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1ED1" w14:textId="162D935A" w:rsidR="00435C7D" w:rsidRPr="0000139A" w:rsidRDefault="006B6AB1" w:rsidP="005018B7">
      <w:pPr>
        <w:jc w:val="center"/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</w:pPr>
      <w:r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Uchwała nr</w:t>
      </w:r>
      <w:r w:rsidR="007646B0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 217</w:t>
      </w:r>
    </w:p>
    <w:p w14:paraId="3A1FC900" w14:textId="60AAC7A0" w:rsidR="005018B7" w:rsidRPr="0000139A" w:rsidRDefault="005018B7" w:rsidP="005018B7">
      <w:pPr>
        <w:jc w:val="center"/>
        <w:rPr>
          <w:rFonts w:ascii="Verdana" w:eastAsia="Gulim" w:hAnsi="Verdana" w:cs="Times New Roman"/>
          <w:szCs w:val="24"/>
          <w:lang w:eastAsia="pl-PL"/>
        </w:rPr>
      </w:pPr>
      <w:r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3661909A" w:rsidR="005018B7" w:rsidRPr="0000139A" w:rsidRDefault="00435C7D" w:rsidP="005018B7">
      <w:pPr>
        <w:jc w:val="center"/>
        <w:rPr>
          <w:rFonts w:ascii="Verdana" w:eastAsia="Gulim" w:hAnsi="Verdana" w:cs="Times New Roman"/>
          <w:szCs w:val="24"/>
          <w:lang w:eastAsia="pl-PL"/>
        </w:rPr>
      </w:pPr>
      <w:r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z dnia </w:t>
      </w:r>
      <w:r w:rsidR="007646B0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8 października</w:t>
      </w:r>
      <w:r w:rsidR="00C32ABD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 2021</w:t>
      </w:r>
      <w:r w:rsidR="005018B7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 r.</w:t>
      </w:r>
    </w:p>
    <w:p w14:paraId="64F2579C" w14:textId="724DE7DC" w:rsidR="0090747A" w:rsidRPr="0000139A" w:rsidRDefault="005018B7" w:rsidP="007A214E">
      <w:pPr>
        <w:jc w:val="center"/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</w:pPr>
      <w:r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w sprawie</w:t>
      </w:r>
      <w:r w:rsidR="00295124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 </w:t>
      </w:r>
      <w:r w:rsidR="0008330D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0D38A1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na przedstawicieli RDPP </w:t>
      </w:r>
      <w:r w:rsidR="007646B0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br/>
      </w:r>
      <w:r w:rsidR="000D38A1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do </w:t>
      </w:r>
      <w:r w:rsidR="003B36EE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Komisji Konkursowej Programu Wspierania Rozwoju Międzynarodowych Domów Spotka</w:t>
      </w:r>
      <w:r w:rsidR="00D93619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ń na lata 2021–2030</w:t>
      </w:r>
      <w:r w:rsidR="007646B0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>,</w:t>
      </w:r>
      <w:bookmarkStart w:id="0" w:name="_GoBack"/>
      <w:bookmarkEnd w:id="0"/>
      <w:r w:rsidR="00D93619" w:rsidRPr="0000139A">
        <w:rPr>
          <w:rFonts w:ascii="Verdana" w:eastAsia="Gulim" w:hAnsi="Verdana" w:cs="Times New Roman"/>
          <w:b/>
          <w:bCs/>
          <w:color w:val="000000"/>
          <w:szCs w:val="24"/>
          <w:lang w:eastAsia="pl-PL"/>
        </w:rPr>
        <w:t xml:space="preserve"> Edycja 2021</w:t>
      </w:r>
    </w:p>
    <w:p w14:paraId="4017D882" w14:textId="77777777" w:rsidR="0090747A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57EA735B" w14:textId="0DD64707" w:rsidR="00F1299C" w:rsidRPr="0000139A" w:rsidRDefault="00C32ABD" w:rsidP="0000139A">
      <w:pPr>
        <w:jc w:val="left"/>
        <w:rPr>
          <w:rFonts w:ascii="Verdana" w:eastAsia="Gulim" w:hAnsi="Verdana" w:cs="Times New Roman"/>
          <w:b/>
          <w:color w:val="000000"/>
          <w:szCs w:val="24"/>
          <w:lang w:eastAsia="pl-PL"/>
        </w:rPr>
      </w:pPr>
      <w:r w:rsidRPr="0000139A">
        <w:rPr>
          <w:rFonts w:ascii="Verdana" w:eastAsia="Gulim" w:hAnsi="Verdana" w:cs="Times New Roman"/>
          <w:color w:val="000000"/>
          <w:szCs w:val="24"/>
          <w:lang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1057), </w:t>
      </w:r>
      <w:r w:rsidR="002D5ECC" w:rsidRPr="0000139A">
        <w:rPr>
          <w:rFonts w:ascii="Verdana" w:eastAsia="Times New Roman" w:hAnsi="Verdana" w:cs="Times New Roman"/>
          <w:szCs w:val="24"/>
          <w:lang w:eastAsia="pl-PL"/>
        </w:rPr>
        <w:t xml:space="preserve">uchwala się stanowisko Rady Działalności Pożytku Publicznego </w:t>
      </w:r>
      <w:r w:rsidRPr="0000139A">
        <w:rPr>
          <w:rFonts w:ascii="Verdana" w:eastAsia="Times New Roman" w:hAnsi="Verdana" w:cs="Times New Roman"/>
          <w:bCs/>
          <w:szCs w:val="24"/>
          <w:lang w:eastAsia="pl-PL"/>
        </w:rPr>
        <w:t xml:space="preserve">w sprawie wskazania kandydatów </w:t>
      </w:r>
      <w:r w:rsidR="000D38A1" w:rsidRPr="0000139A">
        <w:rPr>
          <w:rFonts w:ascii="Verdana" w:eastAsia="Times New Roman" w:hAnsi="Verdana" w:cs="Times New Roman"/>
          <w:bCs/>
          <w:szCs w:val="24"/>
          <w:lang w:eastAsia="pl-PL"/>
        </w:rPr>
        <w:t>na przedstawicieli RDPP do Komisji Konkursowej</w:t>
      </w:r>
      <w:r w:rsidR="00A965CA" w:rsidRPr="0000139A">
        <w:rPr>
          <w:rFonts w:ascii="Verdana" w:eastAsia="Times New Roman" w:hAnsi="Verdana" w:cs="Times New Roman"/>
          <w:bCs/>
          <w:szCs w:val="24"/>
          <w:lang w:eastAsia="pl-PL"/>
        </w:rPr>
        <w:t xml:space="preserve"> </w:t>
      </w:r>
      <w:r w:rsidR="003B36EE" w:rsidRPr="0000139A">
        <w:rPr>
          <w:rFonts w:ascii="Verdana" w:eastAsia="Times New Roman" w:hAnsi="Verdana" w:cs="Times New Roman"/>
          <w:bCs/>
          <w:szCs w:val="24"/>
          <w:lang w:eastAsia="pl-PL"/>
        </w:rPr>
        <w:t>Programu Wspierania Rozwoju Międzynarodowych Domów Spotkań na lata 2021–2030 Edycja 2021</w:t>
      </w:r>
      <w:r w:rsidR="007A214E" w:rsidRPr="0000139A">
        <w:rPr>
          <w:rFonts w:ascii="Verdana" w:eastAsia="Times New Roman" w:hAnsi="Verdana" w:cs="Times New Roman"/>
          <w:bCs/>
          <w:szCs w:val="24"/>
          <w:lang w:eastAsia="pl-PL"/>
        </w:rPr>
        <w:t>.</w:t>
      </w:r>
    </w:p>
    <w:p w14:paraId="58584758" w14:textId="77777777"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14:paraId="4DB5DA47" w14:textId="77777777" w:rsidR="005018B7" w:rsidRPr="0000139A" w:rsidRDefault="005018B7" w:rsidP="005018B7">
      <w:pPr>
        <w:jc w:val="center"/>
        <w:rPr>
          <w:rFonts w:ascii="Verdana" w:eastAsia="Gulim" w:hAnsi="Verdana" w:cs="Times New Roman"/>
          <w:b/>
          <w:color w:val="000000"/>
          <w:szCs w:val="24"/>
          <w:lang w:eastAsia="pl-PL"/>
        </w:rPr>
      </w:pPr>
      <w:r w:rsidRPr="0000139A">
        <w:rPr>
          <w:rFonts w:ascii="Verdana" w:eastAsia="Gulim" w:hAnsi="Verdana" w:cs="Times New Roman"/>
          <w:b/>
          <w:color w:val="000000"/>
          <w:szCs w:val="24"/>
          <w:lang w:eastAsia="pl-PL"/>
        </w:rPr>
        <w:t>§ 1</w:t>
      </w:r>
    </w:p>
    <w:p w14:paraId="5483B16E" w14:textId="4CAED059" w:rsidR="0090747A" w:rsidRPr="0000139A" w:rsidRDefault="00295124" w:rsidP="0000139A">
      <w:pPr>
        <w:jc w:val="left"/>
        <w:rPr>
          <w:rFonts w:ascii="Verdana" w:eastAsia="Gulim" w:hAnsi="Verdana" w:cs="Times New Roman"/>
          <w:szCs w:val="24"/>
        </w:rPr>
      </w:pPr>
      <w:r w:rsidRPr="0000139A">
        <w:rPr>
          <w:rFonts w:ascii="Verdana" w:eastAsia="Gulim" w:hAnsi="Verdana" w:cs="Times New Roman"/>
          <w:szCs w:val="24"/>
        </w:rPr>
        <w:t>Rada Działalności Pożytku Publicznego rekomenduje</w:t>
      </w:r>
      <w:r w:rsidR="00F610A7" w:rsidRPr="0000139A">
        <w:rPr>
          <w:rFonts w:ascii="Verdana" w:eastAsia="Gulim" w:hAnsi="Verdana" w:cs="Times New Roman"/>
          <w:szCs w:val="24"/>
        </w:rPr>
        <w:t>,</w:t>
      </w:r>
      <w:r w:rsidR="0090747A" w:rsidRPr="0000139A">
        <w:rPr>
          <w:rFonts w:ascii="Verdana" w:eastAsia="Gulim" w:hAnsi="Verdana" w:cs="Times New Roman"/>
          <w:szCs w:val="24"/>
        </w:rPr>
        <w:t xml:space="preserve"> </w:t>
      </w:r>
      <w:r w:rsidR="0008330D" w:rsidRPr="0000139A">
        <w:rPr>
          <w:rFonts w:ascii="Verdana" w:eastAsia="Gulim" w:hAnsi="Verdana" w:cs="Times New Roman"/>
          <w:szCs w:val="24"/>
        </w:rPr>
        <w:t xml:space="preserve">jako </w:t>
      </w:r>
      <w:r w:rsidR="0090747A" w:rsidRPr="0000139A">
        <w:rPr>
          <w:rFonts w:ascii="Verdana" w:eastAsia="Gulim" w:hAnsi="Verdana" w:cs="Times New Roman"/>
          <w:szCs w:val="24"/>
        </w:rPr>
        <w:t xml:space="preserve">kandydatów </w:t>
      </w:r>
      <w:r w:rsidR="000D38A1" w:rsidRPr="0000139A">
        <w:rPr>
          <w:rFonts w:ascii="Verdana" w:eastAsia="Gulim" w:hAnsi="Verdana" w:cs="Times New Roman"/>
          <w:szCs w:val="24"/>
        </w:rPr>
        <w:t xml:space="preserve">na przedstawicieli RDPP do Komisji Konkursowej </w:t>
      </w:r>
      <w:r w:rsidR="003B36EE" w:rsidRPr="0000139A">
        <w:rPr>
          <w:rFonts w:ascii="Verdana" w:eastAsia="Gulim" w:hAnsi="Verdana" w:cs="Times New Roman"/>
          <w:szCs w:val="24"/>
        </w:rPr>
        <w:t>Komisji Konkursowej Programu Wspierania Rozwoju Międzynarodowych Domów Spotkań na lata 2021–2030 Edycja 2021</w:t>
      </w:r>
      <w:r w:rsidR="000D38A1" w:rsidRPr="0000139A">
        <w:rPr>
          <w:rFonts w:ascii="Verdana" w:eastAsia="Gulim" w:hAnsi="Verdana" w:cs="Times New Roman"/>
          <w:szCs w:val="24"/>
        </w:rPr>
        <w:t>, edycja 2021</w:t>
      </w:r>
      <w:r w:rsidR="007A214E" w:rsidRPr="0000139A">
        <w:rPr>
          <w:rFonts w:ascii="Verdana" w:eastAsia="Gulim" w:hAnsi="Verdana" w:cs="Times New Roman"/>
          <w:szCs w:val="24"/>
        </w:rPr>
        <w:t>,</w:t>
      </w:r>
      <w:r w:rsidR="0008330D" w:rsidRPr="0000139A">
        <w:rPr>
          <w:rFonts w:ascii="Verdana" w:eastAsia="Gulim" w:hAnsi="Verdana" w:cs="Times New Roman"/>
          <w:szCs w:val="24"/>
        </w:rPr>
        <w:t xml:space="preserve"> następujące osoby</w:t>
      </w:r>
      <w:r w:rsidR="005018B7" w:rsidRPr="0000139A">
        <w:rPr>
          <w:rFonts w:ascii="Verdana" w:eastAsia="Gulim" w:hAnsi="Verdana" w:cs="Times New Roman"/>
          <w:szCs w:val="24"/>
        </w:rPr>
        <w:t>:</w:t>
      </w:r>
    </w:p>
    <w:p w14:paraId="675D9209" w14:textId="1A965C8F" w:rsidR="00CF4D68" w:rsidRPr="0000139A" w:rsidRDefault="00435C7D" w:rsidP="0000139A">
      <w:pPr>
        <w:jc w:val="left"/>
        <w:rPr>
          <w:rFonts w:ascii="Verdana" w:eastAsia="Gulim" w:hAnsi="Verdana" w:cs="Times New Roman"/>
          <w:szCs w:val="24"/>
        </w:rPr>
      </w:pPr>
      <w:r w:rsidRPr="0000139A">
        <w:rPr>
          <w:rFonts w:ascii="Verdana" w:eastAsia="Gulim" w:hAnsi="Verdana" w:cs="Times New Roman"/>
          <w:szCs w:val="24"/>
        </w:rPr>
        <w:t>1.  Alicja Gawinek</w:t>
      </w:r>
      <w:r w:rsidR="003B36EE" w:rsidRPr="0000139A">
        <w:rPr>
          <w:rFonts w:ascii="Verdana" w:eastAsia="Gulim" w:hAnsi="Verdana" w:cs="Times New Roman"/>
          <w:szCs w:val="24"/>
        </w:rPr>
        <w:t>;</w:t>
      </w:r>
    </w:p>
    <w:p w14:paraId="3343AE1F" w14:textId="40CD2F24" w:rsidR="000D38A1" w:rsidRPr="0000139A" w:rsidRDefault="00CF4D68" w:rsidP="0000139A">
      <w:pPr>
        <w:jc w:val="left"/>
        <w:rPr>
          <w:rFonts w:ascii="Verdana" w:eastAsia="Gulim" w:hAnsi="Verdana" w:cs="Times New Roman"/>
          <w:b/>
          <w:color w:val="000000"/>
          <w:szCs w:val="24"/>
          <w:lang w:eastAsia="pl-PL"/>
        </w:rPr>
      </w:pPr>
      <w:r w:rsidRPr="0000139A">
        <w:rPr>
          <w:rFonts w:ascii="Verdana" w:eastAsia="Gulim" w:hAnsi="Verdana" w:cs="Times New Roman"/>
          <w:szCs w:val="24"/>
        </w:rPr>
        <w:t xml:space="preserve">2.  </w:t>
      </w:r>
      <w:r w:rsidR="003B36EE" w:rsidRPr="0000139A">
        <w:rPr>
          <w:rFonts w:ascii="Verdana" w:eastAsia="Gulim" w:hAnsi="Verdana" w:cs="Times New Roman"/>
          <w:szCs w:val="24"/>
        </w:rPr>
        <w:t>Maciej Kunysz</w:t>
      </w:r>
      <w:r w:rsidRPr="0000139A">
        <w:rPr>
          <w:rFonts w:ascii="Verdana" w:eastAsia="Gulim" w:hAnsi="Verdana" w:cs="Times New Roman"/>
          <w:szCs w:val="24"/>
        </w:rPr>
        <w:t>.</w:t>
      </w:r>
    </w:p>
    <w:p w14:paraId="56C47230" w14:textId="77777777" w:rsidR="005018B7" w:rsidRPr="0000139A" w:rsidRDefault="00A94889" w:rsidP="005018B7">
      <w:pPr>
        <w:jc w:val="center"/>
        <w:rPr>
          <w:rFonts w:ascii="Verdana" w:eastAsia="Gulim" w:hAnsi="Verdana" w:cs="Times New Roman"/>
          <w:b/>
          <w:szCs w:val="24"/>
          <w:lang w:eastAsia="pl-PL"/>
        </w:rPr>
      </w:pPr>
      <w:r w:rsidRPr="0000139A">
        <w:rPr>
          <w:rFonts w:ascii="Verdana" w:eastAsia="Gulim" w:hAnsi="Verdana" w:cs="Times New Roman"/>
          <w:b/>
          <w:color w:val="000000"/>
          <w:szCs w:val="24"/>
          <w:lang w:eastAsia="pl-PL"/>
        </w:rPr>
        <w:t>§ 2</w:t>
      </w:r>
    </w:p>
    <w:p w14:paraId="495D726E" w14:textId="77777777" w:rsidR="00FE7BC3" w:rsidRPr="0000139A" w:rsidRDefault="005018B7" w:rsidP="0000139A">
      <w:pPr>
        <w:jc w:val="left"/>
        <w:rPr>
          <w:rFonts w:ascii="Verdana" w:eastAsia="Gulim" w:hAnsi="Verdana" w:cs="Times New Roman"/>
          <w:szCs w:val="24"/>
        </w:rPr>
      </w:pPr>
      <w:r w:rsidRPr="0000139A">
        <w:rPr>
          <w:rFonts w:ascii="Verdana" w:eastAsia="Gulim" w:hAnsi="Verdana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00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0139A"/>
    <w:rsid w:val="00064628"/>
    <w:rsid w:val="00074B36"/>
    <w:rsid w:val="0008330D"/>
    <w:rsid w:val="000D0488"/>
    <w:rsid w:val="000D38A1"/>
    <w:rsid w:val="000F267F"/>
    <w:rsid w:val="001129FA"/>
    <w:rsid w:val="00166EDF"/>
    <w:rsid w:val="00195054"/>
    <w:rsid w:val="001F60BB"/>
    <w:rsid w:val="00263955"/>
    <w:rsid w:val="00267B7A"/>
    <w:rsid w:val="00295124"/>
    <w:rsid w:val="002C282B"/>
    <w:rsid w:val="002D5ECC"/>
    <w:rsid w:val="00332565"/>
    <w:rsid w:val="003B36EE"/>
    <w:rsid w:val="00435C7D"/>
    <w:rsid w:val="004F3D4A"/>
    <w:rsid w:val="005018B7"/>
    <w:rsid w:val="00522B00"/>
    <w:rsid w:val="00582F8C"/>
    <w:rsid w:val="00610CD2"/>
    <w:rsid w:val="00653A46"/>
    <w:rsid w:val="006A4289"/>
    <w:rsid w:val="006B6AB1"/>
    <w:rsid w:val="007304D1"/>
    <w:rsid w:val="007646B0"/>
    <w:rsid w:val="0078516C"/>
    <w:rsid w:val="007A214E"/>
    <w:rsid w:val="00841576"/>
    <w:rsid w:val="008E3FA2"/>
    <w:rsid w:val="0090747A"/>
    <w:rsid w:val="00A46FB4"/>
    <w:rsid w:val="00A94889"/>
    <w:rsid w:val="00A965CA"/>
    <w:rsid w:val="00AD06D4"/>
    <w:rsid w:val="00B1764C"/>
    <w:rsid w:val="00B75739"/>
    <w:rsid w:val="00B960AF"/>
    <w:rsid w:val="00BC7AD5"/>
    <w:rsid w:val="00BD27B9"/>
    <w:rsid w:val="00C31064"/>
    <w:rsid w:val="00C32ABD"/>
    <w:rsid w:val="00CF12E1"/>
    <w:rsid w:val="00CF4D68"/>
    <w:rsid w:val="00D87A28"/>
    <w:rsid w:val="00D93619"/>
    <w:rsid w:val="00DB15DC"/>
    <w:rsid w:val="00E122D0"/>
    <w:rsid w:val="00E23000"/>
    <w:rsid w:val="00E67578"/>
    <w:rsid w:val="00F1299C"/>
    <w:rsid w:val="00F610A7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Gierlach Piotr</cp:lastModifiedBy>
  <cp:revision>7</cp:revision>
  <dcterms:created xsi:type="dcterms:W3CDTF">2021-10-04T10:55:00Z</dcterms:created>
  <dcterms:modified xsi:type="dcterms:W3CDTF">2021-10-08T12:47:00Z</dcterms:modified>
</cp:coreProperties>
</file>