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6C86" w:rsidRPr="00E91216" w:rsidRDefault="00D657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912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Informacja Publiczna </w:t>
      </w:r>
      <w:r w:rsidRPr="00E91216">
        <w:rPr>
          <w:rFonts w:ascii="Times New Roman" w:eastAsia="Courier New" w:hAnsi="Times New Roman" w:cs="Times New Roman"/>
          <w:color w:val="000000"/>
          <w:sz w:val="24"/>
          <w:szCs w:val="24"/>
          <w:lang w:eastAsia="pl-PL"/>
        </w:rPr>
        <w:t xml:space="preserve">Wydziału Prawnego i Nadzoru WMUW w Olsztynie za okres </w:t>
      </w:r>
    </w:p>
    <w:p w:rsidR="00F06C86" w:rsidRPr="00E91216" w:rsidRDefault="00D657EC">
      <w:pPr>
        <w:tabs>
          <w:tab w:val="left" w:pos="708"/>
        </w:tabs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216">
        <w:rPr>
          <w:rFonts w:ascii="Times New Roman" w:eastAsia="Times New Roman" w:hAnsi="Times New Roman" w:cs="Times New Roman"/>
          <w:sz w:val="24"/>
          <w:szCs w:val="24"/>
          <w:lang w:eastAsia="pl-PL"/>
        </w:rPr>
        <w:t>od dnia 1</w:t>
      </w:r>
      <w:r w:rsidR="000B59E8" w:rsidRPr="00E91216">
        <w:rPr>
          <w:rFonts w:ascii="Times New Roman" w:eastAsia="Times New Roman" w:hAnsi="Times New Roman" w:cs="Times New Roman"/>
          <w:sz w:val="24"/>
          <w:szCs w:val="24"/>
          <w:lang w:eastAsia="pl-PL"/>
        </w:rPr>
        <w:t>stycznia 2023</w:t>
      </w:r>
      <w:r w:rsidRPr="00E912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do dnia 31</w:t>
      </w:r>
      <w:r w:rsidR="000B59E8" w:rsidRPr="00E91216">
        <w:rPr>
          <w:rFonts w:ascii="Times New Roman" w:eastAsia="Times New Roman" w:hAnsi="Times New Roman" w:cs="Times New Roman"/>
          <w:sz w:val="24"/>
          <w:szCs w:val="24"/>
          <w:lang w:eastAsia="pl-PL"/>
        </w:rPr>
        <w:t>stycznia 2023</w:t>
      </w:r>
      <w:r w:rsidRPr="00E912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:rsidR="00F06C86" w:rsidRPr="00E91216" w:rsidRDefault="00D657EC">
      <w:pPr>
        <w:tabs>
          <w:tab w:val="left" w:pos="708"/>
        </w:tabs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912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Rozstrzygnięcia nadzorcze Wojewody Warmińsko-Mazurskiego na uchwały organów samorządu terytorialnego:</w:t>
      </w:r>
    </w:p>
    <w:tbl>
      <w:tblPr>
        <w:tblW w:w="10200" w:type="dxa"/>
        <w:tblInd w:w="-735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  <w:insideH w:val="outset" w:sz="6" w:space="0" w:color="000001"/>
          <w:insideV w:val="outset" w:sz="6" w:space="0" w:color="000001"/>
        </w:tblBorders>
        <w:tblCellMar>
          <w:top w:w="60" w:type="dxa"/>
          <w:left w:w="-22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625"/>
        <w:gridCol w:w="1700"/>
        <w:gridCol w:w="2040"/>
        <w:gridCol w:w="5835"/>
      </w:tblGrid>
      <w:tr w:rsidR="00F06C86" w:rsidRPr="00E91216" w:rsidTr="005D33B2">
        <w:trPr>
          <w:trHeight w:val="645"/>
        </w:trPr>
        <w:tc>
          <w:tcPr>
            <w:tcW w:w="6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F06C86" w:rsidRPr="00E91216" w:rsidRDefault="00D657E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912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7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F06C86" w:rsidRPr="00E91216" w:rsidRDefault="00D657E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912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Data sporządzenia:</w:t>
            </w:r>
          </w:p>
        </w:tc>
        <w:tc>
          <w:tcPr>
            <w:tcW w:w="20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F06C86" w:rsidRPr="00E91216" w:rsidRDefault="00D657E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912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Znak sprawy:</w:t>
            </w:r>
          </w:p>
        </w:tc>
        <w:tc>
          <w:tcPr>
            <w:tcW w:w="58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F06C86" w:rsidRPr="00E91216" w:rsidRDefault="00D657E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912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Przedmiot:</w:t>
            </w:r>
          </w:p>
        </w:tc>
      </w:tr>
      <w:tr w:rsidR="00F06C86" w:rsidRPr="001F655B" w:rsidTr="005D33B2">
        <w:trPr>
          <w:trHeight w:val="1140"/>
        </w:trPr>
        <w:tc>
          <w:tcPr>
            <w:tcW w:w="6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F06C86" w:rsidRPr="001F655B" w:rsidRDefault="00D657E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65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17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F06C86" w:rsidRPr="001F655B" w:rsidRDefault="00E9121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65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3.01.2023 r.</w:t>
            </w:r>
          </w:p>
        </w:tc>
        <w:tc>
          <w:tcPr>
            <w:tcW w:w="20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F06C86" w:rsidRPr="001F655B" w:rsidRDefault="0029672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65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PN.4131.1.2023</w:t>
            </w:r>
          </w:p>
        </w:tc>
        <w:tc>
          <w:tcPr>
            <w:tcW w:w="58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F06C86" w:rsidRPr="005B050B" w:rsidRDefault="0029672C" w:rsidP="000B59E8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B050B">
              <w:rPr>
                <w:rFonts w:ascii="Times New Roman" w:hAnsi="Times New Roman" w:cs="Times New Roman"/>
                <w:sz w:val="24"/>
                <w:szCs w:val="24"/>
              </w:rPr>
              <w:t>stwierdzające nieważność załącznika nr 1 do uchwały Nr LVI/459/2022 Rady Gminy Jonko</w:t>
            </w:r>
            <w:r w:rsidR="00E91216" w:rsidRPr="005B050B">
              <w:rPr>
                <w:rFonts w:ascii="Times New Roman" w:hAnsi="Times New Roman" w:cs="Times New Roman"/>
                <w:sz w:val="24"/>
                <w:szCs w:val="24"/>
              </w:rPr>
              <w:t xml:space="preserve">wo z dnia 29 listopada 2022 r. </w:t>
            </w:r>
            <w:r w:rsidRPr="005B050B">
              <w:rPr>
                <w:rFonts w:ascii="Times New Roman" w:hAnsi="Times New Roman" w:cs="Times New Roman"/>
                <w:sz w:val="24"/>
                <w:szCs w:val="24"/>
              </w:rPr>
              <w:t xml:space="preserve">w sprawie uchwalenia Rocznego Programu Współpracy Gminy Jonkowo z organizacjami pozarządowymi oraz podmiotami wymienionymi w art. 3 ust. 3 ustawy o działalności pożytku publicznego </w:t>
            </w:r>
            <w:r w:rsidR="00E91216" w:rsidRPr="005B050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B050B">
              <w:rPr>
                <w:rFonts w:ascii="Times New Roman" w:hAnsi="Times New Roman" w:cs="Times New Roman"/>
                <w:sz w:val="24"/>
                <w:szCs w:val="24"/>
              </w:rPr>
              <w:t>i o wolontariacie na rok 2023, w części.</w:t>
            </w:r>
          </w:p>
        </w:tc>
      </w:tr>
      <w:tr w:rsidR="00F06C86" w:rsidRPr="001F655B" w:rsidTr="005D33B2">
        <w:trPr>
          <w:trHeight w:val="1140"/>
        </w:trPr>
        <w:tc>
          <w:tcPr>
            <w:tcW w:w="6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F06C86" w:rsidRPr="001F655B" w:rsidRDefault="00D657E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65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7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F06C86" w:rsidRPr="001F655B" w:rsidRDefault="00E9121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65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3.01.2023 r.</w:t>
            </w:r>
          </w:p>
        </w:tc>
        <w:tc>
          <w:tcPr>
            <w:tcW w:w="20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F06C86" w:rsidRPr="001F655B" w:rsidRDefault="0029672C">
            <w:pPr>
              <w:pStyle w:val="Akapitzlist"/>
              <w:suppressAutoHyphens w:val="0"/>
              <w:spacing w:before="120" w:after="120" w:line="360" w:lineRule="auto"/>
              <w:ind w:left="0"/>
              <w:jc w:val="both"/>
              <w:rPr>
                <w:sz w:val="24"/>
                <w:szCs w:val="24"/>
              </w:rPr>
            </w:pPr>
            <w:r w:rsidRPr="001F655B">
              <w:rPr>
                <w:b/>
                <w:bCs/>
                <w:sz w:val="24"/>
                <w:szCs w:val="24"/>
              </w:rPr>
              <w:t>PN.4131.2.2023</w:t>
            </w:r>
          </w:p>
        </w:tc>
        <w:tc>
          <w:tcPr>
            <w:tcW w:w="58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F06C86" w:rsidRPr="005B050B" w:rsidRDefault="0029672C" w:rsidP="00E91216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_DdeLink__80_1663748921"/>
            <w:bookmarkEnd w:id="0"/>
            <w:r w:rsidRPr="005B050B">
              <w:rPr>
                <w:rFonts w:ascii="Times New Roman" w:hAnsi="Times New Roman" w:cs="Times New Roman"/>
                <w:sz w:val="24"/>
                <w:szCs w:val="24"/>
              </w:rPr>
              <w:t>st</w:t>
            </w:r>
            <w:r w:rsidR="00E91216" w:rsidRPr="005B050B">
              <w:rPr>
                <w:rFonts w:ascii="Times New Roman" w:hAnsi="Times New Roman" w:cs="Times New Roman"/>
                <w:sz w:val="24"/>
                <w:szCs w:val="24"/>
              </w:rPr>
              <w:t xml:space="preserve">wierdzające nieważność uchwały </w:t>
            </w:r>
            <w:r w:rsidRPr="005B050B">
              <w:rPr>
                <w:rFonts w:ascii="Times New Roman" w:hAnsi="Times New Roman" w:cs="Times New Roman"/>
                <w:sz w:val="24"/>
                <w:szCs w:val="24"/>
              </w:rPr>
              <w:t>Nr LII/290/2022 Rady Gminy Srokowo z dnia 28 listopada 2022 r. w sprawie zmiany statutu Sołectwa Leśny Rów.</w:t>
            </w:r>
          </w:p>
        </w:tc>
      </w:tr>
      <w:tr w:rsidR="000B59E8" w:rsidRPr="001F655B" w:rsidTr="005D33B2">
        <w:trPr>
          <w:trHeight w:val="1140"/>
        </w:trPr>
        <w:tc>
          <w:tcPr>
            <w:tcW w:w="6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0B59E8" w:rsidRPr="001F655B" w:rsidRDefault="000B59E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65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7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0B59E8" w:rsidRPr="001F655B" w:rsidRDefault="00E9121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65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3.01.2023 r.</w:t>
            </w:r>
          </w:p>
        </w:tc>
        <w:tc>
          <w:tcPr>
            <w:tcW w:w="20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0B59E8" w:rsidRPr="001F655B" w:rsidRDefault="0029672C">
            <w:pPr>
              <w:pStyle w:val="Akapitzlist"/>
              <w:suppressAutoHyphens w:val="0"/>
              <w:spacing w:before="120" w:after="120" w:line="360" w:lineRule="auto"/>
              <w:ind w:left="0"/>
              <w:jc w:val="both"/>
              <w:rPr>
                <w:sz w:val="24"/>
                <w:szCs w:val="24"/>
              </w:rPr>
            </w:pPr>
            <w:r w:rsidRPr="001F655B">
              <w:rPr>
                <w:b/>
                <w:bCs/>
                <w:sz w:val="24"/>
                <w:szCs w:val="24"/>
              </w:rPr>
              <w:t>PN 4131.3.2023</w:t>
            </w:r>
          </w:p>
        </w:tc>
        <w:tc>
          <w:tcPr>
            <w:tcW w:w="58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0B59E8" w:rsidRPr="005B050B" w:rsidRDefault="0029672C" w:rsidP="00E91216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B050B">
              <w:rPr>
                <w:rFonts w:ascii="Times New Roman" w:hAnsi="Times New Roman" w:cs="Times New Roman"/>
                <w:sz w:val="24"/>
                <w:szCs w:val="24"/>
              </w:rPr>
              <w:t>st</w:t>
            </w:r>
            <w:r w:rsidR="00E91216" w:rsidRPr="005B050B">
              <w:rPr>
                <w:rFonts w:ascii="Times New Roman" w:hAnsi="Times New Roman" w:cs="Times New Roman"/>
                <w:sz w:val="24"/>
                <w:szCs w:val="24"/>
              </w:rPr>
              <w:t xml:space="preserve">wierdzające nieważność uchwały </w:t>
            </w:r>
            <w:r w:rsidRPr="005B050B">
              <w:rPr>
                <w:rFonts w:ascii="Times New Roman" w:hAnsi="Times New Roman" w:cs="Times New Roman"/>
                <w:sz w:val="24"/>
                <w:szCs w:val="24"/>
              </w:rPr>
              <w:t>Nr LII/291/2022 Rady Gminy Srokowo z dnia 28 listopada 2022 r. w sprawie zmiany statutu Sołectwa Wilczyny.</w:t>
            </w:r>
          </w:p>
        </w:tc>
      </w:tr>
      <w:tr w:rsidR="000B59E8" w:rsidRPr="001F655B" w:rsidTr="005D33B2">
        <w:trPr>
          <w:trHeight w:val="1140"/>
        </w:trPr>
        <w:tc>
          <w:tcPr>
            <w:tcW w:w="6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0B59E8" w:rsidRPr="001F655B" w:rsidRDefault="000B59E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65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7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0B59E8" w:rsidRPr="001F655B" w:rsidRDefault="00E9121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65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3.01.2023 r.</w:t>
            </w:r>
          </w:p>
        </w:tc>
        <w:tc>
          <w:tcPr>
            <w:tcW w:w="20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0B59E8" w:rsidRPr="001F655B" w:rsidRDefault="0029672C">
            <w:pPr>
              <w:pStyle w:val="Akapitzlist"/>
              <w:suppressAutoHyphens w:val="0"/>
              <w:spacing w:before="120" w:after="120" w:line="360" w:lineRule="auto"/>
              <w:ind w:left="0"/>
              <w:jc w:val="both"/>
              <w:rPr>
                <w:sz w:val="24"/>
                <w:szCs w:val="24"/>
              </w:rPr>
            </w:pPr>
            <w:r w:rsidRPr="001F655B">
              <w:rPr>
                <w:b/>
                <w:bCs/>
                <w:sz w:val="24"/>
                <w:szCs w:val="24"/>
              </w:rPr>
              <w:t>PN.4131.4.2033</w:t>
            </w:r>
          </w:p>
        </w:tc>
        <w:tc>
          <w:tcPr>
            <w:tcW w:w="58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0B59E8" w:rsidRPr="005B050B" w:rsidRDefault="0029672C" w:rsidP="00E91216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B050B">
              <w:rPr>
                <w:rFonts w:ascii="Times New Roman" w:hAnsi="Times New Roman" w:cs="Times New Roman"/>
                <w:sz w:val="24"/>
                <w:szCs w:val="24"/>
              </w:rPr>
              <w:t>st</w:t>
            </w:r>
            <w:r w:rsidR="00E91216" w:rsidRPr="005B050B">
              <w:rPr>
                <w:rFonts w:ascii="Times New Roman" w:hAnsi="Times New Roman" w:cs="Times New Roman"/>
                <w:sz w:val="24"/>
                <w:szCs w:val="24"/>
              </w:rPr>
              <w:t xml:space="preserve">wierdzające nieważność uchwały </w:t>
            </w:r>
            <w:r w:rsidRPr="005B050B">
              <w:rPr>
                <w:rFonts w:ascii="Times New Roman" w:hAnsi="Times New Roman" w:cs="Times New Roman"/>
                <w:sz w:val="24"/>
                <w:szCs w:val="24"/>
              </w:rPr>
              <w:t>Nr LII/292/2022 Rady Gminy Srokowo z dnia 28 listopada 2022 r. w sprawie zmiany statutu Sołectwa Bajory Wielkie.</w:t>
            </w:r>
          </w:p>
        </w:tc>
      </w:tr>
      <w:tr w:rsidR="000B59E8" w:rsidRPr="001F655B" w:rsidTr="005D33B2">
        <w:trPr>
          <w:trHeight w:val="1140"/>
        </w:trPr>
        <w:tc>
          <w:tcPr>
            <w:tcW w:w="6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0B59E8" w:rsidRPr="001F655B" w:rsidRDefault="000B59E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65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7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0B59E8" w:rsidRPr="001F655B" w:rsidRDefault="00E9121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65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3.01.2023 r.</w:t>
            </w:r>
          </w:p>
        </w:tc>
        <w:tc>
          <w:tcPr>
            <w:tcW w:w="20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0B59E8" w:rsidRPr="001F655B" w:rsidRDefault="0029672C">
            <w:pPr>
              <w:pStyle w:val="Akapitzlist"/>
              <w:suppressAutoHyphens w:val="0"/>
              <w:spacing w:before="120" w:after="120" w:line="360" w:lineRule="auto"/>
              <w:ind w:left="0"/>
              <w:jc w:val="both"/>
              <w:rPr>
                <w:sz w:val="24"/>
                <w:szCs w:val="24"/>
              </w:rPr>
            </w:pPr>
            <w:r w:rsidRPr="001F655B">
              <w:rPr>
                <w:b/>
                <w:bCs/>
                <w:sz w:val="24"/>
                <w:szCs w:val="24"/>
              </w:rPr>
              <w:t>PN.4131.5.2023</w:t>
            </w:r>
          </w:p>
        </w:tc>
        <w:tc>
          <w:tcPr>
            <w:tcW w:w="58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0B59E8" w:rsidRPr="005B050B" w:rsidRDefault="0029672C" w:rsidP="00E91216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B050B">
              <w:rPr>
                <w:rFonts w:ascii="Times New Roman" w:hAnsi="Times New Roman" w:cs="Times New Roman"/>
                <w:sz w:val="24"/>
                <w:szCs w:val="24"/>
              </w:rPr>
              <w:t>st</w:t>
            </w:r>
            <w:r w:rsidR="00E91216" w:rsidRPr="005B050B">
              <w:rPr>
                <w:rFonts w:ascii="Times New Roman" w:hAnsi="Times New Roman" w:cs="Times New Roman"/>
                <w:sz w:val="24"/>
                <w:szCs w:val="24"/>
              </w:rPr>
              <w:t xml:space="preserve">wierdzające nieważność uchwały </w:t>
            </w:r>
            <w:r w:rsidRPr="005B050B">
              <w:rPr>
                <w:rFonts w:ascii="Times New Roman" w:hAnsi="Times New Roman" w:cs="Times New Roman"/>
                <w:sz w:val="24"/>
                <w:szCs w:val="24"/>
              </w:rPr>
              <w:t>Nr LII/293/2022 Rady Gminy Srokowo z dnia 28 listopada 2022 r. w sprawie zmiany statutu Sołectwa Leśniewo.</w:t>
            </w:r>
          </w:p>
        </w:tc>
      </w:tr>
      <w:tr w:rsidR="000B59E8" w:rsidRPr="001F655B" w:rsidTr="005D33B2">
        <w:trPr>
          <w:trHeight w:val="1140"/>
        </w:trPr>
        <w:tc>
          <w:tcPr>
            <w:tcW w:w="6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0B59E8" w:rsidRPr="001F655B" w:rsidRDefault="000B59E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65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6</w:t>
            </w:r>
          </w:p>
        </w:tc>
        <w:tc>
          <w:tcPr>
            <w:tcW w:w="17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0B59E8" w:rsidRPr="001F655B" w:rsidRDefault="00E9121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65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3.01.2023 r.</w:t>
            </w:r>
          </w:p>
        </w:tc>
        <w:tc>
          <w:tcPr>
            <w:tcW w:w="20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0B59E8" w:rsidRPr="001F655B" w:rsidRDefault="0029672C">
            <w:pPr>
              <w:pStyle w:val="Akapitzlist"/>
              <w:suppressAutoHyphens w:val="0"/>
              <w:spacing w:before="120" w:after="120" w:line="360" w:lineRule="auto"/>
              <w:ind w:left="0"/>
              <w:jc w:val="both"/>
              <w:rPr>
                <w:sz w:val="24"/>
                <w:szCs w:val="24"/>
              </w:rPr>
            </w:pPr>
            <w:r w:rsidRPr="001F655B">
              <w:rPr>
                <w:b/>
                <w:bCs/>
                <w:sz w:val="24"/>
                <w:szCs w:val="24"/>
              </w:rPr>
              <w:t>PN.4131.6.2023</w:t>
            </w:r>
          </w:p>
        </w:tc>
        <w:tc>
          <w:tcPr>
            <w:tcW w:w="58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0B59E8" w:rsidRPr="005B050B" w:rsidRDefault="0029672C" w:rsidP="00E91216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B050B">
              <w:rPr>
                <w:rFonts w:ascii="Times New Roman" w:hAnsi="Times New Roman" w:cs="Times New Roman"/>
                <w:sz w:val="24"/>
                <w:szCs w:val="24"/>
              </w:rPr>
              <w:t>st</w:t>
            </w:r>
            <w:r w:rsidR="00E91216" w:rsidRPr="005B050B">
              <w:rPr>
                <w:rFonts w:ascii="Times New Roman" w:hAnsi="Times New Roman" w:cs="Times New Roman"/>
                <w:sz w:val="24"/>
                <w:szCs w:val="24"/>
              </w:rPr>
              <w:t xml:space="preserve">wierdzające nieważność uchwały </w:t>
            </w:r>
            <w:r w:rsidRPr="005B050B">
              <w:rPr>
                <w:rFonts w:ascii="Times New Roman" w:hAnsi="Times New Roman" w:cs="Times New Roman"/>
                <w:sz w:val="24"/>
                <w:szCs w:val="24"/>
              </w:rPr>
              <w:t>Nr LII/294/2022 Rady Gminy Srokowo z dnia 28 listopada 2022 r. w sprawie zmiany statutu Sołectwa Siniec.</w:t>
            </w:r>
          </w:p>
        </w:tc>
      </w:tr>
      <w:tr w:rsidR="000B59E8" w:rsidRPr="001F655B" w:rsidTr="005D33B2">
        <w:trPr>
          <w:trHeight w:val="1140"/>
        </w:trPr>
        <w:tc>
          <w:tcPr>
            <w:tcW w:w="6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0B59E8" w:rsidRPr="001F655B" w:rsidRDefault="000B59E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65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7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0B59E8" w:rsidRPr="001F655B" w:rsidRDefault="00E9121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65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3.01.2023 r.</w:t>
            </w:r>
          </w:p>
        </w:tc>
        <w:tc>
          <w:tcPr>
            <w:tcW w:w="20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0B59E8" w:rsidRPr="001F655B" w:rsidRDefault="0029672C">
            <w:pPr>
              <w:pStyle w:val="Akapitzlist"/>
              <w:suppressAutoHyphens w:val="0"/>
              <w:spacing w:before="120" w:after="120" w:line="360" w:lineRule="auto"/>
              <w:ind w:left="0"/>
              <w:jc w:val="both"/>
              <w:rPr>
                <w:sz w:val="24"/>
                <w:szCs w:val="24"/>
              </w:rPr>
            </w:pPr>
            <w:r w:rsidRPr="001F655B">
              <w:rPr>
                <w:b/>
                <w:bCs/>
                <w:sz w:val="24"/>
                <w:szCs w:val="24"/>
              </w:rPr>
              <w:t>PN.4131.7.2023</w:t>
            </w:r>
          </w:p>
        </w:tc>
        <w:tc>
          <w:tcPr>
            <w:tcW w:w="58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0B59E8" w:rsidRPr="005B050B" w:rsidRDefault="0029672C" w:rsidP="00E91216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B050B">
              <w:rPr>
                <w:rFonts w:ascii="Times New Roman" w:hAnsi="Times New Roman" w:cs="Times New Roman"/>
                <w:sz w:val="24"/>
                <w:szCs w:val="24"/>
              </w:rPr>
              <w:t>st</w:t>
            </w:r>
            <w:r w:rsidR="00E91216" w:rsidRPr="005B050B">
              <w:rPr>
                <w:rFonts w:ascii="Times New Roman" w:hAnsi="Times New Roman" w:cs="Times New Roman"/>
                <w:sz w:val="24"/>
                <w:szCs w:val="24"/>
              </w:rPr>
              <w:t xml:space="preserve">wierdzające nieważność uchwały </w:t>
            </w:r>
            <w:r w:rsidRPr="005B050B">
              <w:rPr>
                <w:rFonts w:ascii="Times New Roman" w:hAnsi="Times New Roman" w:cs="Times New Roman"/>
                <w:sz w:val="24"/>
                <w:szCs w:val="24"/>
              </w:rPr>
              <w:t>Nr LII/287/2022 Rady Gminy Srokowo z dnia 28 listopada 2022 r. w sprawie zmiany statutu Sołectwa Kosakowo.</w:t>
            </w:r>
          </w:p>
        </w:tc>
      </w:tr>
      <w:tr w:rsidR="000B59E8" w:rsidRPr="001F655B" w:rsidTr="005D33B2">
        <w:trPr>
          <w:trHeight w:val="1140"/>
        </w:trPr>
        <w:tc>
          <w:tcPr>
            <w:tcW w:w="6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0B59E8" w:rsidRPr="001F655B" w:rsidRDefault="000B59E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65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17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0B59E8" w:rsidRPr="001F655B" w:rsidRDefault="00E9121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65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3.01.2023 r.</w:t>
            </w:r>
          </w:p>
        </w:tc>
        <w:tc>
          <w:tcPr>
            <w:tcW w:w="20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0B59E8" w:rsidRPr="001F655B" w:rsidRDefault="0029672C">
            <w:pPr>
              <w:pStyle w:val="Akapitzlist"/>
              <w:suppressAutoHyphens w:val="0"/>
              <w:spacing w:before="120" w:after="120" w:line="360" w:lineRule="auto"/>
              <w:ind w:left="0"/>
              <w:jc w:val="both"/>
              <w:rPr>
                <w:sz w:val="24"/>
                <w:szCs w:val="24"/>
              </w:rPr>
            </w:pPr>
            <w:r w:rsidRPr="001F655B">
              <w:rPr>
                <w:b/>
                <w:bCs/>
                <w:sz w:val="24"/>
                <w:szCs w:val="24"/>
              </w:rPr>
              <w:t>PN.4131.8.2023</w:t>
            </w:r>
          </w:p>
        </w:tc>
        <w:tc>
          <w:tcPr>
            <w:tcW w:w="58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0B59E8" w:rsidRPr="005B050B" w:rsidRDefault="0029672C" w:rsidP="00E91216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B050B">
              <w:rPr>
                <w:rFonts w:ascii="Times New Roman" w:hAnsi="Times New Roman" w:cs="Times New Roman"/>
                <w:sz w:val="24"/>
                <w:szCs w:val="24"/>
              </w:rPr>
              <w:t>st</w:t>
            </w:r>
            <w:r w:rsidR="00E91216" w:rsidRPr="005B050B">
              <w:rPr>
                <w:rFonts w:ascii="Times New Roman" w:hAnsi="Times New Roman" w:cs="Times New Roman"/>
                <w:sz w:val="24"/>
                <w:szCs w:val="24"/>
              </w:rPr>
              <w:t xml:space="preserve">wierdzające nieważność uchwały </w:t>
            </w:r>
            <w:r w:rsidRPr="005B050B">
              <w:rPr>
                <w:rFonts w:ascii="Times New Roman" w:hAnsi="Times New Roman" w:cs="Times New Roman"/>
                <w:sz w:val="24"/>
                <w:szCs w:val="24"/>
              </w:rPr>
              <w:t>Nr LII/288/2022 Rady Gminy Srokowo z dnia 28 listopada 2022 r. w sprawie zmiany statutu Sołectwa Jegławki.</w:t>
            </w:r>
          </w:p>
        </w:tc>
      </w:tr>
      <w:tr w:rsidR="000B59E8" w:rsidRPr="001F655B" w:rsidTr="005D33B2">
        <w:trPr>
          <w:trHeight w:val="1140"/>
        </w:trPr>
        <w:tc>
          <w:tcPr>
            <w:tcW w:w="6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0B59E8" w:rsidRPr="001F655B" w:rsidRDefault="000B59E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65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17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0B59E8" w:rsidRPr="001F655B" w:rsidRDefault="00E9121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65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3.01.2023 r.</w:t>
            </w:r>
          </w:p>
        </w:tc>
        <w:tc>
          <w:tcPr>
            <w:tcW w:w="20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0B59E8" w:rsidRPr="001F655B" w:rsidRDefault="0029672C">
            <w:pPr>
              <w:pStyle w:val="Akapitzlist"/>
              <w:suppressAutoHyphens w:val="0"/>
              <w:spacing w:before="120" w:after="120" w:line="360" w:lineRule="auto"/>
              <w:ind w:left="0"/>
              <w:jc w:val="both"/>
              <w:rPr>
                <w:sz w:val="24"/>
                <w:szCs w:val="24"/>
              </w:rPr>
            </w:pPr>
            <w:r w:rsidRPr="001F655B">
              <w:rPr>
                <w:b/>
                <w:bCs/>
                <w:sz w:val="24"/>
                <w:szCs w:val="24"/>
              </w:rPr>
              <w:t>PN.4131.9.2023</w:t>
            </w:r>
          </w:p>
        </w:tc>
        <w:tc>
          <w:tcPr>
            <w:tcW w:w="58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0B59E8" w:rsidRPr="005B050B" w:rsidRDefault="0029672C" w:rsidP="00E91216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B050B">
              <w:rPr>
                <w:rFonts w:ascii="Times New Roman" w:hAnsi="Times New Roman" w:cs="Times New Roman"/>
                <w:sz w:val="24"/>
                <w:szCs w:val="24"/>
              </w:rPr>
              <w:t>st</w:t>
            </w:r>
            <w:r w:rsidR="00E91216" w:rsidRPr="005B050B">
              <w:rPr>
                <w:rFonts w:ascii="Times New Roman" w:hAnsi="Times New Roman" w:cs="Times New Roman"/>
                <w:sz w:val="24"/>
                <w:szCs w:val="24"/>
              </w:rPr>
              <w:t xml:space="preserve">wierdzające nieważność uchwały </w:t>
            </w:r>
            <w:r w:rsidRPr="005B050B">
              <w:rPr>
                <w:rFonts w:ascii="Times New Roman" w:hAnsi="Times New Roman" w:cs="Times New Roman"/>
                <w:sz w:val="24"/>
                <w:szCs w:val="24"/>
              </w:rPr>
              <w:t>Nr LII/289/2022 Rady Gminy Srokowo z dnia 28 listopada 2022 r. w sprawie zmiany statutu Sołectwa Silec.</w:t>
            </w:r>
          </w:p>
        </w:tc>
      </w:tr>
      <w:tr w:rsidR="000B59E8" w:rsidRPr="001F655B" w:rsidTr="005D33B2">
        <w:trPr>
          <w:trHeight w:val="1140"/>
        </w:trPr>
        <w:tc>
          <w:tcPr>
            <w:tcW w:w="6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0B59E8" w:rsidRPr="001F655B" w:rsidRDefault="000B59E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65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7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0B59E8" w:rsidRPr="001F655B" w:rsidRDefault="00E9121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65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3.01.2023 r.</w:t>
            </w:r>
          </w:p>
        </w:tc>
        <w:tc>
          <w:tcPr>
            <w:tcW w:w="20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0B59E8" w:rsidRPr="001F655B" w:rsidRDefault="0029672C">
            <w:pPr>
              <w:pStyle w:val="Akapitzlist"/>
              <w:suppressAutoHyphens w:val="0"/>
              <w:spacing w:before="120" w:after="120" w:line="360" w:lineRule="auto"/>
              <w:ind w:left="0"/>
              <w:jc w:val="both"/>
              <w:rPr>
                <w:sz w:val="24"/>
                <w:szCs w:val="24"/>
              </w:rPr>
            </w:pPr>
            <w:r w:rsidRPr="001F655B">
              <w:rPr>
                <w:b/>
                <w:bCs/>
                <w:sz w:val="24"/>
                <w:szCs w:val="24"/>
              </w:rPr>
              <w:t>PN.4131.10.2023</w:t>
            </w:r>
          </w:p>
        </w:tc>
        <w:tc>
          <w:tcPr>
            <w:tcW w:w="58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0B59E8" w:rsidRPr="005B050B" w:rsidRDefault="0029672C" w:rsidP="00E91216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B050B">
              <w:rPr>
                <w:rFonts w:ascii="Times New Roman" w:hAnsi="Times New Roman" w:cs="Times New Roman"/>
                <w:sz w:val="24"/>
                <w:szCs w:val="24"/>
              </w:rPr>
              <w:t>st</w:t>
            </w:r>
            <w:r w:rsidR="00E91216" w:rsidRPr="005B050B">
              <w:rPr>
                <w:rFonts w:ascii="Times New Roman" w:hAnsi="Times New Roman" w:cs="Times New Roman"/>
                <w:sz w:val="24"/>
                <w:szCs w:val="24"/>
              </w:rPr>
              <w:t xml:space="preserve">wierdzające nieważność uchwały </w:t>
            </w:r>
            <w:r w:rsidRPr="005B050B">
              <w:rPr>
                <w:rFonts w:ascii="Times New Roman" w:hAnsi="Times New Roman" w:cs="Times New Roman"/>
                <w:sz w:val="24"/>
                <w:szCs w:val="24"/>
              </w:rPr>
              <w:t>Nr LII/284/2022 Rady Gminy Srokowo z dnia 28 listopada 2022 r. w sprawie zmiany statutu Sołectwa Srokowo.</w:t>
            </w:r>
          </w:p>
        </w:tc>
      </w:tr>
      <w:tr w:rsidR="000B59E8" w:rsidRPr="001F655B" w:rsidTr="005D33B2">
        <w:trPr>
          <w:trHeight w:val="1140"/>
        </w:trPr>
        <w:tc>
          <w:tcPr>
            <w:tcW w:w="6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0B59E8" w:rsidRPr="001F655B" w:rsidRDefault="000B59E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65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17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0B59E8" w:rsidRPr="001F655B" w:rsidRDefault="00E9121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65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3.01.2023 r.</w:t>
            </w:r>
          </w:p>
        </w:tc>
        <w:tc>
          <w:tcPr>
            <w:tcW w:w="20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0B59E8" w:rsidRPr="001F655B" w:rsidRDefault="0029672C">
            <w:pPr>
              <w:pStyle w:val="Akapitzlist"/>
              <w:suppressAutoHyphens w:val="0"/>
              <w:spacing w:before="120" w:after="120" w:line="360" w:lineRule="auto"/>
              <w:ind w:left="0"/>
              <w:jc w:val="both"/>
              <w:rPr>
                <w:sz w:val="24"/>
                <w:szCs w:val="24"/>
              </w:rPr>
            </w:pPr>
            <w:r w:rsidRPr="001F655B">
              <w:rPr>
                <w:b/>
                <w:bCs/>
                <w:sz w:val="24"/>
                <w:szCs w:val="24"/>
              </w:rPr>
              <w:t>PN.4131.11.2023</w:t>
            </w:r>
          </w:p>
        </w:tc>
        <w:tc>
          <w:tcPr>
            <w:tcW w:w="58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0B59E8" w:rsidRPr="005B050B" w:rsidRDefault="0029672C" w:rsidP="00E91216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B050B">
              <w:rPr>
                <w:rFonts w:ascii="Times New Roman" w:hAnsi="Times New Roman" w:cs="Times New Roman"/>
                <w:sz w:val="24"/>
                <w:szCs w:val="24"/>
              </w:rPr>
              <w:t>st</w:t>
            </w:r>
            <w:r w:rsidR="00E91216" w:rsidRPr="005B050B">
              <w:rPr>
                <w:rFonts w:ascii="Times New Roman" w:hAnsi="Times New Roman" w:cs="Times New Roman"/>
                <w:sz w:val="24"/>
                <w:szCs w:val="24"/>
              </w:rPr>
              <w:t xml:space="preserve">wierdzające nieważność uchwały </w:t>
            </w:r>
            <w:r w:rsidRPr="005B050B">
              <w:rPr>
                <w:rFonts w:ascii="Times New Roman" w:hAnsi="Times New Roman" w:cs="Times New Roman"/>
                <w:sz w:val="24"/>
                <w:szCs w:val="24"/>
              </w:rPr>
              <w:t>Nr LII/285/2022 Rady Gminy Srokowo z dnia 28 listopada 2022 r. w sprawie zmiany statutu Sołectwa Solanka.</w:t>
            </w:r>
          </w:p>
        </w:tc>
      </w:tr>
      <w:tr w:rsidR="000B59E8" w:rsidRPr="001F655B" w:rsidTr="005D33B2">
        <w:trPr>
          <w:trHeight w:val="1140"/>
        </w:trPr>
        <w:tc>
          <w:tcPr>
            <w:tcW w:w="6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0B59E8" w:rsidRPr="001F655B" w:rsidRDefault="000B59E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65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17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0B59E8" w:rsidRPr="001F655B" w:rsidRDefault="00E9121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65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3.01.2023 r.</w:t>
            </w:r>
          </w:p>
        </w:tc>
        <w:tc>
          <w:tcPr>
            <w:tcW w:w="20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0B59E8" w:rsidRPr="001F655B" w:rsidRDefault="0029672C">
            <w:pPr>
              <w:pStyle w:val="Akapitzlist"/>
              <w:suppressAutoHyphens w:val="0"/>
              <w:spacing w:before="120" w:after="120" w:line="360" w:lineRule="auto"/>
              <w:ind w:left="0"/>
              <w:jc w:val="both"/>
              <w:rPr>
                <w:sz w:val="24"/>
                <w:szCs w:val="24"/>
              </w:rPr>
            </w:pPr>
            <w:r w:rsidRPr="001F655B">
              <w:rPr>
                <w:b/>
                <w:bCs/>
                <w:sz w:val="24"/>
                <w:szCs w:val="24"/>
              </w:rPr>
              <w:t>PN.4131.12.2023</w:t>
            </w:r>
          </w:p>
        </w:tc>
        <w:tc>
          <w:tcPr>
            <w:tcW w:w="58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0B59E8" w:rsidRPr="005B050B" w:rsidRDefault="0029672C" w:rsidP="00E91216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50B">
              <w:rPr>
                <w:rFonts w:ascii="Times New Roman" w:hAnsi="Times New Roman" w:cs="Times New Roman"/>
                <w:sz w:val="24"/>
                <w:szCs w:val="24"/>
              </w:rPr>
              <w:t xml:space="preserve"> st</w:t>
            </w:r>
            <w:r w:rsidR="00E91216" w:rsidRPr="005B050B">
              <w:rPr>
                <w:rFonts w:ascii="Times New Roman" w:hAnsi="Times New Roman" w:cs="Times New Roman"/>
                <w:sz w:val="24"/>
                <w:szCs w:val="24"/>
              </w:rPr>
              <w:t xml:space="preserve">wierdzające nieważność uchwały </w:t>
            </w:r>
            <w:r w:rsidRPr="005B050B">
              <w:rPr>
                <w:rFonts w:ascii="Times New Roman" w:hAnsi="Times New Roman" w:cs="Times New Roman"/>
                <w:sz w:val="24"/>
                <w:szCs w:val="24"/>
              </w:rPr>
              <w:t>Nr LII/286/2022 Rady Gminy Srokowo z dnia 28 listopada 2022 r. w sprawie zmiany statutu Sołectwa Jankowice.</w:t>
            </w:r>
          </w:p>
        </w:tc>
      </w:tr>
      <w:tr w:rsidR="000B59E8" w:rsidRPr="001F655B" w:rsidTr="005D33B2">
        <w:trPr>
          <w:trHeight w:val="1140"/>
        </w:trPr>
        <w:tc>
          <w:tcPr>
            <w:tcW w:w="6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0B59E8" w:rsidRPr="001F655B" w:rsidRDefault="000B59E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65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17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0B59E8" w:rsidRPr="001F655B" w:rsidRDefault="00E9121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65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4.01.2023 r.</w:t>
            </w:r>
          </w:p>
        </w:tc>
        <w:tc>
          <w:tcPr>
            <w:tcW w:w="20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0B59E8" w:rsidRPr="001F655B" w:rsidRDefault="0029672C">
            <w:pPr>
              <w:pStyle w:val="Akapitzlist"/>
              <w:suppressAutoHyphens w:val="0"/>
              <w:spacing w:before="120" w:after="120" w:line="360" w:lineRule="auto"/>
              <w:ind w:left="0"/>
              <w:jc w:val="both"/>
              <w:rPr>
                <w:sz w:val="24"/>
                <w:szCs w:val="24"/>
              </w:rPr>
            </w:pPr>
            <w:r w:rsidRPr="001F655B">
              <w:rPr>
                <w:b/>
                <w:bCs/>
                <w:sz w:val="24"/>
                <w:szCs w:val="24"/>
              </w:rPr>
              <w:t>PN.4131.13.2023</w:t>
            </w:r>
          </w:p>
        </w:tc>
        <w:tc>
          <w:tcPr>
            <w:tcW w:w="58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0B59E8" w:rsidRPr="005B050B" w:rsidRDefault="0029672C" w:rsidP="00E91216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50B">
              <w:rPr>
                <w:rFonts w:ascii="Times New Roman" w:hAnsi="Times New Roman" w:cs="Times New Roman"/>
                <w:sz w:val="24"/>
                <w:szCs w:val="24"/>
              </w:rPr>
              <w:t xml:space="preserve">stwierdzające nieważność załącznika do uchwały Nr LIV/275/2022 Rady Gminy Kętrzyn z dnia 30 listopada 2022 r. w sprawie przyjęcia „Rocznego Programu Współpracy Gminy Kętrzyn z Organizacjami pozarządowymi oraz podmiotami, o których mowa w art. 3 ust. 3 ustawy z dnia 24 </w:t>
            </w:r>
            <w:r w:rsidRPr="005B05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kwietnia 2003 roku o działalności pożytku publicznego </w:t>
            </w:r>
            <w:r w:rsidR="00E91216" w:rsidRPr="005B050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B050B">
              <w:rPr>
                <w:rFonts w:ascii="Times New Roman" w:hAnsi="Times New Roman" w:cs="Times New Roman"/>
                <w:sz w:val="24"/>
                <w:szCs w:val="24"/>
              </w:rPr>
              <w:t>i o wolontariacie, na rok 2023.</w:t>
            </w:r>
          </w:p>
        </w:tc>
      </w:tr>
      <w:tr w:rsidR="000B59E8" w:rsidRPr="001F655B" w:rsidTr="005D33B2">
        <w:trPr>
          <w:trHeight w:val="1140"/>
        </w:trPr>
        <w:tc>
          <w:tcPr>
            <w:tcW w:w="6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0B59E8" w:rsidRPr="001F655B" w:rsidRDefault="000B59E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65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14</w:t>
            </w:r>
          </w:p>
        </w:tc>
        <w:tc>
          <w:tcPr>
            <w:tcW w:w="17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0B59E8" w:rsidRPr="001F655B" w:rsidRDefault="00E9121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65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4.01.2023 r.</w:t>
            </w:r>
          </w:p>
        </w:tc>
        <w:tc>
          <w:tcPr>
            <w:tcW w:w="20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0B59E8" w:rsidRPr="001F655B" w:rsidRDefault="0029672C">
            <w:pPr>
              <w:pStyle w:val="Akapitzlist"/>
              <w:suppressAutoHyphens w:val="0"/>
              <w:spacing w:before="120" w:after="120" w:line="360" w:lineRule="auto"/>
              <w:ind w:left="0"/>
              <w:jc w:val="both"/>
              <w:rPr>
                <w:sz w:val="24"/>
                <w:szCs w:val="24"/>
              </w:rPr>
            </w:pPr>
            <w:r w:rsidRPr="001F655B">
              <w:rPr>
                <w:b/>
                <w:bCs/>
                <w:sz w:val="24"/>
                <w:szCs w:val="24"/>
              </w:rPr>
              <w:t>PN.4131.14.2023</w:t>
            </w:r>
          </w:p>
        </w:tc>
        <w:tc>
          <w:tcPr>
            <w:tcW w:w="58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0B59E8" w:rsidRPr="005B050B" w:rsidRDefault="0029672C" w:rsidP="00E91216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B050B">
              <w:rPr>
                <w:rFonts w:ascii="Times New Roman" w:hAnsi="Times New Roman" w:cs="Times New Roman"/>
                <w:sz w:val="24"/>
                <w:szCs w:val="24"/>
              </w:rPr>
              <w:t xml:space="preserve">stwierdzające nieważność uchwały </w:t>
            </w:r>
            <w:bookmarkStart w:id="1" w:name="__DdeLink__82_3414494432"/>
            <w:r w:rsidRPr="005B050B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bookmarkEnd w:id="1"/>
            <w:r w:rsidRPr="005B050B">
              <w:rPr>
                <w:rFonts w:ascii="Times New Roman" w:hAnsi="Times New Roman" w:cs="Times New Roman"/>
                <w:sz w:val="24"/>
                <w:szCs w:val="24"/>
              </w:rPr>
              <w:t xml:space="preserve">6 ust. 3, ust. 7 i ust. 8 załącznika do uchwały Nr LIII/370/22 Rady Gminy </w:t>
            </w:r>
            <w:r w:rsidRPr="005B050B">
              <w:rPr>
                <w:rFonts w:ascii="Times New Roman" w:hAnsi="Times New Roman" w:cs="Times New Roman"/>
                <w:sz w:val="24"/>
                <w:szCs w:val="24"/>
              </w:rPr>
              <w:br/>
              <w:t>Iłowo- Osada z dnia 30 listopada 2022 r. w sprawie przyjęcia Regulaminu określającego szczegółowe warunki udzielania stypendium Wójta Gminy Iłowo-Osady za wyniki w nauce oraz jednorazowej nagrody finansowej za wybitne osiągnięcia, formy i zakres tej pomocy oraz tryb postępowania.</w:t>
            </w:r>
          </w:p>
        </w:tc>
      </w:tr>
      <w:tr w:rsidR="000B59E8" w:rsidRPr="001F655B" w:rsidTr="005D33B2">
        <w:trPr>
          <w:trHeight w:val="1140"/>
        </w:trPr>
        <w:tc>
          <w:tcPr>
            <w:tcW w:w="6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0B59E8" w:rsidRPr="001F655B" w:rsidRDefault="000B59E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65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17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0B59E8" w:rsidRPr="001F655B" w:rsidRDefault="00E9121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65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4.01.2023 r.</w:t>
            </w:r>
          </w:p>
        </w:tc>
        <w:tc>
          <w:tcPr>
            <w:tcW w:w="20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0B59E8" w:rsidRPr="001F655B" w:rsidRDefault="0029672C">
            <w:pPr>
              <w:pStyle w:val="Akapitzlist"/>
              <w:suppressAutoHyphens w:val="0"/>
              <w:spacing w:before="120" w:after="120" w:line="360" w:lineRule="auto"/>
              <w:ind w:left="0"/>
              <w:jc w:val="both"/>
              <w:rPr>
                <w:sz w:val="24"/>
                <w:szCs w:val="24"/>
              </w:rPr>
            </w:pPr>
            <w:r w:rsidRPr="001F655B">
              <w:rPr>
                <w:b/>
                <w:bCs/>
                <w:sz w:val="24"/>
                <w:szCs w:val="24"/>
              </w:rPr>
              <w:t>PN.4131.15.2023</w:t>
            </w:r>
          </w:p>
        </w:tc>
        <w:tc>
          <w:tcPr>
            <w:tcW w:w="58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0B59E8" w:rsidRPr="005B050B" w:rsidRDefault="0029672C" w:rsidP="00E91216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B050B">
              <w:rPr>
                <w:rFonts w:ascii="Times New Roman" w:hAnsi="Times New Roman" w:cs="Times New Roman"/>
                <w:sz w:val="24"/>
                <w:szCs w:val="24"/>
              </w:rPr>
              <w:t xml:space="preserve"> stwierdzające nieważność §8 ust. 2 pkt 2, §8 ust. 3 i §16 ust. 4 pkt 6 Uchwały RG.0007.316.2022 Rady Gminy Kowale Oleckie z dnia 29 listopada 2022 r. w sprawie miejscowego planu zagospodarowania przestrzennego Gminy Kowale Oleckie (obręb geodezyjny Szwałk).</w:t>
            </w:r>
          </w:p>
        </w:tc>
      </w:tr>
      <w:tr w:rsidR="000B59E8" w:rsidRPr="001F655B" w:rsidTr="005D33B2">
        <w:trPr>
          <w:trHeight w:val="1140"/>
        </w:trPr>
        <w:tc>
          <w:tcPr>
            <w:tcW w:w="6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0B59E8" w:rsidRPr="001F655B" w:rsidRDefault="000B59E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65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17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0B59E8" w:rsidRPr="001F655B" w:rsidRDefault="00E9121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65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4.01.2023 r.</w:t>
            </w:r>
          </w:p>
        </w:tc>
        <w:tc>
          <w:tcPr>
            <w:tcW w:w="20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0B59E8" w:rsidRPr="001F655B" w:rsidRDefault="0029672C">
            <w:pPr>
              <w:pStyle w:val="Akapitzlist"/>
              <w:suppressAutoHyphens w:val="0"/>
              <w:spacing w:before="120" w:after="120" w:line="360" w:lineRule="auto"/>
              <w:ind w:left="0"/>
              <w:jc w:val="both"/>
              <w:rPr>
                <w:sz w:val="24"/>
                <w:szCs w:val="24"/>
              </w:rPr>
            </w:pPr>
            <w:r w:rsidRPr="001F655B">
              <w:rPr>
                <w:b/>
                <w:bCs/>
                <w:sz w:val="24"/>
                <w:szCs w:val="24"/>
              </w:rPr>
              <w:t>PN.4131.16.2023</w:t>
            </w:r>
          </w:p>
        </w:tc>
        <w:tc>
          <w:tcPr>
            <w:tcW w:w="58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0B59E8" w:rsidRPr="005B050B" w:rsidRDefault="0029672C" w:rsidP="00E91216">
            <w:pPr>
              <w:spacing w:before="171" w:after="17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50B">
              <w:rPr>
                <w:rFonts w:ascii="Times New Roman" w:hAnsi="Times New Roman" w:cs="Times New Roman"/>
                <w:sz w:val="24"/>
                <w:szCs w:val="24"/>
              </w:rPr>
              <w:t>stwierdzające nieważność uchwały Nr LII/277/2022 Rady Gminy Srokowo z dnia 28 listopada 2022 r. w sprawie ustalenia Regulaminu korzystania z cmentarza komunalnego oraz ustalenia cennika opłat za usługi cmentarne na terenie Cmentarza Komunalnego w Srokowie.</w:t>
            </w:r>
          </w:p>
        </w:tc>
      </w:tr>
      <w:tr w:rsidR="000B59E8" w:rsidRPr="001F655B" w:rsidTr="005D33B2">
        <w:trPr>
          <w:trHeight w:val="1140"/>
        </w:trPr>
        <w:tc>
          <w:tcPr>
            <w:tcW w:w="6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0B59E8" w:rsidRPr="001F655B" w:rsidRDefault="000B59E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65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17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0B59E8" w:rsidRPr="001F655B" w:rsidRDefault="00E9121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65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4.01.2023 r.</w:t>
            </w:r>
          </w:p>
        </w:tc>
        <w:tc>
          <w:tcPr>
            <w:tcW w:w="20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0B59E8" w:rsidRPr="001F655B" w:rsidRDefault="0029672C">
            <w:pPr>
              <w:pStyle w:val="Akapitzlist"/>
              <w:suppressAutoHyphens w:val="0"/>
              <w:spacing w:before="120" w:after="120" w:line="360" w:lineRule="auto"/>
              <w:ind w:left="0"/>
              <w:jc w:val="both"/>
              <w:rPr>
                <w:sz w:val="24"/>
                <w:szCs w:val="24"/>
              </w:rPr>
            </w:pPr>
            <w:r w:rsidRPr="001F655B">
              <w:rPr>
                <w:b/>
                <w:bCs/>
                <w:sz w:val="24"/>
                <w:szCs w:val="24"/>
              </w:rPr>
              <w:t>PN.4131.17.2023</w:t>
            </w:r>
          </w:p>
        </w:tc>
        <w:tc>
          <w:tcPr>
            <w:tcW w:w="58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0B59E8" w:rsidRPr="005B050B" w:rsidRDefault="0029672C" w:rsidP="00E91216">
            <w:pPr>
              <w:spacing w:before="285" w:after="285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50B">
              <w:rPr>
                <w:rFonts w:ascii="Times New Roman" w:hAnsi="Times New Roman" w:cs="Times New Roman"/>
                <w:sz w:val="24"/>
                <w:szCs w:val="24"/>
              </w:rPr>
              <w:t xml:space="preserve">stwierdzające nieważność załącznika do uchwały Nr XXXI/245/2022 Rady Gminy Janowiec Kościelny z dnia 30 listopada 2022 r. w sprawie uchwalenia rocznego programu współpracy z organizacjami pozarządowymi oraz innymi podmiotami, o których mowa w art. 3 ust. 3 ustawy z dnia 24 kwietnia 2003 roku o działalności pożytku publicznego </w:t>
            </w:r>
            <w:r w:rsidR="00E91216" w:rsidRPr="005B050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B050B">
              <w:rPr>
                <w:rFonts w:ascii="Times New Roman" w:hAnsi="Times New Roman" w:cs="Times New Roman"/>
                <w:sz w:val="24"/>
                <w:szCs w:val="24"/>
              </w:rPr>
              <w:t>i o wolontariacie na terenie Gminy Janowiec Kościelny na rok 2023.</w:t>
            </w:r>
          </w:p>
        </w:tc>
      </w:tr>
      <w:tr w:rsidR="000B59E8" w:rsidRPr="001F655B" w:rsidTr="005D33B2">
        <w:trPr>
          <w:trHeight w:val="1140"/>
        </w:trPr>
        <w:tc>
          <w:tcPr>
            <w:tcW w:w="6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0B59E8" w:rsidRPr="001F655B" w:rsidRDefault="000B59E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65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18</w:t>
            </w:r>
          </w:p>
        </w:tc>
        <w:tc>
          <w:tcPr>
            <w:tcW w:w="17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0B59E8" w:rsidRPr="001F655B" w:rsidRDefault="00E9121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65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4.01.2023 r.</w:t>
            </w:r>
          </w:p>
        </w:tc>
        <w:tc>
          <w:tcPr>
            <w:tcW w:w="20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0B59E8" w:rsidRPr="001F655B" w:rsidRDefault="0029672C">
            <w:pPr>
              <w:pStyle w:val="Akapitzlist"/>
              <w:suppressAutoHyphens w:val="0"/>
              <w:spacing w:before="120" w:after="120" w:line="360" w:lineRule="auto"/>
              <w:ind w:left="0"/>
              <w:jc w:val="both"/>
              <w:rPr>
                <w:sz w:val="24"/>
                <w:szCs w:val="24"/>
              </w:rPr>
            </w:pPr>
            <w:r w:rsidRPr="001F655B">
              <w:rPr>
                <w:b/>
                <w:bCs/>
                <w:sz w:val="24"/>
                <w:szCs w:val="24"/>
              </w:rPr>
              <w:t>PN.4131.18.2023</w:t>
            </w:r>
          </w:p>
        </w:tc>
        <w:tc>
          <w:tcPr>
            <w:tcW w:w="58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0B59E8" w:rsidRPr="005B050B" w:rsidRDefault="0029672C" w:rsidP="00E91216">
            <w:pPr>
              <w:spacing w:before="285" w:after="285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50B">
              <w:rPr>
                <w:rFonts w:ascii="Times New Roman" w:hAnsi="Times New Roman" w:cs="Times New Roman"/>
                <w:sz w:val="24"/>
                <w:szCs w:val="24"/>
              </w:rPr>
              <w:t xml:space="preserve">stwierdzające nieważność uchwały Nr LXVII/487/2022 Rady Gminy w Kozłowie z dnia 25 listopada 2022 r. </w:t>
            </w:r>
            <w:r w:rsidR="00E91216" w:rsidRPr="005B050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B050B">
              <w:rPr>
                <w:rFonts w:ascii="Times New Roman" w:hAnsi="Times New Roman" w:cs="Times New Roman"/>
                <w:sz w:val="24"/>
                <w:szCs w:val="24"/>
              </w:rPr>
              <w:t xml:space="preserve">w sprawie uchwalenia Rocznego Programu Współpracy Gminy Kozłowo z organizacjami pozarządowymi oraz innymi podmiotami wymienionymi w art. 3 ust. 3 ustawy </w:t>
            </w:r>
            <w:r w:rsidR="00E91216" w:rsidRPr="005B050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B050B">
              <w:rPr>
                <w:rFonts w:ascii="Times New Roman" w:hAnsi="Times New Roman" w:cs="Times New Roman"/>
                <w:sz w:val="24"/>
                <w:szCs w:val="24"/>
              </w:rPr>
              <w:t>z dnia 24 kwietnia 2003 r. o działalności pożytku publicznego i o wolontariacie na rok 2023.</w:t>
            </w:r>
          </w:p>
        </w:tc>
      </w:tr>
      <w:tr w:rsidR="000B59E8" w:rsidRPr="001F655B" w:rsidTr="005D33B2">
        <w:trPr>
          <w:trHeight w:val="1140"/>
        </w:trPr>
        <w:tc>
          <w:tcPr>
            <w:tcW w:w="6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0B59E8" w:rsidRPr="001F655B" w:rsidRDefault="000B59E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65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17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0B59E8" w:rsidRPr="001F655B" w:rsidRDefault="00E9121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65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4.01.2023 r.</w:t>
            </w:r>
          </w:p>
        </w:tc>
        <w:tc>
          <w:tcPr>
            <w:tcW w:w="20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0B59E8" w:rsidRPr="001F655B" w:rsidRDefault="0029672C">
            <w:pPr>
              <w:pStyle w:val="Akapitzlist"/>
              <w:suppressAutoHyphens w:val="0"/>
              <w:spacing w:before="120" w:after="120" w:line="360" w:lineRule="auto"/>
              <w:ind w:left="0"/>
              <w:jc w:val="both"/>
              <w:rPr>
                <w:sz w:val="24"/>
                <w:szCs w:val="24"/>
              </w:rPr>
            </w:pPr>
            <w:r w:rsidRPr="001F655B">
              <w:rPr>
                <w:b/>
                <w:bCs/>
                <w:sz w:val="24"/>
                <w:szCs w:val="24"/>
              </w:rPr>
              <w:t>PN.4131.19.2023</w:t>
            </w:r>
          </w:p>
        </w:tc>
        <w:tc>
          <w:tcPr>
            <w:tcW w:w="58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0B59E8" w:rsidRPr="005B050B" w:rsidRDefault="0029672C" w:rsidP="00E91216">
            <w:pPr>
              <w:spacing w:before="285" w:after="285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50B">
              <w:rPr>
                <w:rFonts w:ascii="Times New Roman" w:hAnsi="Times New Roman" w:cs="Times New Roman"/>
                <w:sz w:val="24"/>
                <w:szCs w:val="24"/>
              </w:rPr>
              <w:t>stwierdzające nieważność § 12 ust. 2 i 3 oraz § 13 uchwały Nr LXIII/470/2022 Rady Miejskiej w Lidzbarku Warmińskim z dnia 30 listopada 2022 r. w sprawie określenia zasad gospodarki nieruchomościami Gminy Miejskiej Lidzbark Warmiński.</w:t>
            </w:r>
          </w:p>
        </w:tc>
      </w:tr>
      <w:tr w:rsidR="000B59E8" w:rsidRPr="001F655B" w:rsidTr="005D33B2">
        <w:trPr>
          <w:trHeight w:val="1140"/>
        </w:trPr>
        <w:tc>
          <w:tcPr>
            <w:tcW w:w="6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0B59E8" w:rsidRPr="001F655B" w:rsidRDefault="000B59E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65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17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0B59E8" w:rsidRPr="001F655B" w:rsidRDefault="00E9121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65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4.01.2023 r.</w:t>
            </w:r>
          </w:p>
        </w:tc>
        <w:tc>
          <w:tcPr>
            <w:tcW w:w="20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0B59E8" w:rsidRPr="001F655B" w:rsidRDefault="0029672C">
            <w:pPr>
              <w:pStyle w:val="Akapitzlist"/>
              <w:suppressAutoHyphens w:val="0"/>
              <w:spacing w:before="120" w:after="120" w:line="360" w:lineRule="auto"/>
              <w:ind w:left="0"/>
              <w:jc w:val="both"/>
              <w:rPr>
                <w:sz w:val="24"/>
                <w:szCs w:val="24"/>
              </w:rPr>
            </w:pPr>
            <w:r w:rsidRPr="001F655B">
              <w:rPr>
                <w:b/>
                <w:bCs/>
                <w:sz w:val="24"/>
                <w:szCs w:val="24"/>
              </w:rPr>
              <w:t>PN.4131.20.2023</w:t>
            </w:r>
          </w:p>
        </w:tc>
        <w:tc>
          <w:tcPr>
            <w:tcW w:w="58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0B59E8" w:rsidRPr="005B050B" w:rsidRDefault="0029672C" w:rsidP="000B59E8">
            <w:pPr>
              <w:pStyle w:val="Akapitzlist"/>
              <w:suppressAutoHyphens w:val="0"/>
              <w:spacing w:before="120" w:after="120" w:line="360" w:lineRule="auto"/>
              <w:ind w:left="0"/>
              <w:jc w:val="both"/>
              <w:rPr>
                <w:sz w:val="24"/>
                <w:szCs w:val="24"/>
              </w:rPr>
            </w:pPr>
            <w:r w:rsidRPr="005B050B">
              <w:rPr>
                <w:sz w:val="24"/>
                <w:szCs w:val="24"/>
              </w:rPr>
              <w:t xml:space="preserve">stwierdzające nieważność uchwały Nr LXIII/479/2022 </w:t>
            </w:r>
            <w:r w:rsidR="00E91216" w:rsidRPr="005B050B">
              <w:rPr>
                <w:sz w:val="24"/>
                <w:szCs w:val="24"/>
              </w:rPr>
              <w:br/>
            </w:r>
            <w:r w:rsidRPr="005B050B">
              <w:rPr>
                <w:sz w:val="24"/>
                <w:szCs w:val="24"/>
              </w:rPr>
              <w:t xml:space="preserve">z dnia 30 listopada 2022 r. w sprawie Rocznego Programu Współpracy Miasta Lidzbarka Warmińskiego </w:t>
            </w:r>
            <w:r w:rsidR="00E91216" w:rsidRPr="005B050B">
              <w:rPr>
                <w:sz w:val="24"/>
                <w:szCs w:val="24"/>
              </w:rPr>
              <w:br/>
            </w:r>
            <w:r w:rsidRPr="005B050B">
              <w:rPr>
                <w:sz w:val="24"/>
                <w:szCs w:val="24"/>
              </w:rPr>
              <w:t xml:space="preserve">z Organizacjami Pozarządowymi oraz podmiotami, </w:t>
            </w:r>
            <w:r w:rsidR="00E91216" w:rsidRPr="005B050B">
              <w:rPr>
                <w:sz w:val="24"/>
                <w:szCs w:val="24"/>
              </w:rPr>
              <w:br/>
            </w:r>
            <w:r w:rsidRPr="005B050B">
              <w:rPr>
                <w:sz w:val="24"/>
                <w:szCs w:val="24"/>
              </w:rPr>
              <w:t xml:space="preserve">o których mowa w art. 3 ust. 3 ustawy z dnia 24 kwietnia 2003 roku o działalności pożytku publicznego </w:t>
            </w:r>
            <w:r w:rsidR="00E91216" w:rsidRPr="005B050B">
              <w:rPr>
                <w:sz w:val="24"/>
                <w:szCs w:val="24"/>
              </w:rPr>
              <w:br/>
            </w:r>
            <w:r w:rsidRPr="005B050B">
              <w:rPr>
                <w:sz w:val="24"/>
                <w:szCs w:val="24"/>
              </w:rPr>
              <w:t>i o wolontariacie, na 2023 rok, w części dotyczącej załącznika Nr 1 do uchwały</w:t>
            </w:r>
          </w:p>
        </w:tc>
      </w:tr>
      <w:tr w:rsidR="000B59E8" w:rsidRPr="001F655B" w:rsidTr="005D33B2">
        <w:trPr>
          <w:trHeight w:val="1140"/>
        </w:trPr>
        <w:tc>
          <w:tcPr>
            <w:tcW w:w="6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0B59E8" w:rsidRPr="001F655B" w:rsidRDefault="000B59E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65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17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0B59E8" w:rsidRPr="001F655B" w:rsidRDefault="00E9121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65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4.01.2023 r.</w:t>
            </w:r>
          </w:p>
        </w:tc>
        <w:tc>
          <w:tcPr>
            <w:tcW w:w="20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0B59E8" w:rsidRPr="001F655B" w:rsidRDefault="0029672C">
            <w:pPr>
              <w:pStyle w:val="Akapitzlist"/>
              <w:suppressAutoHyphens w:val="0"/>
              <w:spacing w:before="120" w:after="120" w:line="360" w:lineRule="auto"/>
              <w:ind w:left="0"/>
              <w:jc w:val="both"/>
              <w:rPr>
                <w:sz w:val="24"/>
                <w:szCs w:val="24"/>
              </w:rPr>
            </w:pPr>
            <w:r w:rsidRPr="001F655B">
              <w:rPr>
                <w:b/>
                <w:bCs/>
                <w:sz w:val="24"/>
                <w:szCs w:val="24"/>
              </w:rPr>
              <w:t>PN.4131.21.2023</w:t>
            </w:r>
          </w:p>
        </w:tc>
        <w:tc>
          <w:tcPr>
            <w:tcW w:w="58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0B59E8" w:rsidRPr="005B050B" w:rsidRDefault="0029672C" w:rsidP="0073187D">
            <w:pPr>
              <w:spacing w:before="285" w:after="285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50B">
              <w:rPr>
                <w:rFonts w:ascii="Times New Roman" w:hAnsi="Times New Roman" w:cs="Times New Roman"/>
                <w:sz w:val="24"/>
                <w:szCs w:val="24"/>
              </w:rPr>
              <w:t xml:space="preserve">stwierdzające nieważność załącznika do uchwały </w:t>
            </w:r>
            <w:r w:rsidR="00E91216" w:rsidRPr="005B050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B050B">
              <w:rPr>
                <w:rFonts w:ascii="Times New Roman" w:hAnsi="Times New Roman" w:cs="Times New Roman"/>
                <w:sz w:val="24"/>
                <w:szCs w:val="24"/>
              </w:rPr>
              <w:t xml:space="preserve">Nr LV/440/2022 Rady Gminy Grunwald z siedzibą </w:t>
            </w:r>
            <w:r w:rsidR="00E91216" w:rsidRPr="005B050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B050B">
              <w:rPr>
                <w:rFonts w:ascii="Times New Roman" w:hAnsi="Times New Roman" w:cs="Times New Roman"/>
                <w:sz w:val="24"/>
                <w:szCs w:val="24"/>
              </w:rPr>
              <w:t>w Gierzwałdzie z dnia 29 listopada 2022 r. w sprawie zasad wynajmowania lokali wchodzących w skład mieszkaniowego zasobu Gminy Grunwald.</w:t>
            </w:r>
          </w:p>
        </w:tc>
      </w:tr>
      <w:tr w:rsidR="0029672C" w:rsidRPr="001F655B" w:rsidTr="005D33B2">
        <w:trPr>
          <w:trHeight w:val="1140"/>
        </w:trPr>
        <w:tc>
          <w:tcPr>
            <w:tcW w:w="6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29672C" w:rsidRPr="001F655B" w:rsidRDefault="0029672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65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22</w:t>
            </w:r>
          </w:p>
        </w:tc>
        <w:tc>
          <w:tcPr>
            <w:tcW w:w="17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29672C" w:rsidRPr="001F655B" w:rsidRDefault="00E9121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65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4.01.2023 r.</w:t>
            </w:r>
          </w:p>
        </w:tc>
        <w:tc>
          <w:tcPr>
            <w:tcW w:w="20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29672C" w:rsidRPr="001F655B" w:rsidRDefault="0029672C">
            <w:pPr>
              <w:pStyle w:val="Akapitzlist"/>
              <w:suppressAutoHyphens w:val="0"/>
              <w:spacing w:before="120" w:after="120" w:line="360" w:lineRule="auto"/>
              <w:ind w:left="0"/>
              <w:jc w:val="both"/>
              <w:rPr>
                <w:sz w:val="24"/>
                <w:szCs w:val="24"/>
              </w:rPr>
            </w:pPr>
            <w:r w:rsidRPr="001F655B">
              <w:rPr>
                <w:b/>
                <w:bCs/>
                <w:sz w:val="24"/>
                <w:szCs w:val="24"/>
              </w:rPr>
              <w:t>PN.4131.22.2023</w:t>
            </w:r>
          </w:p>
        </w:tc>
        <w:tc>
          <w:tcPr>
            <w:tcW w:w="58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29672C" w:rsidRPr="005B050B" w:rsidRDefault="0029672C" w:rsidP="00E91216">
            <w:pPr>
              <w:spacing w:before="285" w:after="285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50B">
              <w:rPr>
                <w:rFonts w:ascii="Times New Roman" w:hAnsi="Times New Roman" w:cs="Times New Roman"/>
                <w:sz w:val="24"/>
                <w:szCs w:val="24"/>
              </w:rPr>
              <w:t>stwierdzające nieważność załącznika do uchwały Nr XLVIII.487.2022 Rady Miasta Ełku z dnia 30 listopada 2022 r. w sprawie „Wieloletniego programu gospodarowania mieszkaniowych zasobem Gminy Miasta Ełku na lata 2023- 2027”.</w:t>
            </w:r>
          </w:p>
        </w:tc>
      </w:tr>
      <w:tr w:rsidR="0029672C" w:rsidRPr="001F655B" w:rsidTr="005D33B2">
        <w:trPr>
          <w:trHeight w:val="1140"/>
        </w:trPr>
        <w:tc>
          <w:tcPr>
            <w:tcW w:w="6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29672C" w:rsidRPr="001F655B" w:rsidRDefault="00E9121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65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17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29672C" w:rsidRPr="001F655B" w:rsidRDefault="007F7A9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65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5.01.2023 r.</w:t>
            </w:r>
          </w:p>
        </w:tc>
        <w:tc>
          <w:tcPr>
            <w:tcW w:w="20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29672C" w:rsidRPr="001F655B" w:rsidRDefault="007F7A97">
            <w:pPr>
              <w:pStyle w:val="Akapitzlist"/>
              <w:suppressAutoHyphens w:val="0"/>
              <w:spacing w:before="120" w:after="120" w:line="360" w:lineRule="auto"/>
              <w:ind w:left="0"/>
              <w:jc w:val="both"/>
              <w:rPr>
                <w:sz w:val="24"/>
                <w:szCs w:val="24"/>
              </w:rPr>
            </w:pPr>
            <w:r w:rsidRPr="001F655B">
              <w:rPr>
                <w:b/>
                <w:sz w:val="24"/>
                <w:szCs w:val="24"/>
              </w:rPr>
              <w:t>PN.4131.23.2023</w:t>
            </w:r>
          </w:p>
        </w:tc>
        <w:tc>
          <w:tcPr>
            <w:tcW w:w="58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29672C" w:rsidRPr="005B050B" w:rsidRDefault="00E91216" w:rsidP="007F7A97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50B">
              <w:rPr>
                <w:rFonts w:ascii="Times New Roman" w:hAnsi="Times New Roman" w:cs="Times New Roman"/>
                <w:sz w:val="24"/>
                <w:szCs w:val="24"/>
              </w:rPr>
              <w:t>stwierdzające nieważność uchwały Nr XL/372/22 Rady Miejskiej w Braniewie z dnia 30 listopada 2022 r. w sprawie ustalenia stawki za jeden kilometr przebiegu pojazdu przewożącego dziecko niepełnosprawne zamieszkałe na terenie Gminy Miasta Braniewa do specjalistycznych placówek oświatowych.</w:t>
            </w:r>
          </w:p>
        </w:tc>
      </w:tr>
      <w:tr w:rsidR="0029672C" w:rsidRPr="001F655B" w:rsidTr="005D33B2">
        <w:trPr>
          <w:trHeight w:val="1140"/>
        </w:trPr>
        <w:tc>
          <w:tcPr>
            <w:tcW w:w="6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29672C" w:rsidRPr="001F655B" w:rsidRDefault="00E9121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65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17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29672C" w:rsidRPr="001F655B" w:rsidRDefault="0073187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65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5.01.2023 r.</w:t>
            </w:r>
          </w:p>
        </w:tc>
        <w:tc>
          <w:tcPr>
            <w:tcW w:w="20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29672C" w:rsidRPr="001F655B" w:rsidRDefault="007F7A97">
            <w:pPr>
              <w:pStyle w:val="Akapitzlist"/>
              <w:suppressAutoHyphens w:val="0"/>
              <w:spacing w:before="120" w:after="120" w:line="360" w:lineRule="auto"/>
              <w:ind w:left="0"/>
              <w:jc w:val="both"/>
              <w:rPr>
                <w:sz w:val="24"/>
                <w:szCs w:val="24"/>
              </w:rPr>
            </w:pPr>
            <w:r w:rsidRPr="001F655B">
              <w:rPr>
                <w:b/>
                <w:sz w:val="24"/>
                <w:szCs w:val="24"/>
              </w:rPr>
              <w:t>PN.4131.24.2023</w:t>
            </w:r>
          </w:p>
        </w:tc>
        <w:tc>
          <w:tcPr>
            <w:tcW w:w="58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29672C" w:rsidRPr="005B050B" w:rsidRDefault="00E91216" w:rsidP="0073187D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50B">
              <w:rPr>
                <w:rFonts w:ascii="Times New Roman" w:hAnsi="Times New Roman" w:cs="Times New Roman"/>
                <w:sz w:val="24"/>
                <w:szCs w:val="24"/>
              </w:rPr>
              <w:t>stwierdzające nieważność uchwały Nr LXIII/460/2022 Rady Miejskiej w Gołdapi z dnia 29 listopada 2022 r. w sprawie określenia stawki za 1 kilometr przebiegu pojazdu będącej podstawą do ustalenia zwrotu rodzicom kosztów za przewóz dzieci, młodzieży i uczniów do placówek oświatowych.</w:t>
            </w:r>
          </w:p>
        </w:tc>
      </w:tr>
      <w:tr w:rsidR="0029672C" w:rsidRPr="001F655B" w:rsidTr="005D33B2">
        <w:trPr>
          <w:trHeight w:val="1140"/>
        </w:trPr>
        <w:tc>
          <w:tcPr>
            <w:tcW w:w="6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29672C" w:rsidRPr="001F655B" w:rsidRDefault="00E9121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65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17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29672C" w:rsidRPr="001F655B" w:rsidRDefault="0073187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65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5.01.2023 r.</w:t>
            </w:r>
          </w:p>
        </w:tc>
        <w:tc>
          <w:tcPr>
            <w:tcW w:w="20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29672C" w:rsidRPr="001F655B" w:rsidRDefault="00FA4A3A">
            <w:pPr>
              <w:pStyle w:val="Akapitzlist"/>
              <w:suppressAutoHyphens w:val="0"/>
              <w:spacing w:before="120" w:after="120" w:line="360" w:lineRule="auto"/>
              <w:ind w:left="0"/>
              <w:jc w:val="both"/>
              <w:rPr>
                <w:sz w:val="24"/>
                <w:szCs w:val="24"/>
              </w:rPr>
            </w:pPr>
            <w:r w:rsidRPr="001F655B">
              <w:rPr>
                <w:b/>
                <w:sz w:val="24"/>
                <w:szCs w:val="24"/>
              </w:rPr>
              <w:t>PN.</w:t>
            </w:r>
            <w:r w:rsidR="009B3942" w:rsidRPr="001F655B">
              <w:rPr>
                <w:b/>
                <w:sz w:val="24"/>
                <w:szCs w:val="24"/>
              </w:rPr>
              <w:t>4131.25.2023</w:t>
            </w:r>
          </w:p>
        </w:tc>
        <w:tc>
          <w:tcPr>
            <w:tcW w:w="58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29672C" w:rsidRPr="005B050B" w:rsidRDefault="007F7A97" w:rsidP="0073187D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50B">
              <w:rPr>
                <w:rFonts w:ascii="Times New Roman" w:hAnsi="Times New Roman" w:cs="Times New Roman"/>
                <w:sz w:val="24"/>
                <w:szCs w:val="24"/>
              </w:rPr>
              <w:t>stwierdzające nieważność uchwały Nr LIV/273/2022 Rady Gminy Kętrzyn z dnia 30 listopada 2022 r. w sprawie zmiany uchwały Nr XXIX/190/2009 Rady Gminy Kętrzyn z dnia 25 lutego 2009 roku w sprawie ustalenia regulaminu określającego wysokość i szczegółowe warunki przyznawania nauczycielom dodatków: motywacyjnego, funkcyjnego, wynagrodzenia za godziny ponadwymiarowe, godziny doraźnych zastępstw, za warunki pracy oraz wysokość i warunki wypłacania nagród nauczycieli szkół podstawowych prowadzonych przez Gminę Kętrzyn.</w:t>
            </w:r>
          </w:p>
        </w:tc>
      </w:tr>
      <w:tr w:rsidR="0029672C" w:rsidRPr="001F655B" w:rsidTr="005D33B2">
        <w:trPr>
          <w:trHeight w:val="1140"/>
        </w:trPr>
        <w:tc>
          <w:tcPr>
            <w:tcW w:w="6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29672C" w:rsidRPr="001F655B" w:rsidRDefault="00E9121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65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</w:t>
            </w:r>
          </w:p>
        </w:tc>
        <w:tc>
          <w:tcPr>
            <w:tcW w:w="17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29672C" w:rsidRPr="001F655B" w:rsidRDefault="0073187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65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5.01.2023 r.</w:t>
            </w:r>
          </w:p>
        </w:tc>
        <w:tc>
          <w:tcPr>
            <w:tcW w:w="20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29672C" w:rsidRPr="001F655B" w:rsidRDefault="0073187D" w:rsidP="00FA4A3A">
            <w:pPr>
              <w:pStyle w:val="Akapitzlist"/>
              <w:suppressAutoHyphens w:val="0"/>
              <w:spacing w:before="120" w:after="120" w:line="360" w:lineRule="auto"/>
              <w:ind w:left="0"/>
              <w:jc w:val="both"/>
              <w:rPr>
                <w:sz w:val="24"/>
                <w:szCs w:val="24"/>
              </w:rPr>
            </w:pPr>
            <w:r w:rsidRPr="001F655B">
              <w:rPr>
                <w:b/>
                <w:sz w:val="24"/>
                <w:szCs w:val="24"/>
              </w:rPr>
              <w:t>PN</w:t>
            </w:r>
            <w:r w:rsidR="00FA4A3A" w:rsidRPr="001F655B">
              <w:rPr>
                <w:b/>
                <w:sz w:val="24"/>
                <w:szCs w:val="24"/>
              </w:rPr>
              <w:t>.</w:t>
            </w:r>
            <w:r w:rsidRPr="001F655B">
              <w:rPr>
                <w:b/>
                <w:sz w:val="24"/>
                <w:szCs w:val="24"/>
              </w:rPr>
              <w:t>4131.26.2023</w:t>
            </w:r>
          </w:p>
        </w:tc>
        <w:tc>
          <w:tcPr>
            <w:tcW w:w="58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29672C" w:rsidRPr="005B050B" w:rsidRDefault="007F7A97" w:rsidP="0073187D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50B">
              <w:rPr>
                <w:rFonts w:ascii="Times New Roman" w:hAnsi="Times New Roman" w:cs="Times New Roman"/>
                <w:sz w:val="24"/>
                <w:szCs w:val="24"/>
              </w:rPr>
              <w:t xml:space="preserve">stwierdzające nieważność uchwały Nr LXIII/464/2022 Rady Miejskiej w Lidzbarku Warmińskim z dnia 30 listopada 2022 </w:t>
            </w:r>
            <w:r w:rsidRPr="005B05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r. w sprawie określenia zasad zwrotu wydatków za świadczenia z pomocy społecznej.</w:t>
            </w:r>
          </w:p>
        </w:tc>
      </w:tr>
      <w:tr w:rsidR="0029672C" w:rsidRPr="001F655B" w:rsidTr="005D33B2">
        <w:trPr>
          <w:trHeight w:val="1140"/>
        </w:trPr>
        <w:tc>
          <w:tcPr>
            <w:tcW w:w="6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29672C" w:rsidRPr="001F655B" w:rsidRDefault="00E9121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65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27</w:t>
            </w:r>
          </w:p>
        </w:tc>
        <w:tc>
          <w:tcPr>
            <w:tcW w:w="17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29672C" w:rsidRPr="001F655B" w:rsidRDefault="0073187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65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5.01.2023 r.</w:t>
            </w:r>
          </w:p>
        </w:tc>
        <w:tc>
          <w:tcPr>
            <w:tcW w:w="20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29672C" w:rsidRPr="001F655B" w:rsidRDefault="00FA4A3A">
            <w:pPr>
              <w:pStyle w:val="Akapitzlist"/>
              <w:suppressAutoHyphens w:val="0"/>
              <w:spacing w:before="120" w:after="120" w:line="360" w:lineRule="auto"/>
              <w:ind w:left="0"/>
              <w:jc w:val="both"/>
              <w:rPr>
                <w:sz w:val="24"/>
                <w:szCs w:val="24"/>
              </w:rPr>
            </w:pPr>
            <w:r w:rsidRPr="001F655B">
              <w:rPr>
                <w:b/>
                <w:sz w:val="24"/>
                <w:szCs w:val="24"/>
              </w:rPr>
              <w:t>PN.</w:t>
            </w:r>
            <w:r w:rsidR="0073187D" w:rsidRPr="001F655B">
              <w:rPr>
                <w:b/>
                <w:sz w:val="24"/>
                <w:szCs w:val="24"/>
              </w:rPr>
              <w:t>4131.27.2023</w:t>
            </w:r>
          </w:p>
        </w:tc>
        <w:tc>
          <w:tcPr>
            <w:tcW w:w="58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29672C" w:rsidRPr="005B050B" w:rsidRDefault="007F7A97" w:rsidP="0073187D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50B">
              <w:rPr>
                <w:rFonts w:ascii="Times New Roman" w:hAnsi="Times New Roman" w:cs="Times New Roman"/>
                <w:sz w:val="24"/>
                <w:szCs w:val="24"/>
              </w:rPr>
              <w:t>stwierdzające nieważność załącznika do uchwały Nr LV/439/2022 Rady Gminy Grunwald z dnia 29 listopada 2022 r. w sprawie przyjęcia „Programu współpracy Gminy Grunwald z organizacjami pozarządowymi i podmiotami prowadzącymi działalność pożytku publicznego na 2023 rok.</w:t>
            </w:r>
          </w:p>
        </w:tc>
      </w:tr>
      <w:tr w:rsidR="0029672C" w:rsidRPr="001F655B" w:rsidTr="005D33B2">
        <w:trPr>
          <w:trHeight w:val="1140"/>
        </w:trPr>
        <w:tc>
          <w:tcPr>
            <w:tcW w:w="6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29672C" w:rsidRPr="001F655B" w:rsidRDefault="00E9121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65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</w:t>
            </w:r>
          </w:p>
        </w:tc>
        <w:tc>
          <w:tcPr>
            <w:tcW w:w="17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29672C" w:rsidRPr="001F655B" w:rsidRDefault="0073187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65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5.01.2023 r.</w:t>
            </w:r>
          </w:p>
        </w:tc>
        <w:tc>
          <w:tcPr>
            <w:tcW w:w="20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29672C" w:rsidRPr="001F655B" w:rsidRDefault="00FA4A3A">
            <w:pPr>
              <w:pStyle w:val="Akapitzlist"/>
              <w:suppressAutoHyphens w:val="0"/>
              <w:spacing w:before="120" w:after="120" w:line="360" w:lineRule="auto"/>
              <w:ind w:left="0"/>
              <w:jc w:val="both"/>
              <w:rPr>
                <w:sz w:val="24"/>
                <w:szCs w:val="24"/>
              </w:rPr>
            </w:pPr>
            <w:r w:rsidRPr="001F655B">
              <w:rPr>
                <w:b/>
                <w:sz w:val="24"/>
                <w:szCs w:val="24"/>
              </w:rPr>
              <w:t>PN.</w:t>
            </w:r>
            <w:r w:rsidR="0073187D" w:rsidRPr="001F655B">
              <w:rPr>
                <w:b/>
                <w:sz w:val="24"/>
                <w:szCs w:val="24"/>
              </w:rPr>
              <w:t>4131.28.2023</w:t>
            </w:r>
          </w:p>
        </w:tc>
        <w:tc>
          <w:tcPr>
            <w:tcW w:w="58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29672C" w:rsidRPr="005B050B" w:rsidRDefault="007F7A97" w:rsidP="0073187D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50B">
              <w:rPr>
                <w:rFonts w:ascii="Times New Roman" w:hAnsi="Times New Roman" w:cs="Times New Roman"/>
                <w:sz w:val="24"/>
                <w:szCs w:val="24"/>
              </w:rPr>
              <w:t>stwierdzające nieważność załącznika do uchwały Nr LV/293/2022 z dnia 29 listopada 2022 r. w sprawie uchwalenia Rocznego Programu Współpracy Gminy Kolno z organizacjami pozarządowymi oraz podmiotami określonymi w art. 3 ust. 3 ustawy z dnia 24 kwietnia 2003 r. o działalności pożytku publicznego i o wolontariacie na terenie Gminy Kolno na 2023 rok.</w:t>
            </w:r>
          </w:p>
        </w:tc>
      </w:tr>
      <w:tr w:rsidR="0029672C" w:rsidRPr="001F655B" w:rsidTr="005D33B2">
        <w:trPr>
          <w:trHeight w:val="1140"/>
        </w:trPr>
        <w:tc>
          <w:tcPr>
            <w:tcW w:w="6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29672C" w:rsidRPr="001F655B" w:rsidRDefault="00E9121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65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</w:t>
            </w:r>
          </w:p>
        </w:tc>
        <w:tc>
          <w:tcPr>
            <w:tcW w:w="17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29672C" w:rsidRPr="001F655B" w:rsidRDefault="0073187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65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5.01.2023 r.</w:t>
            </w:r>
          </w:p>
        </w:tc>
        <w:tc>
          <w:tcPr>
            <w:tcW w:w="20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29672C" w:rsidRPr="001F655B" w:rsidRDefault="00FA4A3A">
            <w:pPr>
              <w:pStyle w:val="Akapitzlist"/>
              <w:suppressAutoHyphens w:val="0"/>
              <w:spacing w:before="120" w:after="120" w:line="360" w:lineRule="auto"/>
              <w:ind w:left="0"/>
              <w:jc w:val="both"/>
              <w:rPr>
                <w:sz w:val="24"/>
                <w:szCs w:val="24"/>
              </w:rPr>
            </w:pPr>
            <w:r w:rsidRPr="001F655B">
              <w:rPr>
                <w:b/>
                <w:sz w:val="24"/>
                <w:szCs w:val="24"/>
              </w:rPr>
              <w:t>PN.</w:t>
            </w:r>
            <w:r w:rsidR="009B3942" w:rsidRPr="001F655B">
              <w:rPr>
                <w:b/>
                <w:sz w:val="24"/>
                <w:szCs w:val="24"/>
              </w:rPr>
              <w:t>4131.29.2023</w:t>
            </w:r>
          </w:p>
        </w:tc>
        <w:tc>
          <w:tcPr>
            <w:tcW w:w="58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29672C" w:rsidRPr="005B050B" w:rsidRDefault="007F7A97" w:rsidP="0073187D">
            <w:pPr>
              <w:spacing w:before="285" w:after="285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050B">
              <w:rPr>
                <w:rFonts w:ascii="Times New Roman" w:hAnsi="Times New Roman" w:cs="Times New Roman"/>
                <w:sz w:val="24"/>
                <w:szCs w:val="24"/>
              </w:rPr>
              <w:t xml:space="preserve">stwierdzające nieważność uchwały Rady Miejskiej </w:t>
            </w:r>
            <w:r w:rsidR="001F655B" w:rsidRPr="005B050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B050B">
              <w:rPr>
                <w:rFonts w:ascii="Times New Roman" w:hAnsi="Times New Roman" w:cs="Times New Roman"/>
                <w:sz w:val="24"/>
                <w:szCs w:val="24"/>
              </w:rPr>
              <w:t xml:space="preserve">w Ostródzie z dnia 30 listopada 2022 r. Nr LXI/349/2022 </w:t>
            </w:r>
            <w:r w:rsidR="001F655B" w:rsidRPr="005B050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B050B">
              <w:rPr>
                <w:rFonts w:ascii="Times New Roman" w:hAnsi="Times New Roman" w:cs="Times New Roman"/>
                <w:sz w:val="24"/>
                <w:szCs w:val="24"/>
              </w:rPr>
              <w:t>w sprawie uchwalenia regulaminu korzystania z cmentarzy komunalnych w Ostródzie.</w:t>
            </w:r>
          </w:p>
        </w:tc>
      </w:tr>
      <w:tr w:rsidR="0029672C" w:rsidRPr="001F655B" w:rsidTr="005D33B2">
        <w:trPr>
          <w:trHeight w:val="1140"/>
        </w:trPr>
        <w:tc>
          <w:tcPr>
            <w:tcW w:w="6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29672C" w:rsidRPr="001F655B" w:rsidRDefault="00E9121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65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17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29672C" w:rsidRPr="001F655B" w:rsidRDefault="0073187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65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5.01.2023 r.</w:t>
            </w:r>
          </w:p>
        </w:tc>
        <w:tc>
          <w:tcPr>
            <w:tcW w:w="20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29672C" w:rsidRPr="001F655B" w:rsidRDefault="00FA4A3A">
            <w:pPr>
              <w:pStyle w:val="Akapitzlist"/>
              <w:suppressAutoHyphens w:val="0"/>
              <w:spacing w:before="120" w:after="120" w:line="360" w:lineRule="auto"/>
              <w:ind w:left="0"/>
              <w:jc w:val="both"/>
              <w:rPr>
                <w:sz w:val="24"/>
                <w:szCs w:val="24"/>
              </w:rPr>
            </w:pPr>
            <w:r w:rsidRPr="001F655B">
              <w:rPr>
                <w:b/>
                <w:sz w:val="24"/>
                <w:szCs w:val="24"/>
              </w:rPr>
              <w:t>PN.</w:t>
            </w:r>
            <w:r w:rsidR="009B3942" w:rsidRPr="001F655B">
              <w:rPr>
                <w:b/>
                <w:sz w:val="24"/>
                <w:szCs w:val="24"/>
              </w:rPr>
              <w:t>4131.30.2023</w:t>
            </w:r>
          </w:p>
        </w:tc>
        <w:tc>
          <w:tcPr>
            <w:tcW w:w="58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29672C" w:rsidRPr="005B050B" w:rsidRDefault="007F7A97" w:rsidP="0073187D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50B">
              <w:rPr>
                <w:rFonts w:ascii="Times New Roman" w:hAnsi="Times New Roman" w:cs="Times New Roman"/>
                <w:sz w:val="24"/>
                <w:szCs w:val="24"/>
              </w:rPr>
              <w:t>stwierdzające nieważność załącznika do uchwały Nr XXXIII/290/2022 Rady Powiatu Ostródzkiego z dnia 29 listopada 2022 r. w sprawie „Rocznego programu współpracy Powiatu Ostródzkiego z Organizacjami Pozarządowymi oraz innymi podmiotami prowadzącymi działalność pożytku publicznego na rok 2023”.</w:t>
            </w:r>
          </w:p>
        </w:tc>
      </w:tr>
      <w:tr w:rsidR="0029672C" w:rsidRPr="001F655B" w:rsidTr="005D33B2">
        <w:trPr>
          <w:trHeight w:val="1140"/>
        </w:trPr>
        <w:tc>
          <w:tcPr>
            <w:tcW w:w="6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29672C" w:rsidRPr="001F655B" w:rsidRDefault="007F7A9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65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17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29672C" w:rsidRPr="001F655B" w:rsidRDefault="0073187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65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9.01.2023 r.</w:t>
            </w:r>
          </w:p>
        </w:tc>
        <w:tc>
          <w:tcPr>
            <w:tcW w:w="20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29672C" w:rsidRPr="001F655B" w:rsidRDefault="00FA4A3A">
            <w:pPr>
              <w:pStyle w:val="Akapitzlist"/>
              <w:suppressAutoHyphens w:val="0"/>
              <w:spacing w:before="120" w:after="120" w:line="360" w:lineRule="auto"/>
              <w:ind w:left="0"/>
              <w:jc w:val="both"/>
              <w:rPr>
                <w:sz w:val="24"/>
                <w:szCs w:val="24"/>
              </w:rPr>
            </w:pPr>
            <w:r w:rsidRPr="001F655B">
              <w:rPr>
                <w:b/>
                <w:sz w:val="24"/>
                <w:szCs w:val="24"/>
              </w:rPr>
              <w:t>PN.</w:t>
            </w:r>
            <w:r w:rsidR="009B3942" w:rsidRPr="001F655B">
              <w:rPr>
                <w:b/>
                <w:sz w:val="24"/>
                <w:szCs w:val="24"/>
              </w:rPr>
              <w:t>4131.31.2023</w:t>
            </w:r>
          </w:p>
        </w:tc>
        <w:tc>
          <w:tcPr>
            <w:tcW w:w="58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29672C" w:rsidRPr="005B050B" w:rsidRDefault="007F7A97" w:rsidP="0073187D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50B">
              <w:rPr>
                <w:rFonts w:ascii="Times New Roman" w:hAnsi="Times New Roman" w:cs="Times New Roman"/>
                <w:sz w:val="24"/>
                <w:szCs w:val="24"/>
              </w:rPr>
              <w:t xml:space="preserve">stwierdzające nieważność uchwały Nr XLVII.271.2022 Rady Gminy Prostki z dnia 13 grudnia 2022 r. w sprawie przyjęcia Regulaminu przyznawania stypendiów Wójta </w:t>
            </w:r>
            <w:r w:rsidRPr="005B05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Gminy Prostki w ramach Lokalnego programu wspierania edukacji uzdolnionych dzieci i młodzieży pobierający naukę na terenie Gminy Prostki.</w:t>
            </w:r>
          </w:p>
        </w:tc>
      </w:tr>
      <w:tr w:rsidR="0029672C" w:rsidRPr="001F655B" w:rsidTr="005D33B2">
        <w:trPr>
          <w:trHeight w:val="1140"/>
        </w:trPr>
        <w:tc>
          <w:tcPr>
            <w:tcW w:w="6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29672C" w:rsidRPr="001F655B" w:rsidRDefault="007F7A9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65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32</w:t>
            </w:r>
          </w:p>
        </w:tc>
        <w:tc>
          <w:tcPr>
            <w:tcW w:w="17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29672C" w:rsidRPr="001F655B" w:rsidRDefault="0073187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65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9.01.2023 r.</w:t>
            </w:r>
          </w:p>
        </w:tc>
        <w:tc>
          <w:tcPr>
            <w:tcW w:w="20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29672C" w:rsidRPr="001F655B" w:rsidRDefault="009B3942" w:rsidP="00FA4A3A">
            <w:pPr>
              <w:pStyle w:val="Akapitzlist"/>
              <w:suppressAutoHyphens w:val="0"/>
              <w:spacing w:before="120" w:after="120" w:line="360" w:lineRule="auto"/>
              <w:ind w:left="0"/>
              <w:jc w:val="both"/>
              <w:rPr>
                <w:sz w:val="24"/>
                <w:szCs w:val="24"/>
              </w:rPr>
            </w:pPr>
            <w:r w:rsidRPr="001F655B">
              <w:rPr>
                <w:b/>
                <w:sz w:val="24"/>
                <w:szCs w:val="24"/>
              </w:rPr>
              <w:t>PN</w:t>
            </w:r>
            <w:r w:rsidR="00FA4A3A" w:rsidRPr="001F655B">
              <w:rPr>
                <w:b/>
                <w:sz w:val="24"/>
                <w:szCs w:val="24"/>
              </w:rPr>
              <w:t>.</w:t>
            </w:r>
            <w:r w:rsidRPr="001F655B">
              <w:rPr>
                <w:b/>
                <w:sz w:val="24"/>
                <w:szCs w:val="24"/>
              </w:rPr>
              <w:t>4131.32.2023</w:t>
            </w:r>
          </w:p>
        </w:tc>
        <w:tc>
          <w:tcPr>
            <w:tcW w:w="58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29672C" w:rsidRPr="005B050B" w:rsidRDefault="007F7A97" w:rsidP="0073187D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50B">
              <w:rPr>
                <w:rFonts w:ascii="Times New Roman" w:hAnsi="Times New Roman" w:cs="Times New Roman"/>
                <w:sz w:val="24"/>
                <w:szCs w:val="24"/>
              </w:rPr>
              <w:t xml:space="preserve">stwierdzające nieważność załącznika nr 1 do uchwały Nr LXIII/424/2022 Rady Gminy Bartoszyce z dnia 29 listopada 2022 r. w sprawie przyjęcia „ Rocznego programu współpracy Gminy Bartoszyce z organizacjami pozarządowymi oraz podmiotami wymienionymi w art. 3 ust. 3 ustawy o działalności pożytku publicznego </w:t>
            </w:r>
            <w:r w:rsidR="001F655B" w:rsidRPr="005B050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B050B">
              <w:rPr>
                <w:rFonts w:ascii="Times New Roman" w:hAnsi="Times New Roman" w:cs="Times New Roman"/>
                <w:sz w:val="24"/>
                <w:szCs w:val="24"/>
              </w:rPr>
              <w:t xml:space="preserve">i wolontariacie, w tym podmiotami ekonomii społecznej </w:t>
            </w:r>
            <w:r w:rsidR="001F655B" w:rsidRPr="005B050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B050B">
              <w:rPr>
                <w:rFonts w:ascii="Times New Roman" w:hAnsi="Times New Roman" w:cs="Times New Roman"/>
                <w:sz w:val="24"/>
                <w:szCs w:val="24"/>
              </w:rPr>
              <w:t>w 2023 roku,” w części dot</w:t>
            </w:r>
            <w:r w:rsidR="001F655B" w:rsidRPr="005B050B">
              <w:rPr>
                <w:rFonts w:ascii="Times New Roman" w:hAnsi="Times New Roman" w:cs="Times New Roman"/>
                <w:sz w:val="24"/>
                <w:szCs w:val="24"/>
              </w:rPr>
              <w:t>yczącej § 12 ust. 2 rozdziału 8.</w:t>
            </w:r>
            <w:r w:rsidRPr="005B050B">
              <w:rPr>
                <w:rFonts w:ascii="Times New Roman" w:hAnsi="Times New Roman" w:cs="Times New Roman"/>
                <w:sz w:val="24"/>
                <w:szCs w:val="24"/>
              </w:rPr>
              <w:t xml:space="preserve"> Tryb powoływania i zasady działania komisji konkursowej do opiniowania ofert w otwartym konkursie ofert.</w:t>
            </w:r>
          </w:p>
        </w:tc>
      </w:tr>
      <w:tr w:rsidR="0029672C" w:rsidRPr="001F655B" w:rsidTr="005D33B2">
        <w:trPr>
          <w:trHeight w:val="1140"/>
        </w:trPr>
        <w:tc>
          <w:tcPr>
            <w:tcW w:w="6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29672C" w:rsidRPr="001F655B" w:rsidRDefault="007F7A9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65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33</w:t>
            </w:r>
          </w:p>
        </w:tc>
        <w:tc>
          <w:tcPr>
            <w:tcW w:w="17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29672C" w:rsidRPr="001F655B" w:rsidRDefault="0073187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65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9.01.2023 r.</w:t>
            </w:r>
          </w:p>
        </w:tc>
        <w:tc>
          <w:tcPr>
            <w:tcW w:w="20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29672C" w:rsidRPr="001F655B" w:rsidRDefault="009B3942" w:rsidP="00FA4A3A">
            <w:pPr>
              <w:pStyle w:val="Akapitzlist"/>
              <w:suppressAutoHyphens w:val="0"/>
              <w:spacing w:before="120" w:after="120" w:line="360" w:lineRule="auto"/>
              <w:ind w:left="0"/>
              <w:jc w:val="both"/>
              <w:rPr>
                <w:sz w:val="24"/>
                <w:szCs w:val="24"/>
              </w:rPr>
            </w:pPr>
            <w:r w:rsidRPr="001F655B">
              <w:rPr>
                <w:b/>
                <w:sz w:val="24"/>
                <w:szCs w:val="24"/>
              </w:rPr>
              <w:t>PN</w:t>
            </w:r>
            <w:r w:rsidR="00FA4A3A" w:rsidRPr="001F655B">
              <w:rPr>
                <w:b/>
                <w:sz w:val="24"/>
                <w:szCs w:val="24"/>
              </w:rPr>
              <w:t>.</w:t>
            </w:r>
            <w:r w:rsidRPr="001F655B">
              <w:rPr>
                <w:b/>
                <w:sz w:val="24"/>
                <w:szCs w:val="24"/>
              </w:rPr>
              <w:t>4131.33.2023</w:t>
            </w:r>
          </w:p>
        </w:tc>
        <w:tc>
          <w:tcPr>
            <w:tcW w:w="58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29672C" w:rsidRPr="005B050B" w:rsidRDefault="007F7A97" w:rsidP="0073187D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50B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73187D" w:rsidRPr="005B050B">
              <w:rPr>
                <w:rFonts w:ascii="Times New Roman" w:hAnsi="Times New Roman" w:cs="Times New Roman"/>
                <w:sz w:val="24"/>
                <w:szCs w:val="24"/>
              </w:rPr>
              <w:t>twierdzające</w:t>
            </w:r>
            <w:r w:rsidRPr="005B050B">
              <w:rPr>
                <w:rFonts w:ascii="Times New Roman" w:hAnsi="Times New Roman" w:cs="Times New Roman"/>
                <w:sz w:val="24"/>
                <w:szCs w:val="24"/>
              </w:rPr>
              <w:t xml:space="preserve"> nieważność uchwały Nr XLIII/290/22 Rady Gminy Małdyty z dnia 30 listopada 2022 r. w sprawie określenia wymagań jakie powinien spełniać przedsiębiorca ubiegający się o uzyskanie zezwolenia na prowadzenie działalności w zakresie ochrony przed bezdomnymi zwierzętami oraz prowadzenia schronisk dla bezdomnych zwierząt, a także grzebowisk i spalarni zwłok zwierzęcych </w:t>
            </w:r>
            <w:r w:rsidR="001F655B" w:rsidRPr="005B050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B050B">
              <w:rPr>
                <w:rFonts w:ascii="Times New Roman" w:hAnsi="Times New Roman" w:cs="Times New Roman"/>
                <w:sz w:val="24"/>
                <w:szCs w:val="24"/>
              </w:rPr>
              <w:t>i ich części, na terenie Gminy Małdyty jakie powinien spełnić.</w:t>
            </w:r>
          </w:p>
        </w:tc>
      </w:tr>
      <w:tr w:rsidR="0029672C" w:rsidRPr="001F655B" w:rsidTr="005D33B2">
        <w:trPr>
          <w:trHeight w:val="1140"/>
        </w:trPr>
        <w:tc>
          <w:tcPr>
            <w:tcW w:w="6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29672C" w:rsidRPr="001F655B" w:rsidRDefault="007F7A9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65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34</w:t>
            </w:r>
          </w:p>
        </w:tc>
        <w:tc>
          <w:tcPr>
            <w:tcW w:w="17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29672C" w:rsidRPr="001F655B" w:rsidRDefault="0073187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65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9.01.2023 r.</w:t>
            </w:r>
          </w:p>
        </w:tc>
        <w:tc>
          <w:tcPr>
            <w:tcW w:w="20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29672C" w:rsidRPr="001F655B" w:rsidRDefault="009B3942" w:rsidP="00FA4A3A">
            <w:pPr>
              <w:pStyle w:val="Akapitzlist"/>
              <w:suppressAutoHyphens w:val="0"/>
              <w:spacing w:before="120" w:after="120" w:line="360" w:lineRule="auto"/>
              <w:ind w:left="0"/>
              <w:jc w:val="both"/>
              <w:rPr>
                <w:sz w:val="24"/>
                <w:szCs w:val="24"/>
              </w:rPr>
            </w:pPr>
            <w:r w:rsidRPr="001F655B">
              <w:rPr>
                <w:b/>
                <w:sz w:val="24"/>
                <w:szCs w:val="24"/>
              </w:rPr>
              <w:t>PN</w:t>
            </w:r>
            <w:r w:rsidR="00FA4A3A" w:rsidRPr="001F655B">
              <w:rPr>
                <w:b/>
                <w:sz w:val="24"/>
                <w:szCs w:val="24"/>
              </w:rPr>
              <w:t>.</w:t>
            </w:r>
            <w:r w:rsidRPr="001F655B">
              <w:rPr>
                <w:b/>
                <w:sz w:val="24"/>
                <w:szCs w:val="24"/>
              </w:rPr>
              <w:t>4131.34.2023</w:t>
            </w:r>
          </w:p>
        </w:tc>
        <w:tc>
          <w:tcPr>
            <w:tcW w:w="58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29672C" w:rsidRPr="005B050B" w:rsidRDefault="007F7A97" w:rsidP="0073187D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50B">
              <w:rPr>
                <w:rFonts w:ascii="Times New Roman" w:hAnsi="Times New Roman" w:cs="Times New Roman"/>
                <w:sz w:val="24"/>
                <w:szCs w:val="24"/>
              </w:rPr>
              <w:t xml:space="preserve">stwierdzające nieważność uchwały Nr LIII/68/2022 Rady Gminy Łukta z dnia 30 listopada 2022 r. w sprawie zmiany uchwały w sprawie regulaminu określającego wysokość oraz szczegółowe warunki przyznawania nauczycielom dodatków: za wysługę lat, motywacyjnego, funkcyjnego za warunki pracy oraz wysokość i warunki wypłacania innych składników wynagrodzenia wynikającego ze stosunku pracy, szczegółowy sposób obliczania wynagrodzenia za godziny </w:t>
            </w:r>
            <w:r w:rsidRPr="005B05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ponadwymiarowe i godziny doraźnych zastępstw oraz wysokość i zasady wypłacania nagród ze specjalnego funduszu nagród w placówkach oświatowych Gminy Łukta.</w:t>
            </w:r>
          </w:p>
        </w:tc>
      </w:tr>
      <w:tr w:rsidR="0029672C" w:rsidRPr="001F655B" w:rsidTr="005D33B2">
        <w:trPr>
          <w:trHeight w:val="1140"/>
        </w:trPr>
        <w:tc>
          <w:tcPr>
            <w:tcW w:w="6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29672C" w:rsidRPr="001F655B" w:rsidRDefault="007F7A9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65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35</w:t>
            </w:r>
          </w:p>
        </w:tc>
        <w:tc>
          <w:tcPr>
            <w:tcW w:w="17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29672C" w:rsidRPr="001F655B" w:rsidRDefault="0073187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65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9.01.2023 r.</w:t>
            </w:r>
          </w:p>
        </w:tc>
        <w:tc>
          <w:tcPr>
            <w:tcW w:w="20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29672C" w:rsidRPr="001F655B" w:rsidRDefault="00FA4A3A">
            <w:pPr>
              <w:pStyle w:val="Akapitzlist"/>
              <w:suppressAutoHyphens w:val="0"/>
              <w:spacing w:before="120" w:after="120" w:line="360" w:lineRule="auto"/>
              <w:ind w:left="0"/>
              <w:jc w:val="both"/>
              <w:rPr>
                <w:sz w:val="24"/>
                <w:szCs w:val="24"/>
              </w:rPr>
            </w:pPr>
            <w:r w:rsidRPr="001F655B">
              <w:rPr>
                <w:b/>
                <w:sz w:val="24"/>
                <w:szCs w:val="24"/>
              </w:rPr>
              <w:t>PN.</w:t>
            </w:r>
            <w:r w:rsidR="009B3942" w:rsidRPr="001F655B">
              <w:rPr>
                <w:b/>
                <w:sz w:val="24"/>
                <w:szCs w:val="24"/>
              </w:rPr>
              <w:t>4131.35.2023</w:t>
            </w:r>
          </w:p>
        </w:tc>
        <w:tc>
          <w:tcPr>
            <w:tcW w:w="58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29672C" w:rsidRPr="005B050B" w:rsidRDefault="007F7A97" w:rsidP="0073187D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50B">
              <w:rPr>
                <w:rFonts w:ascii="Times New Roman" w:hAnsi="Times New Roman" w:cs="Times New Roman"/>
                <w:sz w:val="24"/>
                <w:szCs w:val="24"/>
              </w:rPr>
              <w:t xml:space="preserve">stwierdzające nieważność załącznika do uchwały Nr LIII/64/2022 Rady Gminy Łukta z dnia 30 listopada 2022 r. w sprawie uchwalenia Rocznego Programu Współpracy Gminy Łukta na rok 2023 z organizacjami pozarządowymi oraz podmiotami określonymi w art. 3 ust. 3 ustawy z dnia 24 kwietnia 2003 r. o działalności pożytku publicznego </w:t>
            </w:r>
            <w:r w:rsidR="001F655B" w:rsidRPr="005B050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B050B">
              <w:rPr>
                <w:rFonts w:ascii="Times New Roman" w:hAnsi="Times New Roman" w:cs="Times New Roman"/>
                <w:sz w:val="24"/>
                <w:szCs w:val="24"/>
              </w:rPr>
              <w:t xml:space="preserve">i o wolontariacie, w części dotyczącej  § 5 ust. 2 w zakresie słowa „głównie”, § 7 ust. 2 pkt 4-7, § ust. 2 w zakresie sformułowania „Komisja konkursowa rozwiązuje się </w:t>
            </w:r>
            <w:r w:rsidR="001F655B" w:rsidRPr="005B050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B050B">
              <w:rPr>
                <w:rFonts w:ascii="Times New Roman" w:hAnsi="Times New Roman" w:cs="Times New Roman"/>
                <w:sz w:val="24"/>
                <w:szCs w:val="24"/>
              </w:rPr>
              <w:t>z chwilą rozstrzygnięcia konkursu ofert” i §10 ust. 2.</w:t>
            </w:r>
          </w:p>
        </w:tc>
      </w:tr>
      <w:tr w:rsidR="0029672C" w:rsidRPr="001F655B" w:rsidTr="005D33B2">
        <w:trPr>
          <w:trHeight w:val="1140"/>
        </w:trPr>
        <w:tc>
          <w:tcPr>
            <w:tcW w:w="6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29672C" w:rsidRPr="001F655B" w:rsidRDefault="007F7A9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65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36</w:t>
            </w:r>
          </w:p>
        </w:tc>
        <w:tc>
          <w:tcPr>
            <w:tcW w:w="17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29672C" w:rsidRPr="001F655B" w:rsidRDefault="0073187D" w:rsidP="0073187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65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11.01.2023 r.</w:t>
            </w:r>
          </w:p>
        </w:tc>
        <w:tc>
          <w:tcPr>
            <w:tcW w:w="20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29672C" w:rsidRPr="001F655B" w:rsidRDefault="00FA4A3A" w:rsidP="00FA4A3A">
            <w:pPr>
              <w:pStyle w:val="Akapitzlist"/>
              <w:suppressAutoHyphens w:val="0"/>
              <w:spacing w:before="120" w:after="120" w:line="360" w:lineRule="auto"/>
              <w:ind w:left="0"/>
              <w:jc w:val="both"/>
              <w:rPr>
                <w:sz w:val="24"/>
                <w:szCs w:val="24"/>
              </w:rPr>
            </w:pPr>
            <w:r w:rsidRPr="001F655B">
              <w:rPr>
                <w:b/>
                <w:sz w:val="24"/>
                <w:szCs w:val="24"/>
              </w:rPr>
              <w:t>PN.4</w:t>
            </w:r>
            <w:r w:rsidR="009B3942" w:rsidRPr="001F655B">
              <w:rPr>
                <w:b/>
                <w:sz w:val="24"/>
                <w:szCs w:val="24"/>
              </w:rPr>
              <w:t>131.36.2023</w:t>
            </w:r>
          </w:p>
        </w:tc>
        <w:tc>
          <w:tcPr>
            <w:tcW w:w="58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29672C" w:rsidRPr="005B050B" w:rsidRDefault="007F7A97" w:rsidP="0073187D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50B">
              <w:rPr>
                <w:rFonts w:ascii="Times New Roman" w:hAnsi="Times New Roman" w:cs="Times New Roman"/>
                <w:sz w:val="24"/>
                <w:szCs w:val="24"/>
              </w:rPr>
              <w:t xml:space="preserve">stwierdzające nieważność uchwały Nr XLVI/293/2022 Rady Gminy Grodziczno z dnia 9 grudnia 2022 r. w sprawie nadania Statutu Sołectwu Lorki, w części dotyczącej  §13 </w:t>
            </w:r>
            <w:r w:rsidR="001F655B" w:rsidRPr="005B050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B050B">
              <w:rPr>
                <w:rFonts w:ascii="Times New Roman" w:hAnsi="Times New Roman" w:cs="Times New Roman"/>
                <w:sz w:val="24"/>
                <w:szCs w:val="24"/>
              </w:rPr>
              <w:t xml:space="preserve">w zakresie sformułowania „i posiadającego prawo wybierania radnych do Rady Gminy”, §21, §27 ust. 1 </w:t>
            </w:r>
            <w:r w:rsidR="001F655B" w:rsidRPr="005B050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B050B">
              <w:rPr>
                <w:rFonts w:ascii="Times New Roman" w:hAnsi="Times New Roman" w:cs="Times New Roman"/>
                <w:sz w:val="24"/>
                <w:szCs w:val="24"/>
              </w:rPr>
              <w:t xml:space="preserve">w zakresie sformułowań „są bezpośrednio odpowiedzialni przed zebraniem i” oraz „przez Zebranie”, §27 ust. 3 </w:t>
            </w:r>
            <w:r w:rsidR="001F655B" w:rsidRPr="005B050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B050B">
              <w:rPr>
                <w:rFonts w:ascii="Times New Roman" w:hAnsi="Times New Roman" w:cs="Times New Roman"/>
                <w:sz w:val="24"/>
                <w:szCs w:val="24"/>
              </w:rPr>
              <w:t>w zakresie sformułowania „PESEL,” załącznika do uchwały.</w:t>
            </w:r>
          </w:p>
        </w:tc>
      </w:tr>
      <w:tr w:rsidR="0029672C" w:rsidRPr="001F655B" w:rsidTr="005D33B2">
        <w:trPr>
          <w:trHeight w:val="1140"/>
        </w:trPr>
        <w:tc>
          <w:tcPr>
            <w:tcW w:w="6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29672C" w:rsidRPr="001F655B" w:rsidRDefault="007F7A9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65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37</w:t>
            </w:r>
          </w:p>
        </w:tc>
        <w:tc>
          <w:tcPr>
            <w:tcW w:w="17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29672C" w:rsidRPr="001F655B" w:rsidRDefault="0073187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65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11.01.2023 r.</w:t>
            </w:r>
          </w:p>
        </w:tc>
        <w:tc>
          <w:tcPr>
            <w:tcW w:w="20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29672C" w:rsidRPr="001F655B" w:rsidRDefault="00FA4A3A">
            <w:pPr>
              <w:pStyle w:val="Akapitzlist"/>
              <w:suppressAutoHyphens w:val="0"/>
              <w:spacing w:before="120" w:after="120" w:line="360" w:lineRule="auto"/>
              <w:ind w:left="0"/>
              <w:jc w:val="both"/>
              <w:rPr>
                <w:sz w:val="24"/>
                <w:szCs w:val="24"/>
              </w:rPr>
            </w:pPr>
            <w:r w:rsidRPr="001F655B">
              <w:rPr>
                <w:b/>
                <w:sz w:val="24"/>
                <w:szCs w:val="24"/>
              </w:rPr>
              <w:t>PN.</w:t>
            </w:r>
            <w:r w:rsidR="009B3942" w:rsidRPr="001F655B">
              <w:rPr>
                <w:b/>
                <w:sz w:val="24"/>
                <w:szCs w:val="24"/>
              </w:rPr>
              <w:t>4131.37.2023</w:t>
            </w:r>
          </w:p>
        </w:tc>
        <w:tc>
          <w:tcPr>
            <w:tcW w:w="58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29672C" w:rsidRPr="005B050B" w:rsidRDefault="007F7A97" w:rsidP="0073187D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50B">
              <w:rPr>
                <w:rFonts w:ascii="Times New Roman" w:hAnsi="Times New Roman" w:cs="Times New Roman"/>
                <w:sz w:val="24"/>
                <w:szCs w:val="24"/>
              </w:rPr>
              <w:t xml:space="preserve">stwierdzające nieważność uchwały Nr XLVI/292/2022 Rady Gminy Grodziczno z dnia 9 grudnia 2022 r. w sprawie nadania Statutu Sołectwu Linowiec, w części dotyczącej §13 w zakresie sformułowania „i posiadającego prawo wybierania radnych do Rady Gminy”, §21, §27 ust. 1 </w:t>
            </w:r>
            <w:r w:rsidR="001F655B" w:rsidRPr="005B050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B050B">
              <w:rPr>
                <w:rFonts w:ascii="Times New Roman" w:hAnsi="Times New Roman" w:cs="Times New Roman"/>
                <w:sz w:val="24"/>
                <w:szCs w:val="24"/>
              </w:rPr>
              <w:t xml:space="preserve">w zakresie sformułowań „są bezpośrednio odpowiedzialni przed zebraniem i” oraz „przez Zebranie”, §27 ust. 3 </w:t>
            </w:r>
            <w:r w:rsidR="001F655B" w:rsidRPr="005B050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B050B">
              <w:rPr>
                <w:rFonts w:ascii="Times New Roman" w:hAnsi="Times New Roman" w:cs="Times New Roman"/>
                <w:sz w:val="24"/>
                <w:szCs w:val="24"/>
              </w:rPr>
              <w:t>w zakresie sformułowania „PESEL,” załącznika do uchwały.</w:t>
            </w:r>
          </w:p>
        </w:tc>
      </w:tr>
      <w:tr w:rsidR="0029672C" w:rsidRPr="001F655B" w:rsidTr="005D33B2">
        <w:trPr>
          <w:trHeight w:val="1140"/>
        </w:trPr>
        <w:tc>
          <w:tcPr>
            <w:tcW w:w="6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29672C" w:rsidRPr="001F655B" w:rsidRDefault="007F7A9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65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38</w:t>
            </w:r>
          </w:p>
        </w:tc>
        <w:tc>
          <w:tcPr>
            <w:tcW w:w="17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29672C" w:rsidRPr="001F655B" w:rsidRDefault="0073187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65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11.01.2023 r.</w:t>
            </w:r>
          </w:p>
        </w:tc>
        <w:tc>
          <w:tcPr>
            <w:tcW w:w="20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29672C" w:rsidRPr="001F655B" w:rsidRDefault="00FA4A3A">
            <w:pPr>
              <w:pStyle w:val="Akapitzlist"/>
              <w:suppressAutoHyphens w:val="0"/>
              <w:spacing w:before="120" w:after="120" w:line="360" w:lineRule="auto"/>
              <w:ind w:left="0"/>
              <w:jc w:val="both"/>
              <w:rPr>
                <w:sz w:val="24"/>
                <w:szCs w:val="24"/>
              </w:rPr>
            </w:pPr>
            <w:r w:rsidRPr="001F655B">
              <w:rPr>
                <w:b/>
                <w:sz w:val="24"/>
                <w:szCs w:val="24"/>
              </w:rPr>
              <w:t>PN.</w:t>
            </w:r>
            <w:r w:rsidR="009B3942" w:rsidRPr="001F655B">
              <w:rPr>
                <w:b/>
                <w:sz w:val="24"/>
                <w:szCs w:val="24"/>
              </w:rPr>
              <w:t>4131.38.2023</w:t>
            </w:r>
          </w:p>
        </w:tc>
        <w:tc>
          <w:tcPr>
            <w:tcW w:w="58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29672C" w:rsidRPr="005B050B" w:rsidRDefault="007F7A97" w:rsidP="0073187D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50B">
              <w:rPr>
                <w:rFonts w:ascii="Times New Roman" w:hAnsi="Times New Roman" w:cs="Times New Roman"/>
                <w:sz w:val="24"/>
                <w:szCs w:val="24"/>
              </w:rPr>
              <w:t xml:space="preserve">stwierdzające nieważność uchwały Nr XLVI/286/2022 Rady Gminy Grodziczno z dnia 9 grudnia 2022 r. w sprawie nadania Statutu Sołectwu Boleszyn, w części dotyczącej §13 w zakresie sformułowania „i posiadającego prawo wybierania radnych do Rady Gminy”, §21, §27 ust. 1 </w:t>
            </w:r>
            <w:r w:rsidR="001F655B" w:rsidRPr="005B050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B050B">
              <w:rPr>
                <w:rFonts w:ascii="Times New Roman" w:hAnsi="Times New Roman" w:cs="Times New Roman"/>
                <w:sz w:val="24"/>
                <w:szCs w:val="24"/>
              </w:rPr>
              <w:t xml:space="preserve">w zakresie sformułowań „są bezpośrednio odpowiedzialni przed zebraniem i” oraz „przez Zebranie”, §27 ust. 3 </w:t>
            </w:r>
            <w:r w:rsidR="001F655B" w:rsidRPr="005B050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B050B">
              <w:rPr>
                <w:rFonts w:ascii="Times New Roman" w:hAnsi="Times New Roman" w:cs="Times New Roman"/>
                <w:sz w:val="24"/>
                <w:szCs w:val="24"/>
              </w:rPr>
              <w:t>w zakresie sformułowania „PESEL,” załącznika do uchwały.</w:t>
            </w:r>
          </w:p>
        </w:tc>
      </w:tr>
      <w:tr w:rsidR="00EC4922" w:rsidRPr="001F655B" w:rsidTr="005D33B2">
        <w:trPr>
          <w:trHeight w:val="1140"/>
        </w:trPr>
        <w:tc>
          <w:tcPr>
            <w:tcW w:w="6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EC4922" w:rsidRPr="001F655B" w:rsidRDefault="00ED46C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65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39</w:t>
            </w:r>
          </w:p>
        </w:tc>
        <w:tc>
          <w:tcPr>
            <w:tcW w:w="17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EC4922" w:rsidRPr="001F655B" w:rsidRDefault="004834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65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11.01.2023 r.</w:t>
            </w:r>
          </w:p>
        </w:tc>
        <w:tc>
          <w:tcPr>
            <w:tcW w:w="20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EC4922" w:rsidRPr="001F655B" w:rsidRDefault="00483435">
            <w:pPr>
              <w:pStyle w:val="Akapitzlist"/>
              <w:suppressAutoHyphens w:val="0"/>
              <w:spacing w:before="120" w:after="120" w:line="360" w:lineRule="auto"/>
              <w:ind w:left="0"/>
              <w:jc w:val="both"/>
              <w:rPr>
                <w:b/>
                <w:sz w:val="24"/>
                <w:szCs w:val="24"/>
              </w:rPr>
            </w:pPr>
            <w:r w:rsidRPr="001F655B">
              <w:rPr>
                <w:b/>
                <w:sz w:val="24"/>
                <w:szCs w:val="24"/>
              </w:rPr>
              <w:t>PN 4131.39.2023</w:t>
            </w:r>
          </w:p>
        </w:tc>
        <w:tc>
          <w:tcPr>
            <w:tcW w:w="58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EC4922" w:rsidRPr="005B050B" w:rsidRDefault="00EC4922" w:rsidP="0073187D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50B">
              <w:rPr>
                <w:rFonts w:ascii="Times New Roman" w:hAnsi="Times New Roman" w:cs="Times New Roman"/>
                <w:sz w:val="24"/>
                <w:szCs w:val="24"/>
              </w:rPr>
              <w:t xml:space="preserve">stwierdzający nieważność uchwały Nr XLVI/294/2022 Rady Gminy Grodziczno z dnia 9 grudnia 2022 r. w sprawie nadania Statutu Sołectwu Trzcin, w części dotyczącej §13 </w:t>
            </w:r>
            <w:r w:rsidR="001F655B" w:rsidRPr="005B050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B050B">
              <w:rPr>
                <w:rFonts w:ascii="Times New Roman" w:hAnsi="Times New Roman" w:cs="Times New Roman"/>
                <w:sz w:val="24"/>
                <w:szCs w:val="24"/>
              </w:rPr>
              <w:t xml:space="preserve">w zakresie sformułowania „i posiadającego prawo wybierania radnych do Rady Gminy”, §21, §27 ust. 1 </w:t>
            </w:r>
            <w:r w:rsidR="001F655B" w:rsidRPr="005B050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B050B">
              <w:rPr>
                <w:rFonts w:ascii="Times New Roman" w:hAnsi="Times New Roman" w:cs="Times New Roman"/>
                <w:sz w:val="24"/>
                <w:szCs w:val="24"/>
              </w:rPr>
              <w:t xml:space="preserve">w zakresie sformułowań „ są bezpośrednio odpowiedzialni przed zebraniem i” oraz „przez Zebranie”, §27 ust. 3 </w:t>
            </w:r>
            <w:r w:rsidR="001F655B" w:rsidRPr="005B050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B050B">
              <w:rPr>
                <w:rFonts w:ascii="Times New Roman" w:hAnsi="Times New Roman" w:cs="Times New Roman"/>
                <w:sz w:val="24"/>
                <w:szCs w:val="24"/>
              </w:rPr>
              <w:t>w zakresie sformułowania „PESEL,” załącznika do uchwały.</w:t>
            </w:r>
          </w:p>
        </w:tc>
      </w:tr>
      <w:tr w:rsidR="00EC4922" w:rsidRPr="001F655B" w:rsidTr="005D33B2">
        <w:trPr>
          <w:trHeight w:val="1140"/>
        </w:trPr>
        <w:tc>
          <w:tcPr>
            <w:tcW w:w="6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EC4922" w:rsidRPr="001F655B" w:rsidRDefault="00ED46C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65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17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EC4922" w:rsidRPr="001F655B" w:rsidRDefault="004834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65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11.01.2023 r.</w:t>
            </w:r>
          </w:p>
        </w:tc>
        <w:tc>
          <w:tcPr>
            <w:tcW w:w="20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EC4922" w:rsidRPr="001F655B" w:rsidRDefault="00483435">
            <w:pPr>
              <w:pStyle w:val="Akapitzlist"/>
              <w:suppressAutoHyphens w:val="0"/>
              <w:spacing w:before="120" w:after="120" w:line="360" w:lineRule="auto"/>
              <w:ind w:left="0"/>
              <w:jc w:val="both"/>
              <w:rPr>
                <w:b/>
                <w:sz w:val="24"/>
                <w:szCs w:val="24"/>
              </w:rPr>
            </w:pPr>
            <w:r w:rsidRPr="001F655B">
              <w:rPr>
                <w:b/>
                <w:sz w:val="24"/>
                <w:szCs w:val="24"/>
              </w:rPr>
              <w:t>PN 4131.40.2023</w:t>
            </w:r>
          </w:p>
        </w:tc>
        <w:tc>
          <w:tcPr>
            <w:tcW w:w="58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EC4922" w:rsidRPr="005B050B" w:rsidRDefault="00EC4922" w:rsidP="0073187D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50B">
              <w:rPr>
                <w:rFonts w:ascii="Times New Roman" w:hAnsi="Times New Roman" w:cs="Times New Roman"/>
                <w:sz w:val="24"/>
                <w:szCs w:val="24"/>
              </w:rPr>
              <w:t xml:space="preserve">stwierdzające nieważność uchwały Nr XLVI/295/2022 Rady Gminy Grodziczno z dnia 9 grudnia 2022 r. w sprawie nadania Statutu Sołectwu Montowo, w części dotyczącej §13 w zakresie sformułowania „i posiadającego prawo wybierania radnych do Rady Gminy”, §21, §27 ust. 1 </w:t>
            </w:r>
            <w:r w:rsidR="001F655B" w:rsidRPr="005B050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B050B">
              <w:rPr>
                <w:rFonts w:ascii="Times New Roman" w:hAnsi="Times New Roman" w:cs="Times New Roman"/>
                <w:sz w:val="24"/>
                <w:szCs w:val="24"/>
              </w:rPr>
              <w:t xml:space="preserve">w zakresie sformułowań „są bezpośrednio odpowiedzialni przed zebraniem i” oraz „przez Zebranie”, §27 ust. 3 </w:t>
            </w:r>
            <w:r w:rsidR="001F655B" w:rsidRPr="005B050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B050B">
              <w:rPr>
                <w:rFonts w:ascii="Times New Roman" w:hAnsi="Times New Roman" w:cs="Times New Roman"/>
                <w:sz w:val="24"/>
                <w:szCs w:val="24"/>
              </w:rPr>
              <w:t>w zakresie sformułowań „PESEL,” załącznika do uchwały.</w:t>
            </w:r>
          </w:p>
        </w:tc>
      </w:tr>
      <w:tr w:rsidR="00EC4922" w:rsidRPr="001F655B" w:rsidTr="005D33B2">
        <w:trPr>
          <w:trHeight w:val="1140"/>
        </w:trPr>
        <w:tc>
          <w:tcPr>
            <w:tcW w:w="6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EC4922" w:rsidRPr="001F655B" w:rsidRDefault="00ED46C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65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41</w:t>
            </w:r>
          </w:p>
        </w:tc>
        <w:tc>
          <w:tcPr>
            <w:tcW w:w="17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EC4922" w:rsidRPr="001F655B" w:rsidRDefault="004834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65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11.01.2023 r.</w:t>
            </w:r>
          </w:p>
        </w:tc>
        <w:tc>
          <w:tcPr>
            <w:tcW w:w="20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EC4922" w:rsidRPr="001F655B" w:rsidRDefault="00483435">
            <w:pPr>
              <w:pStyle w:val="Akapitzlist"/>
              <w:suppressAutoHyphens w:val="0"/>
              <w:spacing w:before="120" w:after="120" w:line="360" w:lineRule="auto"/>
              <w:ind w:left="0"/>
              <w:jc w:val="both"/>
              <w:rPr>
                <w:b/>
                <w:sz w:val="24"/>
                <w:szCs w:val="24"/>
              </w:rPr>
            </w:pPr>
            <w:r w:rsidRPr="001F655B">
              <w:rPr>
                <w:b/>
                <w:sz w:val="24"/>
                <w:szCs w:val="24"/>
              </w:rPr>
              <w:t>PN 4131.41.2023</w:t>
            </w:r>
          </w:p>
        </w:tc>
        <w:tc>
          <w:tcPr>
            <w:tcW w:w="58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EC4922" w:rsidRPr="005B050B" w:rsidRDefault="00EC4922" w:rsidP="00EC4922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50B">
              <w:rPr>
                <w:rFonts w:ascii="Times New Roman" w:hAnsi="Times New Roman" w:cs="Times New Roman"/>
                <w:sz w:val="24"/>
                <w:szCs w:val="24"/>
              </w:rPr>
              <w:t xml:space="preserve">stwierdzające nieważność uchwały Nr XLVI/296/2022 Rady Gminy Grodziczno z dnia 9 grudnia 2022 r. w sprawie nadania Statutu Sołectwu Mroczenko, w części dotyczącej §13 w zakresie sformułowania „i posiadającego prawo wybierania radnych do Rady Gminy”, §21, §27 ust. 1 </w:t>
            </w:r>
            <w:r w:rsidR="001F655B" w:rsidRPr="005B050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B050B">
              <w:rPr>
                <w:rFonts w:ascii="Times New Roman" w:hAnsi="Times New Roman" w:cs="Times New Roman"/>
                <w:sz w:val="24"/>
                <w:szCs w:val="24"/>
              </w:rPr>
              <w:t xml:space="preserve">w zakresie sformułowań „są bezpośrednio odpowiedzialni </w:t>
            </w:r>
            <w:r w:rsidRPr="005B05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przed zebraniem i” oraz „przez Zebranie”, §27 ust. 3 </w:t>
            </w:r>
            <w:r w:rsidR="001F655B" w:rsidRPr="005B050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B050B">
              <w:rPr>
                <w:rFonts w:ascii="Times New Roman" w:hAnsi="Times New Roman" w:cs="Times New Roman"/>
                <w:sz w:val="24"/>
                <w:szCs w:val="24"/>
              </w:rPr>
              <w:t>w zakresie sformułowania „PESEL,” załącznika do uchwały</w:t>
            </w:r>
          </w:p>
        </w:tc>
      </w:tr>
      <w:tr w:rsidR="00EC4922" w:rsidRPr="001F655B" w:rsidTr="005D33B2">
        <w:trPr>
          <w:trHeight w:val="1140"/>
        </w:trPr>
        <w:tc>
          <w:tcPr>
            <w:tcW w:w="6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EC4922" w:rsidRPr="001F655B" w:rsidRDefault="00ED46C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65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42</w:t>
            </w:r>
          </w:p>
        </w:tc>
        <w:tc>
          <w:tcPr>
            <w:tcW w:w="17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EC4922" w:rsidRPr="001F655B" w:rsidRDefault="004834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65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11.01.2023 r.</w:t>
            </w:r>
          </w:p>
        </w:tc>
        <w:tc>
          <w:tcPr>
            <w:tcW w:w="20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EC4922" w:rsidRPr="001F655B" w:rsidRDefault="00483435">
            <w:pPr>
              <w:pStyle w:val="Akapitzlist"/>
              <w:suppressAutoHyphens w:val="0"/>
              <w:spacing w:before="120" w:after="120" w:line="360" w:lineRule="auto"/>
              <w:ind w:left="0"/>
              <w:jc w:val="both"/>
              <w:rPr>
                <w:b/>
                <w:sz w:val="24"/>
                <w:szCs w:val="24"/>
              </w:rPr>
            </w:pPr>
            <w:r w:rsidRPr="001F655B">
              <w:rPr>
                <w:b/>
                <w:sz w:val="24"/>
                <w:szCs w:val="24"/>
              </w:rPr>
              <w:t>PN 4131.42.2023</w:t>
            </w:r>
            <w:r w:rsidRPr="001F655B">
              <w:rPr>
                <w:sz w:val="24"/>
                <w:szCs w:val="24"/>
              </w:rPr>
              <w:t xml:space="preserve">  </w:t>
            </w:r>
          </w:p>
        </w:tc>
        <w:tc>
          <w:tcPr>
            <w:tcW w:w="58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EC4922" w:rsidRPr="005B050B" w:rsidRDefault="00EC4922" w:rsidP="0073187D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50B">
              <w:rPr>
                <w:rFonts w:ascii="Times New Roman" w:hAnsi="Times New Roman" w:cs="Times New Roman"/>
                <w:sz w:val="24"/>
                <w:szCs w:val="24"/>
              </w:rPr>
              <w:t xml:space="preserve">stwierdzające nieważność uchwały Nr XLVI/297/2022 Rady Gminy Grodziczno z dnia 9 grudnia 2022 r. w sprawie nadania Statutu Sołectwu Mroczno, w części dotyczącej §13 w zakresie sformułowania „i posiadającego prawo wybierania radnych do Rady Gminy”, §21, §27 ust. 1 </w:t>
            </w:r>
            <w:r w:rsidR="001F655B" w:rsidRPr="005B050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B050B">
              <w:rPr>
                <w:rFonts w:ascii="Times New Roman" w:hAnsi="Times New Roman" w:cs="Times New Roman"/>
                <w:sz w:val="24"/>
                <w:szCs w:val="24"/>
              </w:rPr>
              <w:t xml:space="preserve">w zakresie sformułowań „ są bezpośrednio odpowiedzialni przed zebraniem i” oraz „przez Zebranie”, §27 ust. 3 </w:t>
            </w:r>
            <w:r w:rsidR="001F655B" w:rsidRPr="005B050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B050B">
              <w:rPr>
                <w:rFonts w:ascii="Times New Roman" w:hAnsi="Times New Roman" w:cs="Times New Roman"/>
                <w:sz w:val="24"/>
                <w:szCs w:val="24"/>
              </w:rPr>
              <w:t>w zakresie sformułowania „PESEL,” załącznika do uchwały.</w:t>
            </w:r>
          </w:p>
        </w:tc>
      </w:tr>
      <w:tr w:rsidR="00EC4922" w:rsidRPr="001F655B" w:rsidTr="005D33B2">
        <w:trPr>
          <w:trHeight w:val="1140"/>
        </w:trPr>
        <w:tc>
          <w:tcPr>
            <w:tcW w:w="6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EC4922" w:rsidRPr="001F655B" w:rsidRDefault="00ED46C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65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43</w:t>
            </w:r>
          </w:p>
        </w:tc>
        <w:tc>
          <w:tcPr>
            <w:tcW w:w="17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EC4922" w:rsidRPr="001F655B" w:rsidRDefault="004834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65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11.01.2023 r.</w:t>
            </w:r>
          </w:p>
        </w:tc>
        <w:tc>
          <w:tcPr>
            <w:tcW w:w="20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EC4922" w:rsidRPr="001F655B" w:rsidRDefault="00483435">
            <w:pPr>
              <w:pStyle w:val="Akapitzlist"/>
              <w:suppressAutoHyphens w:val="0"/>
              <w:spacing w:before="120" w:after="120" w:line="360" w:lineRule="auto"/>
              <w:ind w:left="0"/>
              <w:jc w:val="both"/>
              <w:rPr>
                <w:b/>
                <w:sz w:val="24"/>
                <w:szCs w:val="24"/>
              </w:rPr>
            </w:pPr>
            <w:r w:rsidRPr="001F655B">
              <w:rPr>
                <w:b/>
                <w:sz w:val="24"/>
                <w:szCs w:val="24"/>
              </w:rPr>
              <w:t>PN 4131.43.2023</w:t>
            </w:r>
          </w:p>
        </w:tc>
        <w:tc>
          <w:tcPr>
            <w:tcW w:w="58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EC4922" w:rsidRPr="005B050B" w:rsidRDefault="00EC4922" w:rsidP="0073187D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50B">
              <w:rPr>
                <w:rFonts w:ascii="Times New Roman" w:hAnsi="Times New Roman" w:cs="Times New Roman"/>
                <w:sz w:val="24"/>
                <w:szCs w:val="24"/>
              </w:rPr>
              <w:t xml:space="preserve">stwierdzające nieważność uchwały Nr XLVI/298/2022 Rady Gminy Grodziczno z dnia 9 grudnia 2022 r. w sprawie nadania Statutu Sołectwu Ostaszewo, w części dotyczącej §13 w zakresie sformułowania „i posiadającego prawo wybierania radnych do Rady Gminy”, §21, §27 ust. 1 </w:t>
            </w:r>
            <w:r w:rsidR="001F655B" w:rsidRPr="005B050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B050B">
              <w:rPr>
                <w:rFonts w:ascii="Times New Roman" w:hAnsi="Times New Roman" w:cs="Times New Roman"/>
                <w:sz w:val="24"/>
                <w:szCs w:val="24"/>
              </w:rPr>
              <w:t>w zakresie sformułowań „są bezpośrednio odpowiedzialni przed zebraniem i” oraz „przez Zebranie”, §27 ust. 3</w:t>
            </w:r>
            <w:r w:rsidR="001F655B" w:rsidRPr="005B050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B050B">
              <w:rPr>
                <w:rFonts w:ascii="Times New Roman" w:hAnsi="Times New Roman" w:cs="Times New Roman"/>
                <w:sz w:val="24"/>
                <w:szCs w:val="24"/>
              </w:rPr>
              <w:t xml:space="preserve"> w zakresie sformułowania „PESEL,” załącznika do uchwały.</w:t>
            </w:r>
          </w:p>
        </w:tc>
      </w:tr>
      <w:tr w:rsidR="00EC4922" w:rsidRPr="001F655B" w:rsidTr="005D33B2">
        <w:trPr>
          <w:trHeight w:val="1140"/>
        </w:trPr>
        <w:tc>
          <w:tcPr>
            <w:tcW w:w="6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EC4922" w:rsidRPr="001F655B" w:rsidRDefault="00ED46C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65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44</w:t>
            </w:r>
          </w:p>
        </w:tc>
        <w:tc>
          <w:tcPr>
            <w:tcW w:w="17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EC4922" w:rsidRPr="001F655B" w:rsidRDefault="004834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65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11.01.2023 r.</w:t>
            </w:r>
          </w:p>
        </w:tc>
        <w:tc>
          <w:tcPr>
            <w:tcW w:w="20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EC4922" w:rsidRPr="001F655B" w:rsidRDefault="00483435">
            <w:pPr>
              <w:pStyle w:val="Akapitzlist"/>
              <w:suppressAutoHyphens w:val="0"/>
              <w:spacing w:before="120" w:after="120" w:line="360" w:lineRule="auto"/>
              <w:ind w:left="0"/>
              <w:jc w:val="both"/>
              <w:rPr>
                <w:b/>
                <w:sz w:val="24"/>
                <w:szCs w:val="24"/>
              </w:rPr>
            </w:pPr>
            <w:r w:rsidRPr="001F655B">
              <w:rPr>
                <w:b/>
                <w:sz w:val="24"/>
                <w:szCs w:val="24"/>
              </w:rPr>
              <w:t>PN 4131.44.2023</w:t>
            </w:r>
          </w:p>
        </w:tc>
        <w:tc>
          <w:tcPr>
            <w:tcW w:w="58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EC4922" w:rsidRPr="005B050B" w:rsidRDefault="00EC4922" w:rsidP="0073187D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50B">
              <w:rPr>
                <w:rFonts w:ascii="Times New Roman" w:hAnsi="Times New Roman" w:cs="Times New Roman"/>
                <w:sz w:val="24"/>
                <w:szCs w:val="24"/>
              </w:rPr>
              <w:t xml:space="preserve">stwierdzające nieważność uchwały Nr XLVI/299/2022 Rady Gminy Grodziczno z dnia 9 grudnia 2022 r. w sprawie nadania Statutu Sołectwu Rynek, w części dotyczącej §13 </w:t>
            </w:r>
            <w:r w:rsidR="001F655B" w:rsidRPr="005B050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B050B">
              <w:rPr>
                <w:rFonts w:ascii="Times New Roman" w:hAnsi="Times New Roman" w:cs="Times New Roman"/>
                <w:sz w:val="24"/>
                <w:szCs w:val="24"/>
              </w:rPr>
              <w:t>w zakresie sformułowania „i posiadającego prawo wybierania radnych do Rady Gminy”, §21, §27 ust. 1</w:t>
            </w:r>
            <w:r w:rsidR="001F655B" w:rsidRPr="005B050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B050B">
              <w:rPr>
                <w:rFonts w:ascii="Times New Roman" w:hAnsi="Times New Roman" w:cs="Times New Roman"/>
                <w:sz w:val="24"/>
                <w:szCs w:val="24"/>
              </w:rPr>
              <w:t xml:space="preserve"> w zakresie sformułowań „są bezpośrednio odpowiedzialni przed zebraniem i” oraz „przez Zebranie”, § 27 ust. 3 </w:t>
            </w:r>
            <w:r w:rsidR="001F655B" w:rsidRPr="005B050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B050B">
              <w:rPr>
                <w:rFonts w:ascii="Times New Roman" w:hAnsi="Times New Roman" w:cs="Times New Roman"/>
                <w:sz w:val="24"/>
                <w:szCs w:val="24"/>
              </w:rPr>
              <w:t>w zakresie sformułowania „PESEL,” załącznika do uchwały.</w:t>
            </w:r>
          </w:p>
        </w:tc>
      </w:tr>
      <w:tr w:rsidR="00EC4922" w:rsidRPr="001F655B" w:rsidTr="005D33B2">
        <w:trPr>
          <w:trHeight w:val="1140"/>
        </w:trPr>
        <w:tc>
          <w:tcPr>
            <w:tcW w:w="6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EC4922" w:rsidRPr="001F655B" w:rsidRDefault="00ED46C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65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45</w:t>
            </w:r>
          </w:p>
        </w:tc>
        <w:tc>
          <w:tcPr>
            <w:tcW w:w="17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EC4922" w:rsidRPr="001F655B" w:rsidRDefault="004834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65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11.01.2023 r.</w:t>
            </w:r>
          </w:p>
        </w:tc>
        <w:tc>
          <w:tcPr>
            <w:tcW w:w="20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EC4922" w:rsidRPr="001F655B" w:rsidRDefault="00483435">
            <w:pPr>
              <w:pStyle w:val="Akapitzlist"/>
              <w:suppressAutoHyphens w:val="0"/>
              <w:spacing w:before="120" w:after="120" w:line="360" w:lineRule="auto"/>
              <w:ind w:left="0"/>
              <w:jc w:val="both"/>
              <w:rPr>
                <w:b/>
                <w:sz w:val="24"/>
                <w:szCs w:val="24"/>
              </w:rPr>
            </w:pPr>
            <w:r w:rsidRPr="001F655B">
              <w:rPr>
                <w:b/>
                <w:sz w:val="24"/>
                <w:szCs w:val="24"/>
              </w:rPr>
              <w:t>PN 4131.45.2023</w:t>
            </w:r>
          </w:p>
        </w:tc>
        <w:tc>
          <w:tcPr>
            <w:tcW w:w="58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EC4922" w:rsidRPr="005B050B" w:rsidRDefault="00EC4922" w:rsidP="0073187D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50B">
              <w:rPr>
                <w:rFonts w:ascii="Times New Roman" w:hAnsi="Times New Roman" w:cs="Times New Roman"/>
                <w:sz w:val="24"/>
                <w:szCs w:val="24"/>
              </w:rPr>
              <w:t xml:space="preserve">stwierdzające nieważność uchwały Nr XLVI/300/2022 Rady Gminy Grodziczno z dnia 9 grudnia 2022 r. w sprawie nadania Statut Sołectwu </w:t>
            </w:r>
            <w:proofErr w:type="spellStart"/>
            <w:r w:rsidRPr="005B050B">
              <w:rPr>
                <w:rFonts w:ascii="Times New Roman" w:hAnsi="Times New Roman" w:cs="Times New Roman"/>
                <w:sz w:val="24"/>
                <w:szCs w:val="24"/>
              </w:rPr>
              <w:t>Świniarc</w:t>
            </w:r>
            <w:proofErr w:type="spellEnd"/>
            <w:r w:rsidRPr="005B050B">
              <w:rPr>
                <w:rFonts w:ascii="Times New Roman" w:hAnsi="Times New Roman" w:cs="Times New Roman"/>
                <w:sz w:val="24"/>
                <w:szCs w:val="24"/>
              </w:rPr>
              <w:t xml:space="preserve">, w części dotyczącej §13 w zakresie sformułowania „i posiadającego prawo wybierania radnych do Rady Gminy”, §21, §27 ust. 1 </w:t>
            </w:r>
            <w:r w:rsidR="001F655B" w:rsidRPr="005B050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B050B">
              <w:rPr>
                <w:rFonts w:ascii="Times New Roman" w:hAnsi="Times New Roman" w:cs="Times New Roman"/>
                <w:sz w:val="24"/>
                <w:szCs w:val="24"/>
              </w:rPr>
              <w:t xml:space="preserve">w zakresie sformułowań „ są bezpośrednio odpowiedzialni przed zebraniem i” oraz „przez Zebranie”, §27 ust. 3 </w:t>
            </w:r>
            <w:r w:rsidR="001F655B" w:rsidRPr="005B050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B050B">
              <w:rPr>
                <w:rFonts w:ascii="Times New Roman" w:hAnsi="Times New Roman" w:cs="Times New Roman"/>
                <w:sz w:val="24"/>
                <w:szCs w:val="24"/>
              </w:rPr>
              <w:t>w zakresie sformułowania „PESEL,” załącznika do uchwały.</w:t>
            </w:r>
          </w:p>
        </w:tc>
      </w:tr>
      <w:tr w:rsidR="00EC4922" w:rsidRPr="001F655B" w:rsidTr="005D33B2">
        <w:trPr>
          <w:trHeight w:val="1140"/>
        </w:trPr>
        <w:tc>
          <w:tcPr>
            <w:tcW w:w="6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EC4922" w:rsidRPr="001F655B" w:rsidRDefault="00ED46C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65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46</w:t>
            </w:r>
          </w:p>
        </w:tc>
        <w:tc>
          <w:tcPr>
            <w:tcW w:w="17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EC4922" w:rsidRPr="001F655B" w:rsidRDefault="004834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65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11.01.2023 r.</w:t>
            </w:r>
          </w:p>
        </w:tc>
        <w:tc>
          <w:tcPr>
            <w:tcW w:w="20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EC4922" w:rsidRPr="001F655B" w:rsidRDefault="00483435">
            <w:pPr>
              <w:pStyle w:val="Akapitzlist"/>
              <w:suppressAutoHyphens w:val="0"/>
              <w:spacing w:before="120" w:after="120" w:line="360" w:lineRule="auto"/>
              <w:ind w:left="0"/>
              <w:jc w:val="both"/>
              <w:rPr>
                <w:b/>
                <w:sz w:val="24"/>
                <w:szCs w:val="24"/>
              </w:rPr>
            </w:pPr>
            <w:r w:rsidRPr="001F655B">
              <w:rPr>
                <w:b/>
                <w:sz w:val="24"/>
                <w:szCs w:val="24"/>
              </w:rPr>
              <w:t>PN 4131.46.2023</w:t>
            </w:r>
          </w:p>
        </w:tc>
        <w:tc>
          <w:tcPr>
            <w:tcW w:w="58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EC4922" w:rsidRPr="005B050B" w:rsidRDefault="00EC4922" w:rsidP="0073187D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50B">
              <w:rPr>
                <w:rFonts w:ascii="Times New Roman" w:hAnsi="Times New Roman" w:cs="Times New Roman"/>
                <w:sz w:val="24"/>
                <w:szCs w:val="24"/>
              </w:rPr>
              <w:t xml:space="preserve">stwierdzające nieważność uchwały Nr XLVI/301/2022 Rady Gminy Grodziczno z dnia 9 grudnia 2022 r. w sprawie nadania Statutu Sołectwu Zajączkowo, w części dotyczącej §13 w zakresie sformułowania „i posiadającego prawo wybierania radnych do Rady Gminy”, §21, §27 ust. 1 </w:t>
            </w:r>
            <w:r w:rsidR="001F655B" w:rsidRPr="005B050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B050B">
              <w:rPr>
                <w:rFonts w:ascii="Times New Roman" w:hAnsi="Times New Roman" w:cs="Times New Roman"/>
                <w:sz w:val="24"/>
                <w:szCs w:val="24"/>
              </w:rPr>
              <w:t xml:space="preserve">w zakresie sformułowań „są bezpośrednio odpowiedzialni przed zebraniem i” oraz „przez Zebranie”, §27 ust. 3 </w:t>
            </w:r>
            <w:r w:rsidR="001F655B" w:rsidRPr="005B050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B050B">
              <w:rPr>
                <w:rFonts w:ascii="Times New Roman" w:hAnsi="Times New Roman" w:cs="Times New Roman"/>
                <w:sz w:val="24"/>
                <w:szCs w:val="24"/>
              </w:rPr>
              <w:t>w zakresie sformułowania „PESEL,” załącznika do uchwały.</w:t>
            </w:r>
          </w:p>
        </w:tc>
      </w:tr>
      <w:tr w:rsidR="00EC4922" w:rsidRPr="001F655B" w:rsidTr="005D33B2">
        <w:trPr>
          <w:trHeight w:val="1140"/>
        </w:trPr>
        <w:tc>
          <w:tcPr>
            <w:tcW w:w="6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EC4922" w:rsidRPr="001F655B" w:rsidRDefault="00ED46C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65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47</w:t>
            </w:r>
          </w:p>
        </w:tc>
        <w:tc>
          <w:tcPr>
            <w:tcW w:w="17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EC4922" w:rsidRPr="001F655B" w:rsidRDefault="004834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65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11.01.2023 r.</w:t>
            </w:r>
          </w:p>
        </w:tc>
        <w:tc>
          <w:tcPr>
            <w:tcW w:w="20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EC4922" w:rsidRPr="001F655B" w:rsidRDefault="00483435">
            <w:pPr>
              <w:pStyle w:val="Akapitzlist"/>
              <w:suppressAutoHyphens w:val="0"/>
              <w:spacing w:before="120" w:after="120" w:line="360" w:lineRule="auto"/>
              <w:ind w:left="0"/>
              <w:jc w:val="both"/>
              <w:rPr>
                <w:b/>
                <w:sz w:val="24"/>
                <w:szCs w:val="24"/>
              </w:rPr>
            </w:pPr>
            <w:r w:rsidRPr="001F655B">
              <w:rPr>
                <w:b/>
                <w:sz w:val="24"/>
                <w:szCs w:val="24"/>
              </w:rPr>
              <w:t>PN 4131.47.2023</w:t>
            </w:r>
          </w:p>
        </w:tc>
        <w:tc>
          <w:tcPr>
            <w:tcW w:w="58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EC4922" w:rsidRPr="005B050B" w:rsidRDefault="00EC4922" w:rsidP="0073187D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50B">
              <w:rPr>
                <w:rFonts w:ascii="Times New Roman" w:hAnsi="Times New Roman" w:cs="Times New Roman"/>
                <w:sz w:val="24"/>
                <w:szCs w:val="24"/>
              </w:rPr>
              <w:t xml:space="preserve">stwierdzające nieważność uchwały Nr XLVI/302/2022 Rady Gminy Grodziczno z dnia 9 grudnia 2022 r. w sprawie nadania Statutu Sołectwu </w:t>
            </w:r>
            <w:proofErr w:type="spellStart"/>
            <w:r w:rsidRPr="005B050B">
              <w:rPr>
                <w:rFonts w:ascii="Times New Roman" w:hAnsi="Times New Roman" w:cs="Times New Roman"/>
                <w:sz w:val="24"/>
                <w:szCs w:val="24"/>
              </w:rPr>
              <w:t>Zwiniarz</w:t>
            </w:r>
            <w:proofErr w:type="spellEnd"/>
            <w:r w:rsidRPr="005B050B">
              <w:rPr>
                <w:rFonts w:ascii="Times New Roman" w:hAnsi="Times New Roman" w:cs="Times New Roman"/>
                <w:sz w:val="24"/>
                <w:szCs w:val="24"/>
              </w:rPr>
              <w:t xml:space="preserve">, w części dotyczącej §13 w zakresie sformułowania „i posiadającego prawo wybierania radnych do Rady Gminy”, §21, §27 ust. 1 </w:t>
            </w:r>
            <w:r w:rsidR="001F655B" w:rsidRPr="005B050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B050B">
              <w:rPr>
                <w:rFonts w:ascii="Times New Roman" w:hAnsi="Times New Roman" w:cs="Times New Roman"/>
                <w:sz w:val="24"/>
                <w:szCs w:val="24"/>
              </w:rPr>
              <w:t xml:space="preserve">w zakresie sformułowań „są bezpośrednio odpowiedzialni przed zebraniem i” oraz ”przez Zebranie”, §27 ust. 3 </w:t>
            </w:r>
            <w:r w:rsidR="001F655B" w:rsidRPr="005B050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B050B">
              <w:rPr>
                <w:rFonts w:ascii="Times New Roman" w:hAnsi="Times New Roman" w:cs="Times New Roman"/>
                <w:sz w:val="24"/>
                <w:szCs w:val="24"/>
              </w:rPr>
              <w:t>w zakresie sformułowania „PESEL,” załącznika do uchwały.</w:t>
            </w:r>
          </w:p>
        </w:tc>
      </w:tr>
      <w:tr w:rsidR="00EC4922" w:rsidRPr="001F655B" w:rsidTr="005D33B2">
        <w:trPr>
          <w:trHeight w:val="1140"/>
        </w:trPr>
        <w:tc>
          <w:tcPr>
            <w:tcW w:w="6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EC4922" w:rsidRPr="001F655B" w:rsidRDefault="00ED46C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65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48</w:t>
            </w:r>
          </w:p>
        </w:tc>
        <w:tc>
          <w:tcPr>
            <w:tcW w:w="17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EC4922" w:rsidRPr="001F655B" w:rsidRDefault="004834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65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11.01.2023 r.</w:t>
            </w:r>
          </w:p>
        </w:tc>
        <w:tc>
          <w:tcPr>
            <w:tcW w:w="20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EC4922" w:rsidRPr="001F655B" w:rsidRDefault="00483435">
            <w:pPr>
              <w:pStyle w:val="Akapitzlist"/>
              <w:suppressAutoHyphens w:val="0"/>
              <w:spacing w:before="120" w:after="120" w:line="360" w:lineRule="auto"/>
              <w:ind w:left="0"/>
              <w:jc w:val="both"/>
              <w:rPr>
                <w:b/>
                <w:sz w:val="24"/>
                <w:szCs w:val="24"/>
              </w:rPr>
            </w:pPr>
            <w:r w:rsidRPr="001F655B">
              <w:rPr>
                <w:b/>
                <w:sz w:val="24"/>
                <w:szCs w:val="24"/>
              </w:rPr>
              <w:t>PN 4131.48.2023</w:t>
            </w:r>
          </w:p>
        </w:tc>
        <w:tc>
          <w:tcPr>
            <w:tcW w:w="58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EC4922" w:rsidRPr="005B050B" w:rsidRDefault="00EC4922" w:rsidP="0073187D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50B">
              <w:rPr>
                <w:rFonts w:ascii="Times New Roman" w:hAnsi="Times New Roman" w:cs="Times New Roman"/>
                <w:sz w:val="24"/>
                <w:szCs w:val="24"/>
              </w:rPr>
              <w:t xml:space="preserve">stwierdzające nieważność uchwały Nr XLVI/291/2022 Rady Gminy Grodziczno z dnia 9 grudnia 2022 r. w sprawie nadania Statutu Sołectwu Kuligi, w części dotyczącej §13 </w:t>
            </w:r>
            <w:r w:rsidR="001F655B" w:rsidRPr="005B050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B050B">
              <w:rPr>
                <w:rFonts w:ascii="Times New Roman" w:hAnsi="Times New Roman" w:cs="Times New Roman"/>
                <w:sz w:val="24"/>
                <w:szCs w:val="24"/>
              </w:rPr>
              <w:t xml:space="preserve">w zakresie sformułowania „i posiadającego prawo wybierania radnych do Rady Gminy”, §21, §27 ust. 1 </w:t>
            </w:r>
            <w:r w:rsidR="001F655B" w:rsidRPr="005B050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B050B">
              <w:rPr>
                <w:rFonts w:ascii="Times New Roman" w:hAnsi="Times New Roman" w:cs="Times New Roman"/>
                <w:sz w:val="24"/>
                <w:szCs w:val="24"/>
              </w:rPr>
              <w:t xml:space="preserve">w zakresie sformułowań „są bezpośrednio odpowiedzialni </w:t>
            </w:r>
            <w:r w:rsidRPr="005B05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przed zebraniem i” oraz ”przez Zebranie”, §27 ust. 3 </w:t>
            </w:r>
            <w:r w:rsidR="001F655B" w:rsidRPr="005B050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B050B">
              <w:rPr>
                <w:rFonts w:ascii="Times New Roman" w:hAnsi="Times New Roman" w:cs="Times New Roman"/>
                <w:sz w:val="24"/>
                <w:szCs w:val="24"/>
              </w:rPr>
              <w:t>w zakresie sformułowania „PESEL,” załącznika do uchwały.</w:t>
            </w:r>
          </w:p>
        </w:tc>
      </w:tr>
      <w:tr w:rsidR="00EC4922" w:rsidRPr="001F655B" w:rsidTr="005D33B2">
        <w:trPr>
          <w:trHeight w:val="1140"/>
        </w:trPr>
        <w:tc>
          <w:tcPr>
            <w:tcW w:w="6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EC4922" w:rsidRPr="001F655B" w:rsidRDefault="00ED46C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65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49</w:t>
            </w:r>
          </w:p>
        </w:tc>
        <w:tc>
          <w:tcPr>
            <w:tcW w:w="17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EC4922" w:rsidRPr="001F655B" w:rsidRDefault="005B050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11.01.2023 r.</w:t>
            </w:r>
            <w:bookmarkStart w:id="2" w:name="_GoBack"/>
            <w:bookmarkEnd w:id="2"/>
          </w:p>
        </w:tc>
        <w:tc>
          <w:tcPr>
            <w:tcW w:w="20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EC4922" w:rsidRPr="001F655B" w:rsidRDefault="00483435">
            <w:pPr>
              <w:pStyle w:val="Akapitzlist"/>
              <w:suppressAutoHyphens w:val="0"/>
              <w:spacing w:before="120" w:after="120" w:line="360" w:lineRule="auto"/>
              <w:ind w:left="0"/>
              <w:jc w:val="both"/>
              <w:rPr>
                <w:b/>
                <w:sz w:val="24"/>
                <w:szCs w:val="24"/>
              </w:rPr>
            </w:pPr>
            <w:r w:rsidRPr="001F655B">
              <w:rPr>
                <w:b/>
                <w:sz w:val="24"/>
                <w:szCs w:val="24"/>
              </w:rPr>
              <w:t>PN 4131.49.2023</w:t>
            </w:r>
          </w:p>
        </w:tc>
        <w:tc>
          <w:tcPr>
            <w:tcW w:w="58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EC4922" w:rsidRPr="005B050B" w:rsidRDefault="00EC4922" w:rsidP="0073187D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50B">
              <w:rPr>
                <w:rFonts w:ascii="Times New Roman" w:hAnsi="Times New Roman" w:cs="Times New Roman"/>
                <w:sz w:val="24"/>
                <w:szCs w:val="24"/>
              </w:rPr>
              <w:t xml:space="preserve">stwierdzające nieważność uchwały Nr XLVI/287/2022 Rady Gminy Grodziczno z dnia 9 grudnia 2022 r. w sprawie nadania Statutu Sołectwu Grodziczno, w części dotyczącej §13 w zakresie sformułowania „i posiadającego prawo wybierania radnych do Rady Gminy”, §21, §27 ust. 1 </w:t>
            </w:r>
            <w:r w:rsidR="001F655B" w:rsidRPr="005B050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B050B">
              <w:rPr>
                <w:rFonts w:ascii="Times New Roman" w:hAnsi="Times New Roman" w:cs="Times New Roman"/>
                <w:sz w:val="24"/>
                <w:szCs w:val="24"/>
              </w:rPr>
              <w:t xml:space="preserve">w zakresie sformułowań „są bezpośrednio odpowiedzialni przed zebraniem i” oraz ”przez Zebranie”, §27 ust. 3 </w:t>
            </w:r>
            <w:r w:rsidR="001F655B" w:rsidRPr="005B050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B050B">
              <w:rPr>
                <w:rFonts w:ascii="Times New Roman" w:hAnsi="Times New Roman" w:cs="Times New Roman"/>
                <w:sz w:val="24"/>
                <w:szCs w:val="24"/>
              </w:rPr>
              <w:t>w zakresie sformułowania „PESEL,” załącznika do uchwały.</w:t>
            </w:r>
          </w:p>
        </w:tc>
      </w:tr>
      <w:tr w:rsidR="00EC4922" w:rsidRPr="001F655B" w:rsidTr="005D33B2">
        <w:trPr>
          <w:trHeight w:val="1140"/>
        </w:trPr>
        <w:tc>
          <w:tcPr>
            <w:tcW w:w="6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EC4922" w:rsidRPr="001F655B" w:rsidRDefault="00ED46C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65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17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EC4922" w:rsidRPr="001F655B" w:rsidRDefault="004834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65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11.01.2023 r.</w:t>
            </w:r>
          </w:p>
        </w:tc>
        <w:tc>
          <w:tcPr>
            <w:tcW w:w="20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EC4922" w:rsidRPr="001F655B" w:rsidRDefault="00483435">
            <w:pPr>
              <w:pStyle w:val="Akapitzlist"/>
              <w:suppressAutoHyphens w:val="0"/>
              <w:spacing w:before="120" w:after="120" w:line="360" w:lineRule="auto"/>
              <w:ind w:left="0"/>
              <w:jc w:val="both"/>
              <w:rPr>
                <w:b/>
                <w:sz w:val="24"/>
                <w:szCs w:val="24"/>
              </w:rPr>
            </w:pPr>
            <w:r w:rsidRPr="001F655B">
              <w:rPr>
                <w:b/>
                <w:sz w:val="24"/>
                <w:szCs w:val="24"/>
              </w:rPr>
              <w:t>PN 4131.50.2023</w:t>
            </w:r>
          </w:p>
        </w:tc>
        <w:tc>
          <w:tcPr>
            <w:tcW w:w="58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EC4922" w:rsidRPr="005B050B" w:rsidRDefault="004577F1" w:rsidP="0073187D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50B">
              <w:rPr>
                <w:rFonts w:ascii="Times New Roman" w:hAnsi="Times New Roman" w:cs="Times New Roman"/>
                <w:sz w:val="24"/>
                <w:szCs w:val="24"/>
              </w:rPr>
              <w:t xml:space="preserve">stwierdzające nieważność uchwały Nr XLVI/289/2022 Rady Gminy Grodziczno z dnia 9 grudnia 2022 r. w sprawie nadania Statutu Sołectwu Katlewo, w części dotyczącej §13 w zakresie sformułowania „i posiadającego prawo wybierania radnych do Rady Gminy”, §21, §27 ust. 1 </w:t>
            </w:r>
            <w:r w:rsidR="001F655B" w:rsidRPr="005B050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B050B">
              <w:rPr>
                <w:rFonts w:ascii="Times New Roman" w:hAnsi="Times New Roman" w:cs="Times New Roman"/>
                <w:sz w:val="24"/>
                <w:szCs w:val="24"/>
              </w:rPr>
              <w:t xml:space="preserve">w zakresie sformułowań „są bezpośrednio odpowiedzialni przed zebraniem i” oraz ”przez Zebranie”, §27 ust. 3 </w:t>
            </w:r>
            <w:r w:rsidR="001F655B" w:rsidRPr="005B050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B050B">
              <w:rPr>
                <w:rFonts w:ascii="Times New Roman" w:hAnsi="Times New Roman" w:cs="Times New Roman"/>
                <w:sz w:val="24"/>
                <w:szCs w:val="24"/>
              </w:rPr>
              <w:t>w zakresie sformułowania „PESEL,” załącznika do uchwały.</w:t>
            </w:r>
          </w:p>
        </w:tc>
      </w:tr>
      <w:tr w:rsidR="00EC4922" w:rsidRPr="001F655B" w:rsidTr="005D33B2">
        <w:trPr>
          <w:trHeight w:val="1140"/>
        </w:trPr>
        <w:tc>
          <w:tcPr>
            <w:tcW w:w="6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EC4922" w:rsidRPr="001F655B" w:rsidRDefault="00ED46C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65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51</w:t>
            </w:r>
          </w:p>
        </w:tc>
        <w:tc>
          <w:tcPr>
            <w:tcW w:w="17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EC4922" w:rsidRPr="001F655B" w:rsidRDefault="004834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65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11.01.2023 r.</w:t>
            </w:r>
          </w:p>
        </w:tc>
        <w:tc>
          <w:tcPr>
            <w:tcW w:w="20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EC4922" w:rsidRPr="001F655B" w:rsidRDefault="00483435">
            <w:pPr>
              <w:pStyle w:val="Akapitzlist"/>
              <w:suppressAutoHyphens w:val="0"/>
              <w:spacing w:before="120" w:after="120" w:line="360" w:lineRule="auto"/>
              <w:ind w:left="0"/>
              <w:jc w:val="both"/>
              <w:rPr>
                <w:b/>
                <w:sz w:val="24"/>
                <w:szCs w:val="24"/>
              </w:rPr>
            </w:pPr>
            <w:r w:rsidRPr="001F655B">
              <w:rPr>
                <w:b/>
                <w:sz w:val="24"/>
                <w:szCs w:val="24"/>
              </w:rPr>
              <w:t>PN 4131.51.2023</w:t>
            </w:r>
          </w:p>
        </w:tc>
        <w:tc>
          <w:tcPr>
            <w:tcW w:w="58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EC4922" w:rsidRPr="005B050B" w:rsidRDefault="004577F1" w:rsidP="004577F1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50B">
              <w:rPr>
                <w:rFonts w:ascii="Times New Roman" w:hAnsi="Times New Roman" w:cs="Times New Roman"/>
                <w:sz w:val="24"/>
                <w:szCs w:val="24"/>
              </w:rPr>
              <w:t xml:space="preserve">stwierdzające nieważność uchwały Nr XLVI/290/2022 Rady Gminy Grodziczno z dnia 9 grudnia 2022 r. w sprawie nadania Statutu Sołectwu Kowaliki, w części dotyczącej §13 w zakresie sformułowania „i posiadającego prawo wybierania radnych do Rady Gminy”, §21, §27 ust. 1 </w:t>
            </w:r>
            <w:r w:rsidR="001F655B" w:rsidRPr="005B050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B050B">
              <w:rPr>
                <w:rFonts w:ascii="Times New Roman" w:hAnsi="Times New Roman" w:cs="Times New Roman"/>
                <w:sz w:val="24"/>
                <w:szCs w:val="24"/>
              </w:rPr>
              <w:t xml:space="preserve">w zakresie sformułowań „są bezpośrednio odpowiedzialni przed zebraniem i” oraz ”przez Zebranie”, §27 ust. 3 </w:t>
            </w:r>
            <w:r w:rsidR="001F655B" w:rsidRPr="005B050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B050B">
              <w:rPr>
                <w:rFonts w:ascii="Times New Roman" w:hAnsi="Times New Roman" w:cs="Times New Roman"/>
                <w:sz w:val="24"/>
                <w:szCs w:val="24"/>
              </w:rPr>
              <w:t>w zakresie sformułowania „PESEL,” załącznika do uchwały</w:t>
            </w:r>
          </w:p>
        </w:tc>
      </w:tr>
      <w:tr w:rsidR="00EC4922" w:rsidRPr="001F655B" w:rsidTr="005D33B2">
        <w:trPr>
          <w:trHeight w:val="1140"/>
        </w:trPr>
        <w:tc>
          <w:tcPr>
            <w:tcW w:w="6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EC4922" w:rsidRPr="001F655B" w:rsidRDefault="00ED46C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65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52</w:t>
            </w:r>
          </w:p>
        </w:tc>
        <w:tc>
          <w:tcPr>
            <w:tcW w:w="17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EC4922" w:rsidRPr="001F655B" w:rsidRDefault="00BD5F1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65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11.01.2023 r.</w:t>
            </w:r>
          </w:p>
        </w:tc>
        <w:tc>
          <w:tcPr>
            <w:tcW w:w="20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EC4922" w:rsidRPr="001F655B" w:rsidRDefault="00483435">
            <w:pPr>
              <w:pStyle w:val="Akapitzlist"/>
              <w:suppressAutoHyphens w:val="0"/>
              <w:spacing w:before="120" w:after="120" w:line="360" w:lineRule="auto"/>
              <w:ind w:left="0"/>
              <w:jc w:val="both"/>
              <w:rPr>
                <w:b/>
                <w:sz w:val="24"/>
                <w:szCs w:val="24"/>
              </w:rPr>
            </w:pPr>
            <w:r w:rsidRPr="001F655B">
              <w:rPr>
                <w:b/>
                <w:sz w:val="24"/>
                <w:szCs w:val="24"/>
              </w:rPr>
              <w:t>PN 4131.52.2023</w:t>
            </w:r>
          </w:p>
        </w:tc>
        <w:tc>
          <w:tcPr>
            <w:tcW w:w="58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EC4922" w:rsidRPr="005B050B" w:rsidRDefault="004577F1" w:rsidP="0073187D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50B">
              <w:rPr>
                <w:rFonts w:ascii="Times New Roman" w:hAnsi="Times New Roman" w:cs="Times New Roman"/>
                <w:sz w:val="24"/>
                <w:szCs w:val="24"/>
              </w:rPr>
              <w:t xml:space="preserve">stwierdzające nieważność uchwały Nr XLVI/288/2022 Rady Gminy Grodziczno, w części dotyczącej §13 w zakresie sformułowania „i posiadającego prawo wybierania radnych </w:t>
            </w:r>
            <w:r w:rsidRPr="005B05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do Rady Gminy”, §21, §27 ust. 1 w zakresie sformułowań „są bezpośrednio odpowiedzialni przed zebraniem i” oraz ”przez Zebranie”, §27 ust. 3 w zakresie sformułowania „PESEL,” załącznika do uchwały.</w:t>
            </w:r>
          </w:p>
        </w:tc>
      </w:tr>
      <w:tr w:rsidR="004577F1" w:rsidRPr="001F655B" w:rsidTr="005D33B2">
        <w:trPr>
          <w:trHeight w:val="1140"/>
        </w:trPr>
        <w:tc>
          <w:tcPr>
            <w:tcW w:w="6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4577F1" w:rsidRPr="001F655B" w:rsidRDefault="00ED46C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65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53</w:t>
            </w:r>
          </w:p>
        </w:tc>
        <w:tc>
          <w:tcPr>
            <w:tcW w:w="17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4577F1" w:rsidRPr="001F655B" w:rsidRDefault="00BD5F1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65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12.01.2023 r.</w:t>
            </w:r>
          </w:p>
        </w:tc>
        <w:tc>
          <w:tcPr>
            <w:tcW w:w="20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4577F1" w:rsidRPr="001F655B" w:rsidRDefault="00483435">
            <w:pPr>
              <w:pStyle w:val="Akapitzlist"/>
              <w:suppressAutoHyphens w:val="0"/>
              <w:spacing w:before="120" w:after="120" w:line="360" w:lineRule="auto"/>
              <w:ind w:left="0"/>
              <w:jc w:val="both"/>
              <w:rPr>
                <w:b/>
                <w:sz w:val="24"/>
                <w:szCs w:val="24"/>
              </w:rPr>
            </w:pPr>
            <w:r w:rsidRPr="001F655B">
              <w:rPr>
                <w:b/>
                <w:sz w:val="24"/>
                <w:szCs w:val="24"/>
              </w:rPr>
              <w:t>PN 4131.53.2023</w:t>
            </w:r>
          </w:p>
        </w:tc>
        <w:tc>
          <w:tcPr>
            <w:tcW w:w="58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4577F1" w:rsidRPr="005B050B" w:rsidRDefault="004577F1" w:rsidP="00ED46C0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50B">
              <w:rPr>
                <w:rFonts w:ascii="Times New Roman" w:hAnsi="Times New Roman" w:cs="Times New Roman"/>
                <w:sz w:val="24"/>
                <w:szCs w:val="24"/>
              </w:rPr>
              <w:t>stwierdzające nieważność załącznika do uchwały Nr XLI/251/22 Rady Gminy Świętajno z dnia 30 listopada 2022 r. w sprawie uchwalenia rocznego programu współpracy Gminy Świętajno z organizacjami pozarządowymi na rok 2023, w części dotyczącej §9 ust. 4.</w:t>
            </w:r>
          </w:p>
        </w:tc>
      </w:tr>
      <w:tr w:rsidR="004577F1" w:rsidRPr="001F655B" w:rsidTr="005D33B2">
        <w:trPr>
          <w:trHeight w:val="1140"/>
        </w:trPr>
        <w:tc>
          <w:tcPr>
            <w:tcW w:w="6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4577F1" w:rsidRPr="001F655B" w:rsidRDefault="00ED46C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65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54</w:t>
            </w:r>
          </w:p>
        </w:tc>
        <w:tc>
          <w:tcPr>
            <w:tcW w:w="17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4577F1" w:rsidRPr="001F655B" w:rsidRDefault="005B050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16.01.2023 r.</w:t>
            </w:r>
          </w:p>
        </w:tc>
        <w:tc>
          <w:tcPr>
            <w:tcW w:w="20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4577F1" w:rsidRPr="001F655B" w:rsidRDefault="00ED46C0">
            <w:pPr>
              <w:pStyle w:val="Akapitzlist"/>
              <w:suppressAutoHyphens w:val="0"/>
              <w:spacing w:before="120" w:after="120" w:line="360" w:lineRule="auto"/>
              <w:ind w:left="0"/>
              <w:jc w:val="both"/>
              <w:rPr>
                <w:b/>
                <w:sz w:val="24"/>
                <w:szCs w:val="24"/>
              </w:rPr>
            </w:pPr>
            <w:r w:rsidRPr="001F655B">
              <w:rPr>
                <w:b/>
                <w:bCs/>
                <w:sz w:val="24"/>
                <w:szCs w:val="24"/>
              </w:rPr>
              <w:t>PN.4131.54.2023</w:t>
            </w:r>
          </w:p>
        </w:tc>
        <w:tc>
          <w:tcPr>
            <w:tcW w:w="58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4577F1" w:rsidRPr="005B050B" w:rsidRDefault="0077036D" w:rsidP="00ED46C0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50B">
              <w:rPr>
                <w:rFonts w:ascii="Times New Roman" w:hAnsi="Times New Roman" w:cs="Times New Roman"/>
                <w:sz w:val="24"/>
                <w:szCs w:val="24"/>
              </w:rPr>
              <w:t>stwie</w:t>
            </w:r>
            <w:r w:rsidR="00ED46C0" w:rsidRPr="005B050B">
              <w:rPr>
                <w:rFonts w:ascii="Times New Roman" w:hAnsi="Times New Roman" w:cs="Times New Roman"/>
                <w:sz w:val="24"/>
                <w:szCs w:val="24"/>
              </w:rPr>
              <w:t xml:space="preserve">rdzające nieważność załącznika </w:t>
            </w:r>
            <w:r w:rsidRPr="005B050B">
              <w:rPr>
                <w:rFonts w:ascii="Times New Roman" w:hAnsi="Times New Roman" w:cs="Times New Roman"/>
                <w:sz w:val="24"/>
                <w:szCs w:val="24"/>
              </w:rPr>
              <w:t xml:space="preserve">Nr 1 do uchwał Nr XLIX/362/2022 Rady Gminy Jedwabno z dnia 21 grudnia 2022 r. w sprawie Regulaminu określającego wysokość stawek i szczegółowe warunki przyznawania nauczycielom dodatków: motywacyjnego, funkcyjnego, za wysługę lat, </w:t>
            </w:r>
            <w:r w:rsidRPr="005B050B">
              <w:rPr>
                <w:rFonts w:ascii="Times New Roman" w:hAnsi="Times New Roman" w:cs="Times New Roman"/>
                <w:sz w:val="24"/>
                <w:szCs w:val="24"/>
              </w:rPr>
              <w:br/>
              <w:t>za warunki pracy oraz przyznawania nagród ze specjalnego funduszu nagród, a także obliczania i wypłacania wynagrodzenia za godziny ponadwymiarowe i godziny doraźnych zastępstw dla nauczycieli zatrudnionyc</w:t>
            </w:r>
            <w:r w:rsidR="00ED46C0" w:rsidRPr="005B050B">
              <w:rPr>
                <w:rFonts w:ascii="Times New Roman" w:hAnsi="Times New Roman" w:cs="Times New Roman"/>
                <w:sz w:val="24"/>
                <w:szCs w:val="24"/>
              </w:rPr>
              <w:t xml:space="preserve">h </w:t>
            </w:r>
            <w:r w:rsidR="001F655B" w:rsidRPr="005B050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ED46C0" w:rsidRPr="005B050B">
              <w:rPr>
                <w:rFonts w:ascii="Times New Roman" w:hAnsi="Times New Roman" w:cs="Times New Roman"/>
                <w:sz w:val="24"/>
                <w:szCs w:val="24"/>
              </w:rPr>
              <w:t xml:space="preserve">w Zespole Szkół w Jedwabnie, </w:t>
            </w:r>
            <w:r w:rsidRPr="005B050B">
              <w:rPr>
                <w:rFonts w:ascii="Times New Roman" w:hAnsi="Times New Roman" w:cs="Times New Roman"/>
                <w:sz w:val="24"/>
                <w:szCs w:val="24"/>
              </w:rPr>
              <w:t>w części dotyczącej § 2 ust. 1 oraz § 9 ust. 14.</w:t>
            </w:r>
          </w:p>
        </w:tc>
      </w:tr>
      <w:tr w:rsidR="00231AE1" w:rsidRPr="001F655B" w:rsidTr="005D33B2">
        <w:trPr>
          <w:trHeight w:val="1140"/>
        </w:trPr>
        <w:tc>
          <w:tcPr>
            <w:tcW w:w="6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231AE1" w:rsidRPr="001F655B" w:rsidRDefault="00ED46C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65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55</w:t>
            </w:r>
          </w:p>
        </w:tc>
        <w:tc>
          <w:tcPr>
            <w:tcW w:w="17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231AE1" w:rsidRPr="001F655B" w:rsidRDefault="00ED46C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65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16.01.2023 r.</w:t>
            </w:r>
          </w:p>
        </w:tc>
        <w:tc>
          <w:tcPr>
            <w:tcW w:w="20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231AE1" w:rsidRPr="001F655B" w:rsidRDefault="00ED46C0">
            <w:pPr>
              <w:pStyle w:val="Akapitzlist"/>
              <w:suppressAutoHyphens w:val="0"/>
              <w:spacing w:before="120" w:after="120" w:line="360" w:lineRule="auto"/>
              <w:ind w:left="0"/>
              <w:jc w:val="both"/>
              <w:rPr>
                <w:b/>
                <w:sz w:val="24"/>
                <w:szCs w:val="24"/>
              </w:rPr>
            </w:pPr>
            <w:r w:rsidRPr="001F655B">
              <w:rPr>
                <w:b/>
                <w:bCs/>
                <w:sz w:val="24"/>
                <w:szCs w:val="24"/>
              </w:rPr>
              <w:t>PN.4131.55.2023</w:t>
            </w:r>
          </w:p>
        </w:tc>
        <w:tc>
          <w:tcPr>
            <w:tcW w:w="58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231AE1" w:rsidRPr="005B050B" w:rsidRDefault="00231AE1" w:rsidP="00ED46C0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50B">
              <w:rPr>
                <w:rFonts w:ascii="Times New Roman" w:hAnsi="Times New Roman" w:cs="Times New Roman"/>
                <w:sz w:val="24"/>
                <w:szCs w:val="24"/>
              </w:rPr>
              <w:t>st</w:t>
            </w:r>
            <w:r w:rsidR="00ED46C0" w:rsidRPr="005B050B">
              <w:rPr>
                <w:rFonts w:ascii="Times New Roman" w:hAnsi="Times New Roman" w:cs="Times New Roman"/>
                <w:sz w:val="24"/>
                <w:szCs w:val="24"/>
              </w:rPr>
              <w:t xml:space="preserve">wierdzające nieważność uchwały </w:t>
            </w:r>
            <w:r w:rsidRPr="005B050B">
              <w:rPr>
                <w:rFonts w:ascii="Times New Roman" w:hAnsi="Times New Roman" w:cs="Times New Roman"/>
                <w:sz w:val="24"/>
                <w:szCs w:val="24"/>
              </w:rPr>
              <w:t>Nr XII/47/2022 Zgromadzenia Związku Gmin W</w:t>
            </w:r>
            <w:r w:rsidR="00ED46C0" w:rsidRPr="005B050B">
              <w:rPr>
                <w:rFonts w:ascii="Times New Roman" w:hAnsi="Times New Roman" w:cs="Times New Roman"/>
                <w:sz w:val="24"/>
                <w:szCs w:val="24"/>
              </w:rPr>
              <w:t xml:space="preserve">armińsko-Mazurskich </w:t>
            </w:r>
            <w:r w:rsidR="001F655B" w:rsidRPr="005B050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ED46C0" w:rsidRPr="005B050B">
              <w:rPr>
                <w:rFonts w:ascii="Times New Roman" w:hAnsi="Times New Roman" w:cs="Times New Roman"/>
                <w:sz w:val="24"/>
                <w:szCs w:val="24"/>
              </w:rPr>
              <w:t xml:space="preserve">z siedzibą </w:t>
            </w:r>
            <w:r w:rsidRPr="005B050B">
              <w:rPr>
                <w:rFonts w:ascii="Times New Roman" w:hAnsi="Times New Roman" w:cs="Times New Roman"/>
                <w:sz w:val="24"/>
                <w:szCs w:val="24"/>
              </w:rPr>
              <w:t xml:space="preserve">w Olsztynie z dnia z dnia 16 grudnia 2022 r. </w:t>
            </w:r>
            <w:r w:rsidR="001F655B" w:rsidRPr="005B050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B050B">
              <w:rPr>
                <w:rFonts w:ascii="Times New Roman" w:hAnsi="Times New Roman" w:cs="Times New Roman"/>
                <w:sz w:val="24"/>
                <w:szCs w:val="24"/>
              </w:rPr>
              <w:t>w sprawie zdalnego trybu obradowania Zgromadzenia Związku Gmin Warmińsko- Mazurskich.</w:t>
            </w:r>
          </w:p>
        </w:tc>
      </w:tr>
      <w:tr w:rsidR="00231AE1" w:rsidRPr="001F655B" w:rsidTr="005D33B2">
        <w:trPr>
          <w:trHeight w:val="1140"/>
        </w:trPr>
        <w:tc>
          <w:tcPr>
            <w:tcW w:w="6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231AE1" w:rsidRPr="001F655B" w:rsidRDefault="00ED46C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65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56</w:t>
            </w:r>
          </w:p>
        </w:tc>
        <w:tc>
          <w:tcPr>
            <w:tcW w:w="17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231AE1" w:rsidRPr="001F655B" w:rsidRDefault="00ED46C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65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16.01.2023 r.</w:t>
            </w:r>
          </w:p>
        </w:tc>
        <w:tc>
          <w:tcPr>
            <w:tcW w:w="20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231AE1" w:rsidRPr="001F655B" w:rsidRDefault="00ED46C0">
            <w:pPr>
              <w:pStyle w:val="Akapitzlist"/>
              <w:suppressAutoHyphens w:val="0"/>
              <w:spacing w:before="120" w:after="120" w:line="360" w:lineRule="auto"/>
              <w:ind w:left="0"/>
              <w:jc w:val="both"/>
              <w:rPr>
                <w:b/>
                <w:sz w:val="24"/>
                <w:szCs w:val="24"/>
              </w:rPr>
            </w:pPr>
            <w:r w:rsidRPr="001F655B">
              <w:rPr>
                <w:b/>
                <w:bCs/>
                <w:sz w:val="24"/>
                <w:szCs w:val="24"/>
              </w:rPr>
              <w:t>PN.4131.56.2023</w:t>
            </w:r>
          </w:p>
        </w:tc>
        <w:tc>
          <w:tcPr>
            <w:tcW w:w="58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231AE1" w:rsidRPr="005B050B" w:rsidRDefault="00231AE1" w:rsidP="00ED46C0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50B">
              <w:rPr>
                <w:rFonts w:ascii="Times New Roman" w:hAnsi="Times New Roman" w:cs="Times New Roman"/>
                <w:sz w:val="24"/>
                <w:szCs w:val="24"/>
              </w:rPr>
              <w:t>st</w:t>
            </w:r>
            <w:r w:rsidR="00ED46C0" w:rsidRPr="005B050B">
              <w:rPr>
                <w:rFonts w:ascii="Times New Roman" w:hAnsi="Times New Roman" w:cs="Times New Roman"/>
                <w:sz w:val="24"/>
                <w:szCs w:val="24"/>
              </w:rPr>
              <w:t xml:space="preserve">wierdzające nieważność uchwały </w:t>
            </w:r>
            <w:r w:rsidRPr="005B050B">
              <w:rPr>
                <w:rFonts w:ascii="Times New Roman" w:hAnsi="Times New Roman" w:cs="Times New Roman"/>
                <w:sz w:val="24"/>
                <w:szCs w:val="24"/>
              </w:rPr>
              <w:t>Nr XLVIII/395/22 Rady Gminy Dźwierzuty z dnia 20 grudnia 2022 r. w sprawie ustalenia zasad i trybu korzystania ze świetlic wiejskich będących własnością gminy Dźwierzuty.</w:t>
            </w:r>
          </w:p>
        </w:tc>
      </w:tr>
      <w:tr w:rsidR="00231AE1" w:rsidRPr="001F655B" w:rsidTr="005D33B2">
        <w:trPr>
          <w:trHeight w:val="1140"/>
        </w:trPr>
        <w:tc>
          <w:tcPr>
            <w:tcW w:w="6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231AE1" w:rsidRPr="001F655B" w:rsidRDefault="00ED46C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65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57</w:t>
            </w:r>
          </w:p>
        </w:tc>
        <w:tc>
          <w:tcPr>
            <w:tcW w:w="17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231AE1" w:rsidRPr="001F655B" w:rsidRDefault="00ED46C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65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16.01.2023 r.</w:t>
            </w:r>
          </w:p>
        </w:tc>
        <w:tc>
          <w:tcPr>
            <w:tcW w:w="20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231AE1" w:rsidRPr="001F655B" w:rsidRDefault="00ED46C0">
            <w:pPr>
              <w:pStyle w:val="Akapitzlist"/>
              <w:suppressAutoHyphens w:val="0"/>
              <w:spacing w:before="120" w:after="120" w:line="360" w:lineRule="auto"/>
              <w:ind w:left="0"/>
              <w:jc w:val="both"/>
              <w:rPr>
                <w:b/>
                <w:sz w:val="24"/>
                <w:szCs w:val="24"/>
              </w:rPr>
            </w:pPr>
            <w:r w:rsidRPr="001F655B">
              <w:rPr>
                <w:b/>
                <w:bCs/>
                <w:sz w:val="24"/>
                <w:szCs w:val="24"/>
              </w:rPr>
              <w:t>PN.4131.57.2023</w:t>
            </w:r>
          </w:p>
        </w:tc>
        <w:tc>
          <w:tcPr>
            <w:tcW w:w="58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231AE1" w:rsidRPr="005B050B" w:rsidRDefault="00231AE1" w:rsidP="00ED46C0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50B">
              <w:rPr>
                <w:rFonts w:ascii="Times New Roman" w:hAnsi="Times New Roman" w:cs="Times New Roman"/>
                <w:sz w:val="24"/>
                <w:szCs w:val="24"/>
              </w:rPr>
              <w:t>st</w:t>
            </w:r>
            <w:r w:rsidR="00ED46C0" w:rsidRPr="005B050B">
              <w:rPr>
                <w:rFonts w:ascii="Times New Roman" w:hAnsi="Times New Roman" w:cs="Times New Roman"/>
                <w:sz w:val="24"/>
                <w:szCs w:val="24"/>
              </w:rPr>
              <w:t xml:space="preserve">wierdzające nieważność uchwały </w:t>
            </w:r>
            <w:r w:rsidRPr="005B050B">
              <w:rPr>
                <w:rFonts w:ascii="Times New Roman" w:hAnsi="Times New Roman" w:cs="Times New Roman"/>
                <w:sz w:val="24"/>
                <w:szCs w:val="24"/>
              </w:rPr>
              <w:t xml:space="preserve">Nr LXIV/453/2022 Rady Gminy Szczytno z dnia 7 grudnia 2022 r. w sprawie wystąpienia z wnioskiem do Ministra Spraw Wewnętrznych i Administracji za pośrednictwem Wojewody Warmińsko- Mazurskiego a zmianę rodzaju oraz ustalenie urzędowej nazwy miejscowości  Trelkówko, Lipowiec Mały, </w:t>
            </w:r>
            <w:proofErr w:type="spellStart"/>
            <w:r w:rsidRPr="005B050B">
              <w:rPr>
                <w:rFonts w:ascii="Times New Roman" w:hAnsi="Times New Roman" w:cs="Times New Roman"/>
                <w:sz w:val="24"/>
                <w:szCs w:val="24"/>
              </w:rPr>
              <w:t>Pużary</w:t>
            </w:r>
            <w:proofErr w:type="spellEnd"/>
            <w:r w:rsidRPr="005B050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F655B" w:rsidRPr="005B050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B050B">
              <w:rPr>
                <w:rFonts w:ascii="Times New Roman" w:hAnsi="Times New Roman" w:cs="Times New Roman"/>
                <w:sz w:val="24"/>
                <w:szCs w:val="24"/>
              </w:rPr>
              <w:t>w części dotyczącej §5.</w:t>
            </w:r>
          </w:p>
        </w:tc>
      </w:tr>
      <w:tr w:rsidR="00231AE1" w:rsidRPr="001F655B" w:rsidTr="005D33B2">
        <w:trPr>
          <w:trHeight w:val="1140"/>
        </w:trPr>
        <w:tc>
          <w:tcPr>
            <w:tcW w:w="6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231AE1" w:rsidRPr="001F655B" w:rsidRDefault="00ED46C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65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58</w:t>
            </w:r>
          </w:p>
        </w:tc>
        <w:tc>
          <w:tcPr>
            <w:tcW w:w="17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231AE1" w:rsidRPr="001F655B" w:rsidRDefault="00ED46C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65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16.01.2023 r.</w:t>
            </w:r>
          </w:p>
        </w:tc>
        <w:tc>
          <w:tcPr>
            <w:tcW w:w="20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231AE1" w:rsidRPr="001F655B" w:rsidRDefault="00ED46C0">
            <w:pPr>
              <w:pStyle w:val="Akapitzlist"/>
              <w:suppressAutoHyphens w:val="0"/>
              <w:spacing w:before="120" w:after="120" w:line="360" w:lineRule="auto"/>
              <w:ind w:left="0"/>
              <w:jc w:val="both"/>
              <w:rPr>
                <w:b/>
                <w:sz w:val="24"/>
                <w:szCs w:val="24"/>
              </w:rPr>
            </w:pPr>
            <w:r w:rsidRPr="001F655B">
              <w:rPr>
                <w:b/>
                <w:bCs/>
                <w:sz w:val="24"/>
                <w:szCs w:val="24"/>
              </w:rPr>
              <w:t>PN.4131.58.2023</w:t>
            </w:r>
          </w:p>
        </w:tc>
        <w:tc>
          <w:tcPr>
            <w:tcW w:w="58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231AE1" w:rsidRPr="005B050B" w:rsidRDefault="00231AE1" w:rsidP="00ED46C0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50B">
              <w:rPr>
                <w:rFonts w:ascii="Times New Roman" w:hAnsi="Times New Roman" w:cs="Times New Roman"/>
                <w:sz w:val="24"/>
                <w:szCs w:val="24"/>
              </w:rPr>
              <w:t>st</w:t>
            </w:r>
            <w:r w:rsidR="00ED46C0" w:rsidRPr="005B050B">
              <w:rPr>
                <w:rFonts w:ascii="Times New Roman" w:hAnsi="Times New Roman" w:cs="Times New Roman"/>
                <w:sz w:val="24"/>
                <w:szCs w:val="24"/>
              </w:rPr>
              <w:t xml:space="preserve">wierdzające nieważność uchwały </w:t>
            </w:r>
            <w:r w:rsidRPr="005B050B">
              <w:rPr>
                <w:rFonts w:ascii="Times New Roman" w:hAnsi="Times New Roman" w:cs="Times New Roman"/>
                <w:sz w:val="24"/>
                <w:szCs w:val="24"/>
              </w:rPr>
              <w:t xml:space="preserve">Nr LXIV/448/2022 Rady Gminy Szczytno z dnia 7 grudnia 2022 r. w sprawie uchwalenia programu współpracy z organizacjami pozarządowymi oraz podmiotami wymienionymi w art. 3 ust. 3 ustawy o działalności pożytku publicznego </w:t>
            </w:r>
            <w:r w:rsidR="001F655B" w:rsidRPr="005B050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B050B">
              <w:rPr>
                <w:rFonts w:ascii="Times New Roman" w:hAnsi="Times New Roman" w:cs="Times New Roman"/>
                <w:sz w:val="24"/>
                <w:szCs w:val="24"/>
              </w:rPr>
              <w:t>i o wolontariacie na 2023 rok.</w:t>
            </w:r>
          </w:p>
        </w:tc>
      </w:tr>
      <w:tr w:rsidR="00231AE1" w:rsidRPr="001F655B" w:rsidTr="005D33B2">
        <w:trPr>
          <w:trHeight w:val="1140"/>
        </w:trPr>
        <w:tc>
          <w:tcPr>
            <w:tcW w:w="6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231AE1" w:rsidRPr="001F655B" w:rsidRDefault="00ED46C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65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59</w:t>
            </w:r>
          </w:p>
        </w:tc>
        <w:tc>
          <w:tcPr>
            <w:tcW w:w="17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231AE1" w:rsidRPr="001F655B" w:rsidRDefault="00ED46C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65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16.01.2023 r.</w:t>
            </w:r>
          </w:p>
        </w:tc>
        <w:tc>
          <w:tcPr>
            <w:tcW w:w="20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231AE1" w:rsidRPr="001F655B" w:rsidRDefault="00ED46C0">
            <w:pPr>
              <w:pStyle w:val="Akapitzlist"/>
              <w:suppressAutoHyphens w:val="0"/>
              <w:spacing w:before="120" w:after="120" w:line="360" w:lineRule="auto"/>
              <w:ind w:left="0"/>
              <w:jc w:val="both"/>
              <w:rPr>
                <w:b/>
                <w:sz w:val="24"/>
                <w:szCs w:val="24"/>
              </w:rPr>
            </w:pPr>
            <w:r w:rsidRPr="001F655B">
              <w:rPr>
                <w:b/>
                <w:bCs/>
                <w:sz w:val="24"/>
                <w:szCs w:val="24"/>
              </w:rPr>
              <w:t>PN.4131.59.2023</w:t>
            </w:r>
          </w:p>
        </w:tc>
        <w:tc>
          <w:tcPr>
            <w:tcW w:w="58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231AE1" w:rsidRPr="005B050B" w:rsidRDefault="00231AE1" w:rsidP="00ED46C0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50B">
              <w:rPr>
                <w:rFonts w:ascii="Times New Roman" w:hAnsi="Times New Roman" w:cs="Times New Roman"/>
                <w:sz w:val="24"/>
                <w:szCs w:val="24"/>
              </w:rPr>
              <w:t xml:space="preserve">stwierdzające nieważność uchwały Rady Miejskiej </w:t>
            </w:r>
            <w:r w:rsidR="001F655B" w:rsidRPr="005B050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B050B">
              <w:rPr>
                <w:rFonts w:ascii="Times New Roman" w:hAnsi="Times New Roman" w:cs="Times New Roman"/>
                <w:sz w:val="24"/>
                <w:szCs w:val="24"/>
              </w:rPr>
              <w:t xml:space="preserve">w Gołdapi Nr LXIII/462/2022 z dnia 29 listopada 2022 r. </w:t>
            </w:r>
            <w:r w:rsidR="001F655B" w:rsidRPr="005B050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B050B">
              <w:rPr>
                <w:rFonts w:ascii="Times New Roman" w:hAnsi="Times New Roman" w:cs="Times New Roman"/>
                <w:sz w:val="24"/>
                <w:szCs w:val="24"/>
              </w:rPr>
              <w:t>w sprawie miejscowego planu zagospodarowania przestrzennego obszaru położonego w Gołdapi między ulicami: Stadionową i Ustronie.</w:t>
            </w:r>
          </w:p>
        </w:tc>
      </w:tr>
      <w:tr w:rsidR="00231AE1" w:rsidRPr="001F655B" w:rsidTr="005D33B2">
        <w:trPr>
          <w:trHeight w:val="1140"/>
        </w:trPr>
        <w:tc>
          <w:tcPr>
            <w:tcW w:w="6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231AE1" w:rsidRPr="001F655B" w:rsidRDefault="00ED46C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65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</w:t>
            </w:r>
          </w:p>
        </w:tc>
        <w:tc>
          <w:tcPr>
            <w:tcW w:w="17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231AE1" w:rsidRPr="001F655B" w:rsidRDefault="00ED46C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65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18.01.2023 r.</w:t>
            </w:r>
          </w:p>
        </w:tc>
        <w:tc>
          <w:tcPr>
            <w:tcW w:w="20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231AE1" w:rsidRPr="001F655B" w:rsidRDefault="00ED46C0">
            <w:pPr>
              <w:pStyle w:val="Akapitzlist"/>
              <w:suppressAutoHyphens w:val="0"/>
              <w:spacing w:before="120" w:after="120" w:line="360" w:lineRule="auto"/>
              <w:ind w:left="0"/>
              <w:jc w:val="both"/>
              <w:rPr>
                <w:b/>
                <w:sz w:val="24"/>
                <w:szCs w:val="24"/>
              </w:rPr>
            </w:pPr>
            <w:r w:rsidRPr="001F655B">
              <w:rPr>
                <w:b/>
                <w:bCs/>
                <w:sz w:val="24"/>
                <w:szCs w:val="24"/>
              </w:rPr>
              <w:t>PN.4131.60.2023</w:t>
            </w:r>
          </w:p>
        </w:tc>
        <w:tc>
          <w:tcPr>
            <w:tcW w:w="58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231AE1" w:rsidRPr="005B050B" w:rsidRDefault="00231AE1" w:rsidP="001F655B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50B">
              <w:rPr>
                <w:rFonts w:ascii="Times New Roman" w:hAnsi="Times New Roman" w:cs="Times New Roman"/>
                <w:sz w:val="24"/>
                <w:szCs w:val="24"/>
              </w:rPr>
              <w:t>st</w:t>
            </w:r>
            <w:r w:rsidR="00ED46C0" w:rsidRPr="005B050B">
              <w:rPr>
                <w:rFonts w:ascii="Times New Roman" w:hAnsi="Times New Roman" w:cs="Times New Roman"/>
                <w:sz w:val="24"/>
                <w:szCs w:val="24"/>
              </w:rPr>
              <w:t xml:space="preserve">wierdzające nieważność uchwały </w:t>
            </w:r>
            <w:r w:rsidRPr="005B050B">
              <w:rPr>
                <w:rFonts w:ascii="Times New Roman" w:hAnsi="Times New Roman" w:cs="Times New Roman"/>
                <w:sz w:val="24"/>
                <w:szCs w:val="24"/>
              </w:rPr>
              <w:t>Nr LI/425/22 Rady Miasta Działdowo z dnia 21 grudnia 2022 r. w sprawie określenia kryteriów, liczby punktów za poszczególne k</w:t>
            </w:r>
            <w:r w:rsidR="00ED46C0" w:rsidRPr="005B050B">
              <w:rPr>
                <w:rFonts w:ascii="Times New Roman" w:hAnsi="Times New Roman" w:cs="Times New Roman"/>
                <w:sz w:val="24"/>
                <w:szCs w:val="24"/>
              </w:rPr>
              <w:t xml:space="preserve">ryteria dokumentów niezbędnych </w:t>
            </w:r>
            <w:r w:rsidRPr="005B050B">
              <w:rPr>
                <w:rFonts w:ascii="Times New Roman" w:hAnsi="Times New Roman" w:cs="Times New Roman"/>
                <w:sz w:val="24"/>
                <w:szCs w:val="24"/>
              </w:rPr>
              <w:t xml:space="preserve">do ich potwierdzenia </w:t>
            </w:r>
            <w:r w:rsidR="001F655B" w:rsidRPr="005B050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B050B">
              <w:rPr>
                <w:rFonts w:ascii="Times New Roman" w:hAnsi="Times New Roman" w:cs="Times New Roman"/>
                <w:sz w:val="24"/>
                <w:szCs w:val="24"/>
              </w:rPr>
              <w:t>w postępowaniu rekrutacyjnym do publicznych przedszkoli oraz rekrutacji kandydatów do klas pierwszych na uczniów publicznych szkół podstawowych, dla których organem prowadzącym jest Gmina-</w:t>
            </w:r>
            <w:r w:rsidR="001F655B" w:rsidRPr="005B050B">
              <w:rPr>
                <w:rFonts w:ascii="Times New Roman" w:hAnsi="Times New Roman" w:cs="Times New Roman"/>
                <w:sz w:val="24"/>
                <w:szCs w:val="24"/>
              </w:rPr>
              <w:t xml:space="preserve">Miasto Działdowo </w:t>
            </w:r>
            <w:r w:rsidRPr="005B050B">
              <w:rPr>
                <w:rFonts w:ascii="Times New Roman" w:hAnsi="Times New Roman" w:cs="Times New Roman"/>
                <w:sz w:val="24"/>
                <w:szCs w:val="24"/>
              </w:rPr>
              <w:t>w części dotyczącej § 3.</w:t>
            </w:r>
          </w:p>
        </w:tc>
      </w:tr>
      <w:tr w:rsidR="00231AE1" w:rsidRPr="001F655B" w:rsidTr="005D33B2">
        <w:trPr>
          <w:trHeight w:val="1140"/>
        </w:trPr>
        <w:tc>
          <w:tcPr>
            <w:tcW w:w="6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231AE1" w:rsidRPr="001F655B" w:rsidRDefault="00ED46C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65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61</w:t>
            </w:r>
          </w:p>
        </w:tc>
        <w:tc>
          <w:tcPr>
            <w:tcW w:w="17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231AE1" w:rsidRPr="001F655B" w:rsidRDefault="00ED46C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65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19.01.2023 r.</w:t>
            </w:r>
          </w:p>
        </w:tc>
        <w:tc>
          <w:tcPr>
            <w:tcW w:w="20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231AE1" w:rsidRPr="001F655B" w:rsidRDefault="00ED46C0">
            <w:pPr>
              <w:pStyle w:val="Akapitzlist"/>
              <w:suppressAutoHyphens w:val="0"/>
              <w:spacing w:before="120" w:after="120" w:line="360" w:lineRule="auto"/>
              <w:ind w:left="0"/>
              <w:jc w:val="both"/>
              <w:rPr>
                <w:b/>
                <w:sz w:val="24"/>
                <w:szCs w:val="24"/>
              </w:rPr>
            </w:pPr>
            <w:r w:rsidRPr="001F655B">
              <w:rPr>
                <w:b/>
                <w:bCs/>
                <w:sz w:val="24"/>
                <w:szCs w:val="24"/>
              </w:rPr>
              <w:t>PN.4131.61.2023</w:t>
            </w:r>
          </w:p>
        </w:tc>
        <w:tc>
          <w:tcPr>
            <w:tcW w:w="58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231AE1" w:rsidRPr="005B050B" w:rsidRDefault="00231AE1" w:rsidP="00231AE1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50B">
              <w:rPr>
                <w:rFonts w:ascii="Times New Roman" w:hAnsi="Times New Roman" w:cs="Times New Roman"/>
                <w:sz w:val="24"/>
                <w:szCs w:val="24"/>
              </w:rPr>
              <w:t xml:space="preserve">stwierdzające nieważność załącznika do uchwały Nr XLIII/280/2022 Rady Miejskiej w Nowym Mieście </w:t>
            </w:r>
            <w:r w:rsidRPr="005B05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Lubawskim z dnia 16 grudnia 2022 r. w sprawie określenia szczegółowych warunków przyznawania i odpłatności za usługi opiekuńcze i specjalistyczne usługi opiekuńcze, </w:t>
            </w:r>
            <w:r w:rsidR="001F655B" w:rsidRPr="005B050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B050B">
              <w:rPr>
                <w:rFonts w:ascii="Times New Roman" w:hAnsi="Times New Roman" w:cs="Times New Roman"/>
                <w:sz w:val="24"/>
                <w:szCs w:val="24"/>
              </w:rPr>
              <w:t>z wyłączeniem specjalistycznych usług opiekuńczych dla osób z zaburzeniami psychicznymi, oraz szczegółowych warunków częściowego lub całkowitego zwolnienia od opłat, jak również trybu ich pobierania, w części.</w:t>
            </w:r>
          </w:p>
        </w:tc>
      </w:tr>
      <w:tr w:rsidR="00231AE1" w:rsidRPr="001F655B" w:rsidTr="005D33B2">
        <w:trPr>
          <w:trHeight w:val="1140"/>
        </w:trPr>
        <w:tc>
          <w:tcPr>
            <w:tcW w:w="6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231AE1" w:rsidRPr="001F655B" w:rsidRDefault="00ED46C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65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62</w:t>
            </w:r>
          </w:p>
        </w:tc>
        <w:tc>
          <w:tcPr>
            <w:tcW w:w="17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231AE1" w:rsidRPr="001F655B" w:rsidRDefault="00ED46C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65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23.01.2023 r.</w:t>
            </w:r>
          </w:p>
        </w:tc>
        <w:tc>
          <w:tcPr>
            <w:tcW w:w="20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231AE1" w:rsidRPr="001F655B" w:rsidRDefault="00ED46C0">
            <w:pPr>
              <w:pStyle w:val="Akapitzlist"/>
              <w:suppressAutoHyphens w:val="0"/>
              <w:spacing w:before="120" w:after="120" w:line="360" w:lineRule="auto"/>
              <w:ind w:left="0"/>
              <w:jc w:val="both"/>
              <w:rPr>
                <w:b/>
                <w:sz w:val="24"/>
                <w:szCs w:val="24"/>
              </w:rPr>
            </w:pPr>
            <w:r w:rsidRPr="001F655B">
              <w:rPr>
                <w:b/>
                <w:bCs/>
                <w:sz w:val="24"/>
                <w:szCs w:val="24"/>
              </w:rPr>
              <w:t>PN.4131.62.2023</w:t>
            </w:r>
          </w:p>
        </w:tc>
        <w:tc>
          <w:tcPr>
            <w:tcW w:w="58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231AE1" w:rsidRPr="005B050B" w:rsidRDefault="00231AE1" w:rsidP="00231AE1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50B">
              <w:rPr>
                <w:rFonts w:ascii="Times New Roman" w:hAnsi="Times New Roman" w:cs="Times New Roman"/>
                <w:sz w:val="24"/>
                <w:szCs w:val="24"/>
              </w:rPr>
              <w:t xml:space="preserve">stwierdzające nieważność uchwały LI/334/2022 Rady Miejskiej w Miłakowie z dnia 20 grudnia 2022 r. w sprawie określenia stawek za 1 kilometr przebiegu pojazdu </w:t>
            </w:r>
            <w:r w:rsidR="001F655B" w:rsidRPr="005B050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B050B">
              <w:rPr>
                <w:rFonts w:ascii="Times New Roman" w:hAnsi="Times New Roman" w:cs="Times New Roman"/>
                <w:sz w:val="24"/>
                <w:szCs w:val="24"/>
              </w:rPr>
              <w:t>w przypadku zwrotu rodzicom kosztów przewozu dzieci, młodzieży i uczniów oraz rodziców, w części.</w:t>
            </w:r>
          </w:p>
        </w:tc>
      </w:tr>
      <w:tr w:rsidR="00231AE1" w:rsidRPr="001F655B" w:rsidTr="005D33B2">
        <w:trPr>
          <w:trHeight w:val="1140"/>
        </w:trPr>
        <w:tc>
          <w:tcPr>
            <w:tcW w:w="6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231AE1" w:rsidRPr="001F655B" w:rsidRDefault="00ED46C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65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63</w:t>
            </w:r>
          </w:p>
        </w:tc>
        <w:tc>
          <w:tcPr>
            <w:tcW w:w="17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231AE1" w:rsidRPr="001F655B" w:rsidRDefault="00ED46C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65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24.01.2023 r.</w:t>
            </w:r>
          </w:p>
        </w:tc>
        <w:tc>
          <w:tcPr>
            <w:tcW w:w="20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231AE1" w:rsidRPr="001F655B" w:rsidRDefault="00ED46C0">
            <w:pPr>
              <w:pStyle w:val="Akapitzlist"/>
              <w:suppressAutoHyphens w:val="0"/>
              <w:spacing w:before="120" w:after="120" w:line="360" w:lineRule="auto"/>
              <w:ind w:left="0"/>
              <w:jc w:val="both"/>
              <w:rPr>
                <w:b/>
                <w:sz w:val="24"/>
                <w:szCs w:val="24"/>
              </w:rPr>
            </w:pPr>
            <w:r w:rsidRPr="001F655B">
              <w:rPr>
                <w:b/>
                <w:bCs/>
                <w:sz w:val="24"/>
                <w:szCs w:val="24"/>
              </w:rPr>
              <w:t>PN.4131.63.2023</w:t>
            </w:r>
          </w:p>
        </w:tc>
        <w:tc>
          <w:tcPr>
            <w:tcW w:w="58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231AE1" w:rsidRPr="005B050B" w:rsidRDefault="00231AE1" w:rsidP="00ED46C0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50B">
              <w:rPr>
                <w:rFonts w:ascii="Times New Roman" w:hAnsi="Times New Roman" w:cs="Times New Roman"/>
                <w:sz w:val="24"/>
                <w:szCs w:val="24"/>
              </w:rPr>
              <w:t xml:space="preserve">stwierdzające nieważność załącznika  do uchwały </w:t>
            </w:r>
            <w:r w:rsidR="001F655B" w:rsidRPr="005B050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B050B">
              <w:rPr>
                <w:rFonts w:ascii="Times New Roman" w:hAnsi="Times New Roman" w:cs="Times New Roman"/>
                <w:sz w:val="24"/>
                <w:szCs w:val="24"/>
              </w:rPr>
              <w:t xml:space="preserve">Nr LI/454/22 Rady Gminy Iława z dnia 23 grudnia 2022 r. </w:t>
            </w:r>
            <w:r w:rsidR="001F655B" w:rsidRPr="005B050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B050B">
              <w:rPr>
                <w:rFonts w:ascii="Times New Roman" w:hAnsi="Times New Roman" w:cs="Times New Roman"/>
                <w:sz w:val="24"/>
                <w:szCs w:val="24"/>
              </w:rPr>
              <w:t xml:space="preserve">w sprawie przyjęcia Programu Współpracy Gminy Iława </w:t>
            </w:r>
            <w:r w:rsidR="001F655B" w:rsidRPr="005B050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B050B">
              <w:rPr>
                <w:rFonts w:ascii="Times New Roman" w:hAnsi="Times New Roman" w:cs="Times New Roman"/>
                <w:sz w:val="24"/>
                <w:szCs w:val="24"/>
              </w:rPr>
              <w:t xml:space="preserve">z organizacjami pozarządowymi, w części. </w:t>
            </w:r>
          </w:p>
        </w:tc>
      </w:tr>
      <w:tr w:rsidR="00231AE1" w:rsidRPr="001F655B" w:rsidTr="005D33B2">
        <w:trPr>
          <w:trHeight w:val="1140"/>
        </w:trPr>
        <w:tc>
          <w:tcPr>
            <w:tcW w:w="6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231AE1" w:rsidRPr="001F655B" w:rsidRDefault="00ED46C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65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64</w:t>
            </w:r>
          </w:p>
        </w:tc>
        <w:tc>
          <w:tcPr>
            <w:tcW w:w="17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231AE1" w:rsidRPr="001F655B" w:rsidRDefault="00ED46C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65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24.01.2023 r.</w:t>
            </w:r>
          </w:p>
        </w:tc>
        <w:tc>
          <w:tcPr>
            <w:tcW w:w="20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231AE1" w:rsidRPr="001F655B" w:rsidRDefault="00ED46C0">
            <w:pPr>
              <w:pStyle w:val="Akapitzlist"/>
              <w:suppressAutoHyphens w:val="0"/>
              <w:spacing w:before="120" w:after="120" w:line="360" w:lineRule="auto"/>
              <w:ind w:left="0"/>
              <w:jc w:val="both"/>
              <w:rPr>
                <w:b/>
                <w:sz w:val="24"/>
                <w:szCs w:val="24"/>
              </w:rPr>
            </w:pPr>
            <w:r w:rsidRPr="001F655B">
              <w:rPr>
                <w:b/>
                <w:bCs/>
                <w:sz w:val="24"/>
                <w:szCs w:val="24"/>
              </w:rPr>
              <w:t>PN.4131.64.2023</w:t>
            </w:r>
          </w:p>
        </w:tc>
        <w:tc>
          <w:tcPr>
            <w:tcW w:w="58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231AE1" w:rsidRPr="005B050B" w:rsidRDefault="00231AE1" w:rsidP="00ED46C0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50B">
              <w:rPr>
                <w:rFonts w:ascii="Times New Roman" w:hAnsi="Times New Roman" w:cs="Times New Roman"/>
                <w:sz w:val="24"/>
                <w:szCs w:val="24"/>
              </w:rPr>
              <w:t>stwierdzające nieważność uchwały Nr LVIII/403/2022 Rady Gminy Gietrzwałd z dnia 29 grudnia 2022 r. w sprawie zmiany regulaminu określającego wysokość i szczegółowe warunki przyznawania nauczycielom dodatków do wynagrodzenia zasadniczego, szczegółowe warunki obliczania i wypłacania wynagrodzenia za godziny ponadwymiarowe i godziny doraźnych zastępstw oraz wysokość nagród ze specjalnego funduszu nagród.</w:t>
            </w:r>
          </w:p>
        </w:tc>
      </w:tr>
      <w:tr w:rsidR="00231AE1" w:rsidRPr="001F655B" w:rsidTr="005D33B2">
        <w:trPr>
          <w:trHeight w:val="1140"/>
        </w:trPr>
        <w:tc>
          <w:tcPr>
            <w:tcW w:w="6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231AE1" w:rsidRPr="001F655B" w:rsidRDefault="00ED46C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65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65</w:t>
            </w:r>
          </w:p>
        </w:tc>
        <w:tc>
          <w:tcPr>
            <w:tcW w:w="17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231AE1" w:rsidRPr="001F655B" w:rsidRDefault="00ED46C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65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24.01.2023 r.</w:t>
            </w:r>
          </w:p>
        </w:tc>
        <w:tc>
          <w:tcPr>
            <w:tcW w:w="20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231AE1" w:rsidRPr="001F655B" w:rsidRDefault="00ED46C0">
            <w:pPr>
              <w:pStyle w:val="Akapitzlist"/>
              <w:suppressAutoHyphens w:val="0"/>
              <w:spacing w:before="120" w:after="120" w:line="360" w:lineRule="auto"/>
              <w:ind w:left="0"/>
              <w:jc w:val="both"/>
              <w:rPr>
                <w:b/>
                <w:sz w:val="24"/>
                <w:szCs w:val="24"/>
              </w:rPr>
            </w:pPr>
            <w:r w:rsidRPr="001F655B">
              <w:rPr>
                <w:b/>
                <w:bCs/>
                <w:sz w:val="24"/>
                <w:szCs w:val="24"/>
              </w:rPr>
              <w:t>PN.4131.65.2023</w:t>
            </w:r>
          </w:p>
        </w:tc>
        <w:tc>
          <w:tcPr>
            <w:tcW w:w="58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231AE1" w:rsidRPr="005B050B" w:rsidRDefault="00231AE1" w:rsidP="00ED46C0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50B">
              <w:rPr>
                <w:rFonts w:ascii="Times New Roman" w:hAnsi="Times New Roman" w:cs="Times New Roman"/>
                <w:sz w:val="24"/>
                <w:szCs w:val="24"/>
              </w:rPr>
              <w:t xml:space="preserve">stwierdzające nieważność uchwały Rady Miejskiej </w:t>
            </w:r>
            <w:r w:rsidR="001F655B" w:rsidRPr="005B050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B050B">
              <w:rPr>
                <w:rFonts w:ascii="Times New Roman" w:hAnsi="Times New Roman" w:cs="Times New Roman"/>
                <w:sz w:val="24"/>
                <w:szCs w:val="24"/>
              </w:rPr>
              <w:t xml:space="preserve">w Braniewie z dnia 21 grudnia 2022 r. Nr XLI/394/22 </w:t>
            </w:r>
            <w:r w:rsidR="001F655B" w:rsidRPr="005B050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B050B">
              <w:rPr>
                <w:rFonts w:ascii="Times New Roman" w:hAnsi="Times New Roman" w:cs="Times New Roman"/>
                <w:sz w:val="24"/>
                <w:szCs w:val="24"/>
              </w:rPr>
              <w:t xml:space="preserve">w sprawie zmiany uchwały XXI/125/16 Rady Miejskiej </w:t>
            </w:r>
            <w:r w:rsidR="001F655B" w:rsidRPr="005B050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B050B">
              <w:rPr>
                <w:rFonts w:ascii="Times New Roman" w:hAnsi="Times New Roman" w:cs="Times New Roman"/>
                <w:sz w:val="24"/>
                <w:szCs w:val="24"/>
              </w:rPr>
              <w:t xml:space="preserve">w Braniewie z dnia 27 kwietnia 2016 r. w sprawie lokalizacji </w:t>
            </w:r>
            <w:r w:rsidRPr="005B05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targowiska na terenie Miasta Braniewa i uchwalenia regulaminu targowiska, w części.</w:t>
            </w:r>
          </w:p>
        </w:tc>
      </w:tr>
      <w:tr w:rsidR="00231AE1" w:rsidRPr="001F655B" w:rsidTr="005D33B2">
        <w:trPr>
          <w:trHeight w:val="1140"/>
        </w:trPr>
        <w:tc>
          <w:tcPr>
            <w:tcW w:w="6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231AE1" w:rsidRPr="001F655B" w:rsidRDefault="00ED46C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65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66</w:t>
            </w:r>
          </w:p>
        </w:tc>
        <w:tc>
          <w:tcPr>
            <w:tcW w:w="17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231AE1" w:rsidRPr="001F655B" w:rsidRDefault="00ED46C0" w:rsidP="00CB452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65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24.0</w:t>
            </w:r>
            <w:r w:rsidR="00CB45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Pr="001F65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.2023 r.</w:t>
            </w:r>
          </w:p>
        </w:tc>
        <w:tc>
          <w:tcPr>
            <w:tcW w:w="20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231AE1" w:rsidRPr="001F655B" w:rsidRDefault="00ED46C0">
            <w:pPr>
              <w:pStyle w:val="Akapitzlist"/>
              <w:suppressAutoHyphens w:val="0"/>
              <w:spacing w:before="120" w:after="120" w:line="360" w:lineRule="auto"/>
              <w:ind w:left="0"/>
              <w:jc w:val="both"/>
              <w:rPr>
                <w:b/>
                <w:sz w:val="24"/>
                <w:szCs w:val="24"/>
              </w:rPr>
            </w:pPr>
            <w:r w:rsidRPr="001F655B">
              <w:rPr>
                <w:b/>
                <w:bCs/>
                <w:sz w:val="24"/>
                <w:szCs w:val="24"/>
              </w:rPr>
              <w:t>PN.4131.66.2023</w:t>
            </w:r>
          </w:p>
        </w:tc>
        <w:tc>
          <w:tcPr>
            <w:tcW w:w="58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231AE1" w:rsidRPr="005B050B" w:rsidRDefault="00231AE1" w:rsidP="00ED46C0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50B">
              <w:rPr>
                <w:rFonts w:ascii="Times New Roman" w:hAnsi="Times New Roman" w:cs="Times New Roman"/>
                <w:sz w:val="24"/>
                <w:szCs w:val="24"/>
              </w:rPr>
              <w:t>stwierdzające nieważność uchwały Nr LXIV/479/2022 Rady Miejskiej w Gołdapi z dnia 29 grudnia 2022 r. w sprawie wyrażenia zgody na zwoływanie sesji w zdalnym trybie obradowania.</w:t>
            </w:r>
          </w:p>
        </w:tc>
      </w:tr>
      <w:tr w:rsidR="00231AE1" w:rsidRPr="001F655B" w:rsidTr="005D33B2">
        <w:trPr>
          <w:trHeight w:val="1140"/>
        </w:trPr>
        <w:tc>
          <w:tcPr>
            <w:tcW w:w="6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231AE1" w:rsidRPr="001F655B" w:rsidRDefault="00ED46C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65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67</w:t>
            </w:r>
          </w:p>
        </w:tc>
        <w:tc>
          <w:tcPr>
            <w:tcW w:w="17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231AE1" w:rsidRPr="001F655B" w:rsidRDefault="00CB452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24.01</w:t>
            </w:r>
            <w:r w:rsidR="00ED46C0" w:rsidRPr="001F65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.2023 r.</w:t>
            </w:r>
          </w:p>
        </w:tc>
        <w:tc>
          <w:tcPr>
            <w:tcW w:w="20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231AE1" w:rsidRPr="001F655B" w:rsidRDefault="00ED46C0">
            <w:pPr>
              <w:pStyle w:val="Akapitzlist"/>
              <w:suppressAutoHyphens w:val="0"/>
              <w:spacing w:before="120" w:after="120" w:line="360" w:lineRule="auto"/>
              <w:ind w:left="0"/>
              <w:jc w:val="both"/>
              <w:rPr>
                <w:b/>
                <w:sz w:val="24"/>
                <w:szCs w:val="24"/>
              </w:rPr>
            </w:pPr>
            <w:r w:rsidRPr="001F655B">
              <w:rPr>
                <w:b/>
                <w:bCs/>
                <w:sz w:val="24"/>
                <w:szCs w:val="24"/>
              </w:rPr>
              <w:t>PN.4131.67.2023</w:t>
            </w:r>
          </w:p>
        </w:tc>
        <w:tc>
          <w:tcPr>
            <w:tcW w:w="58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231AE1" w:rsidRPr="005B050B" w:rsidRDefault="00231AE1" w:rsidP="00ED46C0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50B">
              <w:rPr>
                <w:rFonts w:ascii="Times New Roman" w:hAnsi="Times New Roman" w:cs="Times New Roman"/>
                <w:sz w:val="24"/>
                <w:szCs w:val="24"/>
              </w:rPr>
              <w:t xml:space="preserve">stwierdzające nieważność § 2 i § 5 uchwały </w:t>
            </w:r>
            <w:r w:rsidR="001F655B" w:rsidRPr="005B050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B050B">
              <w:rPr>
                <w:rFonts w:ascii="Times New Roman" w:hAnsi="Times New Roman" w:cs="Times New Roman"/>
                <w:sz w:val="24"/>
                <w:szCs w:val="24"/>
              </w:rPr>
              <w:t>Nr LVIII/627/2022 Rady Miejskiej w Iławie z dnia 20 grudnia 2022 r. w sprawie ustalenia wysokości cen i opłat za usługi świadczone przez schronisko dla zwierząt w Iławie.</w:t>
            </w:r>
          </w:p>
        </w:tc>
      </w:tr>
      <w:tr w:rsidR="00CB4529" w:rsidRPr="001F655B" w:rsidTr="005D33B2">
        <w:trPr>
          <w:trHeight w:val="1140"/>
        </w:trPr>
        <w:tc>
          <w:tcPr>
            <w:tcW w:w="6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CB4529" w:rsidRPr="001F655B" w:rsidRDefault="00CB452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68</w:t>
            </w:r>
          </w:p>
        </w:tc>
        <w:tc>
          <w:tcPr>
            <w:tcW w:w="17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CB4529" w:rsidRDefault="002754C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30.01.2023 r.</w:t>
            </w:r>
          </w:p>
        </w:tc>
        <w:tc>
          <w:tcPr>
            <w:tcW w:w="20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CB4529" w:rsidRPr="001F655B" w:rsidRDefault="002754C6">
            <w:pPr>
              <w:pStyle w:val="Akapitzlist"/>
              <w:suppressAutoHyphens w:val="0"/>
              <w:spacing w:before="120" w:after="120" w:line="360" w:lineRule="auto"/>
              <w:ind w:left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PN.4131.68</w:t>
            </w:r>
            <w:r w:rsidRPr="001F655B">
              <w:rPr>
                <w:b/>
                <w:bCs/>
                <w:sz w:val="24"/>
                <w:szCs w:val="24"/>
              </w:rPr>
              <w:t>.2023</w:t>
            </w:r>
          </w:p>
        </w:tc>
        <w:tc>
          <w:tcPr>
            <w:tcW w:w="58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CB4529" w:rsidRPr="005B050B" w:rsidRDefault="002754C6" w:rsidP="00ED46C0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50B">
              <w:rPr>
                <w:rFonts w:ascii="Times New Roman" w:hAnsi="Times New Roman" w:cs="Times New Roman"/>
                <w:sz w:val="24"/>
                <w:szCs w:val="24"/>
              </w:rPr>
              <w:t>stwierdzające nieważność uchwały Nr LXIX/322/2022 Rady Powiatu Bartoszyckiego z dnia 28 grudnia 2022 r. w sprawie pozbawienia drogi kategorii drogi powiatowej i zaliczenia jej do kategorii drogi gminnej.</w:t>
            </w:r>
          </w:p>
        </w:tc>
      </w:tr>
      <w:tr w:rsidR="00CB4529" w:rsidRPr="001F655B" w:rsidTr="005D33B2">
        <w:trPr>
          <w:trHeight w:val="1140"/>
        </w:trPr>
        <w:tc>
          <w:tcPr>
            <w:tcW w:w="6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CB4529" w:rsidRPr="001F655B" w:rsidRDefault="00CB452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69</w:t>
            </w:r>
          </w:p>
        </w:tc>
        <w:tc>
          <w:tcPr>
            <w:tcW w:w="17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CB4529" w:rsidRDefault="002754C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31.01.2023 r.</w:t>
            </w:r>
          </w:p>
        </w:tc>
        <w:tc>
          <w:tcPr>
            <w:tcW w:w="20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CB4529" w:rsidRPr="001F655B" w:rsidRDefault="002754C6">
            <w:pPr>
              <w:pStyle w:val="Akapitzlist"/>
              <w:suppressAutoHyphens w:val="0"/>
              <w:spacing w:before="120" w:after="120" w:line="360" w:lineRule="auto"/>
              <w:ind w:left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PN.4131.69</w:t>
            </w:r>
            <w:r w:rsidRPr="001F655B">
              <w:rPr>
                <w:b/>
                <w:bCs/>
                <w:sz w:val="24"/>
                <w:szCs w:val="24"/>
              </w:rPr>
              <w:t>.2023</w:t>
            </w:r>
          </w:p>
        </w:tc>
        <w:tc>
          <w:tcPr>
            <w:tcW w:w="58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CB4529" w:rsidRPr="005B050B" w:rsidRDefault="002754C6" w:rsidP="00ED46C0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50B">
              <w:rPr>
                <w:rFonts w:ascii="Times New Roman" w:hAnsi="Times New Roman" w:cs="Times New Roman"/>
                <w:sz w:val="24"/>
                <w:szCs w:val="24"/>
              </w:rPr>
              <w:t>stwierdzające nieważność uchwały Nr LV/73/2022 Rady Gminy Łukta z dnia 29 grudnia 2022 r. w sprawie przyjęcia Gminnego Programu Przeciwdziałania Przemocy w Rodzinie dla Gminy Łukta na lata 2023-2028, w części.</w:t>
            </w:r>
          </w:p>
        </w:tc>
      </w:tr>
      <w:tr w:rsidR="00CB4529" w:rsidRPr="001F655B" w:rsidTr="005D33B2">
        <w:trPr>
          <w:trHeight w:val="1140"/>
        </w:trPr>
        <w:tc>
          <w:tcPr>
            <w:tcW w:w="6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CB4529" w:rsidRPr="001F655B" w:rsidRDefault="00CB452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70</w:t>
            </w:r>
          </w:p>
        </w:tc>
        <w:tc>
          <w:tcPr>
            <w:tcW w:w="17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CB4529" w:rsidRDefault="002754C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31.01.2023 r.</w:t>
            </w:r>
          </w:p>
        </w:tc>
        <w:tc>
          <w:tcPr>
            <w:tcW w:w="20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CB4529" w:rsidRPr="001F655B" w:rsidRDefault="002754C6">
            <w:pPr>
              <w:pStyle w:val="Akapitzlist"/>
              <w:suppressAutoHyphens w:val="0"/>
              <w:spacing w:before="120" w:after="120" w:line="360" w:lineRule="auto"/>
              <w:ind w:left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PN.4131.70.2023</w:t>
            </w:r>
          </w:p>
        </w:tc>
        <w:tc>
          <w:tcPr>
            <w:tcW w:w="58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CB4529" w:rsidRPr="005B050B" w:rsidRDefault="002754C6" w:rsidP="00ED46C0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50B">
              <w:rPr>
                <w:rFonts w:ascii="Times New Roman" w:hAnsi="Times New Roman" w:cs="Times New Roman"/>
                <w:sz w:val="24"/>
                <w:szCs w:val="24"/>
              </w:rPr>
              <w:t xml:space="preserve">stwierdzające nieważność uchwały NR XLIV/286/2022 Rady Miejskiej w Nowym Mieście Lubawskim z dnia 30 grudnia 2022 r. w sprawie ustalenia kryteriów na drugim etapie postepowania rekrutacyjnego do przedszkola </w:t>
            </w:r>
            <w:r w:rsidR="005B050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B050B">
              <w:rPr>
                <w:rFonts w:ascii="Times New Roman" w:hAnsi="Times New Roman" w:cs="Times New Roman"/>
                <w:sz w:val="24"/>
                <w:szCs w:val="24"/>
              </w:rPr>
              <w:t>i oddziałów przedszkolnych w szkołach podstawowych prowadzonych przez Gminę Miejską Nowe Miasto Lubawskie.</w:t>
            </w:r>
          </w:p>
        </w:tc>
      </w:tr>
      <w:tr w:rsidR="00CB4529" w:rsidRPr="001F655B" w:rsidTr="005D33B2">
        <w:trPr>
          <w:trHeight w:val="1140"/>
        </w:trPr>
        <w:tc>
          <w:tcPr>
            <w:tcW w:w="6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CB4529" w:rsidRPr="001F655B" w:rsidRDefault="00CB452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71</w:t>
            </w:r>
          </w:p>
        </w:tc>
        <w:tc>
          <w:tcPr>
            <w:tcW w:w="17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CB4529" w:rsidRDefault="005B050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31.01.2023 r.</w:t>
            </w:r>
          </w:p>
        </w:tc>
        <w:tc>
          <w:tcPr>
            <w:tcW w:w="20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CB4529" w:rsidRPr="001F655B" w:rsidRDefault="005B050B">
            <w:pPr>
              <w:pStyle w:val="Akapitzlist"/>
              <w:suppressAutoHyphens w:val="0"/>
              <w:spacing w:before="120" w:after="120" w:line="360" w:lineRule="auto"/>
              <w:ind w:left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PN.4131.73.2023</w:t>
            </w:r>
          </w:p>
        </w:tc>
        <w:tc>
          <w:tcPr>
            <w:tcW w:w="58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CB4529" w:rsidRPr="005B050B" w:rsidRDefault="005B050B" w:rsidP="00ED46C0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5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stwierdzające nieważność uchwały nr XXXVIII/307/2022 Rady Gminy Płoskinia z dnia 29 grudnia 2022 r. w sprawie </w:t>
            </w:r>
            <w:r w:rsidRPr="005B050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szczegółowych zasad ponoszenia odpłatności za pobyt </w:t>
            </w:r>
            <w:r w:rsidRPr="005B050B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5B050B">
              <w:rPr>
                <w:rFonts w:ascii="Times New Roman" w:hAnsi="Times New Roman" w:cs="Times New Roman"/>
                <w:bCs/>
                <w:sz w:val="24"/>
                <w:szCs w:val="24"/>
              </w:rPr>
              <w:t>w Centrum Op</w:t>
            </w:r>
            <w:r w:rsidRPr="005B050B">
              <w:rPr>
                <w:rFonts w:ascii="Times New Roman" w:hAnsi="Times New Roman" w:cs="Times New Roman"/>
                <w:bCs/>
                <w:sz w:val="24"/>
                <w:szCs w:val="24"/>
              </w:rPr>
              <w:t>iekuńczo-Mieszkalnym w Płoskini.</w:t>
            </w:r>
          </w:p>
        </w:tc>
      </w:tr>
    </w:tbl>
    <w:p w:rsidR="00F06C86" w:rsidRPr="001F655B" w:rsidRDefault="00F06C86">
      <w:pPr>
        <w:tabs>
          <w:tab w:val="left" w:pos="708"/>
        </w:tabs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06C86" w:rsidRPr="001F655B" w:rsidRDefault="00F06C86">
      <w:pPr>
        <w:tabs>
          <w:tab w:val="left" w:pos="708"/>
        </w:tabs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06C86" w:rsidRPr="001F655B" w:rsidRDefault="00F06C86">
      <w:pPr>
        <w:tabs>
          <w:tab w:val="left" w:pos="708"/>
        </w:tabs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06C86" w:rsidRDefault="00F06C86">
      <w:pPr>
        <w:tabs>
          <w:tab w:val="left" w:pos="708"/>
        </w:tabs>
        <w:spacing w:after="20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F06C86" w:rsidRDefault="00F06C86">
      <w:pPr>
        <w:tabs>
          <w:tab w:val="left" w:pos="708"/>
        </w:tabs>
        <w:spacing w:after="20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F06C86" w:rsidRDefault="00F06C86">
      <w:pPr>
        <w:tabs>
          <w:tab w:val="left" w:pos="708"/>
        </w:tabs>
        <w:spacing w:after="20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F06C86" w:rsidRDefault="00F06C86">
      <w:pPr>
        <w:tabs>
          <w:tab w:val="left" w:pos="708"/>
        </w:tabs>
        <w:spacing w:after="20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F06C86" w:rsidRDefault="00F06C86">
      <w:pPr>
        <w:tabs>
          <w:tab w:val="left" w:pos="708"/>
        </w:tabs>
        <w:spacing w:after="20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F06C86" w:rsidRDefault="00F06C86">
      <w:pPr>
        <w:tabs>
          <w:tab w:val="left" w:pos="708"/>
        </w:tabs>
        <w:spacing w:after="20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F06C86" w:rsidRDefault="00F06C86">
      <w:pPr>
        <w:tabs>
          <w:tab w:val="left" w:pos="708"/>
        </w:tabs>
        <w:spacing w:after="20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sectPr w:rsidR="00F06C86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D7796"/>
    <w:multiLevelType w:val="multilevel"/>
    <w:tmpl w:val="15D4DFC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0E434C55"/>
    <w:multiLevelType w:val="multilevel"/>
    <w:tmpl w:val="5A74686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21AB63B8"/>
    <w:multiLevelType w:val="multilevel"/>
    <w:tmpl w:val="B5145A5E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464597"/>
    <w:multiLevelType w:val="multilevel"/>
    <w:tmpl w:val="F9FA921C"/>
    <w:lvl w:ilvl="0">
      <w:start w:val="1"/>
      <w:numFmt w:val="bullet"/>
      <w:lvlText w:val=""/>
      <w:lvlJc w:val="left"/>
      <w:pPr>
        <w:ind w:left="862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0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02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6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8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22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2160E50"/>
    <w:multiLevelType w:val="multilevel"/>
    <w:tmpl w:val="937EB912"/>
    <w:lvl w:ilvl="0">
      <w:start w:val="1"/>
      <w:numFmt w:val="bullet"/>
      <w:lvlText w:val=""/>
      <w:lvlJc w:val="left"/>
      <w:pPr>
        <w:ind w:left="862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0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02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6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8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22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C86"/>
    <w:rsid w:val="000B59E8"/>
    <w:rsid w:val="001F655B"/>
    <w:rsid w:val="00231AE1"/>
    <w:rsid w:val="002754C6"/>
    <w:rsid w:val="0029672C"/>
    <w:rsid w:val="004577F1"/>
    <w:rsid w:val="00483435"/>
    <w:rsid w:val="005B050B"/>
    <w:rsid w:val="005D33B2"/>
    <w:rsid w:val="0073187D"/>
    <w:rsid w:val="0077036D"/>
    <w:rsid w:val="007F7A97"/>
    <w:rsid w:val="009B3942"/>
    <w:rsid w:val="00BD5F18"/>
    <w:rsid w:val="00CB4529"/>
    <w:rsid w:val="00D261F7"/>
    <w:rsid w:val="00D657EC"/>
    <w:rsid w:val="00E91216"/>
    <w:rsid w:val="00EC4922"/>
    <w:rsid w:val="00ED46C0"/>
    <w:rsid w:val="00F06C86"/>
    <w:rsid w:val="00FA4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F026A1-DDC9-4B22-909C-E900CB68A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rFonts w:ascii="Calibri" w:eastAsia="Calibri" w:hAnsi="Calibri"/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2">
    <w:name w:val="Domyślna czcionka akapitu2"/>
    <w:qFormat/>
    <w:rsid w:val="00BF1823"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Symbol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Wingdings"/>
    </w:rPr>
  </w:style>
  <w:style w:type="character" w:customStyle="1" w:styleId="ListLabel73">
    <w:name w:val="ListLabel 73"/>
    <w:qFormat/>
    <w:rPr>
      <w:rFonts w:cs="Symbol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Wingdings"/>
    </w:rPr>
  </w:style>
  <w:style w:type="character" w:customStyle="1" w:styleId="ListLabel76">
    <w:name w:val="ListLabel 76"/>
    <w:qFormat/>
    <w:rPr>
      <w:rFonts w:cs="Symbol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Wingdings"/>
    </w:rPr>
  </w:style>
  <w:style w:type="character" w:customStyle="1" w:styleId="ListLabel79">
    <w:name w:val="ListLabel 79"/>
    <w:qFormat/>
    <w:rPr>
      <w:rFonts w:cs="Symbol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Wingdings"/>
    </w:rPr>
  </w:style>
  <w:style w:type="character" w:customStyle="1" w:styleId="ListLabel82">
    <w:name w:val="ListLabel 82"/>
    <w:qFormat/>
    <w:rPr>
      <w:rFonts w:cs="Symbol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Wingdings"/>
    </w:rPr>
  </w:style>
  <w:style w:type="character" w:customStyle="1" w:styleId="ListLabel85">
    <w:name w:val="ListLabel 85"/>
    <w:qFormat/>
    <w:rPr>
      <w:rFonts w:cs="Symbol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Wingdings"/>
    </w:rPr>
  </w:style>
  <w:style w:type="character" w:customStyle="1" w:styleId="ListLabel88">
    <w:name w:val="ListLabel 88"/>
    <w:qFormat/>
    <w:rPr>
      <w:rFonts w:cs="Symbol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Wingdings"/>
    </w:rPr>
  </w:style>
  <w:style w:type="character" w:customStyle="1" w:styleId="ListLabel91">
    <w:name w:val="ListLabel 91"/>
    <w:qFormat/>
    <w:rPr>
      <w:rFonts w:cs="Symbol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Wingdings"/>
    </w:rPr>
  </w:style>
  <w:style w:type="character" w:customStyle="1" w:styleId="ListLabel94">
    <w:name w:val="ListLabel 94"/>
    <w:qFormat/>
    <w:rPr>
      <w:rFonts w:cs="Symbol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Wingdings"/>
    </w:rPr>
  </w:style>
  <w:style w:type="character" w:customStyle="1" w:styleId="ListLabel97">
    <w:name w:val="ListLabel 97"/>
    <w:qFormat/>
    <w:rPr>
      <w:rFonts w:cs="Symbol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cs="Wingdings"/>
    </w:rPr>
  </w:style>
  <w:style w:type="character" w:customStyle="1" w:styleId="ListLabel100">
    <w:name w:val="ListLabel 100"/>
    <w:qFormat/>
    <w:rPr>
      <w:rFonts w:cs="Symbol"/>
    </w:rPr>
  </w:style>
  <w:style w:type="character" w:customStyle="1" w:styleId="ListLabel101">
    <w:name w:val="ListLabel 101"/>
    <w:qFormat/>
    <w:rPr>
      <w:rFonts w:cs="Courier New"/>
    </w:rPr>
  </w:style>
  <w:style w:type="character" w:customStyle="1" w:styleId="ListLabel102">
    <w:name w:val="ListLabel 102"/>
    <w:qFormat/>
    <w:rPr>
      <w:rFonts w:cs="Wingdings"/>
    </w:rPr>
  </w:style>
  <w:style w:type="character" w:customStyle="1" w:styleId="ListLabel103">
    <w:name w:val="ListLabel 103"/>
    <w:qFormat/>
    <w:rPr>
      <w:rFonts w:cs="Symbol"/>
    </w:rPr>
  </w:style>
  <w:style w:type="character" w:customStyle="1" w:styleId="ListLabel104">
    <w:name w:val="ListLabel 104"/>
    <w:qFormat/>
    <w:rPr>
      <w:rFonts w:cs="Courier New"/>
    </w:rPr>
  </w:style>
  <w:style w:type="character" w:customStyle="1" w:styleId="ListLabel105">
    <w:name w:val="ListLabel 105"/>
    <w:qFormat/>
    <w:rPr>
      <w:rFonts w:cs="Wingdings"/>
    </w:rPr>
  </w:style>
  <w:style w:type="character" w:customStyle="1" w:styleId="ListLabel106">
    <w:name w:val="ListLabel 106"/>
    <w:qFormat/>
    <w:rPr>
      <w:sz w:val="20"/>
    </w:rPr>
  </w:style>
  <w:style w:type="character" w:customStyle="1" w:styleId="ListLabel107">
    <w:name w:val="ListLabel 107"/>
    <w:qFormat/>
    <w:rPr>
      <w:sz w:val="20"/>
    </w:rPr>
  </w:style>
  <w:style w:type="character" w:customStyle="1" w:styleId="ListLabel108">
    <w:name w:val="ListLabel 108"/>
    <w:qFormat/>
    <w:rPr>
      <w:sz w:val="20"/>
    </w:rPr>
  </w:style>
  <w:style w:type="character" w:customStyle="1" w:styleId="ListLabel109">
    <w:name w:val="ListLabel 109"/>
    <w:qFormat/>
    <w:rPr>
      <w:sz w:val="20"/>
    </w:rPr>
  </w:style>
  <w:style w:type="character" w:customStyle="1" w:styleId="ListLabel110">
    <w:name w:val="ListLabel 110"/>
    <w:qFormat/>
    <w:rPr>
      <w:sz w:val="20"/>
    </w:rPr>
  </w:style>
  <w:style w:type="character" w:customStyle="1" w:styleId="ListLabel111">
    <w:name w:val="ListLabel 111"/>
    <w:qFormat/>
    <w:rPr>
      <w:sz w:val="20"/>
    </w:rPr>
  </w:style>
  <w:style w:type="character" w:customStyle="1" w:styleId="ListLabel112">
    <w:name w:val="ListLabel 112"/>
    <w:qFormat/>
    <w:rPr>
      <w:sz w:val="20"/>
    </w:rPr>
  </w:style>
  <w:style w:type="character" w:customStyle="1" w:styleId="ListLabel113">
    <w:name w:val="ListLabel 113"/>
    <w:qFormat/>
    <w:rPr>
      <w:sz w:val="20"/>
    </w:rPr>
  </w:style>
  <w:style w:type="character" w:customStyle="1" w:styleId="ListLabel114">
    <w:name w:val="ListLabel 114"/>
    <w:qFormat/>
    <w:rPr>
      <w:sz w:val="20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paragraph" w:styleId="Akapitzlist">
    <w:name w:val="List Paragraph"/>
    <w:basedOn w:val="Normalny"/>
    <w:uiPriority w:val="34"/>
    <w:qFormat/>
    <w:rsid w:val="00CE2F33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qFormat/>
    <w:rsid w:val="00177E2F"/>
    <w:pPr>
      <w:spacing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3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4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3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1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9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5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9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9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5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8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0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6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3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6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7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4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7A1C17-479B-428F-9C71-2E1357B23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17</Pages>
  <Words>3597</Words>
  <Characters>21582</Characters>
  <Application>Microsoft Office Word</Application>
  <DocSecurity>0</DocSecurity>
  <Lines>179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Poznańska</dc:creator>
  <dc:description/>
  <cp:lastModifiedBy>Magdalena Poznańska</cp:lastModifiedBy>
  <cp:revision>11</cp:revision>
  <dcterms:created xsi:type="dcterms:W3CDTF">2023-01-30T13:31:00Z</dcterms:created>
  <dcterms:modified xsi:type="dcterms:W3CDTF">2023-02-17T09:19:00Z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