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C94A" w14:textId="2E1C30B4" w:rsidR="004F7C04" w:rsidRPr="004F7C04" w:rsidRDefault="004F7C04" w:rsidP="004F7C04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r w:rsidRPr="004F7C04"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 xml:space="preserve">Załącznik nr </w:t>
      </w:r>
      <w:r w:rsidR="00EA394F"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>6</w:t>
      </w:r>
      <w:r w:rsidRPr="004F7C04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Żądanie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zapewnieni</w:t>
      </w:r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a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dostępności</w:t>
      </w:r>
      <w:bookmarkEnd w:id="0"/>
    </w:p>
    <w:p w14:paraId="421CBA8D" w14:textId="77777777" w:rsidR="004F7C04" w:rsidRPr="004F7C04" w:rsidRDefault="004F7C04" w:rsidP="004F7C04">
      <w:pPr>
        <w:rPr>
          <w:kern w:val="0"/>
          <w14:ligatures w14:val="none"/>
        </w:rPr>
      </w:pPr>
    </w:p>
    <w:p w14:paraId="632D7D7A" w14:textId="77777777" w:rsidR="004F7C04" w:rsidRPr="004F7C04" w:rsidRDefault="004F7C04" w:rsidP="004F7C04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63338B62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4B77152E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327452BD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396EC03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FE8F047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6656AEAE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6B3CF56D" w14:textId="28425878" w:rsidR="00B3279C" w:rsidRPr="003B0D9C" w:rsidRDefault="00B3279C" w:rsidP="00B3279C">
      <w:pPr>
        <w:spacing w:after="0"/>
        <w:ind w:left="5664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Komenda Wojewódzka </w:t>
      </w:r>
      <w:r w:rsidRPr="003B0D9C">
        <w:rPr>
          <w:kern w:val="0"/>
          <w:sz w:val="28"/>
          <w:szCs w:val="28"/>
          <w14:ligatures w14:val="none"/>
        </w:rPr>
        <w:t xml:space="preserve">Państwowej Straży Pożarnej </w:t>
      </w:r>
    </w:p>
    <w:p w14:paraId="1CA0444C" w14:textId="77777777" w:rsidR="00B3279C" w:rsidRPr="003B0D9C" w:rsidRDefault="00B3279C" w:rsidP="00B3279C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ul. </w:t>
      </w:r>
      <w:r>
        <w:rPr>
          <w:kern w:val="0"/>
          <w:sz w:val="28"/>
          <w:szCs w:val="28"/>
          <w14:ligatures w14:val="none"/>
        </w:rPr>
        <w:t>Wyszyńskiego 64</w:t>
      </w:r>
    </w:p>
    <w:p w14:paraId="4B68C816" w14:textId="77777777" w:rsidR="00B3279C" w:rsidRPr="003B0D9C" w:rsidRDefault="00B3279C" w:rsidP="00B3279C">
      <w:pPr>
        <w:spacing w:after="0"/>
        <w:ind w:left="5664"/>
        <w:rPr>
          <w:kern w:val="0"/>
          <w:sz w:val="24"/>
          <w:szCs w:val="24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66-400 Gorzów Wlkp. </w:t>
      </w:r>
    </w:p>
    <w:p w14:paraId="0DD0E1D7" w14:textId="77777777" w:rsidR="00B3279C" w:rsidRPr="003B0D9C" w:rsidRDefault="00B3279C" w:rsidP="00B327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1F000546" w14:textId="2174B386" w:rsidR="004F7C04" w:rsidRPr="004F7C04" w:rsidRDefault="004F7C04" w:rsidP="00B3279C">
      <w:pPr>
        <w:ind w:left="4956" w:firstLine="708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</w:p>
    <w:p w14:paraId="5ED7147C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7C39D2E0" w14:textId="656990AE" w:rsidR="004F7C04" w:rsidRPr="004F7C04" w:rsidRDefault="004F7C04" w:rsidP="004F7C04">
      <w:pPr>
        <w:rPr>
          <w:b/>
          <w:bCs/>
          <w:kern w:val="0"/>
          <w:u w:val="single"/>
          <w14:ligatures w14:val="none"/>
        </w:rPr>
      </w:pPr>
      <w:r>
        <w:rPr>
          <w:b/>
          <w:bCs/>
          <w:kern w:val="0"/>
          <w:u w:val="single"/>
          <w14:ligatures w14:val="none"/>
        </w:rPr>
        <w:t>ŻĄDANIE</w:t>
      </w:r>
      <w:r w:rsidRPr="004F7C04">
        <w:rPr>
          <w:b/>
          <w:bCs/>
          <w:kern w:val="0"/>
          <w:u w:val="single"/>
          <w14:ligatures w14:val="none"/>
        </w:rPr>
        <w:t xml:space="preserve"> ZAPEWNIENI</w:t>
      </w:r>
      <w:r>
        <w:rPr>
          <w:b/>
          <w:bCs/>
          <w:kern w:val="0"/>
          <w:u w:val="single"/>
          <w14:ligatures w14:val="none"/>
        </w:rPr>
        <w:t>A</w:t>
      </w:r>
      <w:r w:rsidRPr="004F7C04">
        <w:rPr>
          <w:b/>
          <w:bCs/>
          <w:kern w:val="0"/>
          <w:u w:val="single"/>
          <w14:ligatures w14:val="none"/>
        </w:rPr>
        <w:t xml:space="preserve"> DOSTĘPNOŚCI</w:t>
      </w:r>
      <w:r>
        <w:rPr>
          <w:b/>
          <w:bCs/>
          <w:kern w:val="0"/>
          <w:u w:val="single"/>
          <w14:ligatures w14:val="none"/>
        </w:rPr>
        <w:t xml:space="preserve"> CYFROWEJ</w:t>
      </w:r>
      <w:r w:rsidR="007D6F0D">
        <w:rPr>
          <w:rStyle w:val="Odwoanieprzypisudolnego"/>
          <w:b/>
          <w:bCs/>
          <w:kern w:val="0"/>
          <w:u w:val="single"/>
          <w14:ligatures w14:val="none"/>
        </w:rPr>
        <w:footnoteReference w:id="1"/>
      </w:r>
      <w:r>
        <w:rPr>
          <w:b/>
          <w:bCs/>
          <w:kern w:val="0"/>
          <w:u w:val="single"/>
          <w14:ligatures w14:val="none"/>
        </w:rPr>
        <w:t>:</w:t>
      </w:r>
    </w:p>
    <w:p w14:paraId="7C3B64F6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 w:rsidRPr="004F7C04">
        <w:rPr>
          <w:kern w:val="0"/>
          <w:sz w:val="24"/>
          <w:szCs w:val="24"/>
          <w14:ligatures w14:val="none"/>
        </w:rPr>
        <w:t>wskazanej strony internetowej, aplikacji mobilnej lub elementu strony internetowej</w:t>
      </w:r>
      <w:r>
        <w:rPr>
          <w:kern w:val="0"/>
          <w:sz w:val="24"/>
          <w:szCs w:val="24"/>
          <w14:ligatures w14:val="none"/>
        </w:rPr>
        <w:t xml:space="preserve"> (adres): </w:t>
      </w:r>
    </w:p>
    <w:p w14:paraId="374EC32A" w14:textId="1BD602F0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69A4F723" w14:textId="1937409D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1E256E89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BDB0CE6" w14:textId="62FC4C57" w:rsidR="004F7C04" w:rsidRPr="004F7C04" w:rsidRDefault="00152A43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w </w:t>
      </w:r>
      <w:r>
        <w:rPr>
          <w:rFonts w:cstheme="minorHAnsi"/>
          <w:kern w:val="0"/>
          <w:sz w:val="24"/>
          <w:szCs w:val="24"/>
          <w14:ligatures w14:val="none"/>
        </w:rPr>
        <w:t>(o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pis elementu, który jest niedostępny i zakres niedostępności</w:t>
      </w:r>
      <w:r>
        <w:rPr>
          <w:rFonts w:cstheme="minorHAnsi"/>
          <w:kern w:val="0"/>
          <w:sz w:val="24"/>
          <w:szCs w:val="24"/>
          <w14:ligatures w14:val="none"/>
        </w:rPr>
        <w:t>)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:</w:t>
      </w:r>
    </w:p>
    <w:p w14:paraId="79C8842D" w14:textId="7D1E96F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C83A3F1" w14:textId="5C98052C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0142A578" w14:textId="316EA2A1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CFC5024" w14:textId="69D81A9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49B0E86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1DE21D1" w14:textId="77777777" w:rsidR="004F7C04" w:rsidRPr="004F7C04" w:rsidRDefault="004F7C04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cstheme="minorHAnsi"/>
          <w:kern w:val="0"/>
          <w:sz w:val="24"/>
          <w:szCs w:val="24"/>
          <w14:ligatures w14:val="none"/>
        </w:rPr>
        <w:t xml:space="preserve">Alternatywny sposób dostępu (jeżeli dotyczy): </w:t>
      </w:r>
    </w:p>
    <w:p w14:paraId="49908A23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9104797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89B5558" w14:textId="77777777" w:rsidR="004F7C04" w:rsidRPr="004F7C04" w:rsidRDefault="004F7C04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lastRenderedPageBreak/>
        <w:t>…………………………………………………………………………………………………………………..</w:t>
      </w:r>
    </w:p>
    <w:p w14:paraId="48B49AB0" w14:textId="77777777" w:rsidR="00774179" w:rsidRDefault="00774179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cstheme="minorHAnsi"/>
          <w:kern w:val="0"/>
          <w:sz w:val="24"/>
          <w:szCs w:val="24"/>
          <w14:ligatures w14:val="none"/>
        </w:rPr>
      </w:pPr>
    </w:p>
    <w:p w14:paraId="0F503660" w14:textId="097E2DED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1342B21B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00B77640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194030D2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4E9DAB47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11C0909C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3786952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D6D2E8D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409FC72A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Data i podpis wnioskodawcy</w:t>
      </w:r>
    </w:p>
    <w:p w14:paraId="4CA87E55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C09CBA" w14:textId="77777777" w:rsidR="004F7C04" w:rsidRPr="004F7C04" w:rsidRDefault="004F7C04" w:rsidP="00B3279C">
      <w:pPr>
        <w:spacing w:after="0" w:line="240" w:lineRule="auto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0D8203E0" w14:textId="77777777" w:rsidR="00B3279C" w:rsidRPr="00B4440C" w:rsidRDefault="00B3279C" w:rsidP="00B3279C">
      <w:pPr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  <w:r w:rsidRPr="00B4440C">
        <w:rPr>
          <w:rFonts w:eastAsia="Times New Roman"/>
          <w:b/>
          <w:bCs/>
          <w:kern w:val="0"/>
          <w:lang w:eastAsia="pl-PL"/>
          <w14:ligatures w14:val="none"/>
        </w:rPr>
        <w:t>Klauzula informacyjna dotycząca obsługi spraw związanych z zapewnieniem dostępności osobom ze szczególnymi potrzebami</w:t>
      </w:r>
    </w:p>
    <w:p w14:paraId="4FDB5375" w14:textId="77777777" w:rsidR="00B3279C" w:rsidRPr="00B4440C" w:rsidRDefault="00B3279C" w:rsidP="00B3279C">
      <w:p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95/45/WE, Lubuski Komendant Wojewódzki  Państwowej Straży Pożarnej informuje, że:</w:t>
      </w:r>
    </w:p>
    <w:p w14:paraId="2C1D9A5A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Administratorem przetwarzającym Państwa dane osobowe jest Lubuski Komendant Wojewódzki Państwowej Straży Pożarnej w Gorzowie Wielkopolskim ul. Wyszyńskiego 64, tel. 95 733 83 04, e-mail: </w:t>
      </w:r>
      <w:hyperlink r:id="rId8" w:history="1">
        <w:r w:rsidRPr="00B4440C">
          <w:rPr>
            <w:rStyle w:val="Hipercze"/>
            <w:rFonts w:eastAsia="Times New Roman"/>
            <w:kern w:val="0"/>
            <w:lang w:eastAsia="pl-PL"/>
            <w14:ligatures w14:val="none"/>
          </w:rPr>
          <w:t>sekretariat@straz.gorzow.pl</w:t>
        </w:r>
      </w:hyperlink>
      <w:r w:rsidRPr="00B4440C">
        <w:rPr>
          <w:rFonts w:eastAsia="Times New Roman"/>
          <w:kern w:val="0"/>
          <w:lang w:eastAsia="pl-PL"/>
          <w14:ligatures w14:val="none"/>
        </w:rPr>
        <w:t>.</w:t>
      </w:r>
    </w:p>
    <w:p w14:paraId="06B7494A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W Komendzie Wojewódzkiej  w Gorzowie Wlkp. wyznaczony został Inspektor Ochrony Danych, z którym można się skontaktować pod nr tel. 95 733 83 18 lub korzystając z adresu e-mail: </w:t>
      </w:r>
      <w:hyperlink r:id="rId9" w:history="1">
        <w:r w:rsidRPr="00B4440C">
          <w:rPr>
            <w:rStyle w:val="Hipercze"/>
            <w:rFonts w:eastAsia="Times New Roman"/>
            <w:kern w:val="0"/>
            <w:lang w:eastAsia="pl-PL"/>
            <w14:ligatures w14:val="none"/>
          </w:rPr>
          <w:t>inspektor.rodo@straz.gorzow.pl</w:t>
        </w:r>
      </w:hyperlink>
      <w:r w:rsidRPr="00B4440C">
        <w:rPr>
          <w:rFonts w:eastAsia="Times New Roman"/>
          <w:kern w:val="0"/>
          <w:lang w:eastAsia="pl-PL"/>
          <w14:ligatures w14:val="none"/>
        </w:rPr>
        <w:t>.</w:t>
      </w:r>
    </w:p>
    <w:p w14:paraId="40834026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Posiadają Państwo prawo wniesienia skargi do organu nadzorczego, którym jest Prezes Urzędu Ochrony Danych Osobowych (00-193 Warszawa, ul. Stawki 2, tel. 22 5310300, fax 22 531 03 01, e-mail: kancelaria@uodo.gov.pl, jeżeli uznają Państwo, że przetwarzanie narusza przepisy ogólnego rozporządzenia o ochronie danych osobowych z dnia 27 kwietnia 2016 r.</w:t>
      </w:r>
    </w:p>
    <w:p w14:paraId="0640C85A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Państwa dane osobowe oraz Państwa przedstawicieli ustawowych będą przetwarzane ze względu na konieczność wypełnienia obowiązku prawnego ciążącego na Administratorze zgodnie z art. 6 ust. 1 lit. c) RODO w związku z realizacją zadań z zakresu zapewnienia dostępności architektonicznej lub informacyjno-komunikacyjnej oraz dostępności cyfrowej osobom ze szczególnymi potrzebami, w tym realizacji wniosków o zapewnienie dostępności;</w:t>
      </w:r>
    </w:p>
    <w:p w14:paraId="7E52D04D" w14:textId="46AF48EC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Podstawą prawną przetwarzania Państwa danych osobowych oraz Państwa przedstawicieli ustawowych jest art. 30 ustawy z dnia 19 lipca 2019 r. o zapewnianiu dostępności osobom ze szczególnymi potrzebami oraz art.18. ustawy z dnia 4 kwietnia 2019 r. o dostępności cyfrowej stron internetowych i aplikacji mobilnych podmiotów publicznych</w:t>
      </w:r>
      <w:r>
        <w:rPr>
          <w:rFonts w:eastAsia="Times New Roman"/>
          <w:kern w:val="0"/>
          <w:lang w:eastAsia="pl-PL"/>
          <w14:ligatures w14:val="none"/>
        </w:rPr>
        <w:t>.</w:t>
      </w:r>
    </w:p>
    <w:p w14:paraId="4A0E0F3C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Państwa dane osobowe będą przechowywane przez okres związany z realizacją ww. celów zgodnie z Jednolitym Rzeczowym Wykazem Akt dla jednostek Państwowej Straży Pożarnej.   </w:t>
      </w:r>
    </w:p>
    <w:p w14:paraId="186B54FB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lastRenderedPageBreak/>
        <w:t>Dane nie są udostępniane innym odbiorcom, z wyłączeniem podmiotów do tego uprawnionych, tj. podmiotów upoważnionych do odbioru danych na podstawie odpowiednich przepisów prawa oraz podmiotów, które przetwarzają dane osobowe w imieniu Administratora na podstawie zawartej z Administratorem umowy powierzenia danych osobowych.</w:t>
      </w:r>
    </w:p>
    <w:p w14:paraId="68A7CF0A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Posiadają Państwo prawo do: </w:t>
      </w:r>
      <w:r w:rsidRPr="00B4440C">
        <w:rPr>
          <w:rFonts w:eastAsia="Times New Roman"/>
          <w:kern w:val="0"/>
          <w:lang w:eastAsia="pl-PL"/>
          <w14:ligatures w14:val="none"/>
        </w:rPr>
        <w:br/>
        <w:t>a.    żądania dostępu do treści danych,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b.    prawo do ich sprostowania,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c.    ograniczenia przetwarzania,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d.    wniesienia sprzeciwu wobec przetwarzania. </w:t>
      </w:r>
    </w:p>
    <w:p w14:paraId="08BE92C5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Państwa dane osobowe nie będą przekazywane do państwa trzeciego lub organizacji międzynarodowej.</w:t>
      </w:r>
    </w:p>
    <w:p w14:paraId="121144C5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Przetwarzanie Państwa danych osobowych nie będzie podlegało zautomatyzowanemu podejmowaniu decyzji, w tym profilowaniu, o którym mowa w art. 22 ust. 1 i 4 ogólnego rozporządzenia o ochronie danych osobowych z dnia 27 kwietnia 2016 r.</w:t>
      </w:r>
    </w:p>
    <w:sectPr w:rsidR="00B3279C" w:rsidRPr="00B4440C" w:rsidSect="004F7C0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2408" w14:textId="77777777" w:rsidR="00EF3128" w:rsidRDefault="00EF3128" w:rsidP="007D6F0D">
      <w:pPr>
        <w:spacing w:after="0" w:line="240" w:lineRule="auto"/>
      </w:pPr>
      <w:r>
        <w:separator/>
      </w:r>
    </w:p>
  </w:endnote>
  <w:endnote w:type="continuationSeparator" w:id="0">
    <w:p w14:paraId="7FBCCEBA" w14:textId="77777777" w:rsidR="00EF3128" w:rsidRDefault="00EF3128" w:rsidP="007D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7700A" w14:textId="77777777" w:rsidR="00EF3128" w:rsidRDefault="00EF3128" w:rsidP="007D6F0D">
      <w:pPr>
        <w:spacing w:after="0" w:line="240" w:lineRule="auto"/>
      </w:pPr>
      <w:r>
        <w:separator/>
      </w:r>
    </w:p>
  </w:footnote>
  <w:footnote w:type="continuationSeparator" w:id="0">
    <w:p w14:paraId="2286EACF" w14:textId="77777777" w:rsidR="00EF3128" w:rsidRDefault="00EF3128" w:rsidP="007D6F0D">
      <w:pPr>
        <w:spacing w:after="0" w:line="240" w:lineRule="auto"/>
      </w:pPr>
      <w:r>
        <w:continuationSeparator/>
      </w:r>
    </w:p>
  </w:footnote>
  <w:footnote w:id="1">
    <w:p w14:paraId="1DE053AE" w14:textId="46CE3E9E" w:rsidR="007D6F0D" w:rsidRDefault="007D6F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244DD" w:rsidRPr="00A244DD">
        <w:rPr>
          <w:rFonts w:ascii="Calibri" w:eastAsia="Calibri" w:hAnsi="Calibri" w:cs="Times New Roman"/>
          <w:lang w:eastAsia="x-none"/>
        </w:rPr>
        <w:t>Na podstawie Ustawy z dnia 4 kwietnia 2019 r. o dostępności cyfrowej stron internetowych i aplikacji mobilnych podmiotów publicznych</w:t>
      </w:r>
      <w:r w:rsidR="00A244DD">
        <w:rPr>
          <w:rFonts w:ascii="Calibri" w:eastAsia="Calibri" w:hAnsi="Calibri" w:cs="Times New Roman"/>
          <w:lang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3BD1"/>
    <w:multiLevelType w:val="hybridMultilevel"/>
    <w:tmpl w:val="228EF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899727">
    <w:abstractNumId w:val="3"/>
  </w:num>
  <w:num w:numId="2" w16cid:durableId="1151870512">
    <w:abstractNumId w:val="1"/>
  </w:num>
  <w:num w:numId="3" w16cid:durableId="959844849">
    <w:abstractNumId w:val="4"/>
  </w:num>
  <w:num w:numId="4" w16cid:durableId="1870413667">
    <w:abstractNumId w:val="2"/>
  </w:num>
  <w:num w:numId="5" w16cid:durableId="28234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04"/>
    <w:rsid w:val="00152A43"/>
    <w:rsid w:val="00295512"/>
    <w:rsid w:val="004F7C04"/>
    <w:rsid w:val="00523283"/>
    <w:rsid w:val="00704979"/>
    <w:rsid w:val="00742DF3"/>
    <w:rsid w:val="00774179"/>
    <w:rsid w:val="00776CA8"/>
    <w:rsid w:val="007D6F0D"/>
    <w:rsid w:val="009A6194"/>
    <w:rsid w:val="00A244DD"/>
    <w:rsid w:val="00A72F15"/>
    <w:rsid w:val="00AB64B3"/>
    <w:rsid w:val="00B3279C"/>
    <w:rsid w:val="00CC794E"/>
    <w:rsid w:val="00DE27B1"/>
    <w:rsid w:val="00DE29C9"/>
    <w:rsid w:val="00EA394F"/>
    <w:rsid w:val="00E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92B5"/>
  <w15:chartTrackingRefBased/>
  <w15:docId w15:val="{B7E5FC7F-4B89-4CF6-998F-212BA84D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F0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327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traz.gor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.rodo@straz.gor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474B-2138-4399-88BE-7BC459DA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Krzysztof Pietrucki</cp:lastModifiedBy>
  <cp:revision>2</cp:revision>
  <dcterms:created xsi:type="dcterms:W3CDTF">2023-09-21T18:49:00Z</dcterms:created>
  <dcterms:modified xsi:type="dcterms:W3CDTF">2023-09-21T18:49:00Z</dcterms:modified>
</cp:coreProperties>
</file>