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AF15C2">
        <w:rPr>
          <w:rFonts w:ascii="Arial" w:eastAsia="Times New Roman" w:hAnsi="Arial" w:cs="Arial"/>
          <w:sz w:val="18"/>
          <w:szCs w:val="24"/>
          <w:lang w:eastAsia="pl-PL"/>
        </w:rPr>
        <w:t>środków trwałych</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xml:space="preserve">................................, dnia ............. </w:t>
      </w:r>
      <w:proofErr w:type="spellStart"/>
      <w:r w:rsidRPr="00D419D7">
        <w:rPr>
          <w:rFonts w:ascii="Arial" w:eastAsia="Times New Roman" w:hAnsi="Arial" w:cs="Arial"/>
          <w:szCs w:val="24"/>
          <w:lang w:eastAsia="pl-PL"/>
        </w:rPr>
        <w:t>20</w:t>
      </w:r>
      <w:r w:rsidR="003B6555">
        <w:rPr>
          <w:rFonts w:ascii="Arial" w:eastAsia="Times New Roman" w:hAnsi="Arial" w:cs="Arial"/>
          <w:szCs w:val="24"/>
          <w:lang w:eastAsia="pl-PL"/>
        </w:rPr>
        <w:t>2</w:t>
      </w:r>
      <w:r w:rsidR="00AF15C2">
        <w:rPr>
          <w:rFonts w:ascii="Arial" w:eastAsia="Times New Roman" w:hAnsi="Arial" w:cs="Arial"/>
          <w:szCs w:val="24"/>
          <w:lang w:eastAsia="pl-PL"/>
        </w:rPr>
        <w:t>2</w:t>
      </w:r>
      <w:r w:rsidRPr="00D419D7">
        <w:rPr>
          <w:rFonts w:ascii="Arial" w:eastAsia="Times New Roman" w:hAnsi="Arial" w:cs="Arial"/>
          <w:szCs w:val="24"/>
          <w:lang w:eastAsia="pl-PL"/>
        </w:rPr>
        <w:t>r</w:t>
      </w:r>
      <w:proofErr w:type="spellEnd"/>
      <w:r w:rsidRPr="00D419D7">
        <w:rPr>
          <w:rFonts w:ascii="Arial" w:eastAsia="Times New Roman" w:hAnsi="Arial" w:cs="Arial"/>
          <w:szCs w:val="24"/>
          <w:lang w:eastAsia="pl-PL"/>
        </w:rPr>
        <w:t>.</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(PESEL/NIP)</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AF15C2" w:rsidRDefault="00D419D7" w:rsidP="00D419D7">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z warunkami postępowania przetargowego określonego w ogłoszeniu o przetargu na sprzedaż </w:t>
      </w:r>
      <w:r w:rsidR="00AF15C2">
        <w:rPr>
          <w:rFonts w:ascii="Arial" w:eastAsia="Times New Roman" w:hAnsi="Arial" w:cs="Arial"/>
          <w:szCs w:val="24"/>
          <w:lang w:eastAsia="pl-PL"/>
        </w:rPr>
        <w:t>środków trwałych</w:t>
      </w:r>
      <w:r w:rsidRPr="00D419D7">
        <w:rPr>
          <w:rFonts w:ascii="Arial" w:eastAsia="Times New Roman" w:hAnsi="Arial" w:cs="Arial"/>
          <w:szCs w:val="24"/>
          <w:lang w:eastAsia="pl-PL"/>
        </w:rPr>
        <w:t>.</w:t>
      </w:r>
      <w:r>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Akceptuję warunki udziału w postępowaniu oraz oświadczam, </w:t>
      </w:r>
      <w:r>
        <w:rPr>
          <w:rFonts w:ascii="Arial" w:eastAsia="Times New Roman" w:hAnsi="Arial" w:cs="Arial"/>
          <w:szCs w:val="24"/>
          <w:lang w:eastAsia="pl-PL"/>
        </w:rPr>
        <w:br/>
      </w:r>
      <w:r w:rsidRPr="00D419D7">
        <w:rPr>
          <w:rFonts w:ascii="Arial" w:eastAsia="Times New Roman" w:hAnsi="Arial" w:cs="Arial"/>
          <w:szCs w:val="24"/>
          <w:lang w:eastAsia="pl-PL"/>
        </w:rPr>
        <w:t>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się ze</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stanem</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przedmiotu sprzedaży oraz biorę odpowiedzialność </w:t>
      </w:r>
      <w:r w:rsidR="00F333D9">
        <w:rPr>
          <w:rFonts w:ascii="Arial" w:eastAsia="Times New Roman" w:hAnsi="Arial" w:cs="Arial"/>
          <w:szCs w:val="24"/>
          <w:lang w:eastAsia="pl-PL"/>
        </w:rPr>
        <w:br/>
      </w:r>
      <w:r w:rsidRPr="00D419D7">
        <w:rPr>
          <w:rFonts w:ascii="Arial" w:eastAsia="Times New Roman" w:hAnsi="Arial" w:cs="Arial"/>
          <w:szCs w:val="24"/>
          <w:lang w:eastAsia="pl-PL"/>
        </w:rPr>
        <w:t>za skutki wynikające z</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rezygnacji z oględzin (w przypadku rezygnacji z oględzin przed złożeniem oferty)</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Składam </w:t>
      </w:r>
      <w:r w:rsidR="00AF15C2">
        <w:rPr>
          <w:rFonts w:ascii="Arial" w:eastAsia="Times New Roman" w:hAnsi="Arial" w:cs="Arial"/>
          <w:szCs w:val="24"/>
          <w:lang w:eastAsia="pl-PL"/>
        </w:rPr>
        <w:t>ofertę na zakup za kwotę brutto:</w:t>
      </w:r>
    </w:p>
    <w:p w:rsidR="00AF15C2" w:rsidRDefault="00AF15C2" w:rsidP="00D419D7">
      <w:pPr>
        <w:spacing w:after="0" w:line="276" w:lineRule="auto"/>
        <w:ind w:firstLine="708"/>
        <w:jc w:val="both"/>
        <w:rPr>
          <w:rFonts w:ascii="Arial" w:eastAsia="Times New Roman" w:hAnsi="Arial" w:cs="Arial"/>
          <w:sz w:val="20"/>
          <w:szCs w:val="24"/>
          <w:lang w:eastAsia="pl-PL"/>
        </w:rPr>
      </w:pPr>
    </w:p>
    <w:tbl>
      <w:tblPr>
        <w:tblW w:w="9634" w:type="dxa"/>
        <w:tblCellMar>
          <w:left w:w="70" w:type="dxa"/>
          <w:right w:w="70" w:type="dxa"/>
        </w:tblCellMar>
        <w:tblLook w:val="04A0" w:firstRow="1" w:lastRow="0" w:firstColumn="1" w:lastColumn="0" w:noHBand="0" w:noVBand="1"/>
      </w:tblPr>
      <w:tblGrid>
        <w:gridCol w:w="520"/>
        <w:gridCol w:w="4100"/>
        <w:gridCol w:w="1612"/>
        <w:gridCol w:w="3402"/>
      </w:tblGrid>
      <w:tr w:rsidR="00AF15C2" w:rsidTr="00AF15C2">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sz w:val="24"/>
                <w:szCs w:val="24"/>
              </w:rPr>
            </w:pPr>
            <w:r>
              <w:rPr>
                <w:rFonts w:ascii="Arial" w:hAnsi="Arial" w:cs="Arial"/>
                <w:color w:val="000000"/>
              </w:rPr>
              <w:t>L.p.</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rPr>
            </w:pPr>
            <w:r>
              <w:rPr>
                <w:rFonts w:ascii="Arial" w:hAnsi="Arial" w:cs="Arial"/>
                <w:color w:val="000000"/>
              </w:rPr>
              <w:t>Nazwa</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rPr>
            </w:pPr>
            <w:r>
              <w:rPr>
                <w:rFonts w:ascii="Arial" w:hAnsi="Arial" w:cs="Arial"/>
                <w:color w:val="000000"/>
              </w:rPr>
              <w:t>Cena ofertowa brutto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rPr>
            </w:pPr>
            <w:r>
              <w:rPr>
                <w:rFonts w:ascii="Arial" w:hAnsi="Arial" w:cs="Arial"/>
                <w:color w:val="000000"/>
              </w:rPr>
              <w:t>Słownie złotych</w:t>
            </w: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1.</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 xml:space="preserve">Szafa suszarnicza </w:t>
            </w:r>
            <w:proofErr w:type="spellStart"/>
            <w:r>
              <w:rPr>
                <w:rFonts w:ascii="Arial" w:hAnsi="Arial" w:cs="Arial"/>
                <w:color w:val="000000"/>
              </w:rPr>
              <w:t>NOMECO</w:t>
            </w:r>
            <w:proofErr w:type="spellEnd"/>
            <w:r>
              <w:rPr>
                <w:rFonts w:ascii="Arial" w:hAnsi="Arial" w:cs="Arial"/>
                <w:color w:val="000000"/>
              </w:rPr>
              <w:t xml:space="preserve"> </w:t>
            </w:r>
            <w:proofErr w:type="spellStart"/>
            <w:r>
              <w:rPr>
                <w:rFonts w:ascii="Arial" w:hAnsi="Arial" w:cs="Arial"/>
                <w:color w:val="000000"/>
              </w:rPr>
              <w:t>BW650</w:t>
            </w:r>
            <w:proofErr w:type="spellEnd"/>
            <w:r>
              <w:rPr>
                <w:rFonts w:ascii="Arial" w:hAnsi="Arial" w:cs="Arial"/>
                <w:color w:val="000000"/>
              </w:rPr>
              <w:t xml:space="preserve"> - 1</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2.</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 xml:space="preserve">Szafa suszarnicza </w:t>
            </w:r>
            <w:proofErr w:type="spellStart"/>
            <w:r>
              <w:rPr>
                <w:rFonts w:ascii="Arial" w:hAnsi="Arial" w:cs="Arial"/>
                <w:color w:val="000000"/>
              </w:rPr>
              <w:t>NOMECO</w:t>
            </w:r>
            <w:proofErr w:type="spellEnd"/>
            <w:r>
              <w:rPr>
                <w:rFonts w:ascii="Arial" w:hAnsi="Arial" w:cs="Arial"/>
                <w:color w:val="000000"/>
              </w:rPr>
              <w:t xml:space="preserve"> </w:t>
            </w:r>
            <w:proofErr w:type="spellStart"/>
            <w:r>
              <w:rPr>
                <w:rFonts w:ascii="Arial" w:hAnsi="Arial" w:cs="Arial"/>
                <w:color w:val="000000"/>
              </w:rPr>
              <w:t>BW651</w:t>
            </w:r>
            <w:proofErr w:type="spellEnd"/>
            <w:r>
              <w:rPr>
                <w:rFonts w:ascii="Arial" w:hAnsi="Arial" w:cs="Arial"/>
                <w:color w:val="000000"/>
              </w:rPr>
              <w:t xml:space="preserve"> - 2</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3.</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 xml:space="preserve">Pług trójzębny </w:t>
            </w:r>
            <w:proofErr w:type="spellStart"/>
            <w:r>
              <w:rPr>
                <w:rFonts w:ascii="Arial" w:hAnsi="Arial" w:cs="Arial"/>
                <w:color w:val="000000"/>
              </w:rPr>
              <w:t>WT</w:t>
            </w:r>
            <w:proofErr w:type="spellEnd"/>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4.</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proofErr w:type="spellStart"/>
            <w:r>
              <w:rPr>
                <w:rFonts w:ascii="Arial" w:hAnsi="Arial" w:cs="Arial"/>
                <w:color w:val="000000"/>
              </w:rPr>
              <w:t>Pługo</w:t>
            </w:r>
            <w:proofErr w:type="spellEnd"/>
            <w:r>
              <w:rPr>
                <w:rFonts w:ascii="Arial" w:hAnsi="Arial" w:cs="Arial"/>
                <w:color w:val="000000"/>
              </w:rPr>
              <w:t>-frez PR-H</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300"/>
        </w:trPr>
        <w:tc>
          <w:tcPr>
            <w:tcW w:w="520" w:type="dxa"/>
            <w:tcBorders>
              <w:top w:val="nil"/>
              <w:left w:val="nil"/>
              <w:bottom w:val="nil"/>
              <w:right w:val="nil"/>
            </w:tcBorders>
            <w:shd w:val="clear" w:color="auto" w:fill="auto"/>
            <w:noWrap/>
            <w:vAlign w:val="center"/>
            <w:hideMark/>
          </w:tcPr>
          <w:p w:rsidR="00AF15C2" w:rsidRDefault="00AF15C2" w:rsidP="000C715B">
            <w:pPr>
              <w:rPr>
                <w:rFonts w:ascii="Arial" w:hAnsi="Arial" w:cs="Arial"/>
                <w:color w:val="000000"/>
              </w:rPr>
            </w:pPr>
            <w:bookmarkStart w:id="0" w:name="_GoBack"/>
            <w:bookmarkEnd w:id="0"/>
          </w:p>
        </w:tc>
        <w:tc>
          <w:tcPr>
            <w:tcW w:w="4100" w:type="dxa"/>
            <w:tcBorders>
              <w:top w:val="nil"/>
              <w:left w:val="nil"/>
              <w:bottom w:val="nil"/>
              <w:right w:val="nil"/>
            </w:tcBorders>
            <w:shd w:val="clear" w:color="auto" w:fill="auto"/>
            <w:noWrap/>
            <w:vAlign w:val="bottom"/>
            <w:hideMark/>
          </w:tcPr>
          <w:p w:rsidR="00AF15C2" w:rsidRDefault="00AF15C2" w:rsidP="000C715B">
            <w:pPr>
              <w:jc w:val="center"/>
              <w:rPr>
                <w:sz w:val="20"/>
                <w:szCs w:val="20"/>
              </w:rPr>
            </w:pPr>
          </w:p>
        </w:tc>
        <w:tc>
          <w:tcPr>
            <w:tcW w:w="1612" w:type="dxa"/>
            <w:tcBorders>
              <w:top w:val="nil"/>
              <w:left w:val="nil"/>
              <w:bottom w:val="nil"/>
              <w:right w:val="nil"/>
            </w:tcBorders>
            <w:shd w:val="clear" w:color="auto" w:fill="auto"/>
            <w:noWrap/>
            <w:vAlign w:val="bottom"/>
            <w:hideMark/>
          </w:tcPr>
          <w:p w:rsidR="00AF15C2" w:rsidRDefault="00AF15C2" w:rsidP="000C715B">
            <w:pPr>
              <w:rPr>
                <w:sz w:val="20"/>
                <w:szCs w:val="20"/>
              </w:rPr>
            </w:pPr>
          </w:p>
        </w:tc>
        <w:tc>
          <w:tcPr>
            <w:tcW w:w="3402" w:type="dxa"/>
            <w:tcBorders>
              <w:top w:val="nil"/>
              <w:left w:val="nil"/>
              <w:bottom w:val="nil"/>
              <w:right w:val="nil"/>
            </w:tcBorders>
            <w:shd w:val="clear" w:color="auto" w:fill="auto"/>
            <w:noWrap/>
            <w:vAlign w:val="bottom"/>
            <w:hideMark/>
          </w:tcPr>
          <w:p w:rsidR="00AF15C2" w:rsidRDefault="00AF15C2" w:rsidP="000C715B">
            <w:pPr>
              <w:rPr>
                <w:sz w:val="20"/>
                <w:szCs w:val="20"/>
              </w:rPr>
            </w:pPr>
          </w:p>
        </w:tc>
      </w:tr>
    </w:tbl>
    <w:p w:rsidR="00AF15C2" w:rsidRDefault="00AF15C2" w:rsidP="00AF15C2">
      <w:pPr>
        <w:spacing w:after="0" w:line="276" w:lineRule="auto"/>
        <w:jc w:val="both"/>
        <w:rPr>
          <w:rFonts w:ascii="Arial" w:eastAsia="Times New Roman" w:hAnsi="Arial" w:cs="Arial"/>
          <w:szCs w:val="24"/>
          <w:lang w:eastAsia="pl-PL"/>
        </w:rPr>
      </w:pPr>
    </w:p>
    <w:p w:rsidR="00C806D7" w:rsidRDefault="00D419D7" w:rsidP="00D419D7">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W przypadku, kiedy moja oferta nie zostanie przyjęta proszę o zwrot wadium na konto: ....................................................................................................................................................</w:t>
      </w:r>
    </w:p>
    <w:p w:rsidR="00517CF3" w:rsidRDefault="00517CF3" w:rsidP="00517CF3">
      <w:pPr>
        <w:spacing w:after="0" w:line="276" w:lineRule="auto"/>
        <w:jc w:val="both"/>
        <w:rPr>
          <w:rFonts w:ascii="Arial" w:eastAsia="Times New Roman" w:hAnsi="Arial" w:cs="Arial"/>
          <w:szCs w:val="24"/>
          <w:lang w:eastAsia="pl-PL"/>
        </w:rPr>
      </w:pPr>
      <w:r>
        <w:rPr>
          <w:rFonts w:ascii="Arial" w:eastAsia="Times New Roman" w:hAnsi="Arial" w:cs="Arial"/>
          <w:szCs w:val="24"/>
          <w:lang w:eastAsia="pl-PL"/>
        </w:rPr>
        <w:t>W załączeniu potwierdzenie wniesienia wadium.</w:t>
      </w: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EC2B4F">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lastRenderedPageBreak/>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AF15C2">
        <w:rPr>
          <w:rFonts w:ascii="Arial" w:hAnsi="Arial" w:cs="Arial"/>
          <w:szCs w:val="24"/>
        </w:rPr>
        <w:t>środków trwałych</w:t>
      </w:r>
      <w:r w:rsidR="00013E2F" w:rsidRPr="00013E2F">
        <w:rPr>
          <w:rFonts w:ascii="Arial" w:hAnsi="Arial" w:cs="Arial"/>
          <w:szCs w:val="24"/>
        </w:rPr>
        <w:t xml:space="preserve"> </w:t>
      </w:r>
      <w:r w:rsidRPr="00CB2C91">
        <w:rPr>
          <w:rFonts w:ascii="Arial" w:hAnsi="Arial" w:cs="Arial"/>
          <w:szCs w:val="24"/>
        </w:rPr>
        <w:t>(dane oferenta) 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proofErr w:type="spellStart"/>
      <w:r w:rsidRPr="00CB2C91">
        <w:rPr>
          <w:rFonts w:ascii="Arial" w:hAnsi="Arial" w:cs="Arial"/>
          <w:b/>
          <w:szCs w:val="24"/>
        </w:rPr>
        <w:t>PGL</w:t>
      </w:r>
      <w:proofErr w:type="spellEnd"/>
      <w:r w:rsidRPr="00CB2C91">
        <w:rPr>
          <w:rFonts w:ascii="Arial" w:hAnsi="Arial" w:cs="Arial"/>
          <w:b/>
          <w:szCs w:val="24"/>
        </w:rPr>
        <w:t xml:space="preserve"> LP Nadleśnictwo </w:t>
      </w:r>
      <w:r w:rsidR="00C806D7" w:rsidRPr="00CB2C91">
        <w:rPr>
          <w:rFonts w:ascii="Arial" w:hAnsi="Arial" w:cs="Arial"/>
          <w:b/>
          <w:szCs w:val="24"/>
        </w:rPr>
        <w:t>Kluczbork</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F03006" w:rsidRPr="00CB2C91">
        <w:rPr>
          <w:rFonts w:ascii="Arial" w:hAnsi="Arial" w:cs="Arial"/>
          <w:b/>
          <w:szCs w:val="24"/>
        </w:rPr>
        <w:t>46-200 Kluczbork</w:t>
      </w:r>
      <w:r w:rsidR="00CB2C91" w:rsidRPr="00CB2C91">
        <w:rPr>
          <w:rFonts w:ascii="Arial" w:hAnsi="Arial" w:cs="Arial"/>
          <w:b/>
          <w:szCs w:val="24"/>
        </w:rPr>
        <w:t>,</w:t>
      </w:r>
      <w:r w:rsidRPr="00CB2C91">
        <w:rPr>
          <w:rFonts w:ascii="Arial" w:hAnsi="Arial" w:cs="Arial"/>
          <w:b/>
          <w:szCs w:val="24"/>
        </w:rPr>
        <w:t xml:space="preserve"> ul. </w:t>
      </w:r>
      <w:r w:rsidR="00F03006" w:rsidRPr="00CB2C91">
        <w:rPr>
          <w:rFonts w:ascii="Arial" w:hAnsi="Arial" w:cs="Arial"/>
          <w:b/>
          <w:szCs w:val="24"/>
        </w:rPr>
        <w:t>Mickiewicza 8</w:t>
      </w:r>
      <w:r w:rsidR="00CB2C91" w:rsidRPr="00CB2C91">
        <w:rPr>
          <w:rFonts w:ascii="Arial" w:hAnsi="Arial" w:cs="Arial"/>
          <w:b/>
          <w:szCs w:val="24"/>
        </w:rPr>
        <w:t>,</w:t>
      </w:r>
      <w:r w:rsidRPr="00CB2C91">
        <w:rPr>
          <w:rFonts w:ascii="Arial" w:hAnsi="Arial" w:cs="Arial"/>
          <w:b/>
          <w:szCs w:val="24"/>
        </w:rPr>
        <w:t xml:space="preserve"> </w:t>
      </w:r>
      <w:hyperlink r:id="rId7" w:history="1">
        <w:r w:rsidR="00CB2C91" w:rsidRPr="00CB2C91">
          <w:rPr>
            <w:rStyle w:val="Hipercze"/>
            <w:rFonts w:ascii="Arial" w:hAnsi="Arial" w:cs="Arial"/>
            <w:b/>
            <w:color w:val="auto"/>
            <w:szCs w:val="24"/>
            <w:u w:val="none"/>
          </w:rPr>
          <w:t>kluczbork@katowice.lasy.gov.pl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AF15C2">
        <w:rPr>
          <w:rFonts w:ascii="Arial" w:hAnsi="Arial" w:cs="Arial"/>
          <w:szCs w:val="24"/>
        </w:rPr>
        <w:t>środków trwałych</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AF15C2">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4F" w:rsidRDefault="00EC2B4F" w:rsidP="005D39D8">
      <w:pPr>
        <w:spacing w:after="0" w:line="240" w:lineRule="auto"/>
      </w:pPr>
      <w:r>
        <w:separator/>
      </w:r>
    </w:p>
  </w:endnote>
  <w:endnote w:type="continuationSeparator" w:id="0">
    <w:p w:rsidR="00EC2B4F" w:rsidRDefault="00EC2B4F"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Pr="005D39D8">
          <w:rPr>
            <w:rFonts w:ascii="Arial" w:eastAsiaTheme="majorEastAsia" w:hAnsi="Arial" w:cs="Arial"/>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4F" w:rsidRDefault="00EC2B4F" w:rsidP="005D39D8">
      <w:pPr>
        <w:spacing w:after="0" w:line="240" w:lineRule="auto"/>
      </w:pPr>
      <w:r>
        <w:separator/>
      </w:r>
    </w:p>
  </w:footnote>
  <w:footnote w:type="continuationSeparator" w:id="0">
    <w:p w:rsidR="00EC2B4F" w:rsidRDefault="00EC2B4F"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4"/>
    <w:rsid w:val="00013E2F"/>
    <w:rsid w:val="000C0154"/>
    <w:rsid w:val="000C77FC"/>
    <w:rsid w:val="001F5F9E"/>
    <w:rsid w:val="002F3CC4"/>
    <w:rsid w:val="003B6555"/>
    <w:rsid w:val="004955C1"/>
    <w:rsid w:val="00517CF3"/>
    <w:rsid w:val="00566734"/>
    <w:rsid w:val="00584D76"/>
    <w:rsid w:val="005D39D8"/>
    <w:rsid w:val="00610BBA"/>
    <w:rsid w:val="007A087D"/>
    <w:rsid w:val="007A7947"/>
    <w:rsid w:val="008D33C5"/>
    <w:rsid w:val="00A93636"/>
    <w:rsid w:val="00AF15C2"/>
    <w:rsid w:val="00B35ADC"/>
    <w:rsid w:val="00C45127"/>
    <w:rsid w:val="00C521FB"/>
    <w:rsid w:val="00C806D7"/>
    <w:rsid w:val="00CB2C91"/>
    <w:rsid w:val="00D14ABA"/>
    <w:rsid w:val="00D419D7"/>
    <w:rsid w:val="00D806AD"/>
    <w:rsid w:val="00D86BCD"/>
    <w:rsid w:val="00DF1A41"/>
    <w:rsid w:val="00E972D9"/>
    <w:rsid w:val="00EC2B4F"/>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styleId="Nierozpoznanawzmianka">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uczbork@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3591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Łukasz Kurkowski</cp:lastModifiedBy>
  <cp:revision>2</cp:revision>
  <cp:lastPrinted>2020-10-08T10:20:00Z</cp:lastPrinted>
  <dcterms:created xsi:type="dcterms:W3CDTF">2022-11-25T07:56:00Z</dcterms:created>
  <dcterms:modified xsi:type="dcterms:W3CDTF">2022-11-25T07:56:00Z</dcterms:modified>
</cp:coreProperties>
</file>