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3174" w14:textId="77777777" w:rsidR="00F67BAA" w:rsidRPr="00F67BAA" w:rsidRDefault="00F67BAA" w:rsidP="00F67BAA">
      <w:pPr>
        <w:jc w:val="right"/>
        <w:rPr>
          <w:rFonts w:ascii="Times New Roman" w:hAnsi="Times New Roman" w:cs="Times New Roman"/>
          <w:i/>
        </w:rPr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 wp14:anchorId="2A7E448F" wp14:editId="4918EE00">
            <wp:simplePos x="0" y="0"/>
            <wp:positionH relativeFrom="margin">
              <wp:posOffset>1403540</wp:posOffset>
            </wp:positionH>
            <wp:positionV relativeFrom="margin">
              <wp:posOffset>-56168</wp:posOffset>
            </wp:positionV>
            <wp:extent cx="2832401" cy="1276597"/>
            <wp:effectExtent l="0" t="0" r="635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457" b="13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01" cy="1276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BAA">
        <w:rPr>
          <w:rFonts w:ascii="Times New Roman" w:hAnsi="Times New Roman" w:cs="Times New Roman"/>
          <w:i/>
        </w:rPr>
        <w:t>Załącznik nr 11</w:t>
      </w:r>
    </w:p>
    <w:p w14:paraId="34F83051" w14:textId="77777777" w:rsidR="0004449D" w:rsidRDefault="0004449D">
      <w:pPr>
        <w:jc w:val="center"/>
      </w:pPr>
    </w:p>
    <w:p w14:paraId="306272F6" w14:textId="77777777" w:rsidR="0004449D" w:rsidRDefault="0004449D">
      <w:pPr>
        <w:jc w:val="center"/>
      </w:pPr>
    </w:p>
    <w:p w14:paraId="4BE1118C" w14:textId="77777777" w:rsidR="0004449D" w:rsidRDefault="0004449D">
      <w:pPr>
        <w:jc w:val="center"/>
      </w:pPr>
    </w:p>
    <w:p w14:paraId="146AFAF5" w14:textId="77777777" w:rsidR="00F67BAA" w:rsidRDefault="00B07FBC" w:rsidP="00F67B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AA">
        <w:rPr>
          <w:rFonts w:ascii="Times New Roman" w:hAnsi="Times New Roman" w:cs="Times New Roman"/>
          <w:b/>
          <w:sz w:val="24"/>
          <w:szCs w:val="24"/>
        </w:rPr>
        <w:t xml:space="preserve">Instrukcja oceny projektów </w:t>
      </w:r>
    </w:p>
    <w:p w14:paraId="672A4D56" w14:textId="77777777" w:rsidR="00F67BAA" w:rsidRPr="00F67BAA" w:rsidRDefault="00B07FBC" w:rsidP="00F67B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AA">
        <w:rPr>
          <w:rFonts w:ascii="Times New Roman" w:hAnsi="Times New Roman" w:cs="Times New Roman"/>
          <w:b/>
          <w:sz w:val="24"/>
          <w:szCs w:val="24"/>
        </w:rPr>
        <w:t xml:space="preserve">składanych w ramach Programu Osłonowego </w:t>
      </w:r>
    </w:p>
    <w:p w14:paraId="5CE5CF41" w14:textId="77777777" w:rsidR="00F67BAA" w:rsidRPr="00F67BAA" w:rsidRDefault="00F67BAA" w:rsidP="00F67BA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7BAA">
        <w:rPr>
          <w:rFonts w:ascii="Times New Roman" w:hAnsi="Times New Roman" w:cs="Times New Roman"/>
          <w:b/>
          <w:i/>
          <w:sz w:val="24"/>
          <w:szCs w:val="24"/>
        </w:rPr>
        <w:t xml:space="preserve">„WSPIERANIE JEDNOSTEK SAMORZĄDU TERYTORIALNEGO </w:t>
      </w:r>
      <w:r w:rsidRPr="00F67BAA">
        <w:rPr>
          <w:rFonts w:ascii="Times New Roman" w:hAnsi="Times New Roman" w:cs="Times New Roman"/>
          <w:b/>
          <w:i/>
          <w:sz w:val="24"/>
          <w:szCs w:val="24"/>
        </w:rPr>
        <w:br/>
        <w:t>W TWORZENIU SYSTEMU PRZECIWDZIAŁANIA PRZEMOCY W RODZINIE”</w:t>
      </w:r>
    </w:p>
    <w:p w14:paraId="774CE9D8" w14:textId="77777777" w:rsidR="00F67BAA" w:rsidRPr="00F67BAA" w:rsidRDefault="00F67BAA" w:rsidP="00F67BA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CB3FFA0" w14:textId="77777777" w:rsidR="0004449D" w:rsidRPr="00F67BAA" w:rsidRDefault="00F67BAA" w:rsidP="00F67BAA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F67BAA">
        <w:rPr>
          <w:rFonts w:ascii="Times New Roman" w:hAnsi="Times New Roman" w:cs="Times New Roman"/>
          <w:b/>
          <w:i/>
          <w:szCs w:val="24"/>
        </w:rPr>
        <w:t xml:space="preserve"> </w:t>
      </w:r>
      <w:r w:rsidR="00B07FBC" w:rsidRPr="00F67BAA">
        <w:rPr>
          <w:rFonts w:ascii="Times New Roman" w:hAnsi="Times New Roman" w:cs="Times New Roman"/>
          <w:b/>
          <w:i/>
          <w:szCs w:val="24"/>
        </w:rPr>
        <w:t>(etap wojewódzki)</w:t>
      </w:r>
    </w:p>
    <w:p w14:paraId="00627638" w14:textId="77777777" w:rsidR="0004449D" w:rsidRPr="00F67BAA" w:rsidRDefault="000444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DF4B2" w14:textId="77777777" w:rsidR="0004449D" w:rsidRDefault="00B07FBC">
      <w:pPr>
        <w:jc w:val="both"/>
      </w:pPr>
      <w:r>
        <w:rPr>
          <w:rFonts w:ascii="Times New Roman" w:hAnsi="Times New Roman" w:cs="Times New Roman"/>
          <w:sz w:val="24"/>
          <w:szCs w:val="24"/>
        </w:rPr>
        <w:t>Przed przystąpieniem do oceny projektów proszę o zapoznanie si</w:t>
      </w:r>
      <w:r w:rsidR="002A2278">
        <w:rPr>
          <w:rFonts w:ascii="Times New Roman" w:hAnsi="Times New Roman" w:cs="Times New Roman"/>
          <w:sz w:val="24"/>
          <w:szCs w:val="24"/>
        </w:rPr>
        <w:t>ę z niniejszą instrukcją oraz z </w:t>
      </w:r>
      <w:r>
        <w:rPr>
          <w:rFonts w:ascii="Times New Roman" w:hAnsi="Times New Roman" w:cs="Times New Roman"/>
          <w:sz w:val="24"/>
          <w:szCs w:val="24"/>
        </w:rPr>
        <w:t xml:space="preserve">innymi dokumentami Programu Osłonowego, które dostępne są na stronie internetowej </w:t>
      </w:r>
      <w:hyperlink r:id="rId8" w:history="1">
        <w:r w:rsidR="00BA21BA" w:rsidRPr="002A2278">
          <w:rPr>
            <w:rStyle w:val="Hipercze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www.gov.pl/web/rodzina</w:t>
        </w:r>
      </w:hyperlink>
      <w:r w:rsidR="00BA21BA" w:rsidRPr="002A227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zakładce „Przeciwdziałanie przemocy w rodzinie”.</w:t>
      </w:r>
    </w:p>
    <w:p w14:paraId="1B812CE8" w14:textId="77777777" w:rsidR="0004449D" w:rsidRDefault="0004449D">
      <w:pPr>
        <w:rPr>
          <w:rFonts w:ascii="Times New Roman" w:hAnsi="Times New Roman" w:cs="Times New Roman"/>
          <w:bCs/>
          <w:sz w:val="24"/>
          <w:szCs w:val="24"/>
        </w:rPr>
      </w:pPr>
    </w:p>
    <w:p w14:paraId="45A472C8" w14:textId="77777777" w:rsidR="0004449D" w:rsidRDefault="00B07F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OCENY OFERTY KONKURSOWEJ</w:t>
      </w:r>
    </w:p>
    <w:p w14:paraId="50D44CD4" w14:textId="77777777"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arta oceny oferty konkursowej składa się z trzech następujących części:</w:t>
      </w:r>
    </w:p>
    <w:p w14:paraId="7B94499D" w14:textId="77777777"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 Informacje o projekcie</w:t>
      </w:r>
    </w:p>
    <w:p w14:paraId="02D8FBC2" w14:textId="77777777"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II. Ocena formalna</w:t>
      </w:r>
    </w:p>
    <w:p w14:paraId="593EEE5B" w14:textId="77777777"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III. Wstępna ocena merytoryczna</w:t>
      </w:r>
    </w:p>
    <w:p w14:paraId="5E4B11B2" w14:textId="77777777"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F2B515" w14:textId="77777777" w:rsidR="0004449D" w:rsidRDefault="00B07F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Poniżej opisane zostały zasady wypełniania poszczególnych części oraz dokonywania oceny projektów, złożonych w ramach Programu Osłonowego.</w:t>
      </w:r>
    </w:p>
    <w:p w14:paraId="7A198AD1" w14:textId="77777777"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EF69DD" w14:textId="77777777"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BBD24EB" w14:textId="77777777" w:rsidR="0004449D" w:rsidRDefault="00B07FB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Część I. Informacje O PROJEKCIE</w:t>
      </w:r>
    </w:p>
    <w:p w14:paraId="623E18D8" w14:textId="6F80F06F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odpowiednich polach proszę wpisać dane podmiotu uprawnionego oraz tytuł projektu. Proszę również zaznaczyć priorytet, w ramach którego składa</w:t>
      </w:r>
      <w:r w:rsidR="002A2278">
        <w:rPr>
          <w:rFonts w:ascii="Times New Roman" w:hAnsi="Times New Roman" w:cs="Times New Roman"/>
          <w:bCs/>
          <w:sz w:val="24"/>
          <w:szCs w:val="24"/>
        </w:rPr>
        <w:t>ny jest projekt. Proszę mieć na </w:t>
      </w:r>
      <w:r>
        <w:rPr>
          <w:rFonts w:ascii="Times New Roman" w:hAnsi="Times New Roman" w:cs="Times New Roman"/>
          <w:bCs/>
          <w:sz w:val="24"/>
          <w:szCs w:val="24"/>
        </w:rPr>
        <w:t xml:space="preserve">uwadze, że wnioskodawca może wybrać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jeden</w:t>
      </w:r>
      <w:r>
        <w:rPr>
          <w:rFonts w:ascii="Times New Roman" w:hAnsi="Times New Roman" w:cs="Times New Roman"/>
          <w:bCs/>
          <w:sz w:val="24"/>
          <w:szCs w:val="24"/>
        </w:rPr>
        <w:t xml:space="preserve"> z czter</w:t>
      </w:r>
      <w:r w:rsidR="002A2278">
        <w:rPr>
          <w:rFonts w:ascii="Times New Roman" w:hAnsi="Times New Roman" w:cs="Times New Roman"/>
          <w:bCs/>
          <w:sz w:val="24"/>
          <w:szCs w:val="24"/>
        </w:rPr>
        <w:t>ech priorytetów określonych dla </w:t>
      </w:r>
      <w:r>
        <w:rPr>
          <w:rFonts w:ascii="Times New Roman" w:hAnsi="Times New Roman" w:cs="Times New Roman"/>
          <w:bCs/>
          <w:sz w:val="24"/>
          <w:szCs w:val="24"/>
        </w:rPr>
        <w:t>Programu. W przypadku zaznaczenia przez wnioskodawcę więcej niż jednego priorytetu wniosek n</w:t>
      </w:r>
      <w:r w:rsidR="00BC2D70">
        <w:rPr>
          <w:rFonts w:ascii="Times New Roman" w:hAnsi="Times New Roman" w:cs="Times New Roman"/>
          <w:bCs/>
          <w:sz w:val="24"/>
          <w:szCs w:val="24"/>
        </w:rPr>
        <w:t>ależy odrzucić przyznając 0 punktów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 w kryterium nr 3 oceny formalnej „Wniosek został prawidłowo wypełniony i zawiera wszystkie wymagane załączniki”.</w:t>
      </w:r>
    </w:p>
    <w:p w14:paraId="034C0FA2" w14:textId="77777777" w:rsidR="0004449D" w:rsidRDefault="0004449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06251" w14:textId="77777777" w:rsidR="00F67BAA" w:rsidRDefault="00F67BA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87433" w14:textId="77777777" w:rsidR="00F67BAA" w:rsidRDefault="00F67BA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1EB0E7" w14:textId="77777777" w:rsidR="0004449D" w:rsidRDefault="00B07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II. OCENA FORMALNA </w:t>
      </w:r>
    </w:p>
    <w:p w14:paraId="4E7568BB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przyznać odpowiednio punkty  1 dla TAK lub 0 dla NIE dla każdego kryterium oceny. W przypadku uzyskania przez wniosek 1 punktu w ramach wszystkich kryteriów oceny formalnej, wynik oceny formalnej wynosi 1 i wniosek kwalifikuje się do wstępnej oceny merytorycznej. W przypadku, gdy w przynajmniej jednym kryterium oceny formalnej wniosek otrzyma 0 punktów, wynik oceny formalnej wynosi 0 i wniosek nie jest poddawany dalszej ocenie. Poniżej zamieszczono zasady oceny dla każdego z kryteriów.</w:t>
      </w:r>
    </w:p>
    <w:p w14:paraId="093FAD79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Wniosek wpłynął do Urzędu Wojewódzkiego w terminie określonym w ogłoszeniu o konkursie</w:t>
      </w:r>
    </w:p>
    <w:p w14:paraId="6AEE9EC5" w14:textId="661B1A97"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Ostatecznym terminem składania wniosków przez podmioty uprawnione do właściwych Urzędów Wojewódzkich jest </w:t>
      </w:r>
      <w:r w:rsidR="00640FD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A1DF2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6C0CF1" w:rsidRPr="006C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0A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27DE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(liczy się data stempla pocztowego).</w:t>
      </w:r>
    </w:p>
    <w:p w14:paraId="5F4DE506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Wnioskodawca jest uprawniony do dofinansowania w ramach Programu Osłonowego</w:t>
      </w:r>
    </w:p>
    <w:p w14:paraId="4A5801F4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Podmiotami uprawnionymi do aplikowania o dofinansowanie w ramach Programu Osłonowego są:</w:t>
      </w:r>
    </w:p>
    <w:p w14:paraId="2D4FC143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Gmina/Miasto;</w:t>
      </w:r>
    </w:p>
    <w:p w14:paraId="67B5F616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Powiat;</w:t>
      </w:r>
    </w:p>
    <w:p w14:paraId="4AAEA686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Województwo.</w:t>
      </w:r>
    </w:p>
    <w:p w14:paraId="2937382D" w14:textId="77777777"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2D37D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Wniosek został prawidłowo wypełniony i zawiera wszystkie wymagane załączniki.</w:t>
      </w:r>
    </w:p>
    <w:p w14:paraId="3E2844A4" w14:textId="77777777"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Wniosek musi być złożony na prawidłowym formularzu aplikacyjnym, dostępnym na stronie </w:t>
      </w:r>
      <w:hyperlink r:id="rId9" w:history="1">
        <w:r w:rsidR="00BA21BA" w:rsidRPr="002A2278">
          <w:rPr>
            <w:rStyle w:val="Hipercze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www.gov.pl/web/rodzina</w:t>
        </w:r>
      </w:hyperlink>
      <w:r w:rsidR="00BA21BA" w:rsidRPr="002A227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2A22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 zawierać wszystkie wymagane informacje. </w:t>
      </w:r>
    </w:p>
    <w:p w14:paraId="29DE2670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Wnioskodawca składa </w:t>
      </w:r>
      <w:r>
        <w:rPr>
          <w:rFonts w:ascii="Times New Roman" w:hAnsi="Times New Roman" w:cs="Times New Roman"/>
          <w:b/>
          <w:bCs/>
          <w:sz w:val="24"/>
          <w:szCs w:val="24"/>
        </w:rPr>
        <w:t>w formie papierowej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(w jednym egzemplarzu), następujące dokumenty:</w:t>
      </w:r>
    </w:p>
    <w:p w14:paraId="4A756EE1" w14:textId="77777777"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a) wniosek o dofinansowanie projektu w ramach Programu Osłonowego „Wspieranie Jednostek Samorządu Terytorialnego w Tworzeniu Systemu Przeciwdziałania Przemocy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Rodzinie”, na który składają się formularz wniosku (załącznik nr 1), kosztorys </w:t>
      </w:r>
      <w:r w:rsidR="00FD4DBD">
        <w:rPr>
          <w:rFonts w:ascii="Times New Roman" w:hAnsi="Times New Roman" w:cs="Times New Roman"/>
          <w:bCs/>
          <w:sz w:val="24"/>
          <w:szCs w:val="24"/>
        </w:rPr>
        <w:t xml:space="preserve">realizacji zadania publicznego </w:t>
      </w:r>
      <w:r>
        <w:rPr>
          <w:rFonts w:ascii="Times New Roman" w:hAnsi="Times New Roman" w:cs="Times New Roman"/>
          <w:bCs/>
          <w:sz w:val="24"/>
          <w:szCs w:val="24"/>
        </w:rPr>
        <w:t xml:space="preserve">(załącznik nr 1a) oraz harmonogram </w:t>
      </w:r>
      <w:r w:rsidR="00FD4DBD">
        <w:rPr>
          <w:rFonts w:ascii="Times New Roman" w:hAnsi="Times New Roman" w:cs="Times New Roman"/>
          <w:bCs/>
          <w:sz w:val="24"/>
          <w:szCs w:val="24"/>
        </w:rPr>
        <w:t xml:space="preserve">realizacji zadania publicznego </w:t>
      </w:r>
      <w:r>
        <w:rPr>
          <w:rFonts w:ascii="Times New Roman" w:hAnsi="Times New Roman" w:cs="Times New Roman"/>
          <w:bCs/>
          <w:sz w:val="24"/>
          <w:szCs w:val="24"/>
        </w:rPr>
        <w:t>(załącznik nr 1b);</w:t>
      </w:r>
    </w:p>
    <w:p w14:paraId="162B7F90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odpowiednio gminny lub powiatowy program przeciwdziałania przemocy w rodzinie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ochrony ofiar przemocy w rodzinie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przyjęty Uchwałą właściwych Rad</w:t>
      </w:r>
      <w:r w:rsidR="00C01E7E">
        <w:rPr>
          <w:rFonts w:ascii="Times New Roman" w:hAnsi="Times New Roman" w:cs="Times New Roman"/>
          <w:bCs/>
          <w:sz w:val="24"/>
          <w:szCs w:val="24"/>
        </w:rPr>
        <w:t xml:space="preserve">, natomiast </w:t>
      </w:r>
      <w:r w:rsidR="00C01E7E">
        <w:rPr>
          <w:rFonts w:ascii="Times New Roman" w:hAnsi="Times New Roman" w:cs="Times New Roman"/>
          <w:bCs/>
          <w:sz w:val="24"/>
          <w:szCs w:val="24"/>
        </w:rPr>
        <w:br/>
        <w:t>w przypadku</w:t>
      </w:r>
      <w:r>
        <w:rPr>
          <w:rFonts w:ascii="Times New Roman" w:hAnsi="Times New Roman" w:cs="Times New Roman"/>
          <w:bCs/>
          <w:sz w:val="24"/>
          <w:szCs w:val="24"/>
        </w:rPr>
        <w:t xml:space="preserve"> samorządu województwa – wojewódzki program przeciwdziałania przemocy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rodzinie,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przyjęty właściwą Uchwałą Sejmiku lub Zarządu Województwa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DC97847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oświadczenie Wnioskodawcy o braku podwójnego finansowania, zapewnieniu wkładu własnego oraz zgodności treści wersji papierowej i elektronic</w:t>
      </w:r>
      <w:r w:rsidR="002A2278">
        <w:rPr>
          <w:rFonts w:ascii="Times New Roman" w:hAnsi="Times New Roman" w:cs="Times New Roman"/>
          <w:bCs/>
          <w:sz w:val="24"/>
          <w:szCs w:val="24"/>
        </w:rPr>
        <w:t>znej wniosku (załącznik nr 2 do </w:t>
      </w:r>
      <w:r>
        <w:rPr>
          <w:rFonts w:ascii="Times New Roman" w:hAnsi="Times New Roman" w:cs="Times New Roman"/>
          <w:bCs/>
          <w:sz w:val="24"/>
          <w:szCs w:val="24"/>
        </w:rPr>
        <w:t>ogłoszenia).</w:t>
      </w:r>
    </w:p>
    <w:p w14:paraId="551801C6" w14:textId="77777777"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Ponadto, Wnioskodawca składa </w:t>
      </w:r>
      <w:r>
        <w:rPr>
          <w:rFonts w:ascii="Times New Roman" w:hAnsi="Times New Roman" w:cs="Times New Roman"/>
          <w:b/>
          <w:bCs/>
          <w:sz w:val="24"/>
          <w:szCs w:val="24"/>
        </w:rPr>
        <w:t>w formie elektronicznej</w:t>
      </w:r>
      <w:r>
        <w:rPr>
          <w:rFonts w:ascii="Times New Roman" w:hAnsi="Times New Roman" w:cs="Times New Roman"/>
          <w:bCs/>
          <w:sz w:val="24"/>
          <w:szCs w:val="24"/>
        </w:rPr>
        <w:t xml:space="preserve"> formularz wniosku (załącznik nr 1) wraz z załącznikami nr 1a (kosztorys </w:t>
      </w:r>
      <w:r w:rsidR="00FD4DBD">
        <w:rPr>
          <w:rFonts w:ascii="Times New Roman" w:hAnsi="Times New Roman" w:cs="Times New Roman"/>
          <w:bCs/>
          <w:sz w:val="24"/>
          <w:szCs w:val="24"/>
        </w:rPr>
        <w:t>realizacji zadania publicznego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) i nr 1b (harmonogram </w:t>
      </w:r>
      <w:r w:rsidR="00FD4DBD">
        <w:rPr>
          <w:rFonts w:ascii="Times New Roman" w:hAnsi="Times New Roman" w:cs="Times New Roman"/>
          <w:bCs/>
          <w:sz w:val="24"/>
          <w:szCs w:val="24"/>
        </w:rPr>
        <w:lastRenderedPageBreak/>
        <w:t>realizacji zadania publicznego</w:t>
      </w:r>
      <w:r>
        <w:rPr>
          <w:rFonts w:ascii="Times New Roman" w:hAnsi="Times New Roman" w:cs="Times New Roman"/>
          <w:bCs/>
          <w:sz w:val="24"/>
          <w:szCs w:val="24"/>
        </w:rPr>
        <w:t>). Wniosek w formie elektronicznej należy przekazać na płycie CD/DVD w dwóch egzemplarzach. Dokumenty w formie elektronicznej nie muszą zawierać podpisów.</w:t>
      </w:r>
    </w:p>
    <w:p w14:paraId="1508FBCC" w14:textId="77777777" w:rsidR="0004449D" w:rsidRDefault="00B07FBC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 Wniosek został podpisany przez osobę uprawnioną i zawiera pieczęć wnioskodawcy</w:t>
      </w:r>
    </w:p>
    <w:p w14:paraId="14B0860C" w14:textId="77777777"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Dokumentację podpisują i składają do właściwego Wojewody odpowiednio:</w:t>
      </w:r>
    </w:p>
    <w:p w14:paraId="53133208" w14:textId="77777777"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Wójt/Burmistrz/Prezydent Miasta;</w:t>
      </w:r>
    </w:p>
    <w:p w14:paraId="2273352D" w14:textId="77777777"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Starosta;</w:t>
      </w:r>
    </w:p>
    <w:p w14:paraId="38CBB1C6" w14:textId="77777777"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Marszałek Województwa.</w:t>
      </w:r>
    </w:p>
    <w:p w14:paraId="796FDC22" w14:textId="77777777" w:rsidR="0004449D" w:rsidRDefault="000444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5CF112" w14:textId="77777777" w:rsidR="0004449D" w:rsidRDefault="00B07F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Dokumentacja może być również podpisana przez osobę posiadającą upoważnienie wydane przez osobę uprawnioną. W takim przypadku, </w:t>
      </w:r>
      <w:r>
        <w:rPr>
          <w:rFonts w:ascii="Times New Roman" w:hAnsi="Times New Roman" w:cs="Times New Roman"/>
          <w:b/>
          <w:bCs/>
          <w:sz w:val="24"/>
          <w:szCs w:val="24"/>
        </w:rPr>
        <w:t>wymagane jest dołączenie kopii właściwego upoważnienia/pełnomocnictwa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F992EF5" w14:textId="77777777" w:rsidR="0004449D" w:rsidRDefault="0004449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AB4AAB" w14:textId="4094B335" w:rsidR="0004449D" w:rsidRDefault="00B07FBC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5. Nazwa gminnego/powiatowego programu przeciwdziałania przemocy w rodzinie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ochrony ofiar przemocy w rodzinie/wojewódzkiego programu przeciwdziałania przemocy w rodzinie jest zgodna z </w:t>
      </w:r>
      <w:r w:rsidR="00BC2D70">
        <w:rPr>
          <w:rFonts w:ascii="Times New Roman" w:hAnsi="Times New Roman" w:cs="Times New Roman"/>
          <w:b/>
          <w:bCs/>
          <w:sz w:val="24"/>
          <w:szCs w:val="24"/>
        </w:rPr>
        <w:t>przepisami</w:t>
      </w:r>
      <w:r w:rsidR="009A2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ustawy o przeciwdziałaniu przemocy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rodzinie.</w:t>
      </w:r>
    </w:p>
    <w:p w14:paraId="205C378C" w14:textId="23ABCCDA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mieć na uwadze, że w przypadku niezgodności nazwy programu z </w:t>
      </w:r>
      <w:r w:rsidR="00BC2D70">
        <w:rPr>
          <w:rFonts w:ascii="Times New Roman" w:hAnsi="Times New Roman" w:cs="Times New Roman"/>
          <w:bCs/>
          <w:sz w:val="24"/>
          <w:szCs w:val="24"/>
        </w:rPr>
        <w:t>przepisami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ustawy należy przyznać 0 punktów w ramach tej kategorii. Prawidłowa nazwa dla odpowiedniego programu brzmi:</w:t>
      </w:r>
    </w:p>
    <w:p w14:paraId="0CCBBCE5" w14:textId="77777777" w:rsidR="0004449D" w:rsidRDefault="00B07F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Gminny program przeciwdziałania przemocy w rodzinie i ochrony ofiar przemocy w rodzinie,</w:t>
      </w:r>
    </w:p>
    <w:p w14:paraId="7F1A5828" w14:textId="77777777" w:rsidR="0004449D" w:rsidRDefault="00B07F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Powiatowy program przeciwdziałania przemocy w rodzinie i ochrony ofiar przemocy w rodzinie,</w:t>
      </w:r>
    </w:p>
    <w:p w14:paraId="30B4F4DD" w14:textId="77777777" w:rsidR="0004449D" w:rsidRDefault="00B07FB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Wojewódzki program przeciwdziałania przemocy w rodzinie.</w:t>
      </w:r>
    </w:p>
    <w:p w14:paraId="29227F5A" w14:textId="77777777" w:rsidR="0004449D" w:rsidRDefault="0004449D">
      <w:pPr>
        <w:rPr>
          <w:rFonts w:ascii="Times New Roman" w:hAnsi="Times New Roman" w:cs="Times New Roman"/>
          <w:bCs/>
          <w:sz w:val="24"/>
          <w:szCs w:val="24"/>
        </w:rPr>
      </w:pPr>
    </w:p>
    <w:p w14:paraId="2B7C7AF6" w14:textId="77777777" w:rsidR="0004449D" w:rsidRDefault="00B07FBC">
      <w:pPr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Wnioskowana kwota dofinansowania jest zgodna z zasadami określonymi w ogłoszeniu o konkursie.</w:t>
      </w:r>
      <w:r>
        <w:rPr>
          <w:b/>
        </w:rPr>
        <w:t xml:space="preserve"> </w:t>
      </w:r>
    </w:p>
    <w:p w14:paraId="6185EBFC" w14:textId="77777777" w:rsidR="0004449D" w:rsidRDefault="00B07FBC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Zgodnie z zasadami Programu, minimalna kwota dofinansowania wynosi 10 000,00 zł, a kwota maksymalna – 100 000,00 zł. </w:t>
      </w:r>
    </w:p>
    <w:p w14:paraId="69BAFA5C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Wnioskodawca zapewnił wkład własny w wysokości min. 20% całkowitych kosztów projektu. </w:t>
      </w:r>
    </w:p>
    <w:p w14:paraId="45239721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zweryfikować, czy wartość wykazana w kosztorysie projektu w komórce „Udział wkładu własnego w całkowitych kosztach projektu (%)”</w:t>
      </w:r>
      <w:r w:rsidR="00A12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wynosi przynajmniej 20,00%. Komórka ta wypełnia się automatycznie po wpisaniu przez wnioskodawcę danych do tabeli z kosztorysem projektu w podziale na zadania.</w:t>
      </w:r>
    </w:p>
    <w:p w14:paraId="0169A28F" w14:textId="7CD42EAD" w:rsidR="00FD4DBD" w:rsidRDefault="00FD4D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0F9E40" w14:textId="77777777" w:rsidR="001D2BB6" w:rsidRDefault="001D2BB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8E0C0F" w14:textId="77777777" w:rsidR="0004449D" w:rsidRDefault="00B07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8. Koszty zarządzania stanowią do 20% całkowitych kosztów projektu.</w:t>
      </w:r>
    </w:p>
    <w:p w14:paraId="00717991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zweryfikować, czy wartość wykazana w kosztorysie projektu w komórce „Udział zarządzania w całkowitych kosztach projektu (%)”</w:t>
      </w:r>
      <w:r w:rsidR="00A12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nie przekracza 20,00%. Komórka wypełnia się automatycznie po wpisaniu przez wnioskodawcę danych do tabeli z kosztorysem projektu w podziale na zadania.</w:t>
      </w:r>
    </w:p>
    <w:p w14:paraId="1C514DA6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Środki przeznaczone na usługi świadczone przez specjalistyczną kadrę stanowią do 30% wnioskowanej kwoty dofinansowania.</w:t>
      </w:r>
    </w:p>
    <w:p w14:paraId="761CA5F4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zweryfikować, czy wartość wykazana w kosztorysie projektu w komórce „Udział kadry specjalistycznej w kwocie dotacji (</w:t>
      </w:r>
      <w:r w:rsidR="002A2278">
        <w:rPr>
          <w:rFonts w:ascii="Times New Roman" w:hAnsi="Times New Roman" w:cs="Times New Roman"/>
          <w:bCs/>
          <w:sz w:val="24"/>
          <w:szCs w:val="24"/>
        </w:rPr>
        <w:t>%)</w:t>
      </w:r>
      <w:r>
        <w:rPr>
          <w:rFonts w:ascii="Times New Roman" w:hAnsi="Times New Roman" w:cs="Times New Roman"/>
          <w:bCs/>
          <w:sz w:val="24"/>
          <w:szCs w:val="24"/>
        </w:rPr>
        <w:t xml:space="preserve">” nie przekracza </w:t>
      </w:r>
      <w:r w:rsidR="002A2278">
        <w:rPr>
          <w:rFonts w:ascii="Times New Roman" w:hAnsi="Times New Roman" w:cs="Times New Roman"/>
          <w:bCs/>
          <w:sz w:val="24"/>
          <w:szCs w:val="24"/>
        </w:rPr>
        <w:t>30,00%. Komórka ta wypełnia się </w:t>
      </w:r>
      <w:r>
        <w:rPr>
          <w:rFonts w:ascii="Times New Roman" w:hAnsi="Times New Roman" w:cs="Times New Roman"/>
          <w:bCs/>
          <w:sz w:val="24"/>
          <w:szCs w:val="24"/>
        </w:rPr>
        <w:t>automatycznie po wpisaniu przez wnioskodawcę danych do tabeli z kosztorysem projektu w podziale na zadania.</w:t>
      </w:r>
    </w:p>
    <w:p w14:paraId="44178660" w14:textId="77777777" w:rsidR="0004449D" w:rsidRDefault="00B07F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Dołączono dwa egzemplarze wniosku w wersji elektronicznej na płycie CD/DVD</w:t>
      </w:r>
    </w:p>
    <w:p w14:paraId="558AF55A" w14:textId="77777777" w:rsidR="0004449D" w:rsidRDefault="00B07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Wnioskodawca składa w formie elektronicznej formularz wniosku (załącznik nr 1) wraz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załącznikami nr 1a (kosztorys </w:t>
      </w:r>
      <w:r w:rsidR="00FD4DBD">
        <w:rPr>
          <w:rFonts w:ascii="Times New Roman" w:hAnsi="Times New Roman" w:cs="Times New Roman"/>
          <w:bCs/>
          <w:sz w:val="24"/>
          <w:szCs w:val="24"/>
        </w:rPr>
        <w:t>realizacji zadania publicznego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) i nr 1b (harmonogram </w:t>
      </w:r>
      <w:r w:rsidR="00FD4DBD">
        <w:rPr>
          <w:rFonts w:ascii="Times New Roman" w:hAnsi="Times New Roman" w:cs="Times New Roman"/>
          <w:bCs/>
          <w:sz w:val="24"/>
          <w:szCs w:val="24"/>
        </w:rPr>
        <w:t>realizacji zadania publicznego</w:t>
      </w:r>
      <w:r>
        <w:rPr>
          <w:rFonts w:ascii="Times New Roman" w:hAnsi="Times New Roman" w:cs="Times New Roman"/>
          <w:bCs/>
          <w:sz w:val="24"/>
          <w:szCs w:val="24"/>
        </w:rPr>
        <w:t>). Wniosek w formie elektronicznej należy przekazać na płycie CD/DVD w dwóch egzemplarzach. Dokumenty w formie elektronicznej nie muszą zawierać podpisów.</w:t>
      </w:r>
    </w:p>
    <w:p w14:paraId="4EF36DCA" w14:textId="77777777" w:rsidR="0004449D" w:rsidRDefault="0004449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C7AE07" w14:textId="77777777" w:rsidR="0004449D" w:rsidRDefault="00B07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WSTĘPNA OCENA MERYTORYCZNA</w:t>
      </w:r>
    </w:p>
    <w:p w14:paraId="666C45F7" w14:textId="77777777" w:rsidR="0004449D" w:rsidRDefault="00B07FB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Projekty, które uzyskały pozytywny wynik w ocenie formalnej, zostaną poddane wstępnej ocenie merytorycznej w ramach następujących kryteriów oceny (w ramach każdego kryterium projekt może uzyskać od 0 do 5 punktów):</w:t>
      </w:r>
    </w:p>
    <w:p w14:paraId="62C505A5" w14:textId="77777777"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Doświadczenie i zaangażowanie Wnioskodawcy w obszarze przeciwdziałania przemocy w rodzinie</w:t>
      </w:r>
    </w:p>
    <w:p w14:paraId="3B7680E1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ocenić doświadczenie i osiągnięcia podmiotu realizującego zadanie w obszarze przeciwdziałania przemocy w rodzinie, opisane w części I, punkt 1.12 wniosku aplikacyjnego. W ramach tej kategorii projekt może otrzymać od 0 (brak doświadczenia) do 5 (duże doświadczenie, w tym realizowane z sukcesem działania finansowane ze środków zewnętrznych, zwłaszcza działania zakończone w ciągu ostatnich 3 lat).</w:t>
      </w:r>
    </w:p>
    <w:p w14:paraId="4C3B0DD5" w14:textId="77777777"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8E72E8" w14:textId="77777777"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Zgodność projektu z lokalnymi dokumentami strategicznymi</w:t>
      </w:r>
    </w:p>
    <w:p w14:paraId="43DAEF8B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ocenić w skali od 0 (niezgodny) do 5 (zgodny w dużym stopniu) w jakim stopniu projekt wpisuje się w założenia lokalnych/regionalnych dokumentów strategicznych. W celu dokonania oceny proszę zapoznać się z informacjami przedstawionymi w części II, punkt 2.1 wniosku aplikacyjnego.</w:t>
      </w:r>
    </w:p>
    <w:p w14:paraId="4124895A" w14:textId="77777777" w:rsidR="00FD4DBD" w:rsidRDefault="00FD4D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B677FA" w14:textId="77777777"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Innowacyjność i atrakcyjność projektu na poziomie lokalnym</w:t>
      </w:r>
    </w:p>
    <w:p w14:paraId="2A258465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ocenić projekt pod względem innowacyjności w skali od 0 (projekt zawiera działania niezgodne z obecnym stanem wiedzy i/lub nieodpowiednie pod względem możliwości ich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realizacji) do 5 (projekt w dużym stopniu innowacyjny, zakłada wypracowywanie nowych wzorców do naśladowania). W przypadku, gdy projekt nie zawiera działań o charakterze innowacyjnym, ale opiera się na sprawdzonych, powszechnie stosowanych wzorcach, zgodnych z obecnym stanem wiedzy, należy przyznać odpowiednio mniej punktów, biorąc pod uwagę jego atrakcyjność. </w:t>
      </w:r>
    </w:p>
    <w:p w14:paraId="7C54D09C" w14:textId="77777777"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D3DA2B" w14:textId="77777777" w:rsidR="0004449D" w:rsidRDefault="00B07F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Udział wkładu własnego w całkowitych kosztach projektu wynosi powyżej 30%</w:t>
      </w:r>
    </w:p>
    <w:p w14:paraId="46659A3C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 udział wkładu własnego wnioskodawcy, wykazany w kosztorysie projektu w komórce „Udział wkładu własnego w całkowitych kosztach projektu (%)” przekracza 30,00%, prosimy przyznać 5 punktów. Gdy wkład ten jest mniejszy lub równy 30,00% należy przyznać 0 punktów. Zapis ten ma na celu promowanie większego zaangażowania podmiotów w realizację projektów, co przyczyni się do zapewnienia trwałości rezultatów prowadzonych działań.</w:t>
      </w:r>
    </w:p>
    <w:p w14:paraId="42DAB7E1" w14:textId="77777777"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CD0289" w14:textId="77777777" w:rsidR="0004449D" w:rsidRDefault="00B07F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zakończeniu oceny projektu w ramach każdego z wymienionych kryteriów proszę o wpisanie łącznej liczby uzyskanych punktów. Maksymalnie projekt może uzyskać 20 punktów. Ponadto, proszę o zamieszczenie opinii Wojewody oraz ewentualnych uwag w odpowiednim polu karty oceny.</w:t>
      </w:r>
    </w:p>
    <w:p w14:paraId="62E72CC4" w14:textId="77777777" w:rsidR="0004449D" w:rsidRDefault="000444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AD43BA" w14:textId="609B8453" w:rsidR="0004449D" w:rsidRDefault="00B07FBC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Dokumentację konkursową wraz z wypełnionymi kartami oceny </w:t>
      </w:r>
      <w:r>
        <w:rPr>
          <w:rFonts w:ascii="Times New Roman" w:hAnsi="Times New Roman" w:cs="Times New Roman"/>
          <w:b/>
          <w:bCs/>
          <w:sz w:val="24"/>
          <w:szCs w:val="24"/>
        </w:rPr>
        <w:t>dla maksymalnie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najwyżej ocenionych projektów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 przekazać w terminie </w:t>
      </w:r>
      <w:r w:rsidRPr="006C0CF1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1A1DF2">
        <w:rPr>
          <w:rFonts w:ascii="Times New Roman" w:hAnsi="Times New Roman" w:cs="Times New Roman"/>
          <w:b/>
          <w:bCs/>
          <w:sz w:val="24"/>
          <w:szCs w:val="24"/>
        </w:rPr>
        <w:t>31 marca</w:t>
      </w:r>
      <w:r w:rsidR="00140B34" w:rsidRPr="006C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27DE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(liczy się data stempla pocztowego) do Biura Pełnom</w:t>
      </w:r>
      <w:r w:rsidR="00C22915">
        <w:rPr>
          <w:rFonts w:ascii="Times New Roman" w:hAnsi="Times New Roman" w:cs="Times New Roman"/>
          <w:bCs/>
          <w:sz w:val="24"/>
          <w:szCs w:val="24"/>
        </w:rPr>
        <w:t xml:space="preserve">ocnika Rządu do Spraw Równego </w:t>
      </w:r>
      <w:r>
        <w:rPr>
          <w:rFonts w:ascii="Times New Roman" w:hAnsi="Times New Roman" w:cs="Times New Roman"/>
          <w:bCs/>
          <w:sz w:val="24"/>
          <w:szCs w:val="24"/>
        </w:rPr>
        <w:t xml:space="preserve">Traktowania w Ministerstwie Rodziny i Polityki Społecznej (ul. Nowogrodzka 1/3/5, 00-513 Warszawa), z dopiskiem na kopercie: Program Osłonowy „Wspieranie Jednostek Samorządu Terytorialnego w Tworzeniu Systemu Przeciwdziałania Przemocy w Rodzinie”. </w:t>
      </w:r>
    </w:p>
    <w:p w14:paraId="670C1F51" w14:textId="77777777" w:rsidR="0004449D" w:rsidRDefault="000444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1A6414" w14:textId="77777777" w:rsidR="0004449D" w:rsidRDefault="00B07FBC">
      <w:p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dokumentacji konkursowej prosimy dołączyć listę wybranych projektów, sporządzoną zgodnie z  wzorem, który zostanie przekazany na adresy poczty elektronicznej Wydziałów Polityki Społecznej Urzędów Wojewódzkich (listę należy przesłać w wersji papierowej oraz elektronicznej na adres poczty elektronicznej podany w ogłoszeniu).</w:t>
      </w:r>
    </w:p>
    <w:sectPr w:rsidR="0004449D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F09F" w14:textId="77777777" w:rsidR="000B1358" w:rsidRDefault="000B1358">
      <w:pPr>
        <w:spacing w:after="0" w:line="240" w:lineRule="auto"/>
      </w:pPr>
      <w:r>
        <w:separator/>
      </w:r>
    </w:p>
  </w:endnote>
  <w:endnote w:type="continuationSeparator" w:id="0">
    <w:p w14:paraId="172DA608" w14:textId="77777777" w:rsidR="000B1358" w:rsidRDefault="000B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806294"/>
      <w:docPartObj>
        <w:docPartGallery w:val="Page Numbers (Bottom of Page)"/>
        <w:docPartUnique/>
      </w:docPartObj>
    </w:sdtPr>
    <w:sdtContent>
      <w:p w14:paraId="12043ED6" w14:textId="1B10FFAE" w:rsidR="0004449D" w:rsidRDefault="00B07FBC">
        <w:pPr>
          <w:pStyle w:val="Stopka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A1DF2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7EB55B5" w14:textId="77777777" w:rsidR="0004449D" w:rsidRDefault="00044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E775" w14:textId="77777777" w:rsidR="000B1358" w:rsidRDefault="000B1358">
      <w:pPr>
        <w:spacing w:after="0" w:line="240" w:lineRule="auto"/>
      </w:pPr>
      <w:r>
        <w:separator/>
      </w:r>
    </w:p>
  </w:footnote>
  <w:footnote w:type="continuationSeparator" w:id="0">
    <w:p w14:paraId="433DF05A" w14:textId="77777777" w:rsidR="000B1358" w:rsidRDefault="000B1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30C2"/>
    <w:multiLevelType w:val="multilevel"/>
    <w:tmpl w:val="9B0225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B005FA"/>
    <w:multiLevelType w:val="multilevel"/>
    <w:tmpl w:val="EBA231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9E0B34"/>
    <w:multiLevelType w:val="multilevel"/>
    <w:tmpl w:val="E854662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734821148">
    <w:abstractNumId w:val="2"/>
  </w:num>
  <w:num w:numId="2" w16cid:durableId="509411551">
    <w:abstractNumId w:val="0"/>
  </w:num>
  <w:num w:numId="3" w16cid:durableId="14509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9D"/>
    <w:rsid w:val="000043C1"/>
    <w:rsid w:val="0004449D"/>
    <w:rsid w:val="000B1358"/>
    <w:rsid w:val="001279C7"/>
    <w:rsid w:val="00140B34"/>
    <w:rsid w:val="001A1DF2"/>
    <w:rsid w:val="001D2BB6"/>
    <w:rsid w:val="001E346D"/>
    <w:rsid w:val="001E39B8"/>
    <w:rsid w:val="00243C68"/>
    <w:rsid w:val="002A2278"/>
    <w:rsid w:val="002D430D"/>
    <w:rsid w:val="002F0B88"/>
    <w:rsid w:val="00527DEB"/>
    <w:rsid w:val="00640FD9"/>
    <w:rsid w:val="006910AE"/>
    <w:rsid w:val="006C0CF1"/>
    <w:rsid w:val="007074CA"/>
    <w:rsid w:val="007D447A"/>
    <w:rsid w:val="007F12DC"/>
    <w:rsid w:val="00834B90"/>
    <w:rsid w:val="008B4037"/>
    <w:rsid w:val="008D4236"/>
    <w:rsid w:val="009A27F8"/>
    <w:rsid w:val="009D7090"/>
    <w:rsid w:val="00A121F6"/>
    <w:rsid w:val="00AF44BE"/>
    <w:rsid w:val="00B07FBC"/>
    <w:rsid w:val="00BA21BA"/>
    <w:rsid w:val="00BC00FA"/>
    <w:rsid w:val="00BC2D70"/>
    <w:rsid w:val="00BF28D2"/>
    <w:rsid w:val="00C014DD"/>
    <w:rsid w:val="00C01E7E"/>
    <w:rsid w:val="00C0439E"/>
    <w:rsid w:val="00C22915"/>
    <w:rsid w:val="00C33FBC"/>
    <w:rsid w:val="00C5386C"/>
    <w:rsid w:val="00CE7537"/>
    <w:rsid w:val="00D00E37"/>
    <w:rsid w:val="00E80E0C"/>
    <w:rsid w:val="00E85CAE"/>
    <w:rsid w:val="00EF1B6B"/>
    <w:rsid w:val="00F40A95"/>
    <w:rsid w:val="00F41AF7"/>
    <w:rsid w:val="00F67BAA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0713"/>
  <w15:docId w15:val="{5AEAB3C4-1153-49B5-9FD3-FB1F2A5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23A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623A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629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5117"/>
  </w:style>
  <w:style w:type="character" w:customStyle="1" w:styleId="StopkaZnak">
    <w:name w:val="Stopka Znak"/>
    <w:basedOn w:val="Domylnaczcionkaakapitu"/>
    <w:link w:val="Stopka"/>
    <w:uiPriority w:val="99"/>
    <w:qFormat/>
    <w:rsid w:val="009F5117"/>
  </w:style>
  <w:style w:type="paragraph" w:styleId="Nagwek">
    <w:name w:val="header"/>
    <w:basedOn w:val="Normalny"/>
    <w:next w:val="Tekstpodstawowy"/>
    <w:link w:val="NagwekZnak"/>
    <w:uiPriority w:val="99"/>
    <w:unhideWhenUsed/>
    <w:rsid w:val="009F51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5117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21B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odzi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rodz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Falkowska</dc:creator>
  <dc:description/>
  <cp:lastModifiedBy>Agata Krochmal</cp:lastModifiedBy>
  <cp:revision>2</cp:revision>
  <cp:lastPrinted>2015-03-09T09:22:00Z</cp:lastPrinted>
  <dcterms:created xsi:type="dcterms:W3CDTF">2023-02-20T07:50:00Z</dcterms:created>
  <dcterms:modified xsi:type="dcterms:W3CDTF">2023-02-20T07:50:00Z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