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CC4FD" w14:textId="7DE68542" w:rsidR="002B276C" w:rsidRDefault="009466A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466A0">
        <w:rPr>
          <w:rFonts w:ascii="Times New Roman" w:hAnsi="Times New Roman" w:cs="Times New Roman"/>
          <w:b/>
          <w:sz w:val="24"/>
          <w:szCs w:val="24"/>
        </w:rPr>
        <w:t xml:space="preserve">Przetarg pisemny na sprzedaż </w:t>
      </w:r>
      <w:r w:rsidR="006E78C0">
        <w:rPr>
          <w:rFonts w:ascii="Times New Roman" w:hAnsi="Times New Roman" w:cs="Times New Roman"/>
          <w:b/>
          <w:sz w:val="24"/>
          <w:szCs w:val="24"/>
        </w:rPr>
        <w:t>prawa własności nieruchomości gruntowej.</w:t>
      </w:r>
    </w:p>
    <w:p w14:paraId="381141EB" w14:textId="70DCEE24" w:rsidR="009466A0" w:rsidRDefault="009466A0" w:rsidP="004A3F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Spółka Zakłady Chemiczne „</w:t>
      </w:r>
      <w:r w:rsidR="00DD50E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udniki” S.A. ul. Fabryczna 1 42-240 Rudniki, wpisana do rejestru przedsiębiorców Krajowego Rejestru Sądowego, pod nr KRS 0000132241 ogłasza </w:t>
      </w:r>
      <w:r w:rsidRPr="00A61AC1">
        <w:rPr>
          <w:rFonts w:ascii="Times New Roman" w:hAnsi="Times New Roman" w:cs="Times New Roman"/>
          <w:b/>
          <w:sz w:val="24"/>
          <w:szCs w:val="24"/>
        </w:rPr>
        <w:t xml:space="preserve">przetarg pisemny na sprzedaż </w:t>
      </w:r>
      <w:r w:rsidR="006E78C0">
        <w:rPr>
          <w:rFonts w:ascii="Times New Roman" w:hAnsi="Times New Roman" w:cs="Times New Roman"/>
          <w:b/>
          <w:sz w:val="24"/>
          <w:szCs w:val="24"/>
        </w:rPr>
        <w:t xml:space="preserve">prawa własności nieruchomości gruntowej: </w:t>
      </w:r>
    </w:p>
    <w:p w14:paraId="66A8C4CD" w14:textId="73024954" w:rsidR="006E78C0" w:rsidRPr="009466A0" w:rsidRDefault="006E78C0" w:rsidP="004A3F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działki ewidencyjnej nr 1249/21 opisanej w Księdze Wieczystej CZ1C/00171727/3 oraz działek ewidencyjnych nr 1023/4, nr 1023/5, nr 1244/1 opisanych </w:t>
      </w:r>
      <w:r w:rsidR="005C2B38">
        <w:rPr>
          <w:rFonts w:ascii="Times New Roman" w:hAnsi="Times New Roman" w:cs="Times New Roman"/>
          <w:b/>
          <w:sz w:val="24"/>
          <w:szCs w:val="24"/>
        </w:rPr>
        <w:t>w Księdze Wieczystej CZ1C/00066149/8, położonych w miejscowości Rudniki przy ul. Fabrycznej, gmina Rędziny.</w:t>
      </w:r>
    </w:p>
    <w:p w14:paraId="531E1654" w14:textId="2B3F5B73" w:rsidR="009466A0" w:rsidRPr="009466A0" w:rsidRDefault="009466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6A0">
        <w:rPr>
          <w:rFonts w:ascii="Times New Roman" w:hAnsi="Times New Roman" w:cs="Times New Roman"/>
          <w:b/>
          <w:sz w:val="24"/>
          <w:szCs w:val="24"/>
          <w:u w:val="single"/>
        </w:rPr>
        <w:t>Informacje o przetargu</w:t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6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3414940" w14:textId="13EEDEC7" w:rsidR="009466A0" w:rsidRDefault="000E0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Przetarg odbędzie się w dniu </w:t>
      </w:r>
      <w:r w:rsidR="005C2B38">
        <w:rPr>
          <w:rFonts w:ascii="Times New Roman" w:hAnsi="Times New Roman" w:cs="Times New Roman"/>
          <w:sz w:val="24"/>
          <w:szCs w:val="24"/>
        </w:rPr>
        <w:t>07.06.</w:t>
      </w:r>
      <w:r w:rsidR="009466A0" w:rsidRPr="009466A0">
        <w:rPr>
          <w:rFonts w:ascii="Times New Roman" w:hAnsi="Times New Roman" w:cs="Times New Roman"/>
          <w:sz w:val="24"/>
          <w:szCs w:val="24"/>
        </w:rPr>
        <w:t xml:space="preserve"> 20</w:t>
      </w:r>
      <w:r w:rsidR="00237BF0">
        <w:rPr>
          <w:rFonts w:ascii="Times New Roman" w:hAnsi="Times New Roman" w:cs="Times New Roman"/>
          <w:sz w:val="24"/>
          <w:szCs w:val="24"/>
        </w:rPr>
        <w:t>2</w:t>
      </w:r>
      <w:r w:rsidR="008369C5">
        <w:rPr>
          <w:rFonts w:ascii="Times New Roman" w:hAnsi="Times New Roman" w:cs="Times New Roman"/>
          <w:sz w:val="24"/>
          <w:szCs w:val="24"/>
        </w:rPr>
        <w:t>2</w:t>
      </w:r>
      <w:r w:rsidR="009466A0" w:rsidRPr="009466A0">
        <w:rPr>
          <w:rFonts w:ascii="Times New Roman" w:hAnsi="Times New Roman" w:cs="Times New Roman"/>
          <w:sz w:val="24"/>
          <w:szCs w:val="24"/>
        </w:rPr>
        <w:t>r. o godz. 10</w:t>
      </w:r>
      <w:r w:rsidR="009466A0" w:rsidRPr="009466A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9466A0">
        <w:rPr>
          <w:rFonts w:ascii="Times New Roman" w:hAnsi="Times New Roman" w:cs="Times New Roman"/>
          <w:sz w:val="24"/>
          <w:szCs w:val="24"/>
        </w:rPr>
        <w:t xml:space="preserve"> w siedzibie Spółki.</w:t>
      </w:r>
    </w:p>
    <w:p w14:paraId="22906F9F" w14:textId="2CA6BF2B" w:rsidR="009466A0" w:rsidRPr="005D5A0C" w:rsidRDefault="002F2D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Oględziny  </w:t>
      </w:r>
      <w:r w:rsidR="00D05B90">
        <w:rPr>
          <w:rFonts w:ascii="Times New Roman" w:hAnsi="Times New Roman" w:cs="Times New Roman"/>
          <w:b/>
          <w:sz w:val="24"/>
          <w:szCs w:val="24"/>
          <w:u w:val="single"/>
        </w:rPr>
        <w:t>nieruchomości</w:t>
      </w:r>
      <w:r w:rsidR="0024475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1F2671E0" w14:textId="25642151" w:rsidR="009466A0" w:rsidRDefault="005C2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Nieruchomość </w:t>
      </w:r>
      <w:r w:rsidR="006D47BD">
        <w:rPr>
          <w:rFonts w:ascii="Times New Roman" w:hAnsi="Times New Roman" w:cs="Times New Roman"/>
          <w:sz w:val="24"/>
          <w:szCs w:val="24"/>
        </w:rPr>
        <w:t xml:space="preserve"> </w:t>
      </w:r>
      <w:r w:rsidR="009466A0" w:rsidRPr="009466A0">
        <w:rPr>
          <w:rFonts w:ascii="Times New Roman" w:hAnsi="Times New Roman" w:cs="Times New Roman"/>
          <w:sz w:val="24"/>
          <w:szCs w:val="24"/>
        </w:rPr>
        <w:t>można obejrzeć w terminie  uzgodnionym pod numer</w:t>
      </w:r>
      <w:r w:rsidR="006D47BD">
        <w:rPr>
          <w:rFonts w:ascii="Times New Roman" w:hAnsi="Times New Roman" w:cs="Times New Roman"/>
          <w:sz w:val="24"/>
          <w:szCs w:val="24"/>
        </w:rPr>
        <w:t>em</w:t>
      </w:r>
      <w:r w:rsidR="009466A0">
        <w:rPr>
          <w:rFonts w:ascii="Times New Roman" w:hAnsi="Times New Roman" w:cs="Times New Roman"/>
          <w:sz w:val="24"/>
          <w:szCs w:val="24"/>
        </w:rPr>
        <w:t xml:space="preserve"> telef</w:t>
      </w:r>
      <w:r w:rsidR="006D47BD">
        <w:rPr>
          <w:rFonts w:ascii="Times New Roman" w:hAnsi="Times New Roman" w:cs="Times New Roman"/>
          <w:sz w:val="24"/>
          <w:szCs w:val="24"/>
        </w:rPr>
        <w:t>onu</w:t>
      </w:r>
      <w:r w:rsidR="009466A0">
        <w:rPr>
          <w:rFonts w:ascii="Times New Roman" w:hAnsi="Times New Roman" w:cs="Times New Roman"/>
          <w:sz w:val="24"/>
          <w:szCs w:val="24"/>
        </w:rPr>
        <w:t xml:space="preserve"> 600 387 235 </w:t>
      </w:r>
      <w:r w:rsidR="004A3FBF">
        <w:rPr>
          <w:rFonts w:ascii="Times New Roman" w:hAnsi="Times New Roman" w:cs="Times New Roman"/>
          <w:sz w:val="24"/>
          <w:szCs w:val="24"/>
        </w:rPr>
        <w:t xml:space="preserve"> </w:t>
      </w:r>
      <w:r w:rsidR="009466A0">
        <w:rPr>
          <w:rFonts w:ascii="Times New Roman" w:hAnsi="Times New Roman" w:cs="Times New Roman"/>
          <w:sz w:val="24"/>
          <w:szCs w:val="24"/>
        </w:rPr>
        <w:t>(w godz. 7</w:t>
      </w:r>
      <w:r w:rsidR="009466A0" w:rsidRPr="009466A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9466A0">
        <w:rPr>
          <w:rFonts w:ascii="Times New Roman" w:hAnsi="Times New Roman" w:cs="Times New Roman"/>
          <w:sz w:val="24"/>
          <w:szCs w:val="24"/>
        </w:rPr>
        <w:t xml:space="preserve"> - 14</w:t>
      </w:r>
      <w:r w:rsidR="009466A0" w:rsidRPr="009466A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9466A0">
        <w:rPr>
          <w:rFonts w:ascii="Times New Roman" w:hAnsi="Times New Roman" w:cs="Times New Roman"/>
          <w:sz w:val="24"/>
          <w:szCs w:val="24"/>
        </w:rPr>
        <w:t>)</w:t>
      </w:r>
      <w:r w:rsidR="00DD50E5">
        <w:rPr>
          <w:rFonts w:ascii="Times New Roman" w:hAnsi="Times New Roman" w:cs="Times New Roman"/>
          <w:sz w:val="24"/>
          <w:szCs w:val="24"/>
        </w:rPr>
        <w:t>.</w:t>
      </w:r>
    </w:p>
    <w:p w14:paraId="4C282823" w14:textId="21DDAF86" w:rsidR="009466A0" w:rsidRDefault="00946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Szczegóły ogłoszenia znajdują się w załączniku</w:t>
      </w:r>
      <w:r w:rsidR="00DD50E5">
        <w:rPr>
          <w:rFonts w:ascii="Times New Roman" w:hAnsi="Times New Roman" w:cs="Times New Roman"/>
          <w:sz w:val="24"/>
          <w:szCs w:val="24"/>
        </w:rPr>
        <w:t>.</w:t>
      </w:r>
    </w:p>
    <w:p w14:paraId="7D5365E8" w14:textId="4A1D6EFB" w:rsidR="009466A0" w:rsidRPr="005D5A0C" w:rsidRDefault="009466A0" w:rsidP="005D5A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5A0C"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Załączniki </w:t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5733B664" w14:textId="22708B2B" w:rsidR="009466A0" w:rsidRPr="009466A0" w:rsidRDefault="00946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ogłoszenia</w:t>
      </w:r>
    </w:p>
    <w:sectPr w:rsidR="009466A0" w:rsidRPr="009466A0" w:rsidSect="00A603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06"/>
    <w:rsid w:val="000E0BF1"/>
    <w:rsid w:val="00237BF0"/>
    <w:rsid w:val="0024475D"/>
    <w:rsid w:val="002B276C"/>
    <w:rsid w:val="002F2DAD"/>
    <w:rsid w:val="004A3FBF"/>
    <w:rsid w:val="005C2B38"/>
    <w:rsid w:val="005D5A0C"/>
    <w:rsid w:val="006D47BD"/>
    <w:rsid w:val="006E78C0"/>
    <w:rsid w:val="008369C5"/>
    <w:rsid w:val="009466A0"/>
    <w:rsid w:val="00996195"/>
    <w:rsid w:val="00A603B3"/>
    <w:rsid w:val="00A61AC1"/>
    <w:rsid w:val="00D05B90"/>
    <w:rsid w:val="00D515DE"/>
    <w:rsid w:val="00DD3F06"/>
    <w:rsid w:val="00DD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4373"/>
  <w15:chartTrackingRefBased/>
  <w15:docId w15:val="{A49270E1-DBDE-404F-8C88-40AF553E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dc:description/>
  <cp:lastModifiedBy>Blaszczak Anna</cp:lastModifiedBy>
  <cp:revision>2</cp:revision>
  <cp:lastPrinted>2019-10-04T06:00:00Z</cp:lastPrinted>
  <dcterms:created xsi:type="dcterms:W3CDTF">2022-05-17T09:45:00Z</dcterms:created>
  <dcterms:modified xsi:type="dcterms:W3CDTF">2022-05-17T09:45:00Z</dcterms:modified>
</cp:coreProperties>
</file>