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/>
          <w:bCs/>
          <w:color w:val="000000"/>
          <w:spacing w:val="3"/>
          <w:szCs w:val="24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</w:pPr>
      <w:r>
        <w:rPr>
          <w:rFonts w:cs="Calibri"/>
          <w:bCs/>
          <w:color w:val="000000"/>
          <w:spacing w:val="3"/>
        </w:rPr>
        <w:t>……………………………………</w:t>
      </w:r>
      <w:r>
        <w:rPr>
          <w:rFonts w:cs="Tahoma"/>
          <w:bCs/>
          <w:color w:val="000000"/>
          <w:spacing w:val="3"/>
        </w:rPr>
        <w:t>....……..…</w:t>
      </w: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</w:pPr>
      <w:r>
        <w:rPr>
          <w:rFonts w:cs="Tahoma"/>
          <w:bCs/>
          <w:i/>
          <w:color w:val="000000"/>
          <w:spacing w:val="3"/>
          <w:sz w:val="20"/>
        </w:rPr>
        <w:t>Nazwa i siedziba Wykonawcy</w:t>
      </w: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i/>
          <w:color w:val="000000"/>
          <w:spacing w:val="3"/>
          <w:sz w:val="20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4B7967" w:rsidRDefault="004B7967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P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sz w:val="24"/>
          <w:szCs w:val="24"/>
        </w:rPr>
      </w:pPr>
      <w:r w:rsidRPr="00836F34">
        <w:rPr>
          <w:rFonts w:cs="Tahoma"/>
          <w:b/>
          <w:bCs/>
          <w:color w:val="000000"/>
          <w:spacing w:val="3"/>
          <w:sz w:val="24"/>
          <w:szCs w:val="24"/>
        </w:rPr>
        <w:t xml:space="preserve">OŚWIADCZENIE WYKONAWCY DOTYCZĄCE </w:t>
      </w:r>
      <w:r w:rsidR="00BB7B5D">
        <w:rPr>
          <w:rFonts w:cs="Tahoma"/>
          <w:b/>
          <w:bCs/>
          <w:color w:val="000000"/>
          <w:spacing w:val="3"/>
          <w:sz w:val="24"/>
          <w:szCs w:val="24"/>
        </w:rPr>
        <w:t xml:space="preserve">BRAKU </w:t>
      </w:r>
      <w:r w:rsidRPr="00836F34">
        <w:rPr>
          <w:rFonts w:cs="Tahoma"/>
          <w:b/>
          <w:bCs/>
          <w:color w:val="000000"/>
          <w:spacing w:val="3"/>
          <w:sz w:val="24"/>
          <w:szCs w:val="24"/>
        </w:rPr>
        <w:t>PRZYNALEŻNOŚCI</w:t>
      </w:r>
    </w:p>
    <w:p w:rsidR="00836F34" w:rsidRP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sz w:val="24"/>
          <w:szCs w:val="24"/>
        </w:rPr>
      </w:pPr>
      <w:r w:rsidRPr="00836F34">
        <w:rPr>
          <w:rFonts w:cs="Tahoma"/>
          <w:b/>
          <w:bCs/>
          <w:color w:val="000000"/>
          <w:spacing w:val="3"/>
          <w:sz w:val="24"/>
          <w:szCs w:val="24"/>
        </w:rPr>
        <w:t>DO TEJ SAMEJ GRUPY KAPITAŁOWEJ</w:t>
      </w:r>
    </w:p>
    <w:p w:rsidR="00836F34" w:rsidRP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/>
          <w:bCs/>
          <w:color w:val="000000"/>
          <w:spacing w:val="3"/>
          <w:sz w:val="24"/>
          <w:szCs w:val="24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  <w:sz w:val="16"/>
        </w:rPr>
      </w:pPr>
    </w:p>
    <w:p w:rsidR="00836F34" w:rsidRPr="004B7967" w:rsidRDefault="00836F34" w:rsidP="001B07F5">
      <w:pPr>
        <w:numPr>
          <w:ilvl w:val="0"/>
          <w:numId w:val="1"/>
        </w:numPr>
        <w:shd w:val="clear" w:color="auto" w:fill="FFFFFF"/>
        <w:spacing w:after="0" w:line="240" w:lineRule="auto"/>
        <w:ind w:right="6"/>
        <w:contextualSpacing/>
        <w:jc w:val="both"/>
        <w:rPr>
          <w:rFonts w:cs="Tahoma"/>
          <w:b/>
          <w:bCs/>
        </w:rPr>
      </w:pPr>
      <w:r w:rsidRPr="00E36501">
        <w:rPr>
          <w:rFonts w:cs="Tahoma"/>
          <w:bCs/>
          <w:color w:val="000000"/>
          <w:spacing w:val="3"/>
        </w:rPr>
        <w:t xml:space="preserve">Działając na podstawie art. </w:t>
      </w:r>
      <w:r w:rsidR="00BB7B5D" w:rsidRPr="00E36501">
        <w:rPr>
          <w:rFonts w:cs="Tahoma"/>
          <w:bCs/>
          <w:color w:val="000000"/>
          <w:spacing w:val="3"/>
        </w:rPr>
        <w:t>108</w:t>
      </w:r>
      <w:r w:rsidRPr="00E36501">
        <w:rPr>
          <w:rFonts w:cs="Tahoma"/>
          <w:bCs/>
          <w:color w:val="000000"/>
          <w:spacing w:val="3"/>
        </w:rPr>
        <w:t xml:space="preserve"> ust. </w:t>
      </w:r>
      <w:r w:rsidR="00BB7B5D" w:rsidRPr="00E36501">
        <w:rPr>
          <w:rFonts w:cs="Tahoma"/>
          <w:bCs/>
          <w:color w:val="000000"/>
          <w:spacing w:val="3"/>
        </w:rPr>
        <w:t>1</w:t>
      </w:r>
      <w:r w:rsidRPr="00E36501">
        <w:rPr>
          <w:rFonts w:cs="Tahoma"/>
          <w:bCs/>
          <w:color w:val="000000"/>
          <w:spacing w:val="3"/>
        </w:rPr>
        <w:t xml:space="preserve"> </w:t>
      </w:r>
      <w:r w:rsidR="00BB7B5D" w:rsidRPr="00E36501">
        <w:rPr>
          <w:rFonts w:cs="Tahoma"/>
          <w:bCs/>
          <w:color w:val="000000"/>
          <w:spacing w:val="3"/>
        </w:rPr>
        <w:t xml:space="preserve">pkt 5 </w:t>
      </w:r>
      <w:r w:rsidRPr="00E36501">
        <w:rPr>
          <w:rFonts w:cs="Tahoma"/>
          <w:bCs/>
          <w:color w:val="000000"/>
          <w:spacing w:val="3"/>
        </w:rPr>
        <w:t xml:space="preserve">ustawy z dnia </w:t>
      </w:r>
      <w:r w:rsidR="00BB7B5D" w:rsidRPr="00E36501">
        <w:rPr>
          <w:rFonts w:cs="Tahoma"/>
          <w:bCs/>
          <w:color w:val="000000"/>
          <w:spacing w:val="3"/>
        </w:rPr>
        <w:t>11 września</w:t>
      </w:r>
      <w:r w:rsidRPr="00E36501">
        <w:rPr>
          <w:rFonts w:cs="Tahoma"/>
          <w:bCs/>
          <w:color w:val="000000"/>
          <w:spacing w:val="3"/>
        </w:rPr>
        <w:t xml:space="preserve"> 20</w:t>
      </w:r>
      <w:r w:rsidR="00BB7B5D" w:rsidRPr="00E36501">
        <w:rPr>
          <w:rFonts w:cs="Tahoma"/>
          <w:bCs/>
          <w:color w:val="000000"/>
          <w:spacing w:val="3"/>
        </w:rPr>
        <w:t>19</w:t>
      </w:r>
      <w:r w:rsidRPr="00E36501">
        <w:rPr>
          <w:rFonts w:cs="Tahoma"/>
          <w:bCs/>
          <w:color w:val="000000"/>
          <w:spacing w:val="3"/>
        </w:rPr>
        <w:t xml:space="preserve"> r. Prawo zam</w:t>
      </w:r>
      <w:r w:rsidR="009C763D" w:rsidRPr="00E36501">
        <w:rPr>
          <w:rFonts w:cs="Tahoma"/>
          <w:bCs/>
          <w:color w:val="000000"/>
          <w:spacing w:val="3"/>
        </w:rPr>
        <w:t>ówień publicznych (</w:t>
      </w:r>
      <w:r w:rsidR="00906957" w:rsidRPr="00906957">
        <w:rPr>
          <w:rFonts w:cs="Tahoma"/>
          <w:bCs/>
          <w:color w:val="000000"/>
          <w:spacing w:val="3"/>
        </w:rPr>
        <w:t>t.j.Dz.U.2021.1129 ze zm</w:t>
      </w:r>
      <w:r w:rsidRPr="00E36501">
        <w:rPr>
          <w:rFonts w:cs="Tahoma"/>
          <w:bCs/>
          <w:color w:val="000000"/>
          <w:spacing w:val="3"/>
        </w:rPr>
        <w:t xml:space="preserve">.), </w:t>
      </w:r>
      <w:r w:rsidR="00BB7B5D" w:rsidRPr="00E36501">
        <w:rPr>
          <w:rFonts w:cs="Tahoma"/>
          <w:bCs/>
          <w:color w:val="000000"/>
          <w:spacing w:val="3"/>
        </w:rPr>
        <w:t>w celu potwierdzenia braku podstaw wykluczenia wykonawcy z udziału w postępowaniu o udzielenie zamówienia publicznego</w:t>
      </w:r>
      <w:r w:rsidR="00100B76" w:rsidRPr="00E36501">
        <w:rPr>
          <w:rFonts w:cs="Tahoma"/>
          <w:bCs/>
          <w:color w:val="000000"/>
          <w:spacing w:val="3"/>
        </w:rPr>
        <w:t xml:space="preserve"> </w:t>
      </w:r>
      <w:r w:rsidRPr="00E36501">
        <w:rPr>
          <w:rFonts w:cs="Tahoma"/>
          <w:bCs/>
          <w:color w:val="000000"/>
          <w:spacing w:val="3"/>
        </w:rPr>
        <w:t xml:space="preserve">pn.: </w:t>
      </w:r>
    </w:p>
    <w:p w:rsidR="004B7967" w:rsidRPr="004B7967" w:rsidRDefault="004B7967" w:rsidP="004B7967">
      <w:pPr>
        <w:shd w:val="clear" w:color="auto" w:fill="FFFFFF"/>
        <w:spacing w:after="0" w:line="240" w:lineRule="auto"/>
        <w:ind w:right="6"/>
        <w:contextualSpacing/>
        <w:jc w:val="both"/>
        <w:rPr>
          <w:rFonts w:cs="Tahoma"/>
          <w:bCs/>
          <w:color w:val="000000"/>
          <w:spacing w:val="3"/>
          <w:sz w:val="10"/>
          <w:szCs w:val="10"/>
        </w:rPr>
      </w:pPr>
    </w:p>
    <w:p w:rsidR="004B7967" w:rsidRPr="004B7967" w:rsidRDefault="004B7967" w:rsidP="004B7967">
      <w:pPr>
        <w:shd w:val="clear" w:color="auto" w:fill="FFFFFF"/>
        <w:tabs>
          <w:tab w:val="left" w:pos="9214"/>
        </w:tabs>
        <w:suppressAutoHyphens w:val="0"/>
        <w:spacing w:after="0" w:line="240" w:lineRule="auto"/>
        <w:ind w:right="6"/>
        <w:jc w:val="center"/>
        <w:rPr>
          <w:rFonts w:cs="Calibri"/>
          <w:b/>
          <w:bCs/>
          <w:lang w:eastAsia="en-US"/>
        </w:rPr>
      </w:pPr>
      <w:r w:rsidRPr="004B7967">
        <w:rPr>
          <w:rFonts w:cs="Calibri"/>
          <w:b/>
          <w:bCs/>
          <w:sz w:val="26"/>
          <w:szCs w:val="26"/>
          <w:lang w:eastAsia="en-US"/>
        </w:rPr>
        <w:t>„</w:t>
      </w:r>
      <w:r w:rsidRPr="004B7967">
        <w:rPr>
          <w:rFonts w:cs="Calibri"/>
          <w:b/>
          <w:bCs/>
          <w:lang w:eastAsia="en-US"/>
        </w:rPr>
        <w:t>DOSTAWA PALIW PŁYNNYCH DLA KOMENDY POWIATOWEJ</w:t>
      </w:r>
    </w:p>
    <w:p w:rsidR="004B7967" w:rsidRPr="004B7967" w:rsidRDefault="004B7967" w:rsidP="004B7967">
      <w:pPr>
        <w:shd w:val="clear" w:color="auto" w:fill="FFFFFF"/>
        <w:tabs>
          <w:tab w:val="left" w:pos="9214"/>
        </w:tabs>
        <w:suppressAutoHyphens w:val="0"/>
        <w:spacing w:after="0" w:line="240" w:lineRule="auto"/>
        <w:ind w:right="6"/>
        <w:jc w:val="center"/>
        <w:rPr>
          <w:rFonts w:cs="Calibri"/>
          <w:b/>
          <w:bCs/>
          <w:lang w:eastAsia="en-US"/>
        </w:rPr>
      </w:pPr>
      <w:r w:rsidRPr="004B7967">
        <w:rPr>
          <w:rFonts w:cs="Calibri"/>
          <w:b/>
          <w:bCs/>
          <w:lang w:eastAsia="en-US"/>
        </w:rPr>
        <w:t xml:space="preserve">PAŃSTWOWEJ STRAŻY POŻARNEJ W </w:t>
      </w:r>
      <w:r w:rsidR="004475A9">
        <w:rPr>
          <w:rFonts w:cs="Calibri"/>
          <w:b/>
          <w:bCs/>
          <w:lang w:eastAsia="en-US"/>
        </w:rPr>
        <w:t>SOKÓŁCE</w:t>
      </w:r>
      <w:r w:rsidRPr="004B7967">
        <w:rPr>
          <w:rFonts w:cs="Calibri"/>
          <w:b/>
          <w:bCs/>
          <w:lang w:eastAsia="en-US"/>
        </w:rPr>
        <w:t xml:space="preserve"> NA 2023 ROK”</w:t>
      </w:r>
    </w:p>
    <w:p w:rsidR="004B7967" w:rsidRPr="001B07F5" w:rsidRDefault="004B7967" w:rsidP="004B7967">
      <w:pPr>
        <w:shd w:val="clear" w:color="auto" w:fill="FFFFFF"/>
        <w:spacing w:after="0" w:line="240" w:lineRule="auto"/>
        <w:ind w:right="6"/>
        <w:contextualSpacing/>
        <w:jc w:val="both"/>
        <w:rPr>
          <w:rFonts w:cs="Tahoma"/>
          <w:b/>
          <w:bCs/>
        </w:rPr>
      </w:pPr>
    </w:p>
    <w:p w:rsidR="00E36501" w:rsidRPr="00575ADD" w:rsidRDefault="00E36501" w:rsidP="00E36501">
      <w:pPr>
        <w:shd w:val="clear" w:color="auto" w:fill="FFFFFF"/>
        <w:spacing w:after="0" w:line="240" w:lineRule="auto"/>
        <w:ind w:left="360" w:right="6"/>
        <w:contextualSpacing/>
        <w:jc w:val="both"/>
      </w:pPr>
    </w:p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left="360" w:right="6"/>
        <w:contextualSpacing/>
        <w:jc w:val="both"/>
        <w:rPr>
          <w:rFonts w:cs="Tahoma"/>
          <w:b/>
          <w:bCs/>
          <w:color w:val="000000"/>
          <w:spacing w:val="3"/>
        </w:rPr>
      </w:pPr>
      <w:r>
        <w:rPr>
          <w:rFonts w:cs="Tahoma"/>
          <w:b/>
          <w:bCs/>
          <w:color w:val="000000"/>
          <w:spacing w:val="3"/>
        </w:rPr>
        <w:t>oświadczam, że przynależę / nie przynależę</w:t>
      </w:r>
      <w:r>
        <w:rPr>
          <w:rStyle w:val="Znakiprzypiswdolnych"/>
          <w:rFonts w:cs="Tahoma"/>
          <w:b/>
          <w:bCs/>
          <w:color w:val="000000"/>
          <w:spacing w:val="3"/>
        </w:rPr>
        <w:footnoteReference w:id="1"/>
      </w:r>
    </w:p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left="360" w:right="6"/>
        <w:contextualSpacing/>
        <w:jc w:val="both"/>
        <w:rPr>
          <w:rFonts w:cs="Tahoma"/>
          <w:b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left="360" w:right="6"/>
        <w:contextualSpacing/>
        <w:jc w:val="both"/>
      </w:pPr>
      <w:r>
        <w:rPr>
          <w:rFonts w:cs="Tahoma"/>
          <w:bCs/>
          <w:color w:val="000000"/>
          <w:spacing w:val="3"/>
        </w:rPr>
        <w:t>do tej samej grupy kapitałowej w rozumieniu ustawy z dnia 16 lutego 2007r. o ochronie konkurencji</w:t>
      </w:r>
      <w:r w:rsidR="00CA3928">
        <w:rPr>
          <w:rFonts w:cs="Tahoma"/>
          <w:bCs/>
          <w:color w:val="000000"/>
          <w:spacing w:val="3"/>
        </w:rPr>
        <w:t xml:space="preserve"> i konsumentów (j.t.Dz.U.</w:t>
      </w:r>
      <w:r w:rsidR="008F41EC" w:rsidRPr="008F41EC">
        <w:rPr>
          <w:rFonts w:cs="Tahoma"/>
          <w:bCs/>
          <w:color w:val="000000"/>
          <w:spacing w:val="3"/>
        </w:rPr>
        <w:t>2020.1076</w:t>
      </w:r>
      <w:r w:rsidR="008F41EC">
        <w:rPr>
          <w:rFonts w:cs="Tahoma"/>
          <w:bCs/>
          <w:color w:val="000000"/>
          <w:spacing w:val="3"/>
        </w:rPr>
        <w:t xml:space="preserve"> </w:t>
      </w:r>
      <w:r w:rsidR="00100B76">
        <w:rPr>
          <w:rFonts w:cs="Tahoma"/>
          <w:bCs/>
          <w:color w:val="000000"/>
          <w:spacing w:val="3"/>
        </w:rPr>
        <w:t xml:space="preserve">i 1086 </w:t>
      </w:r>
      <w:r>
        <w:rPr>
          <w:rFonts w:cs="Tahoma"/>
          <w:bCs/>
          <w:color w:val="000000"/>
          <w:spacing w:val="3"/>
        </w:rPr>
        <w:t>ze zm.).</w:t>
      </w:r>
    </w:p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left="360" w:right="6"/>
        <w:contextualSpacing/>
        <w:jc w:val="both"/>
        <w:rPr>
          <w:rFonts w:cs="Tahoma"/>
          <w:bCs/>
          <w:color w:val="000000"/>
          <w:spacing w:val="3"/>
        </w:rPr>
      </w:pPr>
    </w:p>
    <w:p w:rsidR="00836F34" w:rsidRDefault="00836F3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</w:pPr>
      <w:r>
        <w:rPr>
          <w:rFonts w:cs="Tahoma"/>
          <w:bCs/>
          <w:color w:val="000000"/>
          <w:spacing w:val="3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Tahoma"/>
          <w:bCs/>
          <w:color w:val="000000"/>
          <w:spacing w:val="3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836F34" w:rsidTr="00AE2D38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</w:pPr>
            <w:r>
              <w:rPr>
                <w:rFonts w:cs="Tahoma"/>
                <w:bCs/>
                <w:color w:val="000000"/>
                <w:spacing w:val="3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</w:pPr>
            <w:r>
              <w:rPr>
                <w:rFonts w:cs="Tahoma"/>
                <w:bCs/>
                <w:color w:val="000000"/>
                <w:spacing w:val="3"/>
              </w:rPr>
              <w:t>Nazwa i adres podmiotu</w:t>
            </w:r>
          </w:p>
        </w:tc>
      </w:tr>
      <w:tr w:rsidR="00836F34" w:rsidTr="00AE2D38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</w:pPr>
            <w:r>
              <w:rPr>
                <w:rFonts w:cs="Tahoma"/>
                <w:bCs/>
                <w:color w:val="000000"/>
                <w:spacing w:val="3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cs="Tahoma"/>
                <w:bCs/>
                <w:color w:val="000000"/>
                <w:spacing w:val="3"/>
              </w:rPr>
            </w:pPr>
          </w:p>
        </w:tc>
      </w:tr>
      <w:tr w:rsidR="00836F34" w:rsidTr="00AE2D38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</w:pPr>
            <w:r>
              <w:rPr>
                <w:rFonts w:cs="Tahoma"/>
                <w:bCs/>
                <w:color w:val="000000"/>
                <w:spacing w:val="3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cs="Tahoma"/>
                <w:bCs/>
                <w:color w:val="000000"/>
                <w:spacing w:val="3"/>
              </w:rPr>
            </w:pPr>
          </w:p>
        </w:tc>
      </w:tr>
      <w:tr w:rsidR="00836F34" w:rsidTr="00AE2D38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</w:pPr>
            <w:r>
              <w:rPr>
                <w:rFonts w:cs="Tahoma"/>
                <w:bCs/>
                <w:color w:val="000000"/>
                <w:spacing w:val="3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34" w:rsidRDefault="00836F34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cs="Tahoma"/>
                <w:bCs/>
                <w:color w:val="000000"/>
                <w:spacing w:val="3"/>
              </w:rPr>
            </w:pPr>
          </w:p>
        </w:tc>
      </w:tr>
    </w:tbl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Tahoma"/>
          <w:bCs/>
          <w:color w:val="000000"/>
          <w:spacing w:val="3"/>
        </w:rPr>
      </w:pPr>
    </w:p>
    <w:p w:rsidR="00100B76" w:rsidRDefault="00BF0726" w:rsidP="00BF072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W przypadku przynależności do tej samej grupy kapitałowej z Wykonawcą/-</w:t>
      </w:r>
      <w:proofErr w:type="spellStart"/>
      <w:r>
        <w:rPr>
          <w:rFonts w:cs="Tahoma"/>
          <w:bCs/>
          <w:color w:val="000000"/>
          <w:spacing w:val="3"/>
        </w:rPr>
        <w:t>ami</w:t>
      </w:r>
      <w:proofErr w:type="spellEnd"/>
      <w:r>
        <w:rPr>
          <w:rFonts w:cs="Tahoma"/>
          <w:bCs/>
          <w:color w:val="000000"/>
          <w:spacing w:val="3"/>
        </w:rPr>
        <w:t xml:space="preserve"> wskazanymi w pkt. 2 - oświadczam, iż oferta została przygotowana samodzielnie, niezależnie od innych Wykonawców wskazanych powyżej</w:t>
      </w:r>
      <w:r w:rsidR="00FE227C">
        <w:rPr>
          <w:rFonts w:cs="Tahoma"/>
          <w:bCs/>
          <w:color w:val="000000"/>
          <w:spacing w:val="3"/>
        </w:rPr>
        <w:t xml:space="preserve"> lub przedkładam odpowiedni dokument na potwierdzenie tego faktu.</w:t>
      </w:r>
    </w:p>
    <w:p w:rsidR="00100B76" w:rsidRDefault="00100B76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</w:pPr>
      <w:r>
        <w:rPr>
          <w:rFonts w:cs="Tahoma"/>
          <w:bCs/>
          <w:color w:val="000000"/>
          <w:spacing w:val="3"/>
        </w:rPr>
        <w:t>Prawdziwość powyższych danych potwierdzam własnoręcznym podpisem</w:t>
      </w:r>
      <w:r w:rsidR="00906957">
        <w:rPr>
          <w:rFonts w:cs="Tahoma"/>
          <w:bCs/>
          <w:color w:val="000000"/>
          <w:spacing w:val="3"/>
        </w:rPr>
        <w:t>,</w:t>
      </w:r>
      <w:r>
        <w:rPr>
          <w:rFonts w:cs="Tahoma"/>
          <w:bCs/>
          <w:color w:val="000000"/>
          <w:spacing w:val="3"/>
        </w:rPr>
        <w:t xml:space="preserve"> świadom </w:t>
      </w:r>
      <w:r w:rsidR="00E121FA">
        <w:rPr>
          <w:rFonts w:cs="Tahoma"/>
          <w:bCs/>
          <w:color w:val="000000"/>
          <w:spacing w:val="3"/>
        </w:rPr>
        <w:t>odpowiedzial-</w:t>
      </w:r>
      <w:r>
        <w:rPr>
          <w:rFonts w:cs="Tahoma"/>
          <w:bCs/>
          <w:color w:val="000000"/>
          <w:spacing w:val="3"/>
        </w:rPr>
        <w:t>ności karnej z art. 297 kodeksu karnego.</w:t>
      </w: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C709E" w:rsidRPr="004B7967" w:rsidRDefault="008C709E" w:rsidP="001B07F5">
      <w:pPr>
        <w:spacing w:after="0" w:line="257" w:lineRule="auto"/>
        <w:ind w:left="6946"/>
        <w:rPr>
          <w:rFonts w:cs="Calibri"/>
        </w:rPr>
      </w:pPr>
      <w:r w:rsidRPr="004B7967">
        <w:rPr>
          <w:rFonts w:cs="Calibri"/>
        </w:rPr>
        <w:t xml:space="preserve">   </w:t>
      </w:r>
      <w:r w:rsidR="004B7967" w:rsidRPr="004B7967">
        <w:rPr>
          <w:rFonts w:cs="Calibri"/>
        </w:rPr>
        <w:t>(</w:t>
      </w:r>
      <w:r w:rsidRPr="004B7967">
        <w:rPr>
          <w:rFonts w:cs="Calibri"/>
        </w:rPr>
        <w:t>podpis</w:t>
      </w:r>
      <w:r w:rsidR="004B7967" w:rsidRPr="004B7967">
        <w:rPr>
          <w:rFonts w:cs="Calibri"/>
        </w:rPr>
        <w:t>)</w:t>
      </w:r>
      <w:r w:rsidRPr="004B7967">
        <w:rPr>
          <w:rFonts w:cs="Calibri"/>
        </w:rPr>
        <w:t xml:space="preserve"> </w:t>
      </w:r>
    </w:p>
    <w:p w:rsidR="008C709E" w:rsidRDefault="008C709E" w:rsidP="008C709E">
      <w:pPr>
        <w:spacing w:after="0" w:line="257" w:lineRule="auto"/>
      </w:pPr>
    </w:p>
    <w:p w:rsidR="00836F34" w:rsidRDefault="00836F34">
      <w:pPr>
        <w:spacing w:after="0" w:line="240" w:lineRule="auto"/>
      </w:pPr>
    </w:p>
    <w:sectPr w:rsidR="00836F34">
      <w:headerReference w:type="first" r:id="rId7"/>
      <w:foot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C2D" w:rsidRDefault="00C42C2D">
      <w:pPr>
        <w:spacing w:after="0" w:line="240" w:lineRule="auto"/>
      </w:pPr>
      <w:r>
        <w:separator/>
      </w:r>
    </w:p>
  </w:endnote>
  <w:endnote w:type="continuationSeparator" w:id="0">
    <w:p w:rsidR="00C42C2D" w:rsidRDefault="00C4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01"/>
    <w:family w:val="swiss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967" w:rsidRDefault="004B7967">
    <w:pPr>
      <w:pStyle w:val="Stopka"/>
      <w:jc w:val="right"/>
    </w:pPr>
    <w:r w:rsidRPr="004B7967">
      <w:rPr>
        <w:sz w:val="18"/>
        <w:szCs w:val="18"/>
      </w:rPr>
      <w:t xml:space="preserve">Strona </w:t>
    </w:r>
    <w:r w:rsidRPr="004B7967">
      <w:rPr>
        <w:b/>
        <w:bCs/>
        <w:sz w:val="18"/>
        <w:szCs w:val="18"/>
      </w:rPr>
      <w:fldChar w:fldCharType="begin"/>
    </w:r>
    <w:r w:rsidRPr="004B7967">
      <w:rPr>
        <w:b/>
        <w:bCs/>
        <w:sz w:val="18"/>
        <w:szCs w:val="18"/>
      </w:rPr>
      <w:instrText>PAGE</w:instrText>
    </w:r>
    <w:r w:rsidRPr="004B7967">
      <w:rPr>
        <w:b/>
        <w:bCs/>
        <w:sz w:val="18"/>
        <w:szCs w:val="18"/>
      </w:rPr>
      <w:fldChar w:fldCharType="separate"/>
    </w:r>
    <w:r w:rsidRPr="004B7967">
      <w:rPr>
        <w:b/>
        <w:bCs/>
        <w:sz w:val="18"/>
        <w:szCs w:val="18"/>
      </w:rPr>
      <w:t>2</w:t>
    </w:r>
    <w:r w:rsidRPr="004B7967">
      <w:rPr>
        <w:b/>
        <w:bCs/>
        <w:sz w:val="18"/>
        <w:szCs w:val="18"/>
      </w:rPr>
      <w:fldChar w:fldCharType="end"/>
    </w:r>
    <w:r w:rsidRPr="004B7967">
      <w:rPr>
        <w:sz w:val="18"/>
        <w:szCs w:val="18"/>
      </w:rPr>
      <w:t xml:space="preserve"> z </w:t>
    </w:r>
    <w:r w:rsidRPr="004B7967">
      <w:rPr>
        <w:b/>
        <w:bCs/>
        <w:sz w:val="18"/>
        <w:szCs w:val="18"/>
      </w:rPr>
      <w:fldChar w:fldCharType="begin"/>
    </w:r>
    <w:r w:rsidRPr="004B7967">
      <w:rPr>
        <w:b/>
        <w:bCs/>
        <w:sz w:val="18"/>
        <w:szCs w:val="18"/>
      </w:rPr>
      <w:instrText>NUMPAGES</w:instrText>
    </w:r>
    <w:r w:rsidRPr="004B7967">
      <w:rPr>
        <w:b/>
        <w:bCs/>
        <w:sz w:val="18"/>
        <w:szCs w:val="18"/>
      </w:rPr>
      <w:fldChar w:fldCharType="separate"/>
    </w:r>
    <w:r w:rsidRPr="004B7967">
      <w:rPr>
        <w:b/>
        <w:bCs/>
        <w:sz w:val="18"/>
        <w:szCs w:val="18"/>
      </w:rPr>
      <w:t>2</w:t>
    </w:r>
    <w:r w:rsidRPr="004B7967">
      <w:rPr>
        <w:b/>
        <w:bCs/>
        <w:sz w:val="18"/>
        <w:szCs w:val="18"/>
      </w:rPr>
      <w:fldChar w:fldCharType="end"/>
    </w:r>
  </w:p>
  <w:p w:rsidR="004B7967" w:rsidRDefault="004B7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C2D" w:rsidRDefault="00C42C2D">
      <w:pPr>
        <w:spacing w:after="0" w:line="240" w:lineRule="auto"/>
      </w:pPr>
      <w:r>
        <w:separator/>
      </w:r>
    </w:p>
  </w:footnote>
  <w:footnote w:type="continuationSeparator" w:id="0">
    <w:p w:rsidR="00C42C2D" w:rsidRDefault="00C42C2D">
      <w:pPr>
        <w:spacing w:after="0" w:line="240" w:lineRule="auto"/>
      </w:pPr>
      <w:r>
        <w:continuationSeparator/>
      </w:r>
    </w:p>
  </w:footnote>
  <w:footnote w:id="1">
    <w:p w:rsidR="00836F34" w:rsidRDefault="00836F34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967" w:rsidRPr="004B7967" w:rsidRDefault="004B7967" w:rsidP="004B7967">
    <w:pPr>
      <w:tabs>
        <w:tab w:val="center" w:pos="4536"/>
        <w:tab w:val="right" w:pos="9072"/>
      </w:tabs>
      <w:spacing w:after="0" w:line="240" w:lineRule="auto"/>
      <w:jc w:val="right"/>
      <w:rPr>
        <w:i/>
        <w:iCs/>
        <w:sz w:val="20"/>
        <w:szCs w:val="20"/>
        <w:lang w:val="pl-PL" w:eastAsia="pl-PL"/>
      </w:rPr>
    </w:pPr>
    <w:bookmarkStart w:id="0" w:name="_Hlk117932592"/>
    <w:r w:rsidRPr="004B7967">
      <w:rPr>
        <w:i/>
        <w:iCs/>
        <w:sz w:val="20"/>
        <w:szCs w:val="20"/>
        <w:lang w:val="pl-PL" w:eastAsia="pl-PL"/>
      </w:rPr>
      <w:t xml:space="preserve">Załącznik nr </w:t>
    </w:r>
    <w:r>
      <w:rPr>
        <w:i/>
        <w:iCs/>
        <w:sz w:val="20"/>
        <w:szCs w:val="20"/>
        <w:lang w:eastAsia="pl-PL"/>
      </w:rPr>
      <w:t>4</w:t>
    </w:r>
    <w:r w:rsidRPr="004B7967">
      <w:rPr>
        <w:i/>
        <w:iCs/>
        <w:sz w:val="20"/>
        <w:szCs w:val="20"/>
        <w:lang w:val="pl-PL" w:eastAsia="pl-PL"/>
      </w:rPr>
      <w:t xml:space="preserve"> do SWZ</w:t>
    </w:r>
  </w:p>
  <w:p w:rsidR="004B7967" w:rsidRPr="004B7967" w:rsidRDefault="004B7967" w:rsidP="004B7967">
    <w:pPr>
      <w:tabs>
        <w:tab w:val="center" w:pos="4536"/>
        <w:tab w:val="right" w:pos="9072"/>
      </w:tabs>
      <w:spacing w:after="0" w:line="240" w:lineRule="auto"/>
      <w:jc w:val="right"/>
      <w:rPr>
        <w:i/>
        <w:iCs/>
        <w:sz w:val="20"/>
        <w:szCs w:val="20"/>
        <w:lang w:val="pl-PL" w:eastAsia="pl-PL"/>
      </w:rPr>
    </w:pPr>
  </w:p>
  <w:p w:rsidR="004B7967" w:rsidRPr="004B7967" w:rsidRDefault="004B7967" w:rsidP="004B7967">
    <w:pPr>
      <w:shd w:val="clear" w:color="auto" w:fill="FFFFFF"/>
      <w:tabs>
        <w:tab w:val="left" w:pos="9214"/>
      </w:tabs>
      <w:spacing w:after="0" w:line="240" w:lineRule="auto"/>
      <w:ind w:right="6"/>
      <w:contextualSpacing/>
      <w:rPr>
        <w:rFonts w:cs="Calibri"/>
        <w:b/>
        <w:bCs/>
        <w:iCs/>
      </w:rPr>
    </w:pPr>
    <w:r w:rsidRPr="004B7967">
      <w:rPr>
        <w:rFonts w:cs="Calibri"/>
        <w:b/>
        <w:bCs/>
        <w:color w:val="000000"/>
        <w:spacing w:val="3"/>
      </w:rPr>
      <w:t xml:space="preserve">Znak sprawy: </w:t>
    </w:r>
    <w:r w:rsidRPr="004B7967">
      <w:rPr>
        <w:rFonts w:cs="Calibri"/>
        <w:b/>
        <w:bCs/>
        <w:iCs/>
      </w:rPr>
      <w:t>PT.2370.</w:t>
    </w:r>
    <w:r w:rsidR="004475A9">
      <w:rPr>
        <w:rFonts w:cs="Calibri"/>
        <w:b/>
        <w:bCs/>
        <w:iCs/>
      </w:rPr>
      <w:t>5</w:t>
    </w:r>
    <w:r w:rsidRPr="004B7967">
      <w:rPr>
        <w:rFonts w:cs="Calibri"/>
        <w:b/>
        <w:bCs/>
        <w:iCs/>
      </w:rPr>
      <w:t>.2022</w:t>
    </w:r>
  </w:p>
  <w:bookmarkEnd w:id="0"/>
  <w:p w:rsidR="00836F34" w:rsidRPr="004B7967" w:rsidRDefault="00836F34" w:rsidP="004B7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3682591">
    <w:abstractNumId w:val="0"/>
  </w:num>
  <w:num w:numId="2" w16cid:durableId="159373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8"/>
    <w:rsid w:val="00002691"/>
    <w:rsid w:val="00004C18"/>
    <w:rsid w:val="00005506"/>
    <w:rsid w:val="00027C0A"/>
    <w:rsid w:val="0007343E"/>
    <w:rsid w:val="000B050B"/>
    <w:rsid w:val="000C2123"/>
    <w:rsid w:val="000C444C"/>
    <w:rsid w:val="00100B76"/>
    <w:rsid w:val="00145B8F"/>
    <w:rsid w:val="00156DCC"/>
    <w:rsid w:val="001B07F5"/>
    <w:rsid w:val="002B1029"/>
    <w:rsid w:val="00397C2F"/>
    <w:rsid w:val="004475A9"/>
    <w:rsid w:val="004B7967"/>
    <w:rsid w:val="004E47D0"/>
    <w:rsid w:val="00532BD4"/>
    <w:rsid w:val="00575ADD"/>
    <w:rsid w:val="00601584"/>
    <w:rsid w:val="0060481B"/>
    <w:rsid w:val="006479E1"/>
    <w:rsid w:val="006D2876"/>
    <w:rsid w:val="00713AC8"/>
    <w:rsid w:val="00746A22"/>
    <w:rsid w:val="00836F34"/>
    <w:rsid w:val="008B43D3"/>
    <w:rsid w:val="008C709E"/>
    <w:rsid w:val="008F41EC"/>
    <w:rsid w:val="00906957"/>
    <w:rsid w:val="009C763D"/>
    <w:rsid w:val="00AE2D38"/>
    <w:rsid w:val="00B01AAC"/>
    <w:rsid w:val="00BA06BC"/>
    <w:rsid w:val="00BB7B5D"/>
    <w:rsid w:val="00BD4BC8"/>
    <w:rsid w:val="00BF0726"/>
    <w:rsid w:val="00C42C2D"/>
    <w:rsid w:val="00C57782"/>
    <w:rsid w:val="00C900E3"/>
    <w:rsid w:val="00CA3928"/>
    <w:rsid w:val="00D55ABC"/>
    <w:rsid w:val="00D80DF6"/>
    <w:rsid w:val="00DC79CD"/>
    <w:rsid w:val="00E121FA"/>
    <w:rsid w:val="00E36501"/>
    <w:rsid w:val="00EA0D3B"/>
    <w:rsid w:val="00F71F92"/>
    <w:rsid w:val="00FD35FA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B5AAFDA-FC13-4324-8E45-3A41901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i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Calibri" w:hAnsi="Calibri" w:cs="Tahoma" w:hint="default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wykytekstZnak">
    <w:name w:val="Zwykły tekst Znak"/>
    <w:rPr>
      <w:rFonts w:ascii="Courier New" w:eastAsia="TTE1506660t00" w:hAnsi="Courier New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CharStyle3">
    <w:name w:val="CharStyle3"/>
    <w:rPr>
      <w:rFonts w:ascii="Times New Roman" w:eastAsia="Times New Roman" w:hAnsi="Times New Roman"/>
      <w:b w:val="0"/>
      <w:i w:val="0"/>
      <w:caps w:val="0"/>
      <w:smallCaps w:val="0"/>
      <w:sz w:val="20"/>
    </w:rPr>
  </w:style>
  <w:style w:type="character" w:customStyle="1" w:styleId="TekstpodstawowywcityZnak">
    <w:name w:val="Tekst podstawowy wcięty Znak"/>
  </w:style>
  <w:style w:type="character" w:customStyle="1" w:styleId="WW8Num17z3">
    <w:name w:val="WW8Num17z3"/>
    <w:rPr>
      <w:rFonts w:ascii="Symbol" w:eastAsia="Symbol" w:hAnsi="Symbol"/>
    </w:rPr>
  </w:style>
  <w:style w:type="character" w:customStyle="1" w:styleId="WW8Num17z1">
    <w:name w:val="WW8Num17z1"/>
    <w:rPr>
      <w:rFonts w:ascii="Courier New" w:eastAsia="Courier New" w:hAnsi="Courier New"/>
    </w:rPr>
  </w:style>
  <w:style w:type="character" w:customStyle="1" w:styleId="WW8Num17z0">
    <w:name w:val="WW8Num17z0"/>
    <w:rPr>
      <w:rFonts w:ascii="Wingdings" w:eastAsia="Wingdings" w:hAnsi="Wingdings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eastAsia="Calibri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Calibri" w:eastAsia="Tahoma" w:hAnsi="Calibri"/>
      <w:sz w:val="22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33">
    <w:name w:val="Style33"/>
    <w:basedOn w:val="Normalny"/>
    <w:pPr>
      <w:spacing w:line="259" w:lineRule="exact"/>
      <w:jc w:val="both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Style22">
    <w:name w:val="Style22"/>
    <w:basedOn w:val="Normalny"/>
    <w:pPr>
      <w:spacing w:line="252" w:lineRule="exact"/>
      <w:ind w:hanging="266"/>
      <w:jc w:val="both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Style14">
    <w:name w:val="Style14"/>
    <w:basedOn w:val="Normalny"/>
    <w:pPr>
      <w:spacing w:line="266" w:lineRule="exact"/>
      <w:jc w:val="both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Zwykytekst1">
    <w:name w:val="Zwykły tekst1"/>
    <w:basedOn w:val="Normalny"/>
    <w:rPr>
      <w:rFonts w:ascii="Courier New" w:eastAsia="TTE1506660t00" w:hAnsi="Courier New"/>
      <w:color w:val="000000"/>
      <w:sz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Figlarek</dc:creator>
  <cp:keywords/>
  <cp:lastModifiedBy>Mariusz Miszkin (KP PSP Sokółka)</cp:lastModifiedBy>
  <cp:revision>2</cp:revision>
  <cp:lastPrinted>2022-12-07T08:37:00Z</cp:lastPrinted>
  <dcterms:created xsi:type="dcterms:W3CDTF">2022-12-08T09:08:00Z</dcterms:created>
  <dcterms:modified xsi:type="dcterms:W3CDTF">2022-12-08T09:08:00Z</dcterms:modified>
</cp:coreProperties>
</file>