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20" w:rsidRDefault="00C30620" w:rsidP="00C30620">
      <w:pPr>
        <w:jc w:val="both"/>
      </w:pPr>
      <w:r>
        <w:t>Załącznik nr 5</w:t>
      </w:r>
    </w:p>
    <w:p w:rsidR="00C30620" w:rsidRDefault="00C30620" w:rsidP="00C30620">
      <w:pPr>
        <w:jc w:val="center"/>
        <w:rPr>
          <w:b/>
          <w:bCs/>
          <w:sz w:val="28"/>
          <w:szCs w:val="28"/>
        </w:rPr>
      </w:pPr>
      <w:bookmarkStart w:id="0" w:name="_Hlk145322922"/>
    </w:p>
    <w:p w:rsidR="00C30620" w:rsidRDefault="00C30620" w:rsidP="00C306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Wzór Umowy</w:t>
      </w:r>
      <w:bookmarkEnd w:id="0"/>
    </w:p>
    <w:p w:rsidR="00C30620" w:rsidRPr="00C30620" w:rsidRDefault="00C30620" w:rsidP="00C30620">
      <w:pPr>
        <w:jc w:val="center"/>
        <w:rPr>
          <w:b/>
          <w:bCs/>
          <w:sz w:val="28"/>
          <w:szCs w:val="28"/>
        </w:rPr>
      </w:pPr>
    </w:p>
    <w:p w:rsidR="00C30620" w:rsidRDefault="00C30620" w:rsidP="00C30620">
      <w:pPr>
        <w:jc w:val="both"/>
      </w:pPr>
      <w:r>
        <w:t xml:space="preserve">Zawarta w dniu  …… </w:t>
      </w:r>
      <w:r w:rsidRPr="007256ED">
        <w:t>-10</w:t>
      </w:r>
      <w:r w:rsidR="007256ED">
        <w:t>.</w:t>
      </w:r>
      <w:r>
        <w:t>2023 r. w Jeleniej Górze pomiędzy :</w:t>
      </w:r>
    </w:p>
    <w:p w:rsidR="00A75BA7" w:rsidRDefault="00C30620" w:rsidP="00C30620">
      <w:pPr>
        <w:jc w:val="both"/>
      </w:pPr>
      <w:r>
        <w:t>Powiatową Stacją Sanitarno-Epidemiologiczną w Jeleniej Górze z siedzibą: 58-500 Jelenia Góra ul. Jana Kasprowicza 17, NIP: 611-10-96-868, REGON: 000313779 reprezentowaną przez Liliannę Ślawską - Dyrektora Powiatowej Stacji Sanitarno-Epidemiologicznej w Jeleniej Górze – zwanym „Zamawiającym”</w:t>
      </w:r>
      <w:r w:rsidR="000C025F">
        <w:t xml:space="preserve"> </w:t>
      </w:r>
      <w:r>
        <w:t>a: …………………………………………………………………………………………………………………………………………………………………..</w:t>
      </w:r>
      <w:r w:rsidR="00A75BA7">
        <w:t>…………………………………………………………………………………………………………………………………………………….</w:t>
      </w:r>
    </w:p>
    <w:p w:rsidR="00C30620" w:rsidRDefault="00C30620" w:rsidP="00C30620">
      <w:pPr>
        <w:jc w:val="both"/>
      </w:pPr>
      <w:r>
        <w:t>zwanym w dalszej treści umowy „Wykonawcą”.</w:t>
      </w:r>
      <w:r w:rsidR="00A75BA7">
        <w:t xml:space="preserve"> </w:t>
      </w:r>
      <w:r w:rsidRPr="004729DD">
        <w:t>Strony zawierają umowę o następującej treści:</w:t>
      </w:r>
    </w:p>
    <w:p w:rsidR="00C30620" w:rsidRDefault="00C30620" w:rsidP="00C30620">
      <w:pPr>
        <w:jc w:val="center"/>
      </w:pPr>
      <w:r>
        <w:t>§1</w:t>
      </w:r>
    </w:p>
    <w:p w:rsidR="00C30620" w:rsidRDefault="00C30620" w:rsidP="00C30620">
      <w:pPr>
        <w:jc w:val="both"/>
      </w:pPr>
      <w:r>
        <w:t>Przedmiotem umowy jest usługa wykonania infrastruktury teleinformatycznej (okablowanie strukturalne)</w:t>
      </w:r>
      <w:r w:rsidRPr="00544737">
        <w:t>w budynku głównym oraz w budynku laboratorium Powiatowej Stacji Sanitarno-Epidemiologicznej w Jeleniej Górze</w:t>
      </w:r>
      <w:r>
        <w:t>.</w:t>
      </w:r>
    </w:p>
    <w:p w:rsidR="00C30620" w:rsidRDefault="00C30620" w:rsidP="00C30620">
      <w:pPr>
        <w:jc w:val="center"/>
      </w:pPr>
      <w:r>
        <w:t>§2</w:t>
      </w:r>
    </w:p>
    <w:p w:rsidR="00C30620" w:rsidRDefault="00C30620" w:rsidP="00C30620">
      <w:pPr>
        <w:jc w:val="both"/>
      </w:pPr>
      <w:r>
        <w:t>Szczegółowy zakres prac objętych przedmiotem zamówienia stanowi załącznik nr 1: „Opis przedmiotu zamówienia”</w:t>
      </w:r>
    </w:p>
    <w:p w:rsidR="00C30620" w:rsidRDefault="00C30620" w:rsidP="00C30620">
      <w:pPr>
        <w:jc w:val="center"/>
      </w:pPr>
      <w:r>
        <w:t>§3</w:t>
      </w:r>
    </w:p>
    <w:p w:rsidR="00C30620" w:rsidRDefault="00C30620" w:rsidP="000C025F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Wykonawca zobowiązuje się do wykonania przedmiotu zamówienia z wykorzystaniem własnych materiałów, z najwyższą starannością, zgodnie z zaleceniami Zamawiającego, zasadami wiedzy technicznej oraz obowiązującymi w tym zakresie przepisami. </w:t>
      </w:r>
    </w:p>
    <w:p w:rsidR="000C025F" w:rsidRPr="00802FD5" w:rsidRDefault="000C025F" w:rsidP="00144601">
      <w:pPr>
        <w:pStyle w:val="Akapitzlist"/>
        <w:numPr>
          <w:ilvl w:val="0"/>
          <w:numId w:val="2"/>
        </w:numPr>
        <w:spacing w:line="254" w:lineRule="auto"/>
        <w:ind w:left="357" w:hanging="357"/>
        <w:jc w:val="both"/>
      </w:pPr>
      <w:r w:rsidRPr="00802FD5">
        <w:t>Wykonawca zobowiązuje się prowadzić prace w obiekcie czynnym, w sposób umożliwiający pracę Zamawiającego, a czynności powodujące nadmierne utrudnienia w pracy Zamawiającego będą wykonywane po godzinach pracy</w:t>
      </w:r>
      <w:r w:rsidRPr="00802FD5">
        <w:t xml:space="preserve"> w uzgodnieniu z </w:t>
      </w:r>
      <w:r w:rsidRPr="00802FD5">
        <w:t>Zamawiając</w:t>
      </w:r>
      <w:r w:rsidRPr="00802FD5">
        <w:t>ym</w:t>
      </w:r>
      <w:r w:rsidRPr="00802FD5">
        <w:t>. Wykonawca zobowiązany jest do bieżącego informowania Zamawiającego o godzinach rozpoczynania prac z wyprzedzeniem co najmniej 1 (jednego) dnia.</w:t>
      </w:r>
      <w:bookmarkStart w:id="1" w:name="_GoBack"/>
      <w:bookmarkEnd w:id="1"/>
    </w:p>
    <w:p w:rsidR="00C30620" w:rsidRDefault="00C30620" w:rsidP="00C30620">
      <w:pPr>
        <w:jc w:val="center"/>
      </w:pPr>
      <w:r>
        <w:t>§4</w:t>
      </w:r>
    </w:p>
    <w:p w:rsidR="00C30620" w:rsidRDefault="00C30620" w:rsidP="00C30620">
      <w:pPr>
        <w:jc w:val="both"/>
      </w:pPr>
      <w:r>
        <w:t>Spełnienie przez Wykonawcę zobowiązań określonych w niniejszej umowie zostanie potwierdzone protokołem odbioru, podpisanym przez obie strony, bez zastrzeżeń.</w:t>
      </w:r>
    </w:p>
    <w:p w:rsidR="00C30620" w:rsidRDefault="00C30620" w:rsidP="00C30620">
      <w:pPr>
        <w:jc w:val="center"/>
      </w:pPr>
      <w:r>
        <w:t>§5</w:t>
      </w:r>
    </w:p>
    <w:p w:rsidR="00C30620" w:rsidRDefault="00C30620" w:rsidP="00C30620">
      <w:pPr>
        <w:jc w:val="both"/>
      </w:pPr>
      <w:r>
        <w:t>Reklamacje Zamawiającego będą rozpatrywane przez Wykonawcę niezwłocznie, nie później jednak niż w ciągu 7 dni od daty otrzymania zgłoszenia o usterce.</w:t>
      </w:r>
    </w:p>
    <w:p w:rsidR="00C30620" w:rsidRDefault="00C30620" w:rsidP="00C30620">
      <w:pPr>
        <w:jc w:val="center"/>
      </w:pPr>
      <w:r>
        <w:t>§6</w:t>
      </w:r>
    </w:p>
    <w:p w:rsidR="00C30620" w:rsidRDefault="00C30620" w:rsidP="00C30620">
      <w:pPr>
        <w:jc w:val="both"/>
      </w:pPr>
      <w:r>
        <w:lastRenderedPageBreak/>
        <w:t>Wynagrodzenie Wykonawcy uwzględnia koszt robocizny oraz wartość materiałów niezbędnych do wykonania przedmiotu niniejszej umowy i wynosi ……………………………………….. zł brutto (słownie: …………………………………………………………………………………………………………………………………</w:t>
      </w:r>
      <w:r w:rsidR="00A75BA7">
        <w:t>…..</w:t>
      </w:r>
      <w:r>
        <w:t>złotych brutto).</w:t>
      </w:r>
    </w:p>
    <w:p w:rsidR="00C30620" w:rsidRDefault="00C30620" w:rsidP="00C30620">
      <w:pPr>
        <w:jc w:val="center"/>
      </w:pPr>
      <w:r>
        <w:t>§7</w:t>
      </w:r>
    </w:p>
    <w:p w:rsidR="00C30620" w:rsidRDefault="00C30620" w:rsidP="00C30620">
      <w:pPr>
        <w:jc w:val="both"/>
      </w:pPr>
      <w:r>
        <w:t>Zamawiający zapłaci Wykonawcy za wykonanie przedmiotu umowy przelewem bankowym na konto Wykonawcy wskazane w fakturze VAT w ciągu 30 dni od dnia wystawienia faktury VAT po przedstawieniu dokumentów potwierdzających zakup materiałów niezbędnych do wykonania przedmiotu zamówienia oraz po podpisaniu przez obie strony bez zastrzeżeń protokołu odbioru, o którym mowa w §4 niniejszej umowy.</w:t>
      </w:r>
    </w:p>
    <w:p w:rsidR="00C30620" w:rsidRDefault="00C30620" w:rsidP="00C30620">
      <w:pPr>
        <w:jc w:val="center"/>
      </w:pPr>
      <w:r>
        <w:t>§8</w:t>
      </w:r>
    </w:p>
    <w:p w:rsidR="00C30620" w:rsidRDefault="00C30620" w:rsidP="00C30620">
      <w:pPr>
        <w:jc w:val="both"/>
      </w:pPr>
      <w:r>
        <w:t>Wykonawca udziela gwarancji na przedmiot umowy na okres 36 miesięcy, licząc od dnia podpisania przez Zamawiającego bez zastrzeżeń protokołu odbioru, o którym mowa w § 4.</w:t>
      </w:r>
    </w:p>
    <w:p w:rsidR="00C30620" w:rsidRDefault="00C30620" w:rsidP="00C30620">
      <w:pPr>
        <w:jc w:val="center"/>
      </w:pPr>
      <w:r>
        <w:t>§9</w:t>
      </w:r>
    </w:p>
    <w:p w:rsidR="000C025F" w:rsidRPr="00802FD5" w:rsidRDefault="000C025F" w:rsidP="000C025F">
      <w:pPr>
        <w:pStyle w:val="Akapitzlist"/>
        <w:numPr>
          <w:ilvl w:val="0"/>
          <w:numId w:val="3"/>
        </w:numPr>
        <w:spacing w:line="254" w:lineRule="auto"/>
        <w:ind w:left="357" w:hanging="357"/>
        <w:jc w:val="both"/>
      </w:pPr>
      <w:r w:rsidRPr="00802FD5">
        <w:t>Zamawiający może naliczyć Wykonawcy karę umowną:</w:t>
      </w:r>
    </w:p>
    <w:p w:rsidR="000C025F" w:rsidRPr="00802FD5" w:rsidRDefault="000C025F" w:rsidP="000C025F">
      <w:pPr>
        <w:pStyle w:val="Akapitzlist"/>
        <w:numPr>
          <w:ilvl w:val="1"/>
          <w:numId w:val="5"/>
        </w:numPr>
        <w:spacing w:line="254" w:lineRule="auto"/>
        <w:ind w:left="714" w:hanging="357"/>
        <w:jc w:val="both"/>
      </w:pPr>
      <w:r w:rsidRPr="00802FD5">
        <w:t>za zwłokę w wykonaniu przedmiotu umowy – w wysokości 0,01% wartości wynagrodzenia umownego brutto należnego za wykonanie zamówienia, za każdy dzień zwłoki,</w:t>
      </w:r>
    </w:p>
    <w:p w:rsidR="000C025F" w:rsidRPr="00802FD5" w:rsidRDefault="000C025F" w:rsidP="000C025F">
      <w:pPr>
        <w:pStyle w:val="Akapitzlist"/>
        <w:numPr>
          <w:ilvl w:val="1"/>
          <w:numId w:val="5"/>
        </w:numPr>
        <w:spacing w:line="254" w:lineRule="auto"/>
        <w:ind w:left="714" w:hanging="357"/>
        <w:jc w:val="both"/>
      </w:pPr>
      <w:r w:rsidRPr="00802FD5">
        <w:t>za zwłokę w usunięciu wad stwierdzonych w okresie gwarancji i rękojmi - w wysokości 0,01% wartości wynagrodzenia umownego brutto należnego za wykonanie zamówienia, za każdy dzień zwłoki,</w:t>
      </w:r>
    </w:p>
    <w:p w:rsidR="000C025F" w:rsidRPr="00802FD5" w:rsidRDefault="000C025F" w:rsidP="000C025F">
      <w:pPr>
        <w:pStyle w:val="Akapitzlist"/>
        <w:numPr>
          <w:ilvl w:val="1"/>
          <w:numId w:val="5"/>
        </w:numPr>
        <w:spacing w:line="254" w:lineRule="auto"/>
        <w:ind w:left="714" w:hanging="357"/>
        <w:jc w:val="both"/>
      </w:pPr>
      <w:r w:rsidRPr="00802FD5">
        <w:t>za odstąpienie od umowy z przyczyn zależnych od Wykonawcy w wysokości 10% wartości wynagrodzenia umownego brutto należnego za wykonanie zamówienia.</w:t>
      </w:r>
    </w:p>
    <w:p w:rsidR="000C025F" w:rsidRPr="00802FD5" w:rsidRDefault="000C025F" w:rsidP="000C025F">
      <w:pPr>
        <w:pStyle w:val="Akapitzlist"/>
        <w:numPr>
          <w:ilvl w:val="0"/>
          <w:numId w:val="3"/>
        </w:numPr>
        <w:spacing w:line="254" w:lineRule="auto"/>
        <w:ind w:left="357" w:hanging="357"/>
        <w:jc w:val="both"/>
      </w:pPr>
      <w:r w:rsidRPr="00802FD5">
        <w:t>Naliczenie kar umownych, o których mowa w ust. 1 pkt 1, nie zwalnia Wykonawcy z obowiązku realizacji umowy.</w:t>
      </w:r>
    </w:p>
    <w:p w:rsidR="000C025F" w:rsidRPr="00802FD5" w:rsidRDefault="000C025F" w:rsidP="000C025F">
      <w:pPr>
        <w:pStyle w:val="Akapitzlist"/>
        <w:numPr>
          <w:ilvl w:val="0"/>
          <w:numId w:val="3"/>
        </w:numPr>
        <w:spacing w:line="254" w:lineRule="auto"/>
        <w:ind w:left="357" w:hanging="357"/>
        <w:jc w:val="both"/>
      </w:pPr>
      <w:r w:rsidRPr="00802FD5">
        <w:t>Kara umowna powinna być zapłacona przez Wykonawcę w terminie 14 dni od doręczenia noty księgowej.</w:t>
      </w:r>
    </w:p>
    <w:p w:rsidR="000C025F" w:rsidRPr="00802FD5" w:rsidRDefault="000C025F" w:rsidP="000C025F">
      <w:pPr>
        <w:pStyle w:val="Akapitzlist"/>
        <w:numPr>
          <w:ilvl w:val="0"/>
          <w:numId w:val="3"/>
        </w:numPr>
        <w:spacing w:line="254" w:lineRule="auto"/>
        <w:ind w:left="357" w:hanging="357"/>
        <w:jc w:val="both"/>
      </w:pPr>
      <w:r w:rsidRPr="00802FD5">
        <w:t>Zamawiający ma prawo kumulować kary umowne określone w ust. 1.</w:t>
      </w:r>
    </w:p>
    <w:p w:rsidR="000C025F" w:rsidRPr="00802FD5" w:rsidRDefault="000C025F" w:rsidP="000C025F">
      <w:pPr>
        <w:pStyle w:val="Akapitzlist"/>
        <w:numPr>
          <w:ilvl w:val="0"/>
          <w:numId w:val="3"/>
        </w:numPr>
        <w:spacing w:line="254" w:lineRule="auto"/>
        <w:ind w:left="357" w:hanging="357"/>
        <w:jc w:val="both"/>
      </w:pPr>
      <w:r w:rsidRPr="00802FD5">
        <w:t xml:space="preserve">Łączny limit kar umownych, o których mowa w ust. 1 określa się do wysokości 20% wartości wynagrodzenia umownego brutto należnego za wykonanie zamówienia </w:t>
      </w:r>
    </w:p>
    <w:p w:rsidR="000C025F" w:rsidRPr="00802FD5" w:rsidRDefault="000C025F" w:rsidP="000C025F">
      <w:pPr>
        <w:pStyle w:val="Akapitzlist"/>
        <w:numPr>
          <w:ilvl w:val="0"/>
          <w:numId w:val="3"/>
        </w:numPr>
        <w:spacing w:line="254" w:lineRule="auto"/>
        <w:ind w:left="357" w:hanging="357"/>
        <w:jc w:val="both"/>
      </w:pPr>
      <w:r w:rsidRPr="00802FD5">
        <w:t>Zamawiający ma prawo do odszkodowania przenoszącego wysokość zastrzeżonych kar umownych.</w:t>
      </w:r>
    </w:p>
    <w:p w:rsidR="00C30620" w:rsidRDefault="00C30620" w:rsidP="00C30620">
      <w:pPr>
        <w:jc w:val="center"/>
      </w:pPr>
      <w:r>
        <w:t>§10</w:t>
      </w:r>
    </w:p>
    <w:p w:rsidR="00C30620" w:rsidRDefault="00C30620" w:rsidP="00C30620">
      <w:pPr>
        <w:jc w:val="both"/>
      </w:pPr>
      <w:r>
        <w:t>W sprawach nieuregulowanych niniejszą umową zastosowanie mają odpowiednie przepisy Kodeksu Cywilnego.</w:t>
      </w:r>
    </w:p>
    <w:p w:rsidR="00C30620" w:rsidRDefault="00C30620" w:rsidP="00C30620">
      <w:pPr>
        <w:jc w:val="center"/>
      </w:pPr>
      <w:r>
        <w:t>§11</w:t>
      </w:r>
    </w:p>
    <w:p w:rsidR="00C30620" w:rsidRDefault="00C30620" w:rsidP="00C30620">
      <w:pPr>
        <w:jc w:val="both"/>
      </w:pPr>
      <w:r>
        <w:t>Ewentualne spory mogące wynikać w związku z wykonaniem niniejszej umowy będą poddane rozstrzygnięciu sądu właściwego dla Zamawiającego.</w:t>
      </w:r>
    </w:p>
    <w:p w:rsidR="00C30620" w:rsidRDefault="00C30620" w:rsidP="00C30620">
      <w:pPr>
        <w:jc w:val="center"/>
      </w:pPr>
      <w:r>
        <w:t>§12</w:t>
      </w:r>
    </w:p>
    <w:p w:rsidR="00C30620" w:rsidRDefault="00C30620" w:rsidP="00C30620">
      <w:pPr>
        <w:jc w:val="both"/>
      </w:pPr>
      <w:r>
        <w:t>Wszelkie zmiany postanowień niniejszej umowy wymagają formy pisemnej pod rygorem nieważności.</w:t>
      </w:r>
    </w:p>
    <w:p w:rsidR="00C30620" w:rsidRDefault="00C30620" w:rsidP="00C30620">
      <w:pPr>
        <w:jc w:val="center"/>
      </w:pPr>
      <w:r>
        <w:t>§13</w:t>
      </w:r>
    </w:p>
    <w:p w:rsidR="00C30620" w:rsidRDefault="00C30620" w:rsidP="00C30620">
      <w:pPr>
        <w:jc w:val="both"/>
      </w:pPr>
      <w:r>
        <w:t>Integralną częścią umowy jest załącznik nr 2 – Formularz ofertowy, protokół odbioru.</w:t>
      </w:r>
    </w:p>
    <w:p w:rsidR="00C30620" w:rsidRDefault="00C30620" w:rsidP="00C30620">
      <w:pPr>
        <w:jc w:val="center"/>
      </w:pPr>
      <w:r>
        <w:t>§14</w:t>
      </w:r>
    </w:p>
    <w:p w:rsidR="00C30620" w:rsidRDefault="00C30620" w:rsidP="00C30620">
      <w:pPr>
        <w:jc w:val="both"/>
      </w:pPr>
      <w:r>
        <w:lastRenderedPageBreak/>
        <w:t>Umowa sporządzona zostaje w dwóch jednobrzmiących egzemplarzach po jednym egzemplarzu dla każdej ze stron.</w:t>
      </w:r>
    </w:p>
    <w:p w:rsidR="00C30620" w:rsidRDefault="00C30620" w:rsidP="00C30620">
      <w:pPr>
        <w:jc w:val="both"/>
      </w:pPr>
    </w:p>
    <w:p w:rsidR="0026514B" w:rsidRDefault="0026514B" w:rsidP="00C30620">
      <w:pPr>
        <w:jc w:val="both"/>
      </w:pPr>
    </w:p>
    <w:p w:rsidR="00C30620" w:rsidRDefault="00C30620" w:rsidP="00C30620">
      <w:pPr>
        <w:jc w:val="both"/>
      </w:pPr>
    </w:p>
    <w:p w:rsidR="00C30620" w:rsidRDefault="00C30620" w:rsidP="00C30620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0C025F" w:rsidRDefault="000C02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650AD" w:rsidRDefault="00C30620" w:rsidP="00665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Protokół odbioru</w:t>
      </w:r>
    </w:p>
    <w:p w:rsidR="006650AD" w:rsidRPr="006650AD" w:rsidRDefault="006650AD" w:rsidP="006650AD">
      <w:pPr>
        <w:jc w:val="center"/>
        <w:rPr>
          <w:b/>
          <w:bCs/>
          <w:sz w:val="28"/>
          <w:szCs w:val="28"/>
        </w:rPr>
      </w:pPr>
    </w:p>
    <w:p w:rsidR="00C30620" w:rsidRDefault="00C30620" w:rsidP="00C30620">
      <w:pPr>
        <w:jc w:val="both"/>
      </w:pPr>
      <w:r>
        <w:t>Miejsce dokonania odbioru: Powiatowa Stacja Sanitarno-Epidemiologiczna w Jeleniej Górze ul. Jana Kasprowicza 17.</w:t>
      </w:r>
    </w:p>
    <w:p w:rsidR="00C30620" w:rsidRDefault="00C30620" w:rsidP="00C30620">
      <w:pPr>
        <w:jc w:val="both"/>
      </w:pPr>
      <w:r>
        <w:t>Data dokonania odbioru:   …………………………………………</w:t>
      </w:r>
    </w:p>
    <w:p w:rsidR="00C30620" w:rsidRDefault="00C30620" w:rsidP="00C30620">
      <w:pPr>
        <w:spacing w:line="360" w:lineRule="auto"/>
        <w:jc w:val="both"/>
      </w:pPr>
      <w:r>
        <w:t xml:space="preserve">Ze strony Wykonawcy: </w:t>
      </w:r>
    </w:p>
    <w:p w:rsidR="006650AD" w:rsidRDefault="00C30620" w:rsidP="00C3062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6650AD">
        <w:t>.</w:t>
      </w:r>
    </w:p>
    <w:p w:rsidR="006650AD" w:rsidRDefault="00C30620" w:rsidP="00C30620">
      <w:pPr>
        <w:spacing w:line="360" w:lineRule="auto"/>
        <w:jc w:val="both"/>
      </w:pPr>
      <w:r>
        <w:t>......……………………………………………………………………………………………………………………………………………………</w:t>
      </w:r>
      <w:r w:rsidR="006650AD">
        <w:t>…</w:t>
      </w:r>
    </w:p>
    <w:p w:rsidR="00C30620" w:rsidRDefault="00C30620" w:rsidP="006650AD">
      <w:pPr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…………………………………………………………………………………………………………………………………………………………</w:t>
      </w:r>
      <w:r w:rsidR="006650AD">
        <w:t>….</w:t>
      </w:r>
      <w:r>
        <w:br/>
        <w:t>(nazwa i adres Wykonawcy)</w:t>
      </w:r>
    </w:p>
    <w:p w:rsidR="00C30620" w:rsidRDefault="00C30620" w:rsidP="00C30620">
      <w:pPr>
        <w:jc w:val="both"/>
      </w:pPr>
      <w:r>
        <w:t>………………………………………………………………………………………………………………………….…………………………………</w:t>
      </w:r>
      <w:r>
        <w:br/>
        <w:t>(imię i nazwisko osoby upoważnionej)</w:t>
      </w:r>
    </w:p>
    <w:p w:rsidR="00C30620" w:rsidRDefault="00C30620" w:rsidP="00C30620">
      <w:pPr>
        <w:jc w:val="both"/>
      </w:pPr>
      <w:r>
        <w:t xml:space="preserve">Ze strony Zamawiającego: </w:t>
      </w:r>
    </w:p>
    <w:p w:rsidR="00C30620" w:rsidRDefault="00C30620" w:rsidP="00C30620">
      <w:pPr>
        <w:jc w:val="both"/>
      </w:pPr>
      <w:r>
        <w:t>Powiatowa Stacja Sanitarno-Epidemiologiczna w Jeleniej Górze ul. Jana Kasprowicza 17</w:t>
      </w:r>
      <w:r>
        <w:br/>
        <w:t xml:space="preserve">Lilianna Ślawska – Dyrektor PSSE w Jeleniej Górze </w:t>
      </w:r>
    </w:p>
    <w:p w:rsidR="00C30620" w:rsidRDefault="00C30620" w:rsidP="00C30620">
      <w:pPr>
        <w:jc w:val="both"/>
      </w:pPr>
      <w:r>
        <w:t>Przedmiotem odbioru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4703"/>
        <w:gridCol w:w="3697"/>
      </w:tblGrid>
      <w:tr w:rsidR="00C30620" w:rsidTr="00B818B8">
        <w:tc>
          <w:tcPr>
            <w:tcW w:w="675" w:type="dxa"/>
          </w:tcPr>
          <w:p w:rsidR="00C30620" w:rsidRDefault="00C30620" w:rsidP="00B818B8">
            <w:pPr>
              <w:jc w:val="center"/>
            </w:pPr>
            <w:r>
              <w:t>Lp.</w:t>
            </w:r>
          </w:p>
        </w:tc>
        <w:tc>
          <w:tcPr>
            <w:tcW w:w="4962" w:type="dxa"/>
          </w:tcPr>
          <w:p w:rsidR="00C30620" w:rsidRDefault="00C30620" w:rsidP="00B818B8">
            <w:pPr>
              <w:jc w:val="center"/>
            </w:pPr>
            <w:r>
              <w:t>Przedmiot odbioru</w:t>
            </w:r>
          </w:p>
        </w:tc>
        <w:tc>
          <w:tcPr>
            <w:tcW w:w="3909" w:type="dxa"/>
          </w:tcPr>
          <w:p w:rsidR="00C30620" w:rsidRDefault="00C30620" w:rsidP="00B818B8">
            <w:pPr>
              <w:jc w:val="center"/>
            </w:pPr>
            <w:r>
              <w:t>Uwagi</w:t>
            </w:r>
          </w:p>
        </w:tc>
      </w:tr>
      <w:tr w:rsidR="00C30620" w:rsidTr="00B818B8">
        <w:tc>
          <w:tcPr>
            <w:tcW w:w="675" w:type="dxa"/>
          </w:tcPr>
          <w:p w:rsidR="00C30620" w:rsidRDefault="00C30620" w:rsidP="00B818B8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C30620" w:rsidRDefault="00C30620" w:rsidP="00B818B8">
            <w:pPr>
              <w:jc w:val="both"/>
            </w:pPr>
          </w:p>
        </w:tc>
        <w:tc>
          <w:tcPr>
            <w:tcW w:w="3909" w:type="dxa"/>
          </w:tcPr>
          <w:p w:rsidR="00C30620" w:rsidRDefault="00C30620" w:rsidP="00B818B8">
            <w:pPr>
              <w:jc w:val="both"/>
            </w:pPr>
          </w:p>
        </w:tc>
      </w:tr>
      <w:tr w:rsidR="00C30620" w:rsidTr="00B818B8">
        <w:tc>
          <w:tcPr>
            <w:tcW w:w="675" w:type="dxa"/>
          </w:tcPr>
          <w:p w:rsidR="00C30620" w:rsidRDefault="00C30620" w:rsidP="00B818B8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C30620" w:rsidRDefault="00C30620" w:rsidP="00B818B8">
            <w:pPr>
              <w:jc w:val="both"/>
            </w:pPr>
          </w:p>
        </w:tc>
        <w:tc>
          <w:tcPr>
            <w:tcW w:w="3909" w:type="dxa"/>
          </w:tcPr>
          <w:p w:rsidR="00C30620" w:rsidRDefault="00C30620" w:rsidP="00B818B8">
            <w:pPr>
              <w:jc w:val="both"/>
            </w:pPr>
          </w:p>
        </w:tc>
      </w:tr>
      <w:tr w:rsidR="00C30620" w:rsidTr="00B818B8">
        <w:tc>
          <w:tcPr>
            <w:tcW w:w="675" w:type="dxa"/>
          </w:tcPr>
          <w:p w:rsidR="00C30620" w:rsidRDefault="00C30620" w:rsidP="00B818B8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C30620" w:rsidRDefault="00C30620" w:rsidP="00B818B8">
            <w:pPr>
              <w:jc w:val="both"/>
            </w:pPr>
          </w:p>
        </w:tc>
        <w:tc>
          <w:tcPr>
            <w:tcW w:w="3909" w:type="dxa"/>
          </w:tcPr>
          <w:p w:rsidR="00C30620" w:rsidRDefault="00C30620" w:rsidP="00B818B8">
            <w:pPr>
              <w:jc w:val="both"/>
            </w:pPr>
          </w:p>
        </w:tc>
      </w:tr>
      <w:tr w:rsidR="00C30620" w:rsidTr="00B818B8">
        <w:tc>
          <w:tcPr>
            <w:tcW w:w="675" w:type="dxa"/>
          </w:tcPr>
          <w:p w:rsidR="00C30620" w:rsidRDefault="00C30620" w:rsidP="00B818B8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C30620" w:rsidRDefault="00C30620" w:rsidP="00B818B8">
            <w:pPr>
              <w:jc w:val="both"/>
            </w:pPr>
          </w:p>
        </w:tc>
        <w:tc>
          <w:tcPr>
            <w:tcW w:w="3909" w:type="dxa"/>
          </w:tcPr>
          <w:p w:rsidR="00C30620" w:rsidRDefault="00C30620" w:rsidP="00B818B8">
            <w:pPr>
              <w:jc w:val="both"/>
            </w:pPr>
          </w:p>
        </w:tc>
      </w:tr>
      <w:tr w:rsidR="00C30620" w:rsidTr="00B818B8">
        <w:tc>
          <w:tcPr>
            <w:tcW w:w="675" w:type="dxa"/>
          </w:tcPr>
          <w:p w:rsidR="00C30620" w:rsidRDefault="00C30620" w:rsidP="00B818B8">
            <w:pPr>
              <w:jc w:val="center"/>
            </w:pPr>
            <w:r>
              <w:t>5</w:t>
            </w:r>
          </w:p>
        </w:tc>
        <w:tc>
          <w:tcPr>
            <w:tcW w:w="4962" w:type="dxa"/>
          </w:tcPr>
          <w:p w:rsidR="00C30620" w:rsidRDefault="00C30620" w:rsidP="00B818B8">
            <w:pPr>
              <w:jc w:val="both"/>
            </w:pPr>
          </w:p>
        </w:tc>
        <w:tc>
          <w:tcPr>
            <w:tcW w:w="3909" w:type="dxa"/>
          </w:tcPr>
          <w:p w:rsidR="00C30620" w:rsidRDefault="00C30620" w:rsidP="00B818B8">
            <w:pPr>
              <w:jc w:val="both"/>
            </w:pPr>
          </w:p>
        </w:tc>
      </w:tr>
    </w:tbl>
    <w:p w:rsidR="00C30620" w:rsidRDefault="00C30620" w:rsidP="00C30620">
      <w:pPr>
        <w:jc w:val="both"/>
      </w:pPr>
    </w:p>
    <w:p w:rsidR="00C30620" w:rsidRDefault="00C30620" w:rsidP="00C30620">
      <w:pPr>
        <w:jc w:val="both"/>
      </w:pPr>
      <w:r>
        <w:t xml:space="preserve"> Wynik odbioru: </w:t>
      </w:r>
    </w:p>
    <w:p w:rsidR="006650AD" w:rsidRDefault="00C30620" w:rsidP="00C30620">
      <w:pPr>
        <w:jc w:val="both"/>
      </w:pPr>
      <w:r>
        <w:t xml:space="preserve">• Pozytywny* </w:t>
      </w:r>
    </w:p>
    <w:p w:rsidR="00C30620" w:rsidRDefault="00C30620" w:rsidP="006650AD">
      <w:r>
        <w:t xml:space="preserve">•Negatywny* - zastrzeżenia </w:t>
      </w:r>
      <w:r w:rsidR="006650AD">
        <w:rPr>
          <w:u w:val="single"/>
        </w:rPr>
        <w:t xml:space="preserve"> </w:t>
      </w:r>
      <w:r>
        <w:t>__________________________________________________________</w:t>
      </w:r>
      <w:r w:rsidR="006650AD">
        <w:t>_</w:t>
      </w:r>
      <w:r>
        <w:br/>
        <w:t>__________________________________________________________________________________</w:t>
      </w:r>
    </w:p>
    <w:p w:rsidR="00C30620" w:rsidRDefault="00C30620" w:rsidP="00C30620">
      <w:pPr>
        <w:jc w:val="both"/>
      </w:pPr>
      <w:r>
        <w:t xml:space="preserve">Podpisy: </w:t>
      </w:r>
    </w:p>
    <w:p w:rsidR="00C30620" w:rsidRDefault="00C30620" w:rsidP="00C30620">
      <w:pPr>
        <w:jc w:val="both"/>
      </w:pPr>
      <w:r>
        <w:t xml:space="preserve">1. ____________________________________________ </w:t>
      </w:r>
    </w:p>
    <w:p w:rsidR="00C30620" w:rsidRDefault="00C30620" w:rsidP="00C30620">
      <w:pPr>
        <w:jc w:val="both"/>
      </w:pPr>
      <w:r>
        <w:t xml:space="preserve">2. ____________________________________________ </w:t>
      </w:r>
    </w:p>
    <w:p w:rsidR="00C30620" w:rsidRDefault="00C30620" w:rsidP="00C30620">
      <w:pPr>
        <w:jc w:val="both"/>
      </w:pPr>
      <w:r>
        <w:t xml:space="preserve">(osoby upoważnione ze strony Zamawiającego) (Przedstawiciel Wykonawcy) </w:t>
      </w:r>
    </w:p>
    <w:p w:rsidR="00A75BA7" w:rsidRDefault="00A75BA7" w:rsidP="00C30620">
      <w:pPr>
        <w:jc w:val="both"/>
      </w:pPr>
    </w:p>
    <w:p w:rsidR="00BB6AD9" w:rsidRDefault="00C30620" w:rsidP="000C025F">
      <w:pPr>
        <w:jc w:val="both"/>
      </w:pPr>
      <w:r>
        <w:t>*niewłaściwe skreślić.</w:t>
      </w:r>
    </w:p>
    <w:sectPr w:rsidR="00BB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531E"/>
    <w:multiLevelType w:val="hybridMultilevel"/>
    <w:tmpl w:val="0D1EB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5022C4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91B55"/>
    <w:multiLevelType w:val="hybridMultilevel"/>
    <w:tmpl w:val="89088B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DF512B"/>
    <w:multiLevelType w:val="hybridMultilevel"/>
    <w:tmpl w:val="615A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D389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A95F7F"/>
    <w:multiLevelType w:val="hybridMultilevel"/>
    <w:tmpl w:val="C91A73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20"/>
    <w:rsid w:val="000C025F"/>
    <w:rsid w:val="0026514B"/>
    <w:rsid w:val="004C3130"/>
    <w:rsid w:val="006650AD"/>
    <w:rsid w:val="007256ED"/>
    <w:rsid w:val="00802FD5"/>
    <w:rsid w:val="00A75BA7"/>
    <w:rsid w:val="00BB6AD9"/>
    <w:rsid w:val="00C3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BBF1"/>
  <w15:chartTrackingRefBased/>
  <w15:docId w15:val="{D9D2B69C-70DF-4ECE-BD0E-FC58C05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620"/>
    <w:rPr>
      <w:rFonts w:eastAsiaTheme="minorEastAsia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062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BA7"/>
    <w:rPr>
      <w:rFonts w:ascii="Segoe UI" w:eastAsiaTheme="minorEastAsia" w:hAnsi="Segoe UI" w:cs="Segoe UI"/>
      <w:kern w:val="2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C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Jelenia Góra - KAROLINA LECH</dc:creator>
  <cp:keywords/>
  <dc:description/>
  <cp:lastModifiedBy>PSSE Jelenia Góra - KAROLINA LECH</cp:lastModifiedBy>
  <cp:revision>8</cp:revision>
  <cp:lastPrinted>2023-10-03T10:17:00Z</cp:lastPrinted>
  <dcterms:created xsi:type="dcterms:W3CDTF">2023-10-03T08:07:00Z</dcterms:created>
  <dcterms:modified xsi:type="dcterms:W3CDTF">2023-10-03T12:35:00Z</dcterms:modified>
</cp:coreProperties>
</file>