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A6EE" w14:textId="79BA2CD8" w:rsidR="00563FE2" w:rsidRPr="00736423" w:rsidRDefault="00563FE2" w:rsidP="00563FE2">
      <w:pPr>
        <w:suppressAutoHyphens/>
        <w:spacing w:after="40" w:line="312" w:lineRule="auto"/>
        <w:ind w:right="423"/>
        <w:jc w:val="center"/>
        <w:rPr>
          <w:rFonts w:cs="Calibri"/>
          <w:b/>
          <w:sz w:val="22"/>
        </w:rPr>
      </w:pPr>
      <w:r w:rsidRPr="00736423">
        <w:rPr>
          <w:rFonts w:cs="Calibri"/>
          <w:b/>
          <w:sz w:val="22"/>
        </w:rPr>
        <w:t>FORMULARZ WYCENY SZACUNKOWEJ</w:t>
      </w:r>
    </w:p>
    <w:p w14:paraId="13B2D79F" w14:textId="77777777" w:rsidR="00563FE2" w:rsidRPr="00736423" w:rsidRDefault="00563FE2" w:rsidP="00563FE2">
      <w:pPr>
        <w:suppressAutoHyphens/>
        <w:spacing w:after="40" w:line="312" w:lineRule="auto"/>
        <w:ind w:right="423"/>
        <w:rPr>
          <w:rFonts w:cs="Calibri"/>
          <w:sz w:val="22"/>
        </w:rPr>
      </w:pPr>
    </w:p>
    <w:p w14:paraId="4F06BC76" w14:textId="77777777" w:rsidR="00563FE2" w:rsidRPr="00736423" w:rsidRDefault="00563FE2" w:rsidP="00563FE2">
      <w:pPr>
        <w:suppressAutoHyphens/>
        <w:spacing w:after="40" w:line="312" w:lineRule="auto"/>
        <w:ind w:right="423"/>
        <w:rPr>
          <w:rFonts w:cs="Calibri"/>
          <w:sz w:val="22"/>
        </w:rPr>
      </w:pPr>
      <w:r w:rsidRPr="00736423">
        <w:rPr>
          <w:rFonts w:cs="Calibri"/>
          <w:sz w:val="22"/>
        </w:rPr>
        <w:t>PEŁNA NAZWA PODMIOTU: ............................................................................................</w:t>
      </w:r>
    </w:p>
    <w:p w14:paraId="5078E291" w14:textId="77777777" w:rsidR="00563FE2" w:rsidRPr="00736423" w:rsidRDefault="00563FE2" w:rsidP="00563FE2">
      <w:pPr>
        <w:suppressAutoHyphens/>
        <w:spacing w:after="40" w:line="312" w:lineRule="auto"/>
        <w:ind w:right="423"/>
        <w:rPr>
          <w:rFonts w:cs="Calibri"/>
          <w:sz w:val="22"/>
        </w:rPr>
      </w:pPr>
      <w:r w:rsidRPr="00736423">
        <w:rPr>
          <w:rFonts w:cs="Calibri"/>
          <w:sz w:val="22"/>
        </w:rPr>
        <w:t>ADRES Z KODEM POCZTOWYM: ....................................................................................</w:t>
      </w:r>
    </w:p>
    <w:p w14:paraId="4898BD80" w14:textId="77777777" w:rsidR="00563FE2" w:rsidRPr="00736423" w:rsidRDefault="00563FE2" w:rsidP="00563FE2">
      <w:pPr>
        <w:suppressAutoHyphens/>
        <w:spacing w:after="40" w:line="312" w:lineRule="auto"/>
        <w:ind w:right="423"/>
        <w:rPr>
          <w:rFonts w:cs="Calibri"/>
          <w:sz w:val="22"/>
          <w:lang w:val="fr-FR"/>
        </w:rPr>
      </w:pPr>
      <w:r w:rsidRPr="00736423">
        <w:rPr>
          <w:rFonts w:cs="Calibri"/>
          <w:sz w:val="22"/>
          <w:lang w:val="fr-FR"/>
        </w:rPr>
        <w:t>TELEFON: ………….…………………….............</w:t>
      </w:r>
    </w:p>
    <w:p w14:paraId="26AAB5C3" w14:textId="77777777" w:rsidR="00563FE2" w:rsidRPr="00736423" w:rsidRDefault="00563FE2" w:rsidP="00563FE2">
      <w:pPr>
        <w:suppressAutoHyphens/>
        <w:spacing w:after="40" w:line="312" w:lineRule="auto"/>
        <w:ind w:right="423"/>
        <w:rPr>
          <w:rFonts w:cs="Calibri"/>
          <w:sz w:val="22"/>
          <w:lang w:val="fr-FR"/>
        </w:rPr>
      </w:pPr>
      <w:r w:rsidRPr="00736423">
        <w:rPr>
          <w:rFonts w:cs="Calibri"/>
          <w:sz w:val="22"/>
          <w:lang w:val="fr-FR"/>
        </w:rPr>
        <w:t>ADRES E-MAIL: ....................................................</w:t>
      </w:r>
    </w:p>
    <w:p w14:paraId="7E0BC0A5" w14:textId="77777777" w:rsidR="00563FE2" w:rsidRPr="00736423" w:rsidRDefault="00563FE2" w:rsidP="00563FE2">
      <w:pPr>
        <w:suppressAutoHyphens/>
        <w:spacing w:after="40" w:line="312" w:lineRule="auto"/>
        <w:ind w:right="423"/>
        <w:rPr>
          <w:rFonts w:cs="Calibri"/>
          <w:sz w:val="22"/>
          <w:lang w:val="fr-FR"/>
        </w:rPr>
      </w:pPr>
      <w:r w:rsidRPr="2C8E6342">
        <w:rPr>
          <w:rFonts w:cs="Calibri"/>
          <w:sz w:val="22"/>
          <w:lang w:val="fr-FR"/>
        </w:rPr>
        <w:t>NUMER NIP: ………………...…………...........................</w:t>
      </w:r>
    </w:p>
    <w:p w14:paraId="23EA6CBC" w14:textId="77777777" w:rsidR="00563FE2" w:rsidRPr="00736423" w:rsidRDefault="00563FE2" w:rsidP="00563FE2">
      <w:pPr>
        <w:suppressAutoHyphens/>
        <w:spacing w:after="40" w:line="312" w:lineRule="auto"/>
        <w:ind w:right="423"/>
        <w:rPr>
          <w:rFonts w:cs="Calibri"/>
          <w:sz w:val="22"/>
          <w:lang w:val="fr-FR"/>
        </w:rPr>
      </w:pPr>
      <w:r w:rsidRPr="00736423">
        <w:rPr>
          <w:rFonts w:cs="Calibri"/>
          <w:sz w:val="22"/>
          <w:lang w:val="fr-FR"/>
        </w:rPr>
        <w:t>NUMER REGON: ..................................................</w:t>
      </w:r>
    </w:p>
    <w:p w14:paraId="735A2643" w14:textId="29B6B763" w:rsidR="00563FE2" w:rsidRPr="00736423" w:rsidRDefault="00563FE2" w:rsidP="00563FE2">
      <w:pPr>
        <w:suppressAutoHyphens/>
        <w:spacing w:after="40" w:line="312" w:lineRule="auto"/>
        <w:ind w:right="-1"/>
        <w:rPr>
          <w:rFonts w:cs="Calibri"/>
          <w:sz w:val="22"/>
        </w:rPr>
      </w:pPr>
      <w:r w:rsidRPr="2C8E6342">
        <w:rPr>
          <w:rFonts w:cs="Calibri"/>
          <w:sz w:val="22"/>
        </w:rPr>
        <w:t>Nawiązując do zapytania o wycenę wykonania przedmiotu zamówienia (według załączonych dokumentów) szacujemy wartość wykonania przedmiotu zamówienia, w pełnym rzeczowym zakresie ujętym w zapytaniu, na kwot</w:t>
      </w:r>
      <w:r w:rsidR="001468EF">
        <w:rPr>
          <w:rFonts w:cs="Calibri"/>
          <w:sz w:val="22"/>
        </w:rPr>
        <w:t>y</w:t>
      </w:r>
      <w:r w:rsidRPr="2C8E6342">
        <w:rPr>
          <w:rFonts w:cs="Calibri"/>
          <w:sz w:val="22"/>
        </w:rPr>
        <w:t>:</w:t>
      </w:r>
    </w:p>
    <w:tbl>
      <w:tblPr>
        <w:tblStyle w:val="Tabela-Siatka"/>
        <w:tblW w:w="106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1559"/>
        <w:gridCol w:w="1134"/>
        <w:gridCol w:w="1559"/>
        <w:gridCol w:w="1559"/>
        <w:gridCol w:w="1559"/>
      </w:tblGrid>
      <w:tr w:rsidR="005B2B4E" w14:paraId="31282B5C" w14:textId="77777777" w:rsidTr="005B2B4E">
        <w:tc>
          <w:tcPr>
            <w:tcW w:w="2547" w:type="dxa"/>
            <w:shd w:val="clear" w:color="auto" w:fill="D9D9D9" w:themeFill="background2" w:themeFillShade="D9"/>
            <w:vAlign w:val="center"/>
          </w:tcPr>
          <w:p w14:paraId="4FD07098" w14:textId="30AA2D89" w:rsidR="005B2B4E" w:rsidRPr="003016A1" w:rsidRDefault="005B2B4E" w:rsidP="003016A1">
            <w:pPr>
              <w:suppressAutoHyphens/>
              <w:spacing w:after="0"/>
              <w:ind w:right="425"/>
              <w:jc w:val="center"/>
              <w:rPr>
                <w:rFonts w:cs="Calibri"/>
                <w:b/>
                <w:bCs/>
                <w:sz w:val="22"/>
              </w:rPr>
            </w:pPr>
            <w:r w:rsidRPr="003016A1">
              <w:rPr>
                <w:rFonts w:cs="Calibri"/>
                <w:b/>
                <w:bCs/>
                <w:sz w:val="22"/>
              </w:rPr>
              <w:t>Nazwa</w:t>
            </w:r>
          </w:p>
        </w:tc>
        <w:tc>
          <w:tcPr>
            <w:tcW w:w="709" w:type="dxa"/>
            <w:shd w:val="clear" w:color="auto" w:fill="D9D9D9" w:themeFill="background2" w:themeFillShade="D9"/>
            <w:vAlign w:val="center"/>
          </w:tcPr>
          <w:p w14:paraId="2F5D98FD" w14:textId="33B128FF" w:rsidR="005B2B4E" w:rsidRPr="003016A1" w:rsidRDefault="005B2B4E" w:rsidP="003016A1">
            <w:pPr>
              <w:suppressAutoHyphens/>
              <w:spacing w:after="0"/>
              <w:ind w:right="-24"/>
              <w:jc w:val="center"/>
              <w:rPr>
                <w:rFonts w:cs="Calibri"/>
                <w:b/>
                <w:bCs/>
                <w:sz w:val="22"/>
              </w:rPr>
            </w:pPr>
            <w:r w:rsidRPr="003016A1">
              <w:rPr>
                <w:rFonts w:cs="Calibri"/>
                <w:b/>
                <w:bCs/>
                <w:sz w:val="22"/>
              </w:rPr>
              <w:t>Ilość</w:t>
            </w:r>
          </w:p>
        </w:tc>
        <w:tc>
          <w:tcPr>
            <w:tcW w:w="1559" w:type="dxa"/>
            <w:shd w:val="clear" w:color="auto" w:fill="D9D9D9" w:themeFill="background2" w:themeFillShade="D9"/>
            <w:vAlign w:val="center"/>
          </w:tcPr>
          <w:p w14:paraId="0A7C5542" w14:textId="122CF53A" w:rsidR="005B2B4E" w:rsidRPr="003016A1" w:rsidRDefault="005B2B4E" w:rsidP="003016A1">
            <w:pPr>
              <w:suppressAutoHyphens/>
              <w:spacing w:after="0"/>
              <w:ind w:right="-36"/>
              <w:jc w:val="center"/>
              <w:rPr>
                <w:rFonts w:cs="Calibri"/>
                <w:b/>
                <w:bCs/>
                <w:sz w:val="22"/>
              </w:rPr>
            </w:pPr>
            <w:r w:rsidRPr="003016A1">
              <w:rPr>
                <w:rFonts w:cs="Calibri"/>
                <w:b/>
                <w:bCs/>
                <w:sz w:val="22"/>
              </w:rPr>
              <w:t>Cena jednostkowa netto</w:t>
            </w:r>
          </w:p>
        </w:tc>
        <w:tc>
          <w:tcPr>
            <w:tcW w:w="1134" w:type="dxa"/>
            <w:shd w:val="clear" w:color="auto" w:fill="D9D9D9" w:themeFill="background2" w:themeFillShade="D9"/>
            <w:vAlign w:val="center"/>
          </w:tcPr>
          <w:p w14:paraId="5EDF76E1" w14:textId="05E9E182" w:rsidR="005B2B4E" w:rsidRPr="003016A1" w:rsidRDefault="005B2B4E" w:rsidP="003016A1">
            <w:pPr>
              <w:suppressAutoHyphens/>
              <w:spacing w:after="0"/>
              <w:ind w:right="-19"/>
              <w:jc w:val="center"/>
              <w:rPr>
                <w:rFonts w:cs="Calibri"/>
                <w:b/>
                <w:bCs/>
                <w:sz w:val="22"/>
              </w:rPr>
            </w:pPr>
            <w:r w:rsidRPr="003016A1">
              <w:rPr>
                <w:rFonts w:cs="Calibri"/>
                <w:b/>
                <w:bCs/>
                <w:sz w:val="22"/>
              </w:rPr>
              <w:t>VAT</w:t>
            </w:r>
          </w:p>
        </w:tc>
        <w:tc>
          <w:tcPr>
            <w:tcW w:w="1559" w:type="dxa"/>
            <w:shd w:val="clear" w:color="auto" w:fill="D9D9D9" w:themeFill="background2" w:themeFillShade="D9"/>
            <w:vAlign w:val="center"/>
          </w:tcPr>
          <w:p w14:paraId="3DE06E87" w14:textId="079D0613" w:rsidR="005B2B4E" w:rsidRPr="003016A1" w:rsidRDefault="005B2B4E" w:rsidP="003016A1">
            <w:pPr>
              <w:suppressAutoHyphens/>
              <w:spacing w:after="0"/>
              <w:ind w:right="-11"/>
              <w:jc w:val="center"/>
              <w:rPr>
                <w:rFonts w:cs="Calibri"/>
                <w:b/>
                <w:bCs/>
                <w:sz w:val="22"/>
              </w:rPr>
            </w:pPr>
            <w:r w:rsidRPr="003016A1">
              <w:rPr>
                <w:rFonts w:cs="Calibri"/>
                <w:b/>
                <w:bCs/>
                <w:sz w:val="22"/>
              </w:rPr>
              <w:t>Cena jednostkowa brutto</w:t>
            </w:r>
          </w:p>
        </w:tc>
        <w:tc>
          <w:tcPr>
            <w:tcW w:w="1559" w:type="dxa"/>
            <w:shd w:val="clear" w:color="auto" w:fill="D9D9D9" w:themeFill="background2" w:themeFillShade="D9"/>
            <w:vAlign w:val="center"/>
          </w:tcPr>
          <w:p w14:paraId="311F3020" w14:textId="77777777" w:rsidR="005B2B4E" w:rsidRDefault="005B2B4E" w:rsidP="005B2B4E">
            <w:pPr>
              <w:suppressAutoHyphens/>
              <w:spacing w:after="0"/>
              <w:ind w:right="-29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 xml:space="preserve">Wartość </w:t>
            </w:r>
          </w:p>
          <w:p w14:paraId="5FF4A248" w14:textId="5A8811C9" w:rsidR="005B2B4E" w:rsidRPr="003016A1" w:rsidRDefault="005B2B4E" w:rsidP="005B2B4E">
            <w:pPr>
              <w:suppressAutoHyphens/>
              <w:spacing w:after="0"/>
              <w:ind w:right="-29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netto</w:t>
            </w:r>
          </w:p>
        </w:tc>
        <w:tc>
          <w:tcPr>
            <w:tcW w:w="1559" w:type="dxa"/>
            <w:shd w:val="clear" w:color="auto" w:fill="D9D9D9" w:themeFill="background2" w:themeFillShade="D9"/>
            <w:vAlign w:val="center"/>
          </w:tcPr>
          <w:p w14:paraId="65FD143F" w14:textId="5D534E6D" w:rsidR="005B2B4E" w:rsidRPr="003016A1" w:rsidRDefault="005B2B4E" w:rsidP="003016A1">
            <w:pPr>
              <w:suppressAutoHyphens/>
              <w:spacing w:after="0"/>
              <w:ind w:right="-29"/>
              <w:jc w:val="center"/>
              <w:rPr>
                <w:rFonts w:cs="Calibri"/>
                <w:b/>
                <w:bCs/>
                <w:sz w:val="22"/>
              </w:rPr>
            </w:pPr>
            <w:r w:rsidRPr="003016A1">
              <w:rPr>
                <w:rFonts w:cs="Calibri"/>
                <w:b/>
                <w:bCs/>
                <w:sz w:val="22"/>
              </w:rPr>
              <w:t>Wartość brutto</w:t>
            </w:r>
          </w:p>
        </w:tc>
      </w:tr>
      <w:tr w:rsidR="005B2B4E" w14:paraId="47FB9992" w14:textId="77777777" w:rsidTr="005B2B4E">
        <w:tc>
          <w:tcPr>
            <w:tcW w:w="2547" w:type="dxa"/>
            <w:shd w:val="clear" w:color="auto" w:fill="D9D9D9" w:themeFill="background2" w:themeFillShade="D9"/>
            <w:vAlign w:val="center"/>
          </w:tcPr>
          <w:p w14:paraId="744FD5EC" w14:textId="1A3F5799" w:rsidR="005B2B4E" w:rsidRPr="003016A1" w:rsidRDefault="005B2B4E" w:rsidP="003016A1">
            <w:pPr>
              <w:suppressAutoHyphens/>
              <w:spacing w:after="0"/>
              <w:ind w:right="425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A</w:t>
            </w:r>
          </w:p>
        </w:tc>
        <w:tc>
          <w:tcPr>
            <w:tcW w:w="709" w:type="dxa"/>
            <w:shd w:val="clear" w:color="auto" w:fill="D9D9D9" w:themeFill="background2" w:themeFillShade="D9"/>
            <w:vAlign w:val="center"/>
          </w:tcPr>
          <w:p w14:paraId="35CEB439" w14:textId="0B104F18" w:rsidR="005B2B4E" w:rsidRPr="003016A1" w:rsidRDefault="005B2B4E" w:rsidP="003016A1">
            <w:pPr>
              <w:suppressAutoHyphens/>
              <w:spacing w:after="0"/>
              <w:ind w:right="-24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B</w:t>
            </w:r>
          </w:p>
        </w:tc>
        <w:tc>
          <w:tcPr>
            <w:tcW w:w="1559" w:type="dxa"/>
            <w:shd w:val="clear" w:color="auto" w:fill="D9D9D9" w:themeFill="background2" w:themeFillShade="D9"/>
            <w:vAlign w:val="center"/>
          </w:tcPr>
          <w:p w14:paraId="55E4C15A" w14:textId="367EB366" w:rsidR="005B2B4E" w:rsidRPr="003016A1" w:rsidRDefault="005B2B4E" w:rsidP="003016A1">
            <w:pPr>
              <w:suppressAutoHyphens/>
              <w:spacing w:after="0"/>
              <w:ind w:right="-36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C</w:t>
            </w:r>
          </w:p>
        </w:tc>
        <w:tc>
          <w:tcPr>
            <w:tcW w:w="1134" w:type="dxa"/>
            <w:shd w:val="clear" w:color="auto" w:fill="D9D9D9" w:themeFill="background2" w:themeFillShade="D9"/>
            <w:vAlign w:val="center"/>
          </w:tcPr>
          <w:p w14:paraId="43DA80F2" w14:textId="35B50FAB" w:rsidR="005B2B4E" w:rsidRPr="003016A1" w:rsidRDefault="005B2B4E" w:rsidP="003016A1">
            <w:pPr>
              <w:suppressAutoHyphens/>
              <w:spacing w:after="0"/>
              <w:ind w:right="-19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D</w:t>
            </w:r>
          </w:p>
        </w:tc>
        <w:tc>
          <w:tcPr>
            <w:tcW w:w="1559" w:type="dxa"/>
            <w:shd w:val="clear" w:color="auto" w:fill="D9D9D9" w:themeFill="background2" w:themeFillShade="D9"/>
            <w:vAlign w:val="center"/>
          </w:tcPr>
          <w:p w14:paraId="3091A94B" w14:textId="31F4DAA5" w:rsidR="005B2B4E" w:rsidRPr="003016A1" w:rsidRDefault="005B2B4E" w:rsidP="003016A1">
            <w:pPr>
              <w:suppressAutoHyphens/>
              <w:spacing w:after="0"/>
              <w:ind w:right="-11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C x D</w:t>
            </w:r>
          </w:p>
        </w:tc>
        <w:tc>
          <w:tcPr>
            <w:tcW w:w="1559" w:type="dxa"/>
            <w:shd w:val="clear" w:color="auto" w:fill="D9D9D9" w:themeFill="background2" w:themeFillShade="D9"/>
          </w:tcPr>
          <w:p w14:paraId="49CA41B7" w14:textId="0D443FBC" w:rsidR="005B2B4E" w:rsidRDefault="005B2B4E" w:rsidP="003016A1">
            <w:pPr>
              <w:suppressAutoHyphens/>
              <w:spacing w:after="0"/>
              <w:ind w:right="-29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B x C</w:t>
            </w:r>
          </w:p>
        </w:tc>
        <w:tc>
          <w:tcPr>
            <w:tcW w:w="1559" w:type="dxa"/>
            <w:shd w:val="clear" w:color="auto" w:fill="D9D9D9" w:themeFill="background2" w:themeFillShade="D9"/>
            <w:vAlign w:val="center"/>
          </w:tcPr>
          <w:p w14:paraId="5F1872DE" w14:textId="47029992" w:rsidR="005B2B4E" w:rsidRPr="003016A1" w:rsidRDefault="005B2B4E" w:rsidP="003016A1">
            <w:pPr>
              <w:suppressAutoHyphens/>
              <w:spacing w:after="0"/>
              <w:ind w:right="-29"/>
              <w:jc w:val="center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B x D</w:t>
            </w:r>
          </w:p>
        </w:tc>
      </w:tr>
      <w:tr w:rsidR="005B2B4E" w14:paraId="0ABAF019" w14:textId="77777777" w:rsidTr="005B2B4E">
        <w:tc>
          <w:tcPr>
            <w:tcW w:w="2547" w:type="dxa"/>
            <w:vAlign w:val="center"/>
          </w:tcPr>
          <w:p w14:paraId="71E84394" w14:textId="68669C4F" w:rsidR="005B2B4E" w:rsidRDefault="005B2B4E" w:rsidP="005B2B4E">
            <w:pPr>
              <w:suppressAutoHyphens/>
              <w:spacing w:after="0"/>
              <w:ind w:right="42"/>
              <w:jc w:val="left"/>
              <w:rPr>
                <w:rFonts w:cs="Calibri"/>
                <w:sz w:val="22"/>
              </w:rPr>
            </w:pPr>
            <w:r w:rsidRPr="003016A1">
              <w:rPr>
                <w:rFonts w:cs="Calibri"/>
                <w:sz w:val="18"/>
                <w:szCs w:val="18"/>
              </w:rPr>
              <w:t>W</w:t>
            </w:r>
            <w:r w:rsidRPr="003016A1">
              <w:rPr>
                <w:rFonts w:cs="Calibri"/>
                <w:sz w:val="18"/>
                <w:szCs w:val="18"/>
              </w:rPr>
              <w:t>drożeni</w:t>
            </w:r>
            <w:r w:rsidRPr="003016A1">
              <w:rPr>
                <w:rFonts w:cs="Calibri"/>
                <w:sz w:val="18"/>
                <w:szCs w:val="18"/>
              </w:rPr>
              <w:t>e</w:t>
            </w:r>
            <w:r w:rsidRPr="003016A1">
              <w:rPr>
                <w:rFonts w:cs="Calibri"/>
                <w:sz w:val="18"/>
                <w:szCs w:val="18"/>
              </w:rPr>
              <w:t xml:space="preserve"> i uruchomieni</w:t>
            </w:r>
            <w:r>
              <w:rPr>
                <w:rFonts w:cs="Calibri"/>
                <w:sz w:val="18"/>
                <w:szCs w:val="18"/>
              </w:rPr>
              <w:t xml:space="preserve">e </w:t>
            </w:r>
            <w:r w:rsidRPr="003016A1">
              <w:rPr>
                <w:rFonts w:cs="Calibri"/>
                <w:sz w:val="18"/>
                <w:szCs w:val="18"/>
              </w:rPr>
              <w:t xml:space="preserve">usługi dostępu do systemu </w:t>
            </w:r>
            <w:proofErr w:type="spellStart"/>
            <w:r w:rsidRPr="003016A1">
              <w:rPr>
                <w:rFonts w:cs="Calibri"/>
                <w:sz w:val="18"/>
                <w:szCs w:val="18"/>
              </w:rPr>
              <w:t>Contact</w:t>
            </w:r>
            <w:proofErr w:type="spellEnd"/>
            <w:r w:rsidRPr="003016A1">
              <w:rPr>
                <w:rFonts w:cs="Calibri"/>
                <w:sz w:val="18"/>
                <w:szCs w:val="18"/>
              </w:rPr>
              <w:t xml:space="preserve"> Center oraz przeprowadzeni</w:t>
            </w:r>
            <w:r>
              <w:rPr>
                <w:rFonts w:cs="Calibri"/>
                <w:sz w:val="18"/>
                <w:szCs w:val="18"/>
              </w:rPr>
              <w:t>e</w:t>
            </w:r>
            <w:r w:rsidRPr="003016A1">
              <w:rPr>
                <w:rFonts w:cs="Calibri"/>
                <w:sz w:val="18"/>
                <w:szCs w:val="18"/>
              </w:rPr>
              <w:t xml:space="preserve"> szkoleń dla pracowników</w:t>
            </w:r>
          </w:p>
        </w:tc>
        <w:tc>
          <w:tcPr>
            <w:tcW w:w="709" w:type="dxa"/>
            <w:vAlign w:val="center"/>
          </w:tcPr>
          <w:p w14:paraId="347DA63D" w14:textId="088A9BE4" w:rsidR="005B2B4E" w:rsidRDefault="005B2B4E" w:rsidP="003016A1">
            <w:pPr>
              <w:suppressAutoHyphens/>
              <w:spacing w:after="40" w:line="312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76756E56" w14:textId="34C2E951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216D6E6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3F0090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</w:tcPr>
          <w:p w14:paraId="36893433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90540F8" w14:textId="6F47F4DA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</w:tr>
      <w:tr w:rsidR="005B2B4E" w14:paraId="1A2E8D1D" w14:textId="77777777" w:rsidTr="005B2B4E">
        <w:tc>
          <w:tcPr>
            <w:tcW w:w="2547" w:type="dxa"/>
            <w:vAlign w:val="center"/>
          </w:tcPr>
          <w:p w14:paraId="30C6F524" w14:textId="11FB3AD6" w:rsidR="005B2B4E" w:rsidRDefault="005B2B4E" w:rsidP="005B2B4E">
            <w:pPr>
              <w:suppressAutoHyphens/>
              <w:spacing w:after="0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18"/>
                <w:szCs w:val="18"/>
              </w:rPr>
              <w:t>Z</w:t>
            </w:r>
            <w:r w:rsidRPr="003016A1">
              <w:rPr>
                <w:rFonts w:cs="Calibri"/>
                <w:sz w:val="18"/>
                <w:szCs w:val="18"/>
              </w:rPr>
              <w:t>apewnieni</w:t>
            </w:r>
            <w:r>
              <w:rPr>
                <w:rFonts w:cs="Calibri"/>
                <w:sz w:val="18"/>
                <w:szCs w:val="18"/>
              </w:rPr>
              <w:t>e</w:t>
            </w:r>
            <w:r w:rsidRPr="003016A1">
              <w:rPr>
                <w:rFonts w:cs="Calibri"/>
                <w:sz w:val="18"/>
                <w:szCs w:val="18"/>
              </w:rPr>
              <w:t xml:space="preserve"> usługi </w:t>
            </w:r>
            <w:proofErr w:type="spellStart"/>
            <w:r w:rsidRPr="003016A1">
              <w:rPr>
                <w:rFonts w:cs="Calibri"/>
                <w:sz w:val="18"/>
                <w:szCs w:val="18"/>
              </w:rPr>
              <w:t>Contact</w:t>
            </w:r>
            <w:proofErr w:type="spellEnd"/>
            <w:r w:rsidRPr="003016A1">
              <w:rPr>
                <w:rFonts w:cs="Calibri"/>
                <w:sz w:val="18"/>
                <w:szCs w:val="18"/>
              </w:rPr>
              <w:t xml:space="preserve"> Center wraz z wsparciem technicznym</w:t>
            </w:r>
            <w:r>
              <w:rPr>
                <w:rFonts w:cs="Calibri"/>
                <w:sz w:val="18"/>
                <w:szCs w:val="18"/>
              </w:rPr>
              <w:t xml:space="preserve"> – opłata miesięczna</w:t>
            </w:r>
          </w:p>
        </w:tc>
        <w:tc>
          <w:tcPr>
            <w:tcW w:w="709" w:type="dxa"/>
            <w:vAlign w:val="center"/>
          </w:tcPr>
          <w:p w14:paraId="14E77A28" w14:textId="77777777" w:rsidR="005B2B4E" w:rsidRDefault="005B2B4E" w:rsidP="003016A1">
            <w:pPr>
              <w:suppressAutoHyphens/>
              <w:spacing w:after="40" w:line="312" w:lineRule="auto"/>
              <w:ind w:left="-108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12</w:t>
            </w:r>
          </w:p>
          <w:p w14:paraId="06951479" w14:textId="0DD4FE3A" w:rsidR="005B2B4E" w:rsidRDefault="005B2B4E" w:rsidP="003016A1">
            <w:pPr>
              <w:suppressAutoHyphens/>
              <w:spacing w:after="40" w:line="312" w:lineRule="auto"/>
              <w:ind w:left="-108"/>
              <w:rPr>
                <w:rFonts w:cs="Calibr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BB72BFC" w14:textId="535F3585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D1F4E72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5113478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</w:tcPr>
          <w:p w14:paraId="64840BA6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016BD42" w14:textId="48A45CAC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</w:tr>
      <w:tr w:rsidR="005B2B4E" w14:paraId="4BC68382" w14:textId="77777777" w:rsidTr="005B2B4E">
        <w:tc>
          <w:tcPr>
            <w:tcW w:w="2547" w:type="dxa"/>
            <w:vAlign w:val="center"/>
          </w:tcPr>
          <w:p w14:paraId="4044C085" w14:textId="2BD945F7" w:rsidR="005B2B4E" w:rsidRDefault="005B2B4E" w:rsidP="005B2B4E">
            <w:pPr>
              <w:suppressAutoHyphens/>
              <w:spacing w:after="0"/>
              <w:jc w:val="left"/>
              <w:rPr>
                <w:rFonts w:cs="Calibri"/>
                <w:sz w:val="22"/>
              </w:rPr>
            </w:pPr>
            <w:r w:rsidRPr="005B2B4E">
              <w:rPr>
                <w:rFonts w:cs="Calibri"/>
                <w:sz w:val="18"/>
                <w:szCs w:val="18"/>
              </w:rPr>
              <w:t>Dodatkowy dostęp konsultantów nienazwanych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5B2B4E">
              <w:rPr>
                <w:rFonts w:cs="Calibri"/>
                <w:color w:val="636CC5" w:themeColor="text2" w:themeTint="99"/>
                <w:sz w:val="18"/>
                <w:szCs w:val="18"/>
              </w:rPr>
              <w:t>(prawo opcji)</w:t>
            </w:r>
          </w:p>
        </w:tc>
        <w:tc>
          <w:tcPr>
            <w:tcW w:w="709" w:type="dxa"/>
            <w:vAlign w:val="center"/>
          </w:tcPr>
          <w:p w14:paraId="30FBBAC5" w14:textId="4E141AD9" w:rsidR="005B2B4E" w:rsidRDefault="005B2B4E" w:rsidP="005B2B4E">
            <w:pPr>
              <w:suppressAutoHyphens/>
              <w:spacing w:after="40" w:line="312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289A8C21" w14:textId="203F21AD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FE9159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01AE87D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</w:tcPr>
          <w:p w14:paraId="2F0EC807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355BF21" w14:textId="38BFBEFD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</w:tr>
      <w:tr w:rsidR="005B2B4E" w14:paraId="06F513D8" w14:textId="77777777" w:rsidTr="005B2B4E">
        <w:tc>
          <w:tcPr>
            <w:tcW w:w="2547" w:type="dxa"/>
            <w:vAlign w:val="center"/>
          </w:tcPr>
          <w:p w14:paraId="03E6B757" w14:textId="63A766A7" w:rsidR="005B2B4E" w:rsidRDefault="005B2B4E" w:rsidP="005B2B4E">
            <w:pPr>
              <w:suppressAutoHyphens/>
              <w:spacing w:after="0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18"/>
                <w:szCs w:val="18"/>
              </w:rPr>
              <w:t>Z</w:t>
            </w:r>
            <w:r w:rsidRPr="003016A1">
              <w:rPr>
                <w:rFonts w:cs="Calibri"/>
                <w:sz w:val="18"/>
                <w:szCs w:val="18"/>
              </w:rPr>
              <w:t>apewnieni</w:t>
            </w:r>
            <w:r>
              <w:rPr>
                <w:rFonts w:cs="Calibri"/>
                <w:sz w:val="18"/>
                <w:szCs w:val="18"/>
              </w:rPr>
              <w:t>e</w:t>
            </w:r>
            <w:r w:rsidRPr="003016A1">
              <w:rPr>
                <w:rFonts w:cs="Calibri"/>
                <w:sz w:val="18"/>
                <w:szCs w:val="18"/>
              </w:rPr>
              <w:t xml:space="preserve"> usługi </w:t>
            </w:r>
            <w:proofErr w:type="spellStart"/>
            <w:r w:rsidRPr="003016A1">
              <w:rPr>
                <w:rFonts w:cs="Calibri"/>
                <w:sz w:val="18"/>
                <w:szCs w:val="18"/>
              </w:rPr>
              <w:t>Contact</w:t>
            </w:r>
            <w:proofErr w:type="spellEnd"/>
            <w:r w:rsidRPr="003016A1">
              <w:rPr>
                <w:rFonts w:cs="Calibri"/>
                <w:sz w:val="18"/>
                <w:szCs w:val="18"/>
              </w:rPr>
              <w:t xml:space="preserve"> Center wraz z wsparciem technicznym</w:t>
            </w:r>
            <w:r>
              <w:rPr>
                <w:rFonts w:cs="Calibri"/>
                <w:sz w:val="18"/>
                <w:szCs w:val="18"/>
              </w:rPr>
              <w:t xml:space="preserve"> – opłata miesięczna </w:t>
            </w:r>
            <w:r w:rsidRPr="005B2B4E">
              <w:rPr>
                <w:rFonts w:cs="Calibri"/>
                <w:color w:val="636CC5" w:themeColor="text2" w:themeTint="99"/>
                <w:sz w:val="18"/>
                <w:szCs w:val="18"/>
              </w:rPr>
              <w:t>(przedłużenie umowy o maks. 24 miesiące w prawach prawa opcji)</w:t>
            </w:r>
          </w:p>
        </w:tc>
        <w:tc>
          <w:tcPr>
            <w:tcW w:w="709" w:type="dxa"/>
            <w:vAlign w:val="center"/>
          </w:tcPr>
          <w:p w14:paraId="588EE912" w14:textId="6A8BB5B5" w:rsidR="005B2B4E" w:rsidRDefault="005B2B4E" w:rsidP="005B2B4E">
            <w:pPr>
              <w:suppressAutoHyphens/>
              <w:spacing w:after="40" w:line="312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24</w:t>
            </w:r>
          </w:p>
        </w:tc>
        <w:tc>
          <w:tcPr>
            <w:tcW w:w="1559" w:type="dxa"/>
            <w:vAlign w:val="center"/>
          </w:tcPr>
          <w:p w14:paraId="4514486A" w14:textId="4438F800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62AF31C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8BD4287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</w:tcPr>
          <w:p w14:paraId="11503124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FAE0836" w14:textId="651C7F65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</w:tr>
      <w:tr w:rsidR="005B2B4E" w14:paraId="26C0B9C6" w14:textId="77777777" w:rsidTr="005B2B4E">
        <w:tc>
          <w:tcPr>
            <w:tcW w:w="2547" w:type="dxa"/>
            <w:vAlign w:val="center"/>
          </w:tcPr>
          <w:p w14:paraId="76D51184" w14:textId="3532BB4F" w:rsidR="005B2B4E" w:rsidRDefault="005B2B4E" w:rsidP="005B2B4E">
            <w:pPr>
              <w:suppressAutoHyphens/>
              <w:spacing w:after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</w:t>
            </w:r>
            <w:r w:rsidRPr="005B2B4E">
              <w:rPr>
                <w:rFonts w:cs="Calibri"/>
                <w:sz w:val="18"/>
                <w:szCs w:val="18"/>
              </w:rPr>
              <w:t>odatkowe usługi i konsultacje, prace związane z dodatkowymi funkcjonalnościami lub prace integracyjne</w:t>
            </w:r>
            <w:r>
              <w:rPr>
                <w:rFonts w:cs="Calibri"/>
                <w:sz w:val="18"/>
                <w:szCs w:val="18"/>
              </w:rPr>
              <w:t xml:space="preserve"> – maks. 100 godzin </w:t>
            </w:r>
            <w:r w:rsidRPr="005B2B4E">
              <w:rPr>
                <w:rFonts w:cs="Calibri"/>
                <w:color w:val="636CC5" w:themeColor="text2" w:themeTint="99"/>
                <w:sz w:val="18"/>
                <w:szCs w:val="18"/>
              </w:rPr>
              <w:t>(prawo opcji)</w:t>
            </w:r>
          </w:p>
        </w:tc>
        <w:tc>
          <w:tcPr>
            <w:tcW w:w="709" w:type="dxa"/>
            <w:vAlign w:val="center"/>
          </w:tcPr>
          <w:p w14:paraId="670DF275" w14:textId="78670574" w:rsidR="005B2B4E" w:rsidRDefault="005B2B4E" w:rsidP="005B2B4E">
            <w:pPr>
              <w:suppressAutoHyphens/>
              <w:spacing w:after="40" w:line="312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100</w:t>
            </w:r>
          </w:p>
        </w:tc>
        <w:tc>
          <w:tcPr>
            <w:tcW w:w="1559" w:type="dxa"/>
            <w:vAlign w:val="center"/>
          </w:tcPr>
          <w:p w14:paraId="1D1B55F0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BC8D16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87D67F9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</w:tcPr>
          <w:p w14:paraId="7E1FEAF5" w14:textId="7777777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0A9345" w14:textId="4C79F7B0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</w:p>
        </w:tc>
      </w:tr>
      <w:tr w:rsidR="005B2B4E" w14:paraId="07063B5A" w14:textId="77777777" w:rsidTr="005B2B4E">
        <w:tc>
          <w:tcPr>
            <w:tcW w:w="2547" w:type="dxa"/>
            <w:vAlign w:val="center"/>
          </w:tcPr>
          <w:p w14:paraId="57E92FFB" w14:textId="3EDEE1F4" w:rsidR="005B2B4E" w:rsidRPr="005B2B4E" w:rsidRDefault="005B2B4E" w:rsidP="005B2B4E">
            <w:pPr>
              <w:suppressAutoHyphens/>
              <w:spacing w:after="0"/>
              <w:ind w:right="425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5B2B4E">
              <w:rPr>
                <w:rFonts w:cs="Calibr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709" w:type="dxa"/>
            <w:vAlign w:val="center"/>
          </w:tcPr>
          <w:p w14:paraId="27E297D0" w14:textId="6191FE04" w:rsidR="005B2B4E" w:rsidRDefault="005B2B4E" w:rsidP="005B2B4E">
            <w:pPr>
              <w:suppressAutoHyphens/>
              <w:spacing w:after="40" w:line="312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x</w:t>
            </w:r>
          </w:p>
        </w:tc>
        <w:tc>
          <w:tcPr>
            <w:tcW w:w="1559" w:type="dxa"/>
            <w:vAlign w:val="center"/>
          </w:tcPr>
          <w:p w14:paraId="3AE6C20E" w14:textId="38CAB985" w:rsidR="005B2B4E" w:rsidRDefault="005B2B4E" w:rsidP="002976C1">
            <w:pPr>
              <w:suppressAutoHyphens/>
              <w:spacing w:after="40" w:line="312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41AF7578" w14:textId="543BE387" w:rsidR="005B2B4E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x</w:t>
            </w:r>
          </w:p>
        </w:tc>
        <w:tc>
          <w:tcPr>
            <w:tcW w:w="1559" w:type="dxa"/>
            <w:vAlign w:val="center"/>
          </w:tcPr>
          <w:p w14:paraId="033A4308" w14:textId="1894A56F" w:rsidR="005B2B4E" w:rsidRDefault="005B2B4E" w:rsidP="002976C1">
            <w:pPr>
              <w:suppressAutoHyphens/>
              <w:spacing w:after="40" w:line="312" w:lineRule="auto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x</w:t>
            </w:r>
          </w:p>
        </w:tc>
        <w:tc>
          <w:tcPr>
            <w:tcW w:w="1559" w:type="dxa"/>
          </w:tcPr>
          <w:p w14:paraId="0A137886" w14:textId="77777777" w:rsidR="005B2B4E" w:rsidRPr="002976C1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2A337D" w14:textId="2985B8E8" w:rsidR="005B2B4E" w:rsidRPr="002976C1" w:rsidRDefault="005B2B4E" w:rsidP="003016A1">
            <w:pPr>
              <w:suppressAutoHyphens/>
              <w:spacing w:after="40" w:line="312" w:lineRule="auto"/>
              <w:ind w:right="423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76961298" w14:textId="77777777" w:rsidR="00563FE2" w:rsidRPr="00736423" w:rsidRDefault="00563FE2" w:rsidP="00563FE2">
      <w:pPr>
        <w:suppressAutoHyphens/>
        <w:spacing w:after="40" w:line="312" w:lineRule="auto"/>
        <w:ind w:right="423"/>
        <w:rPr>
          <w:rFonts w:cs="Calibri"/>
          <w:sz w:val="22"/>
        </w:rPr>
      </w:pPr>
    </w:p>
    <w:p w14:paraId="765440C9" w14:textId="77777777" w:rsidR="00563FE2" w:rsidRPr="00736423" w:rsidRDefault="00563FE2" w:rsidP="00563FE2">
      <w:pPr>
        <w:suppressAutoHyphens/>
        <w:spacing w:after="40" w:line="312" w:lineRule="auto"/>
        <w:ind w:right="423"/>
        <w:rPr>
          <w:rFonts w:cs="Calibri"/>
          <w:sz w:val="22"/>
        </w:rPr>
      </w:pPr>
      <w:r w:rsidRPr="00736423">
        <w:rPr>
          <w:rFonts w:cs="Calibri"/>
          <w:sz w:val="22"/>
        </w:rPr>
        <w:t>Oświadczamy, że:</w:t>
      </w:r>
    </w:p>
    <w:p w14:paraId="19464AB2" w14:textId="77777777" w:rsidR="00563FE2" w:rsidRPr="00736423" w:rsidRDefault="00563FE2" w:rsidP="00563FE2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left"/>
        <w:rPr>
          <w:rFonts w:cs="Calibri"/>
          <w:sz w:val="22"/>
        </w:rPr>
      </w:pPr>
      <w:r w:rsidRPr="00736423">
        <w:rPr>
          <w:rFonts w:cs="Calibri"/>
          <w:sz w:val="22"/>
        </w:rPr>
        <w:t>Nie wnosimy/wnoszę żadnych zastrzeżeń do zapytania o wycenę.</w:t>
      </w:r>
    </w:p>
    <w:p w14:paraId="38AC42E4" w14:textId="77777777" w:rsidR="00563FE2" w:rsidRPr="00736423" w:rsidRDefault="00563FE2" w:rsidP="00563FE2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left"/>
        <w:rPr>
          <w:rFonts w:cs="Calibri"/>
          <w:sz w:val="22"/>
        </w:rPr>
      </w:pPr>
      <w:r w:rsidRPr="00736423">
        <w:rPr>
          <w:rFonts w:cs="Calibri"/>
          <w:sz w:val="22"/>
        </w:rPr>
        <w:t>Przyjmujemy/przyjmuję do wiadomości, że:</w:t>
      </w:r>
    </w:p>
    <w:p w14:paraId="438EEF75" w14:textId="77777777" w:rsidR="00563FE2" w:rsidRPr="00736423" w:rsidRDefault="00563FE2" w:rsidP="00563FE2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rPr>
          <w:rFonts w:cs="Calibri"/>
          <w:sz w:val="22"/>
        </w:rPr>
      </w:pPr>
      <w:r w:rsidRPr="00736423">
        <w:rPr>
          <w:rFonts w:cs="Calibri"/>
          <w:sz w:val="22"/>
        </w:rPr>
        <w:lastRenderedPageBreak/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5D85320B" w14:textId="77777777" w:rsidR="00563FE2" w:rsidRPr="00736423" w:rsidRDefault="00563FE2" w:rsidP="00563FE2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rPr>
          <w:rFonts w:cs="Calibri"/>
          <w:sz w:val="22"/>
        </w:rPr>
      </w:pPr>
      <w:r w:rsidRPr="00736423">
        <w:rPr>
          <w:rFonts w:cs="Calibri"/>
          <w:sz w:val="22"/>
        </w:rPr>
        <w:t>Powyższe zapytanie nie stanowi oferty w rozumieniu Kodeksu cywilnego.</w:t>
      </w:r>
    </w:p>
    <w:p w14:paraId="59DDC854" w14:textId="77777777" w:rsidR="00563FE2" w:rsidRPr="00736423" w:rsidRDefault="00563FE2" w:rsidP="00563FE2">
      <w:pPr>
        <w:pStyle w:val="Akapitzlist"/>
        <w:numPr>
          <w:ilvl w:val="0"/>
          <w:numId w:val="9"/>
        </w:numPr>
        <w:suppressAutoHyphens/>
        <w:spacing w:after="40" w:line="312" w:lineRule="auto"/>
        <w:rPr>
          <w:rFonts w:eastAsia="Calibri" w:cs="Calibri"/>
          <w:sz w:val="22"/>
        </w:rPr>
      </w:pPr>
      <w:r w:rsidRPr="58C101C4">
        <w:rPr>
          <w:rFonts w:eastAsia="Calibri" w:cs="Calibri"/>
          <w:sz w:val="22"/>
        </w:rPr>
        <w:t>Oświadczam, że wypełniliśmy/wypełniłem/-</w:t>
      </w:r>
      <w:proofErr w:type="spellStart"/>
      <w:r w:rsidRPr="58C101C4">
        <w:rPr>
          <w:rFonts w:eastAsia="Calibri" w:cs="Calibri"/>
          <w:sz w:val="22"/>
        </w:rPr>
        <w:t>am</w:t>
      </w:r>
      <w:proofErr w:type="spellEnd"/>
      <w:r w:rsidRPr="58C101C4">
        <w:rPr>
          <w:rFonts w:eastAsia="Calibri" w:cs="Calibri"/>
          <w:sz w:val="22"/>
        </w:rPr>
        <w:t xml:space="preserve"> obowiązki informacyjne przewidziane w art. 13 lub art. 14 RODO*) wobec osób fizycznych, od których dane osobowe bezpośrednio lub pośrednio pozyskałem w celu złożenia wyceny w niniejszym </w:t>
      </w:r>
      <w:r>
        <w:rPr>
          <w:rFonts w:eastAsia="Calibri" w:cs="Calibri"/>
          <w:sz w:val="22"/>
        </w:rPr>
        <w:t>zapytaniu o wycenę szacunkową zamówienia</w:t>
      </w:r>
      <w:r w:rsidRPr="58C101C4">
        <w:rPr>
          <w:rFonts w:eastAsia="Calibri" w:cs="Calibri"/>
          <w:sz w:val="22"/>
        </w:rPr>
        <w:t>**.</w:t>
      </w:r>
    </w:p>
    <w:p w14:paraId="2C5B33C8" w14:textId="77777777" w:rsidR="00563FE2" w:rsidRPr="00736423" w:rsidRDefault="00563FE2" w:rsidP="00563FE2">
      <w:pPr>
        <w:pStyle w:val="Akapitzlist"/>
        <w:suppressAutoHyphens/>
        <w:spacing w:after="40" w:line="312" w:lineRule="auto"/>
        <w:contextualSpacing w:val="0"/>
        <w:rPr>
          <w:rFonts w:eastAsia="Calibri" w:cs="Calibri"/>
          <w:sz w:val="22"/>
        </w:rPr>
      </w:pPr>
    </w:p>
    <w:p w14:paraId="41DE3D66" w14:textId="77777777" w:rsidR="00563FE2" w:rsidRPr="00736423" w:rsidRDefault="00563FE2" w:rsidP="00563FE2">
      <w:pPr>
        <w:pStyle w:val="Akapitzlist"/>
        <w:suppressAutoHyphens/>
        <w:spacing w:after="40" w:line="312" w:lineRule="auto"/>
        <w:contextualSpacing w:val="0"/>
        <w:rPr>
          <w:rFonts w:eastAsia="Calibri" w:cs="Calibri"/>
          <w:sz w:val="22"/>
        </w:rPr>
      </w:pPr>
    </w:p>
    <w:p w14:paraId="05E63F4F" w14:textId="77777777" w:rsidR="00563FE2" w:rsidRPr="00736423" w:rsidRDefault="00563FE2" w:rsidP="00563FE2">
      <w:pPr>
        <w:suppressAutoHyphens/>
        <w:spacing w:after="40" w:line="312" w:lineRule="auto"/>
        <w:ind w:right="423"/>
        <w:jc w:val="right"/>
        <w:rPr>
          <w:rFonts w:cs="Calibri"/>
          <w:sz w:val="22"/>
        </w:rPr>
      </w:pPr>
      <w:r w:rsidRPr="00736423">
        <w:rPr>
          <w:rFonts w:cs="Calibri"/>
          <w:sz w:val="22"/>
        </w:rPr>
        <w:t>……………………………….</w:t>
      </w:r>
    </w:p>
    <w:p w14:paraId="6D177796" w14:textId="77777777" w:rsidR="00563FE2" w:rsidRPr="006E42A7" w:rsidRDefault="00563FE2" w:rsidP="00563FE2">
      <w:pPr>
        <w:suppressAutoHyphens/>
        <w:spacing w:after="40" w:line="312" w:lineRule="auto"/>
        <w:ind w:right="423"/>
        <w:jc w:val="right"/>
        <w:rPr>
          <w:rFonts w:cs="Calibri"/>
          <w:sz w:val="22"/>
        </w:rPr>
      </w:pPr>
      <w:r w:rsidRPr="006E42A7">
        <w:rPr>
          <w:rFonts w:cs="Calibri"/>
          <w:sz w:val="22"/>
        </w:rPr>
        <w:t>Akceptacja</w:t>
      </w:r>
    </w:p>
    <w:p w14:paraId="3853B70B" w14:textId="77777777" w:rsidR="00563FE2" w:rsidRPr="006E42A7" w:rsidRDefault="00563FE2" w:rsidP="00563FE2">
      <w:pPr>
        <w:pStyle w:val="Akapitzlist"/>
        <w:suppressAutoHyphens/>
        <w:spacing w:after="40" w:line="312" w:lineRule="auto"/>
        <w:ind w:left="0"/>
        <w:rPr>
          <w:rFonts w:cs="Calibri"/>
          <w:sz w:val="18"/>
          <w:szCs w:val="18"/>
        </w:rPr>
      </w:pPr>
      <w:r w:rsidRPr="006E42A7">
        <w:rPr>
          <w:rFonts w:eastAsia="Calibri" w:cs="Calibri"/>
          <w:sz w:val="18"/>
          <w:szCs w:val="18"/>
        </w:rPr>
        <w:t>*rozporządzenie Parlamentu Europejskiego i Rady (UE) 2016/679 z dnia 27 kwietnia 2016 r. w sprawie ochrony osób fizycznych w związku z przetwarzaniem danych osobowych i w sprawie swobodnego przepływu takich danych oraz uchylenia dyrektywy 95/46/WE (ogólne rozporządzenie o ochronie danych) (Dz. Urz. UE L 119 z 04.05.2016, str. 1).</w:t>
      </w:r>
    </w:p>
    <w:p w14:paraId="751010C6" w14:textId="76575C2B" w:rsidR="000D06B3" w:rsidRPr="00CA2FE4" w:rsidRDefault="00563FE2" w:rsidP="00CA2FE4">
      <w:pPr>
        <w:pStyle w:val="Akapitzlist"/>
        <w:suppressAutoHyphens/>
        <w:spacing w:after="40" w:line="312" w:lineRule="auto"/>
        <w:ind w:left="0"/>
        <w:rPr>
          <w:rFonts w:cs="Calibri"/>
          <w:sz w:val="18"/>
          <w:szCs w:val="18"/>
        </w:rPr>
      </w:pPr>
      <w:r w:rsidRPr="006E42A7">
        <w:rPr>
          <w:rFonts w:eastAsia="Calibri" w:cs="Calibri"/>
          <w:sz w:val="18"/>
          <w:szCs w:val="18"/>
        </w:rPr>
        <w:t>** 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 jego wykreślenie.</w:t>
      </w:r>
    </w:p>
    <w:sectPr w:rsidR="000D06B3" w:rsidRPr="00CA2FE4" w:rsidSect="00563FE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992" w:right="1134" w:bottom="1985" w:left="1134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B8A2" w14:textId="77777777" w:rsidR="00C43CF0" w:rsidRDefault="00C43CF0">
      <w:pPr>
        <w:spacing w:after="0"/>
      </w:pPr>
      <w:r>
        <w:separator/>
      </w:r>
    </w:p>
  </w:endnote>
  <w:endnote w:type="continuationSeparator" w:id="0">
    <w:p w14:paraId="7F1EB575" w14:textId="77777777" w:rsidR="00C43CF0" w:rsidRDefault="00C43C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972F" w14:textId="77777777" w:rsidR="000D06B3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ACF5EFC" wp14:editId="007BDC9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7B1D8" w14:textId="77777777" w:rsidR="000D06B3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F5EF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FC7B1D8" w14:textId="77777777" w:rsidR="000D06B3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9779" w14:textId="77777777" w:rsidR="000D06B3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AC95342" wp14:editId="088BE7B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Pole tekstowe 4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1AFCD" w14:textId="77777777" w:rsidR="000D06B3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9534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2 - Informacja wewnętrzna (Internal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221AFCD" w14:textId="77777777" w:rsidR="000D06B3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A5F3" w14:textId="77777777" w:rsidR="000D06B3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461E0D" wp14:editId="6EFBDFD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7BD25" w14:textId="77777777" w:rsidR="000D06B3" w:rsidRPr="00756B7A" w:rsidRDefault="00000000" w:rsidP="00756B7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6B7A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61E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2 - Informacja wewnętrzna (Internal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D77BD25" w14:textId="77777777" w:rsidR="000D06B3" w:rsidRPr="00756B7A" w:rsidRDefault="00000000" w:rsidP="00756B7A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6B7A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6C98" w14:textId="77777777" w:rsidR="00C43CF0" w:rsidRDefault="00C43CF0">
      <w:pPr>
        <w:spacing w:after="0"/>
      </w:pPr>
      <w:r>
        <w:separator/>
      </w:r>
    </w:p>
  </w:footnote>
  <w:footnote w:type="continuationSeparator" w:id="0">
    <w:p w14:paraId="5ADF74F7" w14:textId="77777777" w:rsidR="00C43CF0" w:rsidRDefault="00C43C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9B1C" w14:textId="7617D15E" w:rsidR="000D06B3" w:rsidRPr="00563FE2" w:rsidRDefault="00563FE2" w:rsidP="00563FE2">
    <w:pPr>
      <w:pStyle w:val="Nagwek"/>
      <w:jc w:val="right"/>
      <w:rPr>
        <w:rFonts w:cs="Calibri"/>
        <w:b/>
        <w:bCs/>
        <w:sz w:val="22"/>
      </w:rPr>
    </w:pPr>
    <w:r w:rsidRPr="00563FE2">
      <w:rPr>
        <w:rFonts w:cs="Calibri"/>
        <w:b/>
        <w:bCs/>
        <w:sz w:val="22"/>
      </w:rPr>
      <w:t>PW_3.7.2-1/F5 Zapytanie o wycenę szacunkową</w:t>
    </w:r>
    <w:r w:rsidRPr="00563FE2">
      <w:rPr>
        <w:rFonts w:cs="Calibri"/>
        <w:b/>
        <w:bCs/>
        <w:sz w:val="22"/>
      </w:rPr>
      <w:br/>
    </w:r>
    <w:r w:rsidRPr="00563FE2">
      <w:rPr>
        <w:noProof/>
        <w:sz w:val="22"/>
      </w:rPr>
      <w:t xml:space="preserve"> </w:t>
    </w:r>
    <w:r w:rsidRPr="00563FE2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65405615" wp14:editId="399E5F7A">
          <wp:simplePos x="0" y="0"/>
          <wp:positionH relativeFrom="column">
            <wp:posOffset>-720090</wp:posOffset>
          </wp:positionH>
          <wp:positionV relativeFrom="paragraph">
            <wp:posOffset>-1162164</wp:posOffset>
          </wp:positionV>
          <wp:extent cx="7559660" cy="10692000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735CC"/>
    <w:multiLevelType w:val="hybridMultilevel"/>
    <w:tmpl w:val="0D9676DA"/>
    <w:lvl w:ilvl="0" w:tplc="B12C5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2C562">
      <w:start w:val="1"/>
      <w:numFmt w:val="decimal"/>
      <w:lvlText w:val="%2)"/>
      <w:lvlJc w:val="left"/>
      <w:pPr>
        <w:ind w:left="1440" w:hanging="360"/>
      </w:pPr>
    </w:lvl>
    <w:lvl w:ilvl="2" w:tplc="E6AAC73E">
      <w:start w:val="1"/>
      <w:numFmt w:val="lowerLetter"/>
      <w:lvlText w:val="%3)"/>
      <w:lvlJc w:val="left"/>
    </w:lvl>
    <w:lvl w:ilvl="3" w:tplc="37AC3556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7D84AE5E">
      <w:start w:val="1"/>
      <w:numFmt w:val="lowerLetter"/>
      <w:lvlText w:val="%5."/>
      <w:lvlJc w:val="left"/>
      <w:pPr>
        <w:ind w:left="3600" w:hanging="360"/>
      </w:pPr>
    </w:lvl>
    <w:lvl w:ilvl="5" w:tplc="D4ECE3FE" w:tentative="1">
      <w:start w:val="1"/>
      <w:numFmt w:val="lowerRoman"/>
      <w:lvlText w:val="%6."/>
      <w:lvlJc w:val="right"/>
      <w:pPr>
        <w:ind w:left="4320" w:hanging="180"/>
      </w:pPr>
    </w:lvl>
    <w:lvl w:ilvl="6" w:tplc="3D460B34" w:tentative="1">
      <w:start w:val="1"/>
      <w:numFmt w:val="decimal"/>
      <w:lvlText w:val="%7."/>
      <w:lvlJc w:val="left"/>
      <w:pPr>
        <w:ind w:left="5040" w:hanging="360"/>
      </w:pPr>
    </w:lvl>
    <w:lvl w:ilvl="7" w:tplc="168A0954" w:tentative="1">
      <w:start w:val="1"/>
      <w:numFmt w:val="lowerLetter"/>
      <w:lvlText w:val="%8."/>
      <w:lvlJc w:val="left"/>
      <w:pPr>
        <w:ind w:left="5760" w:hanging="360"/>
      </w:pPr>
    </w:lvl>
    <w:lvl w:ilvl="8" w:tplc="4266B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E3DCF"/>
    <w:multiLevelType w:val="hybridMultilevel"/>
    <w:tmpl w:val="115AFB92"/>
    <w:lvl w:ilvl="0" w:tplc="545E1C00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95845530" w:tentative="1">
      <w:start w:val="1"/>
      <w:numFmt w:val="lowerLetter"/>
      <w:lvlText w:val="%2."/>
      <w:lvlJc w:val="left"/>
      <w:pPr>
        <w:ind w:left="1440" w:hanging="360"/>
      </w:pPr>
    </w:lvl>
    <w:lvl w:ilvl="2" w:tplc="81AE7EFC" w:tentative="1">
      <w:start w:val="1"/>
      <w:numFmt w:val="lowerRoman"/>
      <w:lvlText w:val="%3."/>
      <w:lvlJc w:val="right"/>
      <w:pPr>
        <w:ind w:left="2160" w:hanging="180"/>
      </w:pPr>
    </w:lvl>
    <w:lvl w:ilvl="3" w:tplc="EADCAA4C" w:tentative="1">
      <w:start w:val="1"/>
      <w:numFmt w:val="decimal"/>
      <w:lvlText w:val="%4."/>
      <w:lvlJc w:val="left"/>
      <w:pPr>
        <w:ind w:left="2880" w:hanging="360"/>
      </w:pPr>
    </w:lvl>
    <w:lvl w:ilvl="4" w:tplc="A8F8BA76" w:tentative="1">
      <w:start w:val="1"/>
      <w:numFmt w:val="lowerLetter"/>
      <w:lvlText w:val="%5."/>
      <w:lvlJc w:val="left"/>
      <w:pPr>
        <w:ind w:left="3600" w:hanging="360"/>
      </w:pPr>
    </w:lvl>
    <w:lvl w:ilvl="5" w:tplc="F51E493E" w:tentative="1">
      <w:start w:val="1"/>
      <w:numFmt w:val="lowerRoman"/>
      <w:lvlText w:val="%6."/>
      <w:lvlJc w:val="right"/>
      <w:pPr>
        <w:ind w:left="4320" w:hanging="180"/>
      </w:pPr>
    </w:lvl>
    <w:lvl w:ilvl="6" w:tplc="37D071D0" w:tentative="1">
      <w:start w:val="1"/>
      <w:numFmt w:val="decimal"/>
      <w:lvlText w:val="%7."/>
      <w:lvlJc w:val="left"/>
      <w:pPr>
        <w:ind w:left="5040" w:hanging="360"/>
      </w:pPr>
    </w:lvl>
    <w:lvl w:ilvl="7" w:tplc="AF5846D2" w:tentative="1">
      <w:start w:val="1"/>
      <w:numFmt w:val="lowerLetter"/>
      <w:lvlText w:val="%8."/>
      <w:lvlJc w:val="left"/>
      <w:pPr>
        <w:ind w:left="5760" w:hanging="360"/>
      </w:pPr>
    </w:lvl>
    <w:lvl w:ilvl="8" w:tplc="4A502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A306C"/>
    <w:multiLevelType w:val="hybridMultilevel"/>
    <w:tmpl w:val="D47887E4"/>
    <w:lvl w:ilvl="0" w:tplc="C9F0793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19CACF9E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9788EAB8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0DE276A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5D0E7466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D0EEDCC2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7D409004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939E8452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9E2219D0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D44763"/>
    <w:multiLevelType w:val="hybridMultilevel"/>
    <w:tmpl w:val="27509EDE"/>
    <w:lvl w:ilvl="0" w:tplc="2CA2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902C54" w:tentative="1">
      <w:start w:val="1"/>
      <w:numFmt w:val="lowerLetter"/>
      <w:lvlText w:val="%2."/>
      <w:lvlJc w:val="left"/>
      <w:pPr>
        <w:ind w:left="1080" w:hanging="360"/>
      </w:pPr>
    </w:lvl>
    <w:lvl w:ilvl="2" w:tplc="0C543064" w:tentative="1">
      <w:start w:val="1"/>
      <w:numFmt w:val="lowerRoman"/>
      <w:lvlText w:val="%3."/>
      <w:lvlJc w:val="right"/>
      <w:pPr>
        <w:ind w:left="1800" w:hanging="180"/>
      </w:pPr>
    </w:lvl>
    <w:lvl w:ilvl="3" w:tplc="E48445F4" w:tentative="1">
      <w:start w:val="1"/>
      <w:numFmt w:val="decimal"/>
      <w:lvlText w:val="%4."/>
      <w:lvlJc w:val="left"/>
      <w:pPr>
        <w:ind w:left="2520" w:hanging="360"/>
      </w:pPr>
    </w:lvl>
    <w:lvl w:ilvl="4" w:tplc="32BE2020" w:tentative="1">
      <w:start w:val="1"/>
      <w:numFmt w:val="lowerLetter"/>
      <w:lvlText w:val="%5."/>
      <w:lvlJc w:val="left"/>
      <w:pPr>
        <w:ind w:left="3240" w:hanging="360"/>
      </w:pPr>
    </w:lvl>
    <w:lvl w:ilvl="5" w:tplc="D174EA68" w:tentative="1">
      <w:start w:val="1"/>
      <w:numFmt w:val="lowerRoman"/>
      <w:lvlText w:val="%6."/>
      <w:lvlJc w:val="right"/>
      <w:pPr>
        <w:ind w:left="3960" w:hanging="180"/>
      </w:pPr>
    </w:lvl>
    <w:lvl w:ilvl="6" w:tplc="1932E66E" w:tentative="1">
      <w:start w:val="1"/>
      <w:numFmt w:val="decimal"/>
      <w:lvlText w:val="%7."/>
      <w:lvlJc w:val="left"/>
      <w:pPr>
        <w:ind w:left="4680" w:hanging="360"/>
      </w:pPr>
    </w:lvl>
    <w:lvl w:ilvl="7" w:tplc="CEEA7DAC" w:tentative="1">
      <w:start w:val="1"/>
      <w:numFmt w:val="lowerLetter"/>
      <w:lvlText w:val="%8."/>
      <w:lvlJc w:val="left"/>
      <w:pPr>
        <w:ind w:left="5400" w:hanging="360"/>
      </w:pPr>
    </w:lvl>
    <w:lvl w:ilvl="8" w:tplc="C4D848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4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501BCA"/>
    <w:multiLevelType w:val="hybridMultilevel"/>
    <w:tmpl w:val="CBCE231A"/>
    <w:lvl w:ilvl="0" w:tplc="69320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3759591">
    <w:abstractNumId w:val="9"/>
  </w:num>
  <w:num w:numId="2" w16cid:durableId="396132264">
    <w:abstractNumId w:val="4"/>
  </w:num>
  <w:num w:numId="3" w16cid:durableId="91123135">
    <w:abstractNumId w:val="9"/>
  </w:num>
  <w:num w:numId="4" w16cid:durableId="195503182">
    <w:abstractNumId w:val="8"/>
  </w:num>
  <w:num w:numId="5" w16cid:durableId="1762026590">
    <w:abstractNumId w:val="1"/>
  </w:num>
  <w:num w:numId="6" w16cid:durableId="108939849">
    <w:abstractNumId w:val="12"/>
  </w:num>
  <w:num w:numId="7" w16cid:durableId="1193500538">
    <w:abstractNumId w:val="10"/>
  </w:num>
  <w:num w:numId="8" w16cid:durableId="403571676">
    <w:abstractNumId w:val="13"/>
  </w:num>
  <w:num w:numId="9" w16cid:durableId="508720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4483373">
    <w:abstractNumId w:val="7"/>
  </w:num>
  <w:num w:numId="12" w16cid:durableId="1314063129">
    <w:abstractNumId w:val="14"/>
  </w:num>
  <w:num w:numId="13" w16cid:durableId="5138165">
    <w:abstractNumId w:val="2"/>
  </w:num>
  <w:num w:numId="14" w16cid:durableId="417487419">
    <w:abstractNumId w:val="6"/>
  </w:num>
  <w:num w:numId="15" w16cid:durableId="1269391021">
    <w:abstractNumId w:val="3"/>
  </w:num>
  <w:num w:numId="16" w16cid:durableId="1423794048">
    <w:abstractNumId w:val="15"/>
  </w:num>
  <w:num w:numId="17" w16cid:durableId="19701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E2"/>
    <w:rsid w:val="000649C7"/>
    <w:rsid w:val="00076085"/>
    <w:rsid w:val="000C7D3D"/>
    <w:rsid w:val="000D06B3"/>
    <w:rsid w:val="001468EF"/>
    <w:rsid w:val="001B32A9"/>
    <w:rsid w:val="002976C1"/>
    <w:rsid w:val="003016A1"/>
    <w:rsid w:val="00473721"/>
    <w:rsid w:val="00563FE2"/>
    <w:rsid w:val="005B2B4E"/>
    <w:rsid w:val="00711AE9"/>
    <w:rsid w:val="00847031"/>
    <w:rsid w:val="00C43CF0"/>
    <w:rsid w:val="00CA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51AAD"/>
  <w15:docId w15:val="{6B8A2971-ADAF-402C-89D7-9E22D956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161F2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F2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61F2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61F2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61F2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F2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1F2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563F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63FE2"/>
    <w:pPr>
      <w:spacing w:after="0"/>
      <w:jc w:val="left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3F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63FE2"/>
    <w:rPr>
      <w:rFonts w:ascii="Calibri" w:hAnsi="Calibri"/>
      <w:color w:val="000000" w:themeColor="text1"/>
      <w:sz w:val="20"/>
    </w:rPr>
  </w:style>
  <w:style w:type="paragraph" w:customStyle="1" w:styleId="Default">
    <w:name w:val="Default"/>
    <w:rsid w:val="00563F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563FE2"/>
    <w:pPr>
      <w:suppressAutoHyphens/>
      <w:spacing w:after="160" w:line="252" w:lineRule="auto"/>
      <w:ind w:left="720"/>
      <w:contextualSpacing/>
      <w:jc w:val="left"/>
    </w:pPr>
    <w:rPr>
      <w:rFonts w:eastAsia="Calibri" w:cs="Times New Roman"/>
      <w:color w:val="auto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03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031"/>
    <w:rPr>
      <w:rFonts w:ascii="Calibri" w:hAnsi="Calibr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031"/>
    <w:rPr>
      <w:rFonts w:ascii="Calibri" w:hAnsi="Calibri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ienci%20zewn&#281;trzni\NCBR\15_PapierFirmowy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37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Klicki Piotr</dc:creator>
  <cp:lastModifiedBy>Małgorzata Wójcicka</cp:lastModifiedBy>
  <cp:revision>8</cp:revision>
  <cp:lastPrinted>2022-01-12T14:51:00Z</cp:lastPrinted>
  <dcterms:created xsi:type="dcterms:W3CDTF">2024-10-03T08:28:00Z</dcterms:created>
  <dcterms:modified xsi:type="dcterms:W3CDTF">2024-10-17T07:52:00Z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ActionId">
    <vt:lpwstr>010d8b34-6ec2-4043-8117-636cd514895e</vt:lpwstr>
  </property>
  <property fmtid="{D5CDD505-2E9C-101B-9397-08002B2CF9AE}" pid="6" name="MSIP_Label_8b72bd6a-5f70-4f6e-be10-f745206756ad_ContentBits">
    <vt:lpwstr>2</vt:lpwstr>
  </property>
  <property fmtid="{D5CDD505-2E9C-101B-9397-08002B2CF9AE}" pid="7" name="MSIP_Label_8b72bd6a-5f70-4f6e-be10-f745206756ad_Enabled">
    <vt:lpwstr>true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etDate">
    <vt:lpwstr>2024-01-09T12:51:27Z</vt:lpwstr>
  </property>
  <property fmtid="{D5CDD505-2E9C-101B-9397-08002B2CF9AE}" pid="11" name="MSIP_Label_8b72bd6a-5f70-4f6e-be10-f745206756ad_SiteId">
    <vt:lpwstr>114511be-be5b-44a7-b2ab-a51e832dea9d</vt:lpwstr>
  </property>
</Properties>
</file>