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163C74" w:rsidP="006F3709">
      <w:pPr>
        <w:jc w:val="right"/>
      </w:pPr>
      <w:r>
        <w:t xml:space="preserve">Warszawa,  </w:t>
      </w:r>
      <w:bookmarkStart w:id="0" w:name="ezdDataPodpisu"/>
      <w:r>
        <w:t>07 lipca 2016</w:t>
      </w:r>
      <w:bookmarkEnd w:id="0"/>
      <w:r>
        <w:t xml:space="preserve"> r.</w:t>
      </w:r>
    </w:p>
    <w:p w:rsidR="006F3709" w:rsidRDefault="00163C74" w:rsidP="006F3709">
      <w:pPr>
        <w:pStyle w:val="menfont"/>
      </w:pPr>
      <w:bookmarkStart w:id="1" w:name="ezdSprawaZnak"/>
      <w:r>
        <w:t>DKO-WNP.4092.58.2016</w:t>
      </w:r>
      <w:bookmarkEnd w:id="1"/>
      <w:r>
        <w:t>.</w:t>
      </w:r>
      <w:bookmarkStart w:id="2" w:name="ezdAutorInicjaly"/>
      <w:r>
        <w:t>DB</w:t>
      </w:r>
      <w:bookmarkEnd w:id="2"/>
    </w:p>
    <w:p w:rsidR="00312C81" w:rsidRDefault="00AF2779">
      <w:pPr>
        <w:pStyle w:val="menfont"/>
      </w:pPr>
    </w:p>
    <w:p w:rsidR="00312C81" w:rsidRDefault="00AF2779">
      <w:pPr>
        <w:pStyle w:val="menfont"/>
      </w:pPr>
    </w:p>
    <w:p w:rsidR="00312C81" w:rsidRDefault="00AF2779">
      <w:pPr>
        <w:pStyle w:val="menfont"/>
      </w:pPr>
    </w:p>
    <w:p w:rsidR="001F06B4" w:rsidRDefault="00163C74" w:rsidP="001F06B4">
      <w:pPr>
        <w:pStyle w:val="menfont"/>
        <w:spacing w:line="276" w:lineRule="auto"/>
        <w:jc w:val="both"/>
      </w:pPr>
      <w:r>
        <w:t xml:space="preserve">Na podstawie art. 35 ust. 2 pkt 1 ustawy z dnia 7 września 1991 r. o systemie oświaty (Dz.U z 2015 r. poz. 2156, z </w:t>
      </w:r>
      <w:proofErr w:type="spellStart"/>
      <w:r>
        <w:t>późn</w:t>
      </w:r>
      <w:proofErr w:type="spellEnd"/>
      <w:r>
        <w:t>. zm.) ustalam następujące kierunki realizacji polityki oświatowej państwa w roku szkolnym  2016/2017:</w:t>
      </w:r>
    </w:p>
    <w:p w:rsidR="001F06B4" w:rsidRDefault="00AF2779" w:rsidP="001F06B4">
      <w:pPr>
        <w:pStyle w:val="menfont"/>
        <w:spacing w:line="276" w:lineRule="auto"/>
        <w:jc w:val="both"/>
      </w:pPr>
    </w:p>
    <w:p w:rsidR="001F06B4" w:rsidRDefault="00163C74" w:rsidP="001F06B4">
      <w:pPr>
        <w:pStyle w:val="menfont"/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Upowszechnianie czytelnictwa, rozwijanie kompetencji czytelniczych wśród </w:t>
      </w:r>
      <w:r>
        <w:br/>
        <w:t>dzieci i młodzieży.</w:t>
      </w:r>
    </w:p>
    <w:p w:rsidR="001F06B4" w:rsidRDefault="00163C74" w:rsidP="001F06B4">
      <w:pPr>
        <w:pStyle w:val="menfont"/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Rozwijanie kompetencji informatycznych dzieci i młodzieży w szkołach </w:t>
      </w:r>
      <w:r>
        <w:br/>
        <w:t>i placówkach.</w:t>
      </w:r>
    </w:p>
    <w:p w:rsidR="001F06B4" w:rsidRDefault="00163C74" w:rsidP="001F06B4">
      <w:pPr>
        <w:pStyle w:val="menfont"/>
        <w:numPr>
          <w:ilvl w:val="0"/>
          <w:numId w:val="6"/>
        </w:numPr>
        <w:spacing w:line="276" w:lineRule="auto"/>
        <w:ind w:left="426" w:hanging="426"/>
        <w:jc w:val="both"/>
      </w:pPr>
      <w:r>
        <w:t>Kształtowanie postaw.  Wychowanie do wartości.</w:t>
      </w:r>
    </w:p>
    <w:p w:rsidR="001F06B4" w:rsidRDefault="00163C74" w:rsidP="001F06B4">
      <w:pPr>
        <w:pStyle w:val="menfont"/>
        <w:numPr>
          <w:ilvl w:val="0"/>
          <w:numId w:val="6"/>
        </w:numPr>
        <w:spacing w:line="276" w:lineRule="auto"/>
        <w:ind w:left="426" w:hanging="426"/>
        <w:jc w:val="both"/>
      </w:pPr>
      <w:r>
        <w:t>Podniesienie jakości kształcenia zawodowego w szkołach ponadgimnazjalnych poprzez angażowanie pracodawców w proces dostosowania kształcenia zawodowego do potrzeb rynku pracy.</w:t>
      </w:r>
    </w:p>
    <w:p w:rsidR="001F06B4" w:rsidRDefault="00AF2779" w:rsidP="001F06B4">
      <w:pPr>
        <w:pStyle w:val="menfont"/>
        <w:spacing w:line="276" w:lineRule="auto"/>
        <w:jc w:val="both"/>
      </w:pPr>
    </w:p>
    <w:p w:rsidR="001F06B4" w:rsidRDefault="00AF2779" w:rsidP="001F06B4">
      <w:pPr>
        <w:pStyle w:val="menfont"/>
        <w:spacing w:line="276" w:lineRule="auto"/>
        <w:jc w:val="both"/>
      </w:pPr>
    </w:p>
    <w:p w:rsidR="001F06B4" w:rsidRDefault="00163C74" w:rsidP="001F06B4">
      <w:pPr>
        <w:pStyle w:val="menfont"/>
        <w:spacing w:line="276" w:lineRule="auto"/>
        <w:jc w:val="both"/>
      </w:pPr>
      <w:r>
        <w:t>Kierunki realizacji zadań z zakresu nadzoru pedagogicznego obejmują:</w:t>
      </w:r>
    </w:p>
    <w:p w:rsidR="001F06B4" w:rsidRDefault="00AF2779" w:rsidP="001F06B4">
      <w:pPr>
        <w:pStyle w:val="menfont"/>
        <w:spacing w:line="276" w:lineRule="auto"/>
        <w:jc w:val="both"/>
      </w:pPr>
    </w:p>
    <w:p w:rsidR="001F06B4" w:rsidRDefault="00163C74" w:rsidP="001F06B4">
      <w:pPr>
        <w:pStyle w:val="menfont"/>
        <w:numPr>
          <w:ilvl w:val="0"/>
          <w:numId w:val="7"/>
        </w:numPr>
        <w:spacing w:line="276" w:lineRule="auto"/>
        <w:ind w:left="426" w:hanging="426"/>
        <w:jc w:val="both"/>
        <w:rPr>
          <w:b/>
        </w:rPr>
      </w:pPr>
      <w:r w:rsidRPr="00502625">
        <w:rPr>
          <w:b/>
          <w:u w:val="single"/>
        </w:rPr>
        <w:t>w zakresie kontroli</w:t>
      </w:r>
      <w:r w:rsidRPr="00502625">
        <w:rPr>
          <w:b/>
        </w:rPr>
        <w:t>:</w:t>
      </w:r>
    </w:p>
    <w:p w:rsidR="001F06B4" w:rsidRPr="00502625" w:rsidRDefault="00AF2779" w:rsidP="001F06B4">
      <w:pPr>
        <w:pStyle w:val="menfont"/>
        <w:spacing w:line="276" w:lineRule="auto"/>
        <w:ind w:left="426"/>
        <w:jc w:val="both"/>
        <w:rPr>
          <w:b/>
        </w:rPr>
      </w:pPr>
    </w:p>
    <w:p w:rsidR="001F06B4" w:rsidRDefault="00163C74" w:rsidP="001F06B4">
      <w:pPr>
        <w:pStyle w:val="menfont"/>
        <w:numPr>
          <w:ilvl w:val="0"/>
          <w:numId w:val="8"/>
        </w:numPr>
        <w:spacing w:line="276" w:lineRule="auto"/>
        <w:ind w:hanging="426"/>
        <w:jc w:val="both"/>
      </w:pPr>
      <w:r>
        <w:t>w publicznych szkołach podstawowych, gimnazjach i szkołach ponadgimnazjalnych:</w:t>
      </w:r>
    </w:p>
    <w:p w:rsidR="001F06B4" w:rsidRDefault="00163C74" w:rsidP="001F06B4">
      <w:pPr>
        <w:pStyle w:val="menfont"/>
        <w:numPr>
          <w:ilvl w:val="0"/>
          <w:numId w:val="4"/>
        </w:numPr>
        <w:spacing w:line="276" w:lineRule="auto"/>
        <w:ind w:left="851" w:hanging="425"/>
        <w:jc w:val="both"/>
        <w:rPr>
          <w:b/>
        </w:rPr>
      </w:pPr>
      <w:r w:rsidRPr="00502625">
        <w:rPr>
          <w:b/>
        </w:rPr>
        <w:t>„Prawidłowość organizacji i funkcjonowania biblioteki szkolnej.”</w:t>
      </w:r>
    </w:p>
    <w:p w:rsidR="001F06B4" w:rsidRPr="00502625" w:rsidRDefault="00AF2779" w:rsidP="001F06B4">
      <w:pPr>
        <w:pStyle w:val="menfont"/>
        <w:spacing w:line="276" w:lineRule="auto"/>
        <w:ind w:left="851"/>
        <w:jc w:val="both"/>
        <w:rPr>
          <w:b/>
        </w:rPr>
      </w:pPr>
    </w:p>
    <w:p w:rsidR="001F06B4" w:rsidRPr="006A3D6E" w:rsidRDefault="00163C74" w:rsidP="001F06B4">
      <w:pPr>
        <w:pStyle w:val="menfont"/>
        <w:numPr>
          <w:ilvl w:val="0"/>
          <w:numId w:val="8"/>
        </w:numPr>
        <w:spacing w:line="276" w:lineRule="auto"/>
        <w:ind w:hanging="426"/>
        <w:jc w:val="both"/>
      </w:pPr>
      <w:r w:rsidRPr="006A3D6E">
        <w:t>w publicznych technikach i zasadniczych szkołach zawodowych:</w:t>
      </w:r>
    </w:p>
    <w:p w:rsidR="001F06B4" w:rsidRPr="006A3D6E" w:rsidRDefault="00163C74" w:rsidP="001F06B4">
      <w:pPr>
        <w:pStyle w:val="menfont"/>
        <w:numPr>
          <w:ilvl w:val="0"/>
          <w:numId w:val="4"/>
        </w:numPr>
        <w:spacing w:line="276" w:lineRule="auto"/>
        <w:ind w:left="851" w:hanging="425"/>
        <w:jc w:val="both"/>
        <w:rPr>
          <w:b/>
        </w:rPr>
      </w:pPr>
      <w:r w:rsidRPr="006A3D6E">
        <w:rPr>
          <w:b/>
        </w:rPr>
        <w:t>„Realizacja kształcenia dualnego w ramach praktycznej nauki zawodu.”</w:t>
      </w:r>
    </w:p>
    <w:p w:rsidR="001F06B4" w:rsidRPr="00502625" w:rsidRDefault="00AF2779" w:rsidP="001F06B4">
      <w:pPr>
        <w:pStyle w:val="menfont"/>
        <w:spacing w:line="276" w:lineRule="auto"/>
        <w:ind w:left="851"/>
        <w:jc w:val="both"/>
        <w:rPr>
          <w:b/>
        </w:rPr>
      </w:pPr>
    </w:p>
    <w:p w:rsidR="001F06B4" w:rsidRDefault="00F719F5" w:rsidP="001F06B4">
      <w:pPr>
        <w:pStyle w:val="menfont"/>
        <w:numPr>
          <w:ilvl w:val="0"/>
          <w:numId w:val="8"/>
        </w:numPr>
        <w:spacing w:line="276" w:lineRule="auto"/>
        <w:ind w:hanging="426"/>
        <w:jc w:val="both"/>
      </w:pPr>
      <w:r>
        <w:t>w</w:t>
      </w:r>
      <w:r w:rsidR="00163C74">
        <w:t xml:space="preserve"> publicznych przedszkolach, innych formach wychowania przedszkolnego i oddziałach przedszkolnych w szkołach podstawowych:</w:t>
      </w:r>
    </w:p>
    <w:p w:rsidR="001F06B4" w:rsidRPr="007E7033" w:rsidRDefault="00163C74" w:rsidP="001F06B4">
      <w:pPr>
        <w:pStyle w:val="menfont"/>
        <w:numPr>
          <w:ilvl w:val="0"/>
          <w:numId w:val="4"/>
        </w:numPr>
        <w:spacing w:line="276" w:lineRule="auto"/>
        <w:ind w:left="851" w:hanging="425"/>
        <w:jc w:val="both"/>
        <w:rPr>
          <w:b/>
        </w:rPr>
      </w:pPr>
      <w:r w:rsidRPr="007E7033">
        <w:rPr>
          <w:b/>
        </w:rPr>
        <w:t>„Zgodność z przepi</w:t>
      </w:r>
      <w:r>
        <w:rPr>
          <w:b/>
        </w:rPr>
        <w:t>sami prawa przeprowadzania postę</w:t>
      </w:r>
      <w:r w:rsidRPr="007E7033">
        <w:rPr>
          <w:b/>
        </w:rPr>
        <w:t>powania rekrutacyjnego do przedszkoli na rok szkolny 2017/2018.”</w:t>
      </w:r>
    </w:p>
    <w:p w:rsidR="001F06B4" w:rsidRDefault="00AF2779" w:rsidP="001F06B4">
      <w:pPr>
        <w:pStyle w:val="menfont"/>
        <w:spacing w:line="276" w:lineRule="auto"/>
        <w:ind w:left="426"/>
        <w:jc w:val="both"/>
      </w:pPr>
    </w:p>
    <w:p w:rsidR="001F06B4" w:rsidRDefault="00AF2779" w:rsidP="001F06B4">
      <w:pPr>
        <w:pStyle w:val="menfont"/>
        <w:spacing w:line="276" w:lineRule="auto"/>
        <w:ind w:left="426"/>
        <w:jc w:val="both"/>
        <w:rPr>
          <w:b/>
          <w:u w:val="single"/>
        </w:rPr>
      </w:pPr>
    </w:p>
    <w:p w:rsidR="001F06B4" w:rsidRPr="007E7033" w:rsidRDefault="00163C74" w:rsidP="001F06B4">
      <w:pPr>
        <w:pStyle w:val="menfont"/>
        <w:numPr>
          <w:ilvl w:val="0"/>
          <w:numId w:val="7"/>
        </w:numPr>
        <w:spacing w:line="276" w:lineRule="auto"/>
        <w:ind w:left="426" w:hanging="426"/>
        <w:jc w:val="both"/>
        <w:rPr>
          <w:b/>
          <w:u w:val="single"/>
        </w:rPr>
      </w:pPr>
      <w:r w:rsidRPr="007E7033">
        <w:rPr>
          <w:b/>
          <w:u w:val="single"/>
        </w:rPr>
        <w:t>w zakresie ewaluacji:</w:t>
      </w:r>
    </w:p>
    <w:p w:rsidR="001F06B4" w:rsidRDefault="00AF2779" w:rsidP="001F06B4">
      <w:pPr>
        <w:pStyle w:val="menfont"/>
        <w:spacing w:line="276" w:lineRule="auto"/>
        <w:jc w:val="both"/>
      </w:pPr>
    </w:p>
    <w:p w:rsidR="001F06B4" w:rsidRDefault="00163C74" w:rsidP="001F06B4">
      <w:pPr>
        <w:pStyle w:val="menfont"/>
        <w:spacing w:line="276" w:lineRule="auto"/>
        <w:jc w:val="both"/>
      </w:pPr>
      <w:r>
        <w:t>Ewaluacje problemowe (60% wszystkich ewaluacji w roku szkolnym):</w:t>
      </w:r>
    </w:p>
    <w:p w:rsidR="001F06B4" w:rsidRDefault="00163C74" w:rsidP="001F06B4">
      <w:pPr>
        <w:pStyle w:val="menfont"/>
        <w:spacing w:line="276" w:lineRule="auto"/>
        <w:jc w:val="both"/>
      </w:pPr>
      <w:r>
        <w:t>W szkołach podstawowych, gimnazjach, szkołach ponadgimnazjalnych, placówkach kształcenia ustawicznego oraz ośrodkach dokształcania i doskonalenia zawodowego - w zakresie  wymagań:</w:t>
      </w:r>
    </w:p>
    <w:p w:rsidR="001F06B4" w:rsidRPr="007E7033" w:rsidRDefault="00163C74" w:rsidP="001F06B4">
      <w:pPr>
        <w:pStyle w:val="menfont"/>
        <w:numPr>
          <w:ilvl w:val="0"/>
          <w:numId w:val="4"/>
        </w:numPr>
        <w:spacing w:line="276" w:lineRule="auto"/>
        <w:ind w:left="567" w:hanging="283"/>
        <w:jc w:val="both"/>
        <w:rPr>
          <w:b/>
        </w:rPr>
      </w:pPr>
      <w:r w:rsidRPr="007E7033">
        <w:rPr>
          <w:b/>
        </w:rPr>
        <w:t>„Kształtowane są postawy i respektowane normy społeczne”;</w:t>
      </w:r>
    </w:p>
    <w:p w:rsidR="001F06B4" w:rsidRDefault="00163C74" w:rsidP="001F06B4">
      <w:pPr>
        <w:pStyle w:val="menfont"/>
        <w:numPr>
          <w:ilvl w:val="0"/>
          <w:numId w:val="4"/>
        </w:numPr>
        <w:spacing w:line="276" w:lineRule="auto"/>
        <w:ind w:left="567" w:hanging="283"/>
        <w:jc w:val="both"/>
        <w:rPr>
          <w:b/>
        </w:rPr>
      </w:pPr>
      <w:r w:rsidRPr="007E7033">
        <w:rPr>
          <w:b/>
        </w:rPr>
        <w:t>„Szkoła lub plac</w:t>
      </w:r>
      <w:r>
        <w:rPr>
          <w:b/>
        </w:rPr>
        <w:t>ówka wspomaga rozwój uczniów, z u</w:t>
      </w:r>
      <w:r w:rsidRPr="007E7033">
        <w:rPr>
          <w:b/>
        </w:rPr>
        <w:t>względnieniem ich indywidualnej sytuacji”.</w:t>
      </w:r>
    </w:p>
    <w:p w:rsidR="001F06B4" w:rsidRPr="007E7033" w:rsidRDefault="00AF2779" w:rsidP="001F06B4">
      <w:pPr>
        <w:pStyle w:val="menfont"/>
        <w:spacing w:line="276" w:lineRule="auto"/>
        <w:ind w:left="709"/>
        <w:jc w:val="both"/>
        <w:rPr>
          <w:b/>
        </w:rPr>
      </w:pPr>
    </w:p>
    <w:p w:rsidR="001F06B4" w:rsidRDefault="00163C74" w:rsidP="001F06B4">
      <w:pPr>
        <w:pStyle w:val="menfont"/>
        <w:spacing w:line="276" w:lineRule="auto"/>
        <w:jc w:val="both"/>
      </w:pPr>
      <w:r w:rsidRPr="007E7033">
        <w:rPr>
          <w:b/>
        </w:rPr>
        <w:t>Ewaluacje problemowe w zakresie wybranym przez kuratora oświaty na podstawie wniosków z nadzoru pedagogicznego</w:t>
      </w:r>
      <w:r>
        <w:t xml:space="preserve"> (40% wszystkich ewaluacji w roku szkolnym).</w:t>
      </w:r>
    </w:p>
    <w:p w:rsidR="001F06B4" w:rsidRDefault="00AF2779" w:rsidP="001F06B4">
      <w:pPr>
        <w:pStyle w:val="menfont"/>
        <w:spacing w:line="276" w:lineRule="auto"/>
        <w:jc w:val="both"/>
      </w:pPr>
    </w:p>
    <w:p w:rsidR="001F06B4" w:rsidRDefault="00163C74" w:rsidP="001F06B4">
      <w:pPr>
        <w:pStyle w:val="menfont"/>
        <w:spacing w:line="276" w:lineRule="auto"/>
        <w:jc w:val="both"/>
      </w:pPr>
      <w:r>
        <w:t>W roku szkolnym 2016/2017 monitorowanie będzie obejmowało:</w:t>
      </w:r>
    </w:p>
    <w:p w:rsidR="001F06B4" w:rsidRDefault="00AF2779" w:rsidP="001F06B4">
      <w:pPr>
        <w:pStyle w:val="menfont"/>
        <w:spacing w:line="276" w:lineRule="auto"/>
        <w:jc w:val="both"/>
      </w:pPr>
    </w:p>
    <w:p w:rsidR="001F06B4" w:rsidRDefault="00163C74" w:rsidP="001F06B4">
      <w:pPr>
        <w:pStyle w:val="menfont"/>
        <w:numPr>
          <w:ilvl w:val="0"/>
          <w:numId w:val="5"/>
        </w:numPr>
        <w:spacing w:line="276" w:lineRule="auto"/>
        <w:ind w:left="567" w:hanging="283"/>
        <w:jc w:val="both"/>
        <w:rPr>
          <w:b/>
        </w:rPr>
      </w:pPr>
      <w:r>
        <w:t>„</w:t>
      </w:r>
      <w:r w:rsidRPr="007E7033">
        <w:rPr>
          <w:b/>
        </w:rPr>
        <w:t>Sposób realizacji zadań z zakresu upowszechniania czytelnictwa, rozwijania kompetencji czytelniczych wśród dzieci i młodzieży w</w:t>
      </w:r>
      <w:r>
        <w:rPr>
          <w:b/>
        </w:rPr>
        <w:t> </w:t>
      </w:r>
      <w:r w:rsidRPr="007E7033">
        <w:rPr>
          <w:b/>
        </w:rPr>
        <w:t>szkole podstawowej i gimnazjum”.</w:t>
      </w:r>
    </w:p>
    <w:p w:rsidR="001F06B4" w:rsidRPr="007E7033" w:rsidRDefault="00AF2779" w:rsidP="001F06B4">
      <w:pPr>
        <w:pStyle w:val="menfont"/>
        <w:spacing w:line="276" w:lineRule="auto"/>
        <w:ind w:left="567" w:hanging="283"/>
        <w:jc w:val="both"/>
        <w:rPr>
          <w:b/>
        </w:rPr>
      </w:pPr>
    </w:p>
    <w:p w:rsidR="001F06B4" w:rsidRPr="006A3D6E" w:rsidRDefault="00163C74" w:rsidP="001F06B4">
      <w:pPr>
        <w:pStyle w:val="menfont"/>
        <w:numPr>
          <w:ilvl w:val="0"/>
          <w:numId w:val="9"/>
        </w:numPr>
        <w:spacing w:line="276" w:lineRule="auto"/>
        <w:ind w:left="567" w:hanging="283"/>
        <w:jc w:val="both"/>
        <w:rPr>
          <w:b/>
        </w:rPr>
      </w:pPr>
      <w:r>
        <w:rPr>
          <w:b/>
        </w:rPr>
        <w:t>„Liczbę</w:t>
      </w:r>
      <w:r w:rsidRPr="006A3D6E">
        <w:rPr>
          <w:b/>
        </w:rPr>
        <w:t xml:space="preserve"> uczniów technikum i zasadniczej szkoły zawodowej realizujących kształcenie dualne w ramach praktycznej nauki zawodu”.</w:t>
      </w:r>
    </w:p>
    <w:p w:rsidR="001F06B4" w:rsidRPr="007E7033" w:rsidRDefault="00AF2779" w:rsidP="001F06B4">
      <w:pPr>
        <w:pStyle w:val="menfont"/>
        <w:spacing w:line="276" w:lineRule="auto"/>
        <w:ind w:left="567" w:hanging="283"/>
        <w:jc w:val="both"/>
        <w:rPr>
          <w:b/>
        </w:rPr>
      </w:pPr>
    </w:p>
    <w:p w:rsidR="00453118" w:rsidRDefault="00163C74" w:rsidP="001F06B4">
      <w:pPr>
        <w:pStyle w:val="menfont"/>
        <w:numPr>
          <w:ilvl w:val="0"/>
          <w:numId w:val="5"/>
        </w:numPr>
        <w:spacing w:line="276" w:lineRule="auto"/>
        <w:ind w:left="567" w:hanging="283"/>
        <w:jc w:val="both"/>
        <w:rPr>
          <w:b/>
        </w:rPr>
      </w:pPr>
      <w:r>
        <w:rPr>
          <w:b/>
        </w:rPr>
        <w:t>„</w:t>
      </w:r>
      <w:r w:rsidRPr="007E7033">
        <w:rPr>
          <w:b/>
        </w:rPr>
        <w:t>Organizacj</w:t>
      </w:r>
      <w:r>
        <w:rPr>
          <w:b/>
        </w:rPr>
        <w:t>ę</w:t>
      </w:r>
      <w:r w:rsidRPr="007E7033">
        <w:rPr>
          <w:b/>
        </w:rPr>
        <w:t xml:space="preserve"> pracy świetlicy w szkołach podstawowych </w:t>
      </w:r>
      <w:r>
        <w:rPr>
          <w:b/>
        </w:rPr>
        <w:br/>
      </w:r>
      <w:r w:rsidRPr="007E7033">
        <w:rPr>
          <w:b/>
        </w:rPr>
        <w:t>i gimnazjach</w:t>
      </w:r>
      <w:r>
        <w:rPr>
          <w:b/>
        </w:rPr>
        <w:t>,</w:t>
      </w:r>
      <w:r w:rsidRPr="007E7033">
        <w:rPr>
          <w:b/>
        </w:rPr>
        <w:t xml:space="preserve"> w tym specjalnych”.</w:t>
      </w:r>
    </w:p>
    <w:p w:rsidR="00424993" w:rsidRDefault="00AF2779" w:rsidP="00424993">
      <w:pPr>
        <w:pStyle w:val="menfont"/>
      </w:pPr>
    </w:p>
    <w:p w:rsidR="00424993" w:rsidRDefault="00163C74" w:rsidP="00424993">
      <w:pPr>
        <w:pStyle w:val="menfont"/>
      </w:pPr>
      <w:bookmarkStart w:id="3" w:name="_GoBack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ABB4C" wp14:editId="21601FCA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AF2779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ABB4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AF2779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AF2779" w:rsidP="00424993">
      <w:pPr>
        <w:pStyle w:val="menfont"/>
      </w:pPr>
    </w:p>
    <w:p w:rsidR="00424993" w:rsidRDefault="00AF2779" w:rsidP="00424993">
      <w:pPr>
        <w:pStyle w:val="menfont"/>
      </w:pPr>
    </w:p>
    <w:p w:rsidR="00EF44B2" w:rsidRDefault="00AF2779" w:rsidP="00424993">
      <w:pPr>
        <w:pStyle w:val="menfont"/>
      </w:pPr>
    </w:p>
    <w:sectPr w:rsidR="00EF44B2" w:rsidSect="00F719F5">
      <w:footerReference w:type="default" r:id="rId7"/>
      <w:headerReference w:type="first" r:id="rId8"/>
      <w:footerReference w:type="first" r:id="rId9"/>
      <w:pgSz w:w="11906" w:h="16838"/>
      <w:pgMar w:top="1276" w:right="1701" w:bottom="0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79" w:rsidRDefault="00AF2779">
      <w:r>
        <w:separator/>
      </w:r>
    </w:p>
  </w:endnote>
  <w:endnote w:type="continuationSeparator" w:id="0">
    <w:p w:rsidR="00AF2779" w:rsidRDefault="00AF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63C74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50" name="Obraz 5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63C74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52" name="Obraz 5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79" w:rsidRDefault="00AF2779">
      <w:r>
        <w:separator/>
      </w:r>
    </w:p>
  </w:footnote>
  <w:footnote w:type="continuationSeparator" w:id="0">
    <w:p w:rsidR="00AF2779" w:rsidRDefault="00AF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AF2779" w:rsidP="00505043">
    <w:pPr>
      <w:pStyle w:val="Nagwek"/>
    </w:pPr>
  </w:p>
  <w:p w:rsidR="00505043" w:rsidRPr="002E763F" w:rsidRDefault="00AF2779" w:rsidP="00505043">
    <w:pPr>
      <w:pStyle w:val="Nagwek"/>
      <w:rPr>
        <w:sz w:val="28"/>
      </w:rPr>
    </w:pPr>
  </w:p>
  <w:p w:rsidR="00505043" w:rsidRPr="00F030A2" w:rsidRDefault="00163C74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AF2779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796"/>
    <w:multiLevelType w:val="hybridMultilevel"/>
    <w:tmpl w:val="D35AA21A"/>
    <w:lvl w:ilvl="0" w:tplc="2222E450">
      <w:start w:val="1"/>
      <w:numFmt w:val="decimal"/>
      <w:lvlText w:val="%1."/>
      <w:lvlJc w:val="left"/>
      <w:pPr>
        <w:ind w:left="720" w:hanging="360"/>
      </w:pPr>
    </w:lvl>
    <w:lvl w:ilvl="1" w:tplc="8AFA045C">
      <w:start w:val="1"/>
      <w:numFmt w:val="lowerLetter"/>
      <w:lvlText w:val="%2."/>
      <w:lvlJc w:val="left"/>
      <w:pPr>
        <w:ind w:left="1440" w:hanging="360"/>
      </w:pPr>
    </w:lvl>
    <w:lvl w:ilvl="2" w:tplc="806AD348">
      <w:start w:val="1"/>
      <w:numFmt w:val="lowerRoman"/>
      <w:lvlText w:val="%3."/>
      <w:lvlJc w:val="right"/>
      <w:pPr>
        <w:ind w:left="2160" w:hanging="180"/>
      </w:pPr>
    </w:lvl>
    <w:lvl w:ilvl="3" w:tplc="09205BEC">
      <w:start w:val="1"/>
      <w:numFmt w:val="decimal"/>
      <w:lvlText w:val="%4."/>
      <w:lvlJc w:val="left"/>
      <w:pPr>
        <w:ind w:left="2880" w:hanging="360"/>
      </w:pPr>
    </w:lvl>
    <w:lvl w:ilvl="4" w:tplc="E37A6176">
      <w:start w:val="1"/>
      <w:numFmt w:val="lowerLetter"/>
      <w:lvlText w:val="%5."/>
      <w:lvlJc w:val="left"/>
      <w:pPr>
        <w:ind w:left="3600" w:hanging="360"/>
      </w:pPr>
    </w:lvl>
    <w:lvl w:ilvl="5" w:tplc="857A2C4C">
      <w:start w:val="1"/>
      <w:numFmt w:val="lowerRoman"/>
      <w:lvlText w:val="%6."/>
      <w:lvlJc w:val="right"/>
      <w:pPr>
        <w:ind w:left="4320" w:hanging="180"/>
      </w:pPr>
    </w:lvl>
    <w:lvl w:ilvl="6" w:tplc="E40C3D82">
      <w:start w:val="1"/>
      <w:numFmt w:val="decimal"/>
      <w:lvlText w:val="%7."/>
      <w:lvlJc w:val="left"/>
      <w:pPr>
        <w:ind w:left="5040" w:hanging="360"/>
      </w:pPr>
    </w:lvl>
    <w:lvl w:ilvl="7" w:tplc="2640E084">
      <w:start w:val="1"/>
      <w:numFmt w:val="lowerLetter"/>
      <w:lvlText w:val="%8."/>
      <w:lvlJc w:val="left"/>
      <w:pPr>
        <w:ind w:left="5760" w:hanging="360"/>
      </w:pPr>
    </w:lvl>
    <w:lvl w:ilvl="8" w:tplc="EAC670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5BDB"/>
    <w:multiLevelType w:val="hybridMultilevel"/>
    <w:tmpl w:val="41D05CD0"/>
    <w:lvl w:ilvl="0" w:tplc="DAEE8A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51E214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444A71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A9A74B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53657A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BC8C1D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6308FB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F6F9E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51CBFD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1240D5E"/>
    <w:multiLevelType w:val="hybridMultilevel"/>
    <w:tmpl w:val="2A4CF480"/>
    <w:lvl w:ilvl="0" w:tplc="410030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7805A1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858C31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6DA561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BFC31C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00CAB8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21A548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A940A2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CBE4CF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707B2E"/>
    <w:multiLevelType w:val="hybridMultilevel"/>
    <w:tmpl w:val="A888F6E4"/>
    <w:lvl w:ilvl="0" w:tplc="DC6CBA02">
      <w:start w:val="1"/>
      <w:numFmt w:val="decimal"/>
      <w:lvlText w:val="%1)"/>
      <w:lvlJc w:val="left"/>
      <w:pPr>
        <w:ind w:left="720" w:hanging="360"/>
      </w:pPr>
    </w:lvl>
    <w:lvl w:ilvl="1" w:tplc="56F0C0DA">
      <w:start w:val="1"/>
      <w:numFmt w:val="lowerLetter"/>
      <w:lvlText w:val="%2."/>
      <w:lvlJc w:val="left"/>
      <w:pPr>
        <w:ind w:left="1440" w:hanging="360"/>
      </w:pPr>
    </w:lvl>
    <w:lvl w:ilvl="2" w:tplc="063A57A8">
      <w:start w:val="1"/>
      <w:numFmt w:val="lowerRoman"/>
      <w:lvlText w:val="%3."/>
      <w:lvlJc w:val="right"/>
      <w:pPr>
        <w:ind w:left="2160" w:hanging="180"/>
      </w:pPr>
    </w:lvl>
    <w:lvl w:ilvl="3" w:tplc="366C29CE">
      <w:start w:val="1"/>
      <w:numFmt w:val="decimal"/>
      <w:lvlText w:val="%4."/>
      <w:lvlJc w:val="left"/>
      <w:pPr>
        <w:ind w:left="2880" w:hanging="360"/>
      </w:pPr>
    </w:lvl>
    <w:lvl w:ilvl="4" w:tplc="237232B4">
      <w:start w:val="1"/>
      <w:numFmt w:val="lowerLetter"/>
      <w:lvlText w:val="%5."/>
      <w:lvlJc w:val="left"/>
      <w:pPr>
        <w:ind w:left="3600" w:hanging="360"/>
      </w:pPr>
    </w:lvl>
    <w:lvl w:ilvl="5" w:tplc="8E7A5FBC">
      <w:start w:val="1"/>
      <w:numFmt w:val="lowerRoman"/>
      <w:lvlText w:val="%6."/>
      <w:lvlJc w:val="right"/>
      <w:pPr>
        <w:ind w:left="4320" w:hanging="180"/>
      </w:pPr>
    </w:lvl>
    <w:lvl w:ilvl="6" w:tplc="4C747D18">
      <w:start w:val="1"/>
      <w:numFmt w:val="decimal"/>
      <w:lvlText w:val="%7."/>
      <w:lvlJc w:val="left"/>
      <w:pPr>
        <w:ind w:left="5040" w:hanging="360"/>
      </w:pPr>
    </w:lvl>
    <w:lvl w:ilvl="7" w:tplc="974E3900">
      <w:start w:val="1"/>
      <w:numFmt w:val="lowerLetter"/>
      <w:lvlText w:val="%8."/>
      <w:lvlJc w:val="left"/>
      <w:pPr>
        <w:ind w:left="5760" w:hanging="360"/>
      </w:pPr>
    </w:lvl>
    <w:lvl w:ilvl="8" w:tplc="0C5A5A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F693A"/>
    <w:multiLevelType w:val="hybridMultilevel"/>
    <w:tmpl w:val="38FA1C0A"/>
    <w:lvl w:ilvl="0" w:tplc="A7F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82E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6A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1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07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CE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86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C1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A7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82C57"/>
    <w:multiLevelType w:val="hybridMultilevel"/>
    <w:tmpl w:val="675CA812"/>
    <w:lvl w:ilvl="0" w:tplc="926CDC9A">
      <w:start w:val="1"/>
      <w:numFmt w:val="lowerLetter"/>
      <w:lvlText w:val="%1)"/>
      <w:lvlJc w:val="left"/>
      <w:pPr>
        <w:ind w:left="426" w:hanging="360"/>
      </w:pPr>
    </w:lvl>
    <w:lvl w:ilvl="1" w:tplc="B7EAFF2A">
      <w:start w:val="1"/>
      <w:numFmt w:val="lowerLetter"/>
      <w:lvlText w:val="%2."/>
      <w:lvlJc w:val="left"/>
      <w:pPr>
        <w:ind w:left="1146" w:hanging="360"/>
      </w:pPr>
    </w:lvl>
    <w:lvl w:ilvl="2" w:tplc="7292B6D6">
      <w:start w:val="1"/>
      <w:numFmt w:val="lowerRoman"/>
      <w:lvlText w:val="%3."/>
      <w:lvlJc w:val="right"/>
      <w:pPr>
        <w:ind w:left="1866" w:hanging="180"/>
      </w:pPr>
    </w:lvl>
    <w:lvl w:ilvl="3" w:tplc="DFECEB48">
      <w:start w:val="1"/>
      <w:numFmt w:val="decimal"/>
      <w:lvlText w:val="%4."/>
      <w:lvlJc w:val="left"/>
      <w:pPr>
        <w:ind w:left="2586" w:hanging="360"/>
      </w:pPr>
    </w:lvl>
    <w:lvl w:ilvl="4" w:tplc="A7029E44">
      <w:start w:val="1"/>
      <w:numFmt w:val="lowerLetter"/>
      <w:lvlText w:val="%5."/>
      <w:lvlJc w:val="left"/>
      <w:pPr>
        <w:ind w:left="3306" w:hanging="360"/>
      </w:pPr>
    </w:lvl>
    <w:lvl w:ilvl="5" w:tplc="09A09948">
      <w:start w:val="1"/>
      <w:numFmt w:val="lowerRoman"/>
      <w:lvlText w:val="%6."/>
      <w:lvlJc w:val="right"/>
      <w:pPr>
        <w:ind w:left="4026" w:hanging="180"/>
      </w:pPr>
    </w:lvl>
    <w:lvl w:ilvl="6" w:tplc="F93AC73A">
      <w:start w:val="1"/>
      <w:numFmt w:val="decimal"/>
      <w:lvlText w:val="%7."/>
      <w:lvlJc w:val="left"/>
      <w:pPr>
        <w:ind w:left="4746" w:hanging="360"/>
      </w:pPr>
    </w:lvl>
    <w:lvl w:ilvl="7" w:tplc="A4BE8DB0">
      <w:start w:val="1"/>
      <w:numFmt w:val="lowerLetter"/>
      <w:lvlText w:val="%8."/>
      <w:lvlJc w:val="left"/>
      <w:pPr>
        <w:ind w:left="5466" w:hanging="360"/>
      </w:pPr>
    </w:lvl>
    <w:lvl w:ilvl="8" w:tplc="1902B864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51"/>
    <w:rsid w:val="00163C74"/>
    <w:rsid w:val="00AF2779"/>
    <w:rsid w:val="00C85C51"/>
    <w:rsid w:val="00F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527424-FD31-43A6-BDB3-09860A95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Baran Dariusz</cp:lastModifiedBy>
  <cp:revision>4</cp:revision>
  <cp:lastPrinted>2010-07-05T19:25:00Z</cp:lastPrinted>
  <dcterms:created xsi:type="dcterms:W3CDTF">2016-07-07T09:28:00Z</dcterms:created>
  <dcterms:modified xsi:type="dcterms:W3CDTF">2016-07-07T09:30:00Z</dcterms:modified>
</cp:coreProperties>
</file>