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5B81" w14:textId="41762F9C" w:rsidR="00BE14BD" w:rsidRPr="00F11400" w:rsidRDefault="00F11400" w:rsidP="00BE14BD">
      <w:pPr>
        <w:jc w:val="center"/>
        <w:rPr>
          <w:b/>
          <w:bCs/>
          <w:sz w:val="24"/>
          <w:szCs w:val="24"/>
        </w:rPr>
      </w:pPr>
      <w:r w:rsidRPr="00F11400">
        <w:rPr>
          <w:b/>
          <w:bCs/>
        </w:rPr>
        <w:t xml:space="preserve">W dniu </w:t>
      </w:r>
      <w:r w:rsidR="00326AF8" w:rsidRPr="00F0306D">
        <w:rPr>
          <w:b/>
          <w:bCs/>
        </w:rPr>
        <w:t xml:space="preserve">13 </w:t>
      </w:r>
      <w:r w:rsidR="00241F49" w:rsidRPr="00F0306D">
        <w:rPr>
          <w:b/>
          <w:bCs/>
        </w:rPr>
        <w:t>lipca</w:t>
      </w:r>
      <w:r w:rsidRPr="00F0306D">
        <w:rPr>
          <w:b/>
          <w:bCs/>
        </w:rPr>
        <w:t xml:space="preserve"> br. Pani Marlena </w:t>
      </w:r>
      <w:proofErr w:type="spellStart"/>
      <w:r w:rsidRPr="00F0306D">
        <w:rPr>
          <w:b/>
          <w:bCs/>
        </w:rPr>
        <w:t>Maląg</w:t>
      </w:r>
      <w:proofErr w:type="spellEnd"/>
      <w:r w:rsidRPr="00F0306D">
        <w:rPr>
          <w:b/>
          <w:bCs/>
        </w:rPr>
        <w:t xml:space="preserve"> Minister Rodziny i Polityki Społecznej zaakceptowała </w:t>
      </w:r>
      <w:r w:rsidRPr="00F11400">
        <w:rPr>
          <w:b/>
          <w:bCs/>
        </w:rPr>
        <w:t>listę zatwierdzonych wniosków w ramach Programu „Centra opiekuńczo-mieszkalne” ogłoszonego w 2019 r. wraz z rekomendowaną wysokością kwoty przyznanych środków z Funduszu Solidarnościowego. Wnioski dotyczą finansowani</w:t>
      </w:r>
      <w:r w:rsidR="00F0306D">
        <w:rPr>
          <w:b/>
          <w:bCs/>
        </w:rPr>
        <w:t>a</w:t>
      </w:r>
      <w:r w:rsidRPr="00F11400">
        <w:rPr>
          <w:b/>
          <w:bCs/>
        </w:rPr>
        <w:t xml:space="preserve"> zadań w ramach Modułu II tj. funkcjonowania Centrum</w:t>
      </w:r>
      <w:r w:rsidR="00D51FFD">
        <w:rPr>
          <w:b/>
          <w:bCs/>
        </w:rPr>
        <w:t xml:space="preserve"> w roku 2022</w:t>
      </w:r>
      <w:r w:rsidR="00C847D9">
        <w:rPr>
          <w:b/>
          <w:bCs/>
        </w:rPr>
        <w:t>.</w:t>
      </w:r>
    </w:p>
    <w:p w14:paraId="5FDA190F" w14:textId="77777777" w:rsidR="00A9185B" w:rsidRDefault="00A9185B" w:rsidP="00BE14BD">
      <w:pPr>
        <w:pStyle w:val="Default0"/>
      </w:pPr>
    </w:p>
    <w:p w14:paraId="2536077C" w14:textId="77777777" w:rsidR="00A9185B" w:rsidRDefault="00A9185B" w:rsidP="00BE14BD">
      <w:pPr>
        <w:pStyle w:val="Default0"/>
      </w:pPr>
    </w:p>
    <w:p w14:paraId="71E93DA1" w14:textId="77777777" w:rsidR="00A9185B" w:rsidRDefault="00A9185B" w:rsidP="00BE14BD">
      <w:pPr>
        <w:pStyle w:val="Default0"/>
      </w:pPr>
    </w:p>
    <w:p w14:paraId="6FF19A14" w14:textId="34F68F35" w:rsidR="00BE14BD" w:rsidRDefault="00BE14BD" w:rsidP="00BE14BD">
      <w:pPr>
        <w:pStyle w:val="Default0"/>
      </w:pPr>
      <w:r>
        <w:t>Wykaz wniosków zatwierdzonych przez MRIPS województwa warmińsko-mazurskiego</w:t>
      </w:r>
      <w:r w:rsidR="00A9185B">
        <w:t>:</w:t>
      </w:r>
    </w:p>
    <w:p w14:paraId="3E9D6547" w14:textId="77777777" w:rsidR="00A9185B" w:rsidRDefault="00A9185B" w:rsidP="00BE14BD">
      <w:pPr>
        <w:pStyle w:val="Default0"/>
      </w:pPr>
    </w:p>
    <w:p w14:paraId="6ED3D414" w14:textId="77777777" w:rsidR="00A9185B" w:rsidRDefault="00A9185B" w:rsidP="00BE14BD">
      <w:pPr>
        <w:pStyle w:val="Default0"/>
      </w:pPr>
    </w:p>
    <w:tbl>
      <w:tblPr>
        <w:tblStyle w:val="Tabela-Siatka"/>
        <w:tblW w:w="13750" w:type="dxa"/>
        <w:jc w:val="center"/>
        <w:tblLook w:val="04A0" w:firstRow="1" w:lastRow="0" w:firstColumn="1" w:lastColumn="0" w:noHBand="0" w:noVBand="1"/>
      </w:tblPr>
      <w:tblGrid>
        <w:gridCol w:w="511"/>
        <w:gridCol w:w="2061"/>
        <w:gridCol w:w="1859"/>
        <w:gridCol w:w="2008"/>
        <w:gridCol w:w="1771"/>
        <w:gridCol w:w="2006"/>
        <w:gridCol w:w="1549"/>
        <w:gridCol w:w="1985"/>
      </w:tblGrid>
      <w:tr w:rsidR="00534E77" w14:paraId="0B752AD8" w14:textId="77777777" w:rsidTr="00866597">
        <w:trPr>
          <w:jc w:val="center"/>
        </w:trPr>
        <w:tc>
          <w:tcPr>
            <w:tcW w:w="511" w:type="dxa"/>
            <w:vMerge w:val="restart"/>
          </w:tcPr>
          <w:p w14:paraId="3BACEA8D" w14:textId="6229B80C" w:rsidR="00534E77" w:rsidRPr="00204304" w:rsidRDefault="00534E77" w:rsidP="007C221D">
            <w:pPr>
              <w:pStyle w:val="Default0"/>
              <w:rPr>
                <w:b/>
                <w:bCs/>
              </w:rPr>
            </w:pPr>
            <w:r w:rsidRPr="00204304">
              <w:rPr>
                <w:b/>
                <w:bCs/>
              </w:rPr>
              <w:t>Lp.</w:t>
            </w:r>
          </w:p>
        </w:tc>
        <w:tc>
          <w:tcPr>
            <w:tcW w:w="2061" w:type="dxa"/>
            <w:vMerge w:val="restart"/>
          </w:tcPr>
          <w:p w14:paraId="1C15A38C" w14:textId="77777777" w:rsidR="00534E77" w:rsidRDefault="00534E77" w:rsidP="007C221D">
            <w:pPr>
              <w:pStyle w:val="Default0"/>
              <w:rPr>
                <w:b/>
                <w:bCs/>
              </w:rPr>
            </w:pPr>
          </w:p>
          <w:p w14:paraId="1D8B973B" w14:textId="77777777" w:rsidR="00534E77" w:rsidRDefault="00534E77" w:rsidP="007C221D">
            <w:pPr>
              <w:pStyle w:val="Default0"/>
              <w:rPr>
                <w:b/>
                <w:bCs/>
              </w:rPr>
            </w:pPr>
          </w:p>
          <w:p w14:paraId="73AF01B4" w14:textId="05300063" w:rsidR="00534E77" w:rsidRPr="00204304" w:rsidRDefault="00534E77" w:rsidP="007C221D">
            <w:pPr>
              <w:pStyle w:val="Default0"/>
              <w:rPr>
                <w:b/>
                <w:bCs/>
              </w:rPr>
            </w:pPr>
            <w:r w:rsidRPr="00204304">
              <w:rPr>
                <w:b/>
                <w:bCs/>
              </w:rPr>
              <w:t>Województwo</w:t>
            </w:r>
          </w:p>
        </w:tc>
        <w:tc>
          <w:tcPr>
            <w:tcW w:w="1859" w:type="dxa"/>
            <w:vMerge w:val="restart"/>
            <w:tcBorders>
              <w:right w:val="single" w:sz="4" w:space="0" w:color="auto"/>
            </w:tcBorders>
          </w:tcPr>
          <w:p w14:paraId="0FC6FF7B" w14:textId="77777777" w:rsidR="00534E77" w:rsidRDefault="00534E77" w:rsidP="007C221D">
            <w:pPr>
              <w:pStyle w:val="Default0"/>
              <w:rPr>
                <w:b/>
                <w:bCs/>
              </w:rPr>
            </w:pPr>
          </w:p>
          <w:p w14:paraId="25C6C6D9" w14:textId="77777777" w:rsidR="00534E77" w:rsidRDefault="00534E77" w:rsidP="007C221D">
            <w:pPr>
              <w:pStyle w:val="Default0"/>
              <w:rPr>
                <w:b/>
                <w:bCs/>
              </w:rPr>
            </w:pPr>
          </w:p>
          <w:p w14:paraId="1BE15878" w14:textId="6043D81D" w:rsidR="00534E77" w:rsidRPr="00204304" w:rsidRDefault="00534E77" w:rsidP="007C221D">
            <w:pPr>
              <w:pStyle w:val="Default0"/>
              <w:rPr>
                <w:b/>
                <w:bCs/>
              </w:rPr>
            </w:pPr>
            <w:r w:rsidRPr="00204304">
              <w:rPr>
                <w:b/>
                <w:bCs/>
              </w:rPr>
              <w:t>Gmina/Powiat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F8197B" w14:textId="748E657D" w:rsidR="00534E77" w:rsidRPr="00204304" w:rsidRDefault="00534E77" w:rsidP="00204304">
            <w:pPr>
              <w:pStyle w:val="Default0"/>
              <w:jc w:val="center"/>
              <w:rPr>
                <w:b/>
                <w:bCs/>
              </w:rPr>
            </w:pPr>
            <w:r w:rsidRPr="00204304">
              <w:rPr>
                <w:b/>
                <w:bCs/>
              </w:rPr>
              <w:t xml:space="preserve">Kwota wnioskowana na dofinansowanie tylko Moduł II 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D83118" w14:textId="22C7AA57" w:rsidR="00534E77" w:rsidRPr="00204304" w:rsidRDefault="00534E77" w:rsidP="00204304">
            <w:pPr>
              <w:pStyle w:val="Default0"/>
              <w:jc w:val="center"/>
              <w:rPr>
                <w:b/>
                <w:bCs/>
              </w:rPr>
            </w:pPr>
            <w:r w:rsidRPr="00204304">
              <w:rPr>
                <w:b/>
                <w:bCs/>
              </w:rPr>
              <w:t>Kwota przyznanego dofinansowania, w tym: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54AD58F8" w14:textId="193AF617" w:rsidR="00866597" w:rsidRDefault="00534E77" w:rsidP="00866597">
            <w:pPr>
              <w:pStyle w:val="Default0"/>
              <w:jc w:val="center"/>
              <w:rPr>
                <w:b/>
                <w:bCs/>
              </w:rPr>
            </w:pPr>
            <w:r w:rsidRPr="00866597">
              <w:rPr>
                <w:b/>
                <w:bCs/>
              </w:rPr>
              <w:t>Okres realizacji zadania</w:t>
            </w:r>
          </w:p>
          <w:p w14:paraId="2DE02842" w14:textId="656E5485" w:rsidR="00534E77" w:rsidRPr="00866597" w:rsidRDefault="00534E77" w:rsidP="00866597">
            <w:pPr>
              <w:pStyle w:val="Default0"/>
              <w:jc w:val="center"/>
              <w:rPr>
                <w:b/>
                <w:bCs/>
              </w:rPr>
            </w:pPr>
            <w:r w:rsidRPr="00866597">
              <w:rPr>
                <w:b/>
                <w:bCs/>
              </w:rPr>
              <w:t>Moduł II</w:t>
            </w:r>
          </w:p>
        </w:tc>
      </w:tr>
      <w:tr w:rsidR="00534E77" w14:paraId="5B76F2F7" w14:textId="77777777" w:rsidTr="00866597">
        <w:trPr>
          <w:jc w:val="center"/>
        </w:trPr>
        <w:tc>
          <w:tcPr>
            <w:tcW w:w="511" w:type="dxa"/>
            <w:vMerge/>
          </w:tcPr>
          <w:p w14:paraId="255E6189" w14:textId="1E87FE0B" w:rsidR="00534E77" w:rsidRDefault="00534E77" w:rsidP="007C221D">
            <w:pPr>
              <w:pStyle w:val="Default0"/>
            </w:pPr>
          </w:p>
        </w:tc>
        <w:tc>
          <w:tcPr>
            <w:tcW w:w="2061" w:type="dxa"/>
            <w:vMerge/>
          </w:tcPr>
          <w:p w14:paraId="30D08A61" w14:textId="43848A4D" w:rsidR="00534E77" w:rsidRDefault="00534E77" w:rsidP="007C221D">
            <w:pPr>
              <w:pStyle w:val="Default0"/>
            </w:pPr>
          </w:p>
        </w:tc>
        <w:tc>
          <w:tcPr>
            <w:tcW w:w="1859" w:type="dxa"/>
            <w:vMerge/>
          </w:tcPr>
          <w:p w14:paraId="4B597B43" w14:textId="19158B3E" w:rsidR="00534E77" w:rsidRDefault="00534E77" w:rsidP="007C221D">
            <w:pPr>
              <w:pStyle w:val="Default0"/>
            </w:pPr>
          </w:p>
        </w:tc>
        <w:tc>
          <w:tcPr>
            <w:tcW w:w="2008" w:type="dxa"/>
            <w:tcBorders>
              <w:top w:val="nil"/>
              <w:bottom w:val="single" w:sz="4" w:space="0" w:color="auto"/>
            </w:tcBorders>
            <w:vAlign w:val="center"/>
          </w:tcPr>
          <w:p w14:paraId="42DA92E1" w14:textId="15D85730" w:rsidR="00534E77" w:rsidRPr="00204304" w:rsidRDefault="00534E77" w:rsidP="00204304">
            <w:pPr>
              <w:pStyle w:val="Default0"/>
              <w:jc w:val="center"/>
              <w:rPr>
                <w:b/>
                <w:bCs/>
              </w:rPr>
            </w:pPr>
            <w:r w:rsidRPr="00204304">
              <w:rPr>
                <w:b/>
                <w:bCs/>
              </w:rPr>
              <w:t>ogółem (w zł)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14:paraId="0A4F9B0C" w14:textId="17AE6407" w:rsidR="00534E77" w:rsidRPr="00866597" w:rsidRDefault="00534E77" w:rsidP="00866597">
            <w:pPr>
              <w:pStyle w:val="Default0"/>
              <w:jc w:val="center"/>
            </w:pPr>
            <w:r w:rsidRPr="00866597">
              <w:t xml:space="preserve">w tym dla gmin </w:t>
            </w:r>
            <w:r w:rsidRPr="00866597">
              <w:rPr>
                <w:sz w:val="20"/>
                <w:szCs w:val="20"/>
              </w:rPr>
              <w:t>(w zł)</w:t>
            </w:r>
          </w:p>
        </w:tc>
        <w:tc>
          <w:tcPr>
            <w:tcW w:w="2006" w:type="dxa"/>
            <w:tcBorders>
              <w:top w:val="nil"/>
            </w:tcBorders>
            <w:vAlign w:val="center"/>
          </w:tcPr>
          <w:p w14:paraId="2E536A6E" w14:textId="50649308" w:rsidR="00534E77" w:rsidRPr="00204304" w:rsidRDefault="00534E77" w:rsidP="00866597">
            <w:pPr>
              <w:pStyle w:val="Default0"/>
              <w:jc w:val="center"/>
              <w:rPr>
                <w:b/>
                <w:bCs/>
              </w:rPr>
            </w:pPr>
            <w:r w:rsidRPr="00204304">
              <w:rPr>
                <w:b/>
                <w:bCs/>
              </w:rPr>
              <w:t>ogółem (w zł)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170A1B79" w14:textId="77777777" w:rsidR="00866597" w:rsidRPr="00866597" w:rsidRDefault="00534E77" w:rsidP="00866597">
            <w:pPr>
              <w:pStyle w:val="Default0"/>
              <w:jc w:val="center"/>
            </w:pPr>
            <w:r w:rsidRPr="00866597">
              <w:t xml:space="preserve">dla gmin </w:t>
            </w:r>
          </w:p>
          <w:p w14:paraId="5C93ED6A" w14:textId="34936EB0" w:rsidR="00534E77" w:rsidRPr="00204304" w:rsidRDefault="00534E77" w:rsidP="00866597">
            <w:pPr>
              <w:pStyle w:val="Default0"/>
              <w:jc w:val="center"/>
              <w:rPr>
                <w:b/>
                <w:bCs/>
              </w:rPr>
            </w:pPr>
            <w:r w:rsidRPr="00866597">
              <w:rPr>
                <w:sz w:val="20"/>
                <w:szCs w:val="20"/>
              </w:rPr>
              <w:t>(w zł)</w:t>
            </w:r>
          </w:p>
        </w:tc>
        <w:tc>
          <w:tcPr>
            <w:tcW w:w="1985" w:type="dxa"/>
            <w:vMerge/>
          </w:tcPr>
          <w:p w14:paraId="5126CAB0" w14:textId="32A7A3E1" w:rsidR="00534E77" w:rsidRDefault="00534E77" w:rsidP="007C221D">
            <w:pPr>
              <w:pStyle w:val="Default0"/>
            </w:pPr>
          </w:p>
        </w:tc>
      </w:tr>
      <w:tr w:rsidR="0048163B" w14:paraId="70FF64A8" w14:textId="77777777" w:rsidTr="00866597">
        <w:trPr>
          <w:trHeight w:val="569"/>
          <w:jc w:val="center"/>
        </w:trPr>
        <w:tc>
          <w:tcPr>
            <w:tcW w:w="511" w:type="dxa"/>
          </w:tcPr>
          <w:p w14:paraId="7D53C71E" w14:textId="050476ED" w:rsidR="0048163B" w:rsidRDefault="0048163B" w:rsidP="0048163B">
            <w:pPr>
              <w:pStyle w:val="Default0"/>
              <w:jc w:val="center"/>
            </w:pPr>
            <w:r>
              <w:t>1</w:t>
            </w:r>
          </w:p>
        </w:tc>
        <w:tc>
          <w:tcPr>
            <w:tcW w:w="2061" w:type="dxa"/>
          </w:tcPr>
          <w:p w14:paraId="120ABE7D" w14:textId="286DEE8C" w:rsidR="0048163B" w:rsidRDefault="0048163B" w:rsidP="0048163B">
            <w:pPr>
              <w:pStyle w:val="Default0"/>
              <w:jc w:val="center"/>
            </w:pPr>
            <w:r>
              <w:t>Warmińsko-mazurskie</w:t>
            </w:r>
          </w:p>
        </w:tc>
        <w:tc>
          <w:tcPr>
            <w:tcW w:w="1859" w:type="dxa"/>
          </w:tcPr>
          <w:p w14:paraId="413A8D2A" w14:textId="07ED04F3" w:rsidR="0048163B" w:rsidRDefault="0048163B" w:rsidP="0048163B">
            <w:pPr>
              <w:pStyle w:val="Default0"/>
              <w:jc w:val="center"/>
            </w:pPr>
            <w:r>
              <w:t>Gmina Płoskinia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14:paraId="7E46503B" w14:textId="554A279A" w:rsidR="0048163B" w:rsidRDefault="0048163B" w:rsidP="0048163B">
            <w:pPr>
              <w:pStyle w:val="Default0"/>
              <w:jc w:val="center"/>
            </w:pPr>
            <w:r>
              <w:t>222.528</w:t>
            </w:r>
          </w:p>
        </w:tc>
        <w:tc>
          <w:tcPr>
            <w:tcW w:w="1771" w:type="dxa"/>
          </w:tcPr>
          <w:p w14:paraId="17BF4A7D" w14:textId="59CEF9E9" w:rsidR="0048163B" w:rsidRDefault="0048163B" w:rsidP="0048163B">
            <w:pPr>
              <w:pStyle w:val="Default0"/>
              <w:jc w:val="center"/>
            </w:pPr>
            <w:r>
              <w:t>221.421</w:t>
            </w:r>
          </w:p>
        </w:tc>
        <w:tc>
          <w:tcPr>
            <w:tcW w:w="2006" w:type="dxa"/>
          </w:tcPr>
          <w:p w14:paraId="6F515DCD" w14:textId="29EE6492" w:rsidR="0048163B" w:rsidRDefault="0048163B" w:rsidP="0048163B">
            <w:pPr>
              <w:pStyle w:val="Default0"/>
              <w:jc w:val="center"/>
            </w:pPr>
            <w:r>
              <w:t>222.528</w:t>
            </w:r>
          </w:p>
        </w:tc>
        <w:tc>
          <w:tcPr>
            <w:tcW w:w="1549" w:type="dxa"/>
          </w:tcPr>
          <w:p w14:paraId="737C12E3" w14:textId="2A35E3BD" w:rsidR="0048163B" w:rsidRDefault="0048163B" w:rsidP="0048163B">
            <w:pPr>
              <w:pStyle w:val="Default0"/>
              <w:jc w:val="center"/>
            </w:pPr>
            <w:r>
              <w:t>221.421</w:t>
            </w:r>
          </w:p>
        </w:tc>
        <w:tc>
          <w:tcPr>
            <w:tcW w:w="1985" w:type="dxa"/>
          </w:tcPr>
          <w:p w14:paraId="1F888473" w14:textId="6B3821DC" w:rsidR="0048163B" w:rsidRDefault="0048163B" w:rsidP="0048163B">
            <w:pPr>
              <w:pStyle w:val="Default0"/>
              <w:jc w:val="center"/>
            </w:pPr>
            <w:r>
              <w:t>2022</w:t>
            </w:r>
          </w:p>
        </w:tc>
      </w:tr>
      <w:tr w:rsidR="0048163B" w14:paraId="0B93F02C" w14:textId="77777777" w:rsidTr="00866597">
        <w:trPr>
          <w:trHeight w:val="569"/>
          <w:jc w:val="center"/>
        </w:trPr>
        <w:tc>
          <w:tcPr>
            <w:tcW w:w="511" w:type="dxa"/>
          </w:tcPr>
          <w:p w14:paraId="2EA5378C" w14:textId="45717C82" w:rsidR="0048163B" w:rsidRDefault="0048163B" w:rsidP="0048163B">
            <w:pPr>
              <w:pStyle w:val="Default0"/>
              <w:jc w:val="center"/>
            </w:pPr>
            <w:r>
              <w:t>2</w:t>
            </w:r>
          </w:p>
        </w:tc>
        <w:tc>
          <w:tcPr>
            <w:tcW w:w="2061" w:type="dxa"/>
          </w:tcPr>
          <w:p w14:paraId="1350C417" w14:textId="5D3ECE52" w:rsidR="0048163B" w:rsidRDefault="0048163B" w:rsidP="0048163B">
            <w:pPr>
              <w:pStyle w:val="Default0"/>
              <w:jc w:val="center"/>
            </w:pPr>
            <w:r>
              <w:t>Warmińsko-mazurskie</w:t>
            </w:r>
          </w:p>
        </w:tc>
        <w:tc>
          <w:tcPr>
            <w:tcW w:w="1859" w:type="dxa"/>
          </w:tcPr>
          <w:p w14:paraId="1C7F62C0" w14:textId="34DE6CC7" w:rsidR="0048163B" w:rsidRDefault="0048163B" w:rsidP="0048163B">
            <w:pPr>
              <w:pStyle w:val="Default0"/>
              <w:jc w:val="center"/>
            </w:pPr>
            <w:r>
              <w:t>Gmina Miejska Kętrzyn</w:t>
            </w:r>
          </w:p>
        </w:tc>
        <w:tc>
          <w:tcPr>
            <w:tcW w:w="2008" w:type="dxa"/>
          </w:tcPr>
          <w:p w14:paraId="5DFC22A9" w14:textId="24267E79" w:rsidR="0048163B" w:rsidRDefault="0048163B" w:rsidP="0048163B">
            <w:pPr>
              <w:pStyle w:val="Default0"/>
              <w:jc w:val="center"/>
            </w:pPr>
            <w:r>
              <w:t>170.088</w:t>
            </w:r>
          </w:p>
        </w:tc>
        <w:tc>
          <w:tcPr>
            <w:tcW w:w="1771" w:type="dxa"/>
          </w:tcPr>
          <w:p w14:paraId="2CCA8F1A" w14:textId="263097B9" w:rsidR="0048163B" w:rsidRDefault="0048163B" w:rsidP="0048163B">
            <w:pPr>
              <w:pStyle w:val="Default0"/>
              <w:jc w:val="center"/>
            </w:pPr>
            <w:r>
              <w:t>169.242</w:t>
            </w:r>
          </w:p>
        </w:tc>
        <w:tc>
          <w:tcPr>
            <w:tcW w:w="2006" w:type="dxa"/>
          </w:tcPr>
          <w:p w14:paraId="71E0ACE3" w14:textId="1CB84D0C" w:rsidR="0048163B" w:rsidRDefault="0048163B" w:rsidP="0048163B">
            <w:pPr>
              <w:pStyle w:val="Default0"/>
              <w:jc w:val="center"/>
            </w:pPr>
            <w:r>
              <w:t>170.088</w:t>
            </w:r>
          </w:p>
        </w:tc>
        <w:tc>
          <w:tcPr>
            <w:tcW w:w="1549" w:type="dxa"/>
          </w:tcPr>
          <w:p w14:paraId="53557581" w14:textId="11C3BA43" w:rsidR="0048163B" w:rsidRDefault="0048163B" w:rsidP="0048163B">
            <w:pPr>
              <w:pStyle w:val="Default0"/>
              <w:jc w:val="center"/>
            </w:pPr>
            <w:r>
              <w:t>169.242</w:t>
            </w:r>
          </w:p>
        </w:tc>
        <w:tc>
          <w:tcPr>
            <w:tcW w:w="1985" w:type="dxa"/>
          </w:tcPr>
          <w:p w14:paraId="1089A537" w14:textId="65BA9ACA" w:rsidR="0048163B" w:rsidRDefault="0048163B" w:rsidP="0048163B">
            <w:pPr>
              <w:pStyle w:val="Default0"/>
              <w:jc w:val="center"/>
            </w:pPr>
            <w:r>
              <w:t>2022</w:t>
            </w:r>
          </w:p>
        </w:tc>
      </w:tr>
    </w:tbl>
    <w:p w14:paraId="57AB1EC9" w14:textId="77777777" w:rsidR="00BE14BD" w:rsidRDefault="00BE14BD" w:rsidP="00A9185B">
      <w:pPr>
        <w:pStyle w:val="Default0"/>
        <w:jc w:val="center"/>
      </w:pPr>
    </w:p>
    <w:sectPr w:rsidR="00BE14BD" w:rsidSect="00BE14BD">
      <w:pgSz w:w="16838" w:h="11906" w:orient="landscape" w:code="9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F42"/>
    <w:multiLevelType w:val="hybridMultilevel"/>
    <w:tmpl w:val="864227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9354D6"/>
    <w:multiLevelType w:val="hybridMultilevel"/>
    <w:tmpl w:val="20DE358A"/>
    <w:lvl w:ilvl="0" w:tplc="B5F4F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254521"/>
    <w:multiLevelType w:val="hybridMultilevel"/>
    <w:tmpl w:val="47EA2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F628C"/>
    <w:multiLevelType w:val="hybridMultilevel"/>
    <w:tmpl w:val="20DE358A"/>
    <w:lvl w:ilvl="0" w:tplc="B5F4F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5408126">
    <w:abstractNumId w:val="2"/>
  </w:num>
  <w:num w:numId="2" w16cid:durableId="430246858">
    <w:abstractNumId w:val="0"/>
  </w:num>
  <w:num w:numId="3" w16cid:durableId="1919247520">
    <w:abstractNumId w:val="1"/>
  </w:num>
  <w:num w:numId="4" w16cid:durableId="1698769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F44"/>
    <w:rsid w:val="000B559C"/>
    <w:rsid w:val="000F3CD5"/>
    <w:rsid w:val="001A74F9"/>
    <w:rsid w:val="001E4D99"/>
    <w:rsid w:val="00204304"/>
    <w:rsid w:val="00210EEC"/>
    <w:rsid w:val="00241F49"/>
    <w:rsid w:val="002A56E1"/>
    <w:rsid w:val="00326AF8"/>
    <w:rsid w:val="00364351"/>
    <w:rsid w:val="00381B5C"/>
    <w:rsid w:val="00394DD9"/>
    <w:rsid w:val="004615F4"/>
    <w:rsid w:val="0048163B"/>
    <w:rsid w:val="00534E77"/>
    <w:rsid w:val="00572263"/>
    <w:rsid w:val="005A6847"/>
    <w:rsid w:val="006C04CB"/>
    <w:rsid w:val="00755976"/>
    <w:rsid w:val="00792CC4"/>
    <w:rsid w:val="007C221D"/>
    <w:rsid w:val="007D62E0"/>
    <w:rsid w:val="00866597"/>
    <w:rsid w:val="00A55DF4"/>
    <w:rsid w:val="00A85908"/>
    <w:rsid w:val="00A9185B"/>
    <w:rsid w:val="00A95891"/>
    <w:rsid w:val="00B36A7C"/>
    <w:rsid w:val="00BE14BD"/>
    <w:rsid w:val="00BE2213"/>
    <w:rsid w:val="00C07F35"/>
    <w:rsid w:val="00C847D9"/>
    <w:rsid w:val="00CC12F9"/>
    <w:rsid w:val="00CC43D5"/>
    <w:rsid w:val="00D51FFD"/>
    <w:rsid w:val="00D9535B"/>
    <w:rsid w:val="00E03714"/>
    <w:rsid w:val="00E46A79"/>
    <w:rsid w:val="00EE0F44"/>
    <w:rsid w:val="00F0306D"/>
    <w:rsid w:val="00F11400"/>
    <w:rsid w:val="00F30B91"/>
    <w:rsid w:val="00FF3B06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A52A"/>
  <w15:docId w15:val="{98176747-0B7E-415A-A4E2-A2754197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8D9"/>
    <w:pPr>
      <w:spacing w:after="160" w:line="252" w:lineRule="auto"/>
    </w:pPr>
    <w:rPr>
      <w:sz w:val="22"/>
    </w:rPr>
  </w:style>
  <w:style w:type="paragraph" w:styleId="Nagwek3">
    <w:name w:val="heading 3"/>
    <w:basedOn w:val="Normalny"/>
    <w:link w:val="Nagwek3Znak"/>
    <w:uiPriority w:val="9"/>
    <w:qFormat/>
    <w:rsid w:val="002A56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65C56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87BC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F5202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87BC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0425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A56E1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rsid w:val="002A56E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basedOn w:val="Normalny"/>
    <w:rsid w:val="00CC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43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3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E2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E2213"/>
    <w:rPr>
      <w:rFonts w:ascii="Courier New" w:eastAsia="Times New Roman" w:hAnsi="Courier New" w:cs="Courier New"/>
      <w:szCs w:val="20"/>
      <w:lang w:eastAsia="pl-PL"/>
    </w:rPr>
  </w:style>
  <w:style w:type="paragraph" w:customStyle="1" w:styleId="Default0">
    <w:name w:val="Default"/>
    <w:rsid w:val="00BE14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E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Nilipińska</dc:creator>
  <dc:description/>
  <cp:lastModifiedBy>Joanna Kozłowska</cp:lastModifiedBy>
  <cp:revision>8</cp:revision>
  <cp:lastPrinted>2020-10-09T07:27:00Z</cp:lastPrinted>
  <dcterms:created xsi:type="dcterms:W3CDTF">2022-07-06T12:19:00Z</dcterms:created>
  <dcterms:modified xsi:type="dcterms:W3CDTF">2022-07-20T09:22:00Z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