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D5EEFF" w14:textId="77777777" w:rsidR="00E33732" w:rsidRPr="0062344F" w:rsidRDefault="009D13D0" w:rsidP="003E0670">
      <w:pPr>
        <w:autoSpaceDE w:val="0"/>
        <w:autoSpaceDN w:val="0"/>
        <w:adjustRightInd w:val="0"/>
        <w:rPr>
          <w:rFonts w:ascii="Arial" w:hAnsi="Arial" w:cs="Arial"/>
          <w:b/>
          <w:sz w:val="22"/>
          <w:szCs w:val="22"/>
        </w:rPr>
      </w:pPr>
      <w:bookmarkStart w:id="0" w:name="_GoBack"/>
      <w:bookmarkEnd w:id="0"/>
      <w:r w:rsidRPr="0062344F">
        <w:rPr>
          <w:rFonts w:ascii="Arial" w:hAnsi="Arial" w:cs="Arial"/>
          <w:b/>
          <w:sz w:val="22"/>
          <w:szCs w:val="22"/>
        </w:rPr>
        <w:t>ANNEX A</w:t>
      </w:r>
    </w:p>
    <w:p w14:paraId="0E3E7E50" w14:textId="77777777" w:rsidR="009D13D0" w:rsidRPr="0062344F" w:rsidRDefault="009D13D0" w:rsidP="003E0670">
      <w:pPr>
        <w:autoSpaceDE w:val="0"/>
        <w:autoSpaceDN w:val="0"/>
        <w:adjustRightInd w:val="0"/>
        <w:rPr>
          <w:rFonts w:ascii="Arial" w:hAnsi="Arial" w:cs="Arial"/>
          <w:sz w:val="22"/>
          <w:szCs w:val="22"/>
        </w:rPr>
      </w:pPr>
    </w:p>
    <w:p w14:paraId="0E807618" w14:textId="77777777" w:rsidR="001D4229" w:rsidRPr="0062344F" w:rsidRDefault="001D4229" w:rsidP="001D4229">
      <w:pPr>
        <w:autoSpaceDE w:val="0"/>
        <w:autoSpaceDN w:val="0"/>
        <w:adjustRightInd w:val="0"/>
        <w:jc w:val="center"/>
        <w:rPr>
          <w:rFonts w:ascii="Arial" w:hAnsi="Arial" w:cs="Arial"/>
          <w:sz w:val="22"/>
          <w:szCs w:val="22"/>
          <w:u w:val="single"/>
        </w:rPr>
      </w:pPr>
      <w:r w:rsidRPr="0062344F">
        <w:rPr>
          <w:rFonts w:ascii="Arial" w:hAnsi="Arial" w:cs="Arial"/>
          <w:sz w:val="22"/>
          <w:szCs w:val="22"/>
          <w:u w:val="single"/>
        </w:rPr>
        <w:t xml:space="preserve">SUMMARY DESCRIPTION AND COST ESTIMATE OF </w:t>
      </w:r>
      <w:r w:rsidR="007474E6" w:rsidRPr="0062344F">
        <w:rPr>
          <w:rFonts w:ascii="Arial" w:hAnsi="Arial" w:cs="Arial"/>
          <w:sz w:val="22"/>
          <w:szCs w:val="22"/>
          <w:u w:val="single"/>
        </w:rPr>
        <w:t>PRESENT</w:t>
      </w:r>
      <w:r w:rsidRPr="0062344F">
        <w:rPr>
          <w:rFonts w:ascii="Arial" w:hAnsi="Arial" w:cs="Arial"/>
          <w:sz w:val="22"/>
          <w:szCs w:val="22"/>
          <w:u w:val="single"/>
        </w:rPr>
        <w:t xml:space="preserve"> NOTIFICATION</w:t>
      </w:r>
    </w:p>
    <w:p w14:paraId="713F1E94" w14:textId="77777777" w:rsidR="003E0670" w:rsidRPr="0062344F" w:rsidRDefault="003E0670" w:rsidP="003E0670">
      <w:pPr>
        <w:autoSpaceDE w:val="0"/>
        <w:autoSpaceDN w:val="0"/>
        <w:adjustRightInd w:val="0"/>
        <w:rPr>
          <w:rFonts w:ascii="Arial" w:hAnsi="Arial" w:cs="Arial"/>
          <w:sz w:val="22"/>
          <w:szCs w:val="22"/>
        </w:rPr>
      </w:pPr>
    </w:p>
    <w:p w14:paraId="1D8505E2" w14:textId="77777777" w:rsidR="00E33732" w:rsidRPr="0062344F" w:rsidRDefault="00E33732" w:rsidP="003E0670">
      <w:pPr>
        <w:autoSpaceDE w:val="0"/>
        <w:autoSpaceDN w:val="0"/>
        <w:adjustRightInd w:val="0"/>
        <w:rPr>
          <w:rFonts w:ascii="Arial" w:hAnsi="Arial" w:cs="Arial"/>
          <w:sz w:val="22"/>
          <w:szCs w:val="22"/>
        </w:rPr>
      </w:pPr>
    </w:p>
    <w:p w14:paraId="133F7B28" w14:textId="77777777" w:rsidR="00E33732" w:rsidRPr="0062344F" w:rsidRDefault="00E33732" w:rsidP="003E0670">
      <w:pPr>
        <w:autoSpaceDE w:val="0"/>
        <w:autoSpaceDN w:val="0"/>
        <w:adjustRightInd w:val="0"/>
        <w:rPr>
          <w:rFonts w:ascii="Arial" w:hAnsi="Arial" w:cs="Arial"/>
          <w:sz w:val="22"/>
          <w:szCs w:val="22"/>
        </w:rPr>
      </w:pPr>
    </w:p>
    <w:p w14:paraId="05646F06" w14:textId="77777777" w:rsidR="003E0670" w:rsidRPr="0062344F" w:rsidRDefault="003E0670" w:rsidP="003E0670">
      <w:pPr>
        <w:pStyle w:val="Nagwek"/>
        <w:rPr>
          <w:rFonts w:ascii="Arial" w:hAnsi="Arial" w:cs="Arial"/>
          <w:sz w:val="22"/>
          <w:szCs w:val="22"/>
          <w:u w:val="single"/>
        </w:rPr>
      </w:pPr>
      <w:r w:rsidRPr="0062344F">
        <w:rPr>
          <w:rFonts w:ascii="Arial" w:hAnsi="Arial" w:cs="Arial"/>
          <w:sz w:val="22"/>
          <w:szCs w:val="22"/>
        </w:rPr>
        <w:t xml:space="preserve">A) </w:t>
      </w:r>
      <w:r w:rsidRPr="0062344F">
        <w:rPr>
          <w:rFonts w:ascii="Arial" w:hAnsi="Arial" w:cs="Arial"/>
          <w:sz w:val="22"/>
          <w:szCs w:val="22"/>
          <w:u w:val="single"/>
        </w:rPr>
        <w:t>GENERAL</w:t>
      </w:r>
    </w:p>
    <w:p w14:paraId="7903E336" w14:textId="77777777" w:rsidR="00A372E2" w:rsidRPr="0062344F" w:rsidRDefault="00A372E2" w:rsidP="00481AE5">
      <w:pPr>
        <w:jc w:val="both"/>
        <w:rPr>
          <w:rFonts w:ascii="Arial" w:hAnsi="Arial" w:cs="Arial"/>
          <w:sz w:val="22"/>
          <w:szCs w:val="22"/>
        </w:rPr>
      </w:pPr>
    </w:p>
    <w:p w14:paraId="25308B00" w14:textId="152B3EB0" w:rsidR="001C339B" w:rsidRPr="002A4171" w:rsidRDefault="001349DD" w:rsidP="003E6F9D">
      <w:pPr>
        <w:tabs>
          <w:tab w:val="left" w:pos="540"/>
          <w:tab w:val="left" w:pos="1260"/>
        </w:tabs>
        <w:autoSpaceDE w:val="0"/>
        <w:autoSpaceDN w:val="0"/>
        <w:adjustRightInd w:val="0"/>
        <w:jc w:val="both"/>
        <w:rPr>
          <w:rFonts w:ascii="Arial" w:hAnsi="Arial" w:cs="Arial"/>
          <w:sz w:val="22"/>
          <w:szCs w:val="22"/>
        </w:rPr>
      </w:pPr>
      <w:r w:rsidRPr="002A4171">
        <w:rPr>
          <w:rFonts w:ascii="Arial" w:hAnsi="Arial" w:cs="Arial"/>
          <w:sz w:val="22"/>
          <w:szCs w:val="22"/>
        </w:rPr>
        <w:t>The NATO Support and Procurement Agency (NSPA) has been designated by the NATO Investment Committee (IC) as the Host Nation</w:t>
      </w:r>
      <w:r w:rsidR="009F5CAE" w:rsidRPr="002A4171">
        <w:t xml:space="preserve"> </w:t>
      </w:r>
      <w:r w:rsidR="009F5CAE" w:rsidRPr="002A4171">
        <w:rPr>
          <w:rFonts w:ascii="Arial" w:hAnsi="Arial" w:cs="Arial"/>
          <w:sz w:val="22"/>
          <w:szCs w:val="22"/>
        </w:rPr>
        <w:t xml:space="preserve">for </w:t>
      </w:r>
      <w:r w:rsidR="009F5CAE" w:rsidRPr="0049572E">
        <w:rPr>
          <w:rFonts w:ascii="Arial" w:hAnsi="Arial" w:cs="Arial"/>
          <w:b/>
          <w:sz w:val="22"/>
          <w:szCs w:val="22"/>
        </w:rPr>
        <w:t>Capability Package (CP) 9A1101 “NATO Response Force (NRF) Assets and Support”</w:t>
      </w:r>
      <w:r w:rsidR="009F5CAE" w:rsidRPr="002A4171">
        <w:rPr>
          <w:rFonts w:ascii="Arial" w:hAnsi="Arial" w:cs="Arial"/>
          <w:sz w:val="22"/>
          <w:szCs w:val="22"/>
        </w:rPr>
        <w:t xml:space="preserve">, and granted the authority to issue an ICB (International Competitive Bidding) for the implementation of </w:t>
      </w:r>
      <w:r w:rsidR="009F5CAE" w:rsidRPr="0049572E">
        <w:rPr>
          <w:rFonts w:ascii="Arial" w:hAnsi="Arial" w:cs="Arial"/>
          <w:b/>
          <w:sz w:val="22"/>
          <w:szCs w:val="22"/>
        </w:rPr>
        <w:t xml:space="preserve">Project </w:t>
      </w:r>
      <w:r w:rsidR="00002450" w:rsidRPr="0049572E">
        <w:rPr>
          <w:rFonts w:ascii="Arial" w:hAnsi="Arial" w:cs="Arial"/>
          <w:b/>
          <w:sz w:val="22"/>
          <w:szCs w:val="22"/>
        </w:rPr>
        <w:t>5HQ27103</w:t>
      </w:r>
      <w:r w:rsidR="009F5CAE" w:rsidRPr="0049572E">
        <w:rPr>
          <w:rFonts w:ascii="Arial" w:hAnsi="Arial" w:cs="Arial"/>
          <w:b/>
          <w:sz w:val="22"/>
          <w:szCs w:val="22"/>
        </w:rPr>
        <w:t>, entitled “</w:t>
      </w:r>
      <w:r w:rsidR="00002450" w:rsidRPr="0049572E">
        <w:rPr>
          <w:rFonts w:ascii="Arial" w:hAnsi="Arial" w:cs="Arial"/>
          <w:b/>
          <w:sz w:val="22"/>
          <w:szCs w:val="22"/>
        </w:rPr>
        <w:t>Deployable Kitchen and Dining Facilities for NRF HQs</w:t>
      </w:r>
      <w:r w:rsidR="009F5CAE" w:rsidRPr="002A4171">
        <w:rPr>
          <w:rFonts w:ascii="Arial" w:hAnsi="Arial" w:cs="Arial"/>
          <w:b/>
          <w:sz w:val="22"/>
          <w:szCs w:val="22"/>
        </w:rPr>
        <w:t>”</w:t>
      </w:r>
      <w:r w:rsidR="00951191" w:rsidRPr="002A4171">
        <w:rPr>
          <w:rFonts w:ascii="Arial" w:hAnsi="Arial" w:cs="Arial"/>
          <w:bCs/>
          <w:sz w:val="22"/>
          <w:szCs w:val="22"/>
        </w:rPr>
        <w:t>.</w:t>
      </w:r>
      <w:r w:rsidR="00761939" w:rsidRPr="002A4171">
        <w:rPr>
          <w:rFonts w:ascii="Arial" w:hAnsi="Arial" w:cs="Arial"/>
          <w:bCs/>
          <w:sz w:val="22"/>
          <w:szCs w:val="22"/>
        </w:rPr>
        <w:t xml:space="preserve"> </w:t>
      </w:r>
    </w:p>
    <w:p w14:paraId="5251468E" w14:textId="77777777" w:rsidR="00B3218E" w:rsidRPr="002A4171" w:rsidRDefault="00B3218E" w:rsidP="003E6F9D">
      <w:pPr>
        <w:tabs>
          <w:tab w:val="left" w:pos="540"/>
          <w:tab w:val="left" w:pos="1260"/>
        </w:tabs>
        <w:autoSpaceDE w:val="0"/>
        <w:autoSpaceDN w:val="0"/>
        <w:adjustRightInd w:val="0"/>
        <w:jc w:val="both"/>
        <w:rPr>
          <w:rFonts w:ascii="Arial" w:hAnsi="Arial" w:cs="Arial"/>
          <w:bCs/>
          <w:sz w:val="22"/>
          <w:szCs w:val="22"/>
        </w:rPr>
      </w:pPr>
    </w:p>
    <w:p w14:paraId="130CA156" w14:textId="630CB97C" w:rsidR="00E33732" w:rsidRPr="002A4171" w:rsidRDefault="00EE56DC" w:rsidP="00680EBE">
      <w:pPr>
        <w:jc w:val="both"/>
        <w:rPr>
          <w:rFonts w:ascii="Arial" w:hAnsi="Arial" w:cs="Arial"/>
          <w:sz w:val="22"/>
          <w:szCs w:val="22"/>
        </w:rPr>
      </w:pPr>
      <w:bookmarkStart w:id="1" w:name="_Toc289957625"/>
      <w:r w:rsidRPr="002A4171">
        <w:rPr>
          <w:rFonts w:ascii="Arial" w:hAnsi="Arial" w:cs="Arial"/>
          <w:sz w:val="22"/>
          <w:szCs w:val="22"/>
        </w:rPr>
        <w:t xml:space="preserve">The following information </w:t>
      </w:r>
      <w:r w:rsidR="009F5CAE" w:rsidRPr="002A4171">
        <w:rPr>
          <w:rFonts w:ascii="Arial" w:hAnsi="Arial" w:cs="Arial"/>
          <w:sz w:val="22"/>
          <w:szCs w:val="22"/>
        </w:rPr>
        <w:t>provide</w:t>
      </w:r>
      <w:r w:rsidR="00F47843" w:rsidRPr="002A4171">
        <w:rPr>
          <w:rFonts w:ascii="Arial" w:hAnsi="Arial" w:cs="Arial"/>
          <w:sz w:val="22"/>
          <w:szCs w:val="22"/>
        </w:rPr>
        <w:t>s</w:t>
      </w:r>
      <w:r w:rsidR="009F5CAE" w:rsidRPr="002A4171">
        <w:rPr>
          <w:rFonts w:ascii="Arial" w:hAnsi="Arial" w:cs="Arial"/>
          <w:sz w:val="22"/>
          <w:szCs w:val="22"/>
        </w:rPr>
        <w:t xml:space="preserve"> an overview of the requirements that</w:t>
      </w:r>
      <w:r w:rsidRPr="002A4171">
        <w:rPr>
          <w:rFonts w:ascii="Arial" w:hAnsi="Arial" w:cs="Arial"/>
          <w:sz w:val="22"/>
          <w:szCs w:val="22"/>
        </w:rPr>
        <w:t xml:space="preserve"> will be released during the </w:t>
      </w:r>
      <w:r w:rsidR="00FF3D46" w:rsidRPr="002A4171">
        <w:rPr>
          <w:rFonts w:ascii="Arial" w:hAnsi="Arial" w:cs="Arial"/>
          <w:sz w:val="22"/>
          <w:szCs w:val="22"/>
        </w:rPr>
        <w:t>ICB</w:t>
      </w:r>
      <w:r w:rsidR="00263539" w:rsidRPr="002A4171">
        <w:rPr>
          <w:rFonts w:ascii="Arial" w:hAnsi="Arial" w:cs="Arial"/>
          <w:sz w:val="22"/>
          <w:szCs w:val="22"/>
        </w:rPr>
        <w:t xml:space="preserve"> period</w:t>
      </w:r>
      <w:r w:rsidR="00680EBE" w:rsidRPr="002A4171">
        <w:rPr>
          <w:rFonts w:ascii="Arial" w:hAnsi="Arial" w:cs="Arial"/>
          <w:sz w:val="22"/>
          <w:szCs w:val="22"/>
        </w:rPr>
        <w:t>:</w:t>
      </w:r>
    </w:p>
    <w:p w14:paraId="66961B5C" w14:textId="77777777" w:rsidR="002F2E38" w:rsidRPr="002A4171" w:rsidRDefault="002F2E38" w:rsidP="008B5587">
      <w:pPr>
        <w:rPr>
          <w:rFonts w:ascii="Arial" w:hAnsi="Arial" w:cs="Arial"/>
          <w:sz w:val="22"/>
          <w:szCs w:val="22"/>
          <w:u w:val="single"/>
        </w:rPr>
      </w:pPr>
    </w:p>
    <w:p w14:paraId="57D606FA" w14:textId="2D4B7C92" w:rsidR="009F5CAE" w:rsidRPr="002A4171" w:rsidRDefault="009F5CAE" w:rsidP="005C073C">
      <w:pPr>
        <w:keepLines/>
        <w:spacing w:before="120" w:after="120"/>
        <w:jc w:val="both"/>
        <w:outlineLvl w:val="2"/>
        <w:rPr>
          <w:rFonts w:ascii="Arial" w:hAnsi="Arial" w:cs="Arial"/>
          <w:color w:val="000000"/>
          <w:sz w:val="22"/>
          <w:szCs w:val="22"/>
          <w:u w:val="single"/>
        </w:rPr>
      </w:pPr>
      <w:r w:rsidRPr="002A4171">
        <w:rPr>
          <w:rFonts w:ascii="Arial" w:hAnsi="Arial" w:cs="Arial"/>
          <w:color w:val="000000"/>
          <w:sz w:val="22"/>
          <w:szCs w:val="22"/>
          <w:u w:val="single"/>
        </w:rPr>
        <w:t>Project</w:t>
      </w:r>
      <w:r w:rsidR="00604C8D" w:rsidRPr="002A4171">
        <w:rPr>
          <w:rFonts w:ascii="Arial" w:hAnsi="Arial" w:cs="Arial"/>
          <w:color w:val="000000"/>
          <w:sz w:val="22"/>
          <w:szCs w:val="22"/>
          <w:u w:val="single"/>
        </w:rPr>
        <w:t xml:space="preserve"> </w:t>
      </w:r>
      <w:r w:rsidRPr="002A4171">
        <w:rPr>
          <w:rFonts w:ascii="Arial" w:hAnsi="Arial" w:cs="Arial"/>
          <w:color w:val="000000"/>
          <w:sz w:val="22"/>
          <w:szCs w:val="22"/>
          <w:u w:val="single"/>
        </w:rPr>
        <w:t>objective</w:t>
      </w:r>
    </w:p>
    <w:p w14:paraId="710557E4" w14:textId="1B1BF43F" w:rsidR="005C073C" w:rsidRPr="002A4171" w:rsidRDefault="005C073C" w:rsidP="005C073C">
      <w:pPr>
        <w:keepLines/>
        <w:spacing w:before="120" w:after="120"/>
        <w:jc w:val="both"/>
        <w:outlineLvl w:val="2"/>
        <w:rPr>
          <w:rFonts w:ascii="Arial" w:hAnsi="Arial" w:cs="Arial"/>
          <w:color w:val="000000"/>
          <w:sz w:val="22"/>
          <w:szCs w:val="22"/>
        </w:rPr>
      </w:pPr>
      <w:r w:rsidRPr="002A4171">
        <w:rPr>
          <w:rFonts w:ascii="Arial" w:hAnsi="Arial" w:cs="Arial"/>
          <w:color w:val="000000"/>
          <w:sz w:val="22"/>
          <w:szCs w:val="22"/>
        </w:rPr>
        <w:t xml:space="preserve">The </w:t>
      </w:r>
      <w:r w:rsidR="002A4171">
        <w:rPr>
          <w:rFonts w:ascii="Arial" w:hAnsi="Arial" w:cs="Arial"/>
          <w:color w:val="000000"/>
          <w:sz w:val="22"/>
          <w:szCs w:val="22"/>
        </w:rPr>
        <w:t xml:space="preserve">chosen </w:t>
      </w:r>
      <w:r w:rsidRPr="002A4171">
        <w:rPr>
          <w:rFonts w:ascii="Arial" w:hAnsi="Arial" w:cs="Arial"/>
          <w:color w:val="000000"/>
          <w:sz w:val="22"/>
          <w:szCs w:val="22"/>
        </w:rPr>
        <w:t xml:space="preserve">Contractor shall provide </w:t>
      </w:r>
      <w:r w:rsidR="00F47843" w:rsidRPr="002A4171">
        <w:rPr>
          <w:rFonts w:ascii="Arial" w:hAnsi="Arial" w:cs="Arial"/>
          <w:color w:val="000000"/>
          <w:sz w:val="22"/>
          <w:szCs w:val="22"/>
        </w:rPr>
        <w:t>e</w:t>
      </w:r>
      <w:r w:rsidRPr="002A4171">
        <w:rPr>
          <w:rFonts w:ascii="Arial" w:hAnsi="Arial" w:cs="Arial"/>
          <w:color w:val="000000"/>
          <w:sz w:val="22"/>
          <w:szCs w:val="22"/>
        </w:rPr>
        <w:t>quipment for rapidly deployable camps</w:t>
      </w:r>
      <w:r w:rsidR="001E1740" w:rsidRPr="002A4171">
        <w:rPr>
          <w:rFonts w:ascii="Arial" w:hAnsi="Arial" w:cs="Arial"/>
          <w:color w:val="000000"/>
          <w:sz w:val="22"/>
          <w:szCs w:val="22"/>
        </w:rPr>
        <w:t xml:space="preserve"> accommodating up to 1800 people</w:t>
      </w:r>
      <w:r w:rsidRPr="002A4171">
        <w:rPr>
          <w:rFonts w:ascii="Arial" w:hAnsi="Arial" w:cs="Arial"/>
          <w:color w:val="000000"/>
          <w:sz w:val="22"/>
          <w:szCs w:val="22"/>
        </w:rPr>
        <w:t xml:space="preserve">.  The camps shall consist of modules and sub-modules stored readily available for multi-modal transport including transport by military fixed wing aircrafts. Combined with elements not included in this </w:t>
      </w:r>
      <w:r w:rsidR="002A4171">
        <w:rPr>
          <w:rFonts w:ascii="Arial" w:hAnsi="Arial" w:cs="Arial"/>
          <w:color w:val="000000"/>
          <w:sz w:val="22"/>
          <w:szCs w:val="22"/>
        </w:rPr>
        <w:t>summary description</w:t>
      </w:r>
      <w:r w:rsidRPr="002A4171">
        <w:rPr>
          <w:rFonts w:ascii="Arial" w:hAnsi="Arial" w:cs="Arial"/>
          <w:color w:val="000000"/>
          <w:sz w:val="22"/>
          <w:szCs w:val="22"/>
        </w:rPr>
        <w:t>, this equipment will be used by military forces for a large spectrum of missions that may occur over a wide range of geographic environments and climatic conditions.  Accordingly, the solution proposed shall provide flexibility and modularity, shall be agile yet heavy duty and capable of performing under difficult climate and terrain conditions with minimum support</w:t>
      </w:r>
      <w:r w:rsidR="002A4171">
        <w:rPr>
          <w:rFonts w:ascii="Arial" w:hAnsi="Arial" w:cs="Arial"/>
          <w:color w:val="000000"/>
          <w:sz w:val="22"/>
          <w:szCs w:val="22"/>
        </w:rPr>
        <w:t xml:space="preserve"> (in accordance with the specifications of the forthcoming statement of work – SOW)</w:t>
      </w:r>
      <w:r w:rsidRPr="002A4171">
        <w:rPr>
          <w:rFonts w:ascii="Arial" w:hAnsi="Arial" w:cs="Arial"/>
          <w:color w:val="000000"/>
          <w:sz w:val="22"/>
          <w:szCs w:val="22"/>
        </w:rPr>
        <w:t xml:space="preserve">. When not deployed on </w:t>
      </w:r>
      <w:r w:rsidR="00BC5C85" w:rsidRPr="002A4171">
        <w:rPr>
          <w:rFonts w:ascii="Arial" w:hAnsi="Arial" w:cs="Arial"/>
          <w:color w:val="000000"/>
          <w:sz w:val="22"/>
          <w:szCs w:val="22"/>
        </w:rPr>
        <w:t xml:space="preserve">a </w:t>
      </w:r>
      <w:r w:rsidRPr="002A4171">
        <w:rPr>
          <w:rFonts w:ascii="Arial" w:hAnsi="Arial" w:cs="Arial"/>
          <w:color w:val="000000"/>
          <w:sz w:val="22"/>
          <w:szCs w:val="22"/>
        </w:rPr>
        <w:t xml:space="preserve">mission, </w:t>
      </w:r>
      <w:r w:rsidR="00F47843" w:rsidRPr="002A4171">
        <w:rPr>
          <w:rFonts w:ascii="Arial" w:hAnsi="Arial" w:cs="Arial"/>
          <w:color w:val="000000"/>
          <w:sz w:val="22"/>
          <w:szCs w:val="22"/>
        </w:rPr>
        <w:t xml:space="preserve">this </w:t>
      </w:r>
      <w:r w:rsidRPr="002A4171">
        <w:rPr>
          <w:rFonts w:ascii="Arial" w:hAnsi="Arial" w:cs="Arial"/>
          <w:color w:val="000000"/>
          <w:sz w:val="22"/>
          <w:szCs w:val="22"/>
        </w:rPr>
        <w:t xml:space="preserve">equipment will be </w:t>
      </w:r>
      <w:r w:rsidR="00BC5C85" w:rsidRPr="002A4171">
        <w:rPr>
          <w:rFonts w:ascii="Arial" w:hAnsi="Arial" w:cs="Arial"/>
          <w:color w:val="000000"/>
          <w:sz w:val="22"/>
          <w:szCs w:val="22"/>
        </w:rPr>
        <w:t xml:space="preserve">mainly </w:t>
      </w:r>
      <w:r w:rsidRPr="002A4171">
        <w:rPr>
          <w:rFonts w:ascii="Arial" w:hAnsi="Arial" w:cs="Arial"/>
          <w:color w:val="000000"/>
          <w:sz w:val="22"/>
          <w:szCs w:val="22"/>
        </w:rPr>
        <w:t>stored outdoors or used for exercises.</w:t>
      </w:r>
    </w:p>
    <w:p w14:paraId="2E8FA766" w14:textId="77777777" w:rsidR="005C073C" w:rsidRPr="002A4171" w:rsidRDefault="005C073C" w:rsidP="005C073C">
      <w:pPr>
        <w:keepLines/>
        <w:spacing w:before="120" w:after="120"/>
        <w:jc w:val="both"/>
        <w:outlineLvl w:val="2"/>
        <w:rPr>
          <w:rFonts w:ascii="Arial" w:hAnsi="Arial" w:cs="Arial"/>
          <w:color w:val="000000"/>
          <w:sz w:val="22"/>
          <w:szCs w:val="22"/>
          <w:u w:val="single"/>
        </w:rPr>
      </w:pPr>
      <w:r w:rsidRPr="002A4171">
        <w:rPr>
          <w:rFonts w:ascii="Arial" w:hAnsi="Arial" w:cs="Arial"/>
          <w:color w:val="000000"/>
          <w:sz w:val="22"/>
          <w:szCs w:val="22"/>
          <w:u w:val="single"/>
        </w:rPr>
        <w:t>Scope</w:t>
      </w:r>
    </w:p>
    <w:p w14:paraId="39A702DC" w14:textId="11263350" w:rsidR="005C073C" w:rsidRPr="002A4171" w:rsidRDefault="005C073C" w:rsidP="005C073C">
      <w:pPr>
        <w:keepLines/>
        <w:spacing w:before="120" w:after="120"/>
        <w:jc w:val="both"/>
        <w:outlineLvl w:val="2"/>
        <w:rPr>
          <w:rFonts w:ascii="Arial" w:hAnsi="Arial" w:cs="Arial"/>
          <w:color w:val="000000"/>
          <w:sz w:val="22"/>
          <w:szCs w:val="22"/>
        </w:rPr>
      </w:pPr>
      <w:r w:rsidRPr="002A4171">
        <w:rPr>
          <w:rFonts w:ascii="Arial" w:hAnsi="Arial" w:cs="Arial"/>
          <w:color w:val="000000"/>
          <w:sz w:val="22"/>
          <w:szCs w:val="22"/>
        </w:rPr>
        <w:t xml:space="preserve">This </w:t>
      </w:r>
      <w:r w:rsidR="00604C8D" w:rsidRPr="002A4171">
        <w:rPr>
          <w:rFonts w:ascii="Arial" w:hAnsi="Arial" w:cs="Arial"/>
          <w:color w:val="000000"/>
          <w:sz w:val="22"/>
          <w:szCs w:val="22"/>
        </w:rPr>
        <w:t>project includes</w:t>
      </w:r>
      <w:r w:rsidRPr="002A4171">
        <w:rPr>
          <w:rFonts w:ascii="Arial" w:hAnsi="Arial" w:cs="Arial"/>
          <w:color w:val="000000"/>
          <w:sz w:val="22"/>
          <w:szCs w:val="22"/>
        </w:rPr>
        <w:t>:</w:t>
      </w:r>
    </w:p>
    <w:p w14:paraId="153CD048" w14:textId="5043D947" w:rsidR="005C073C" w:rsidRPr="002A4171" w:rsidRDefault="005C073C" w:rsidP="005C073C">
      <w:pPr>
        <w:pStyle w:val="Akapitzlist"/>
        <w:keepLines/>
        <w:numPr>
          <w:ilvl w:val="0"/>
          <w:numId w:val="43"/>
        </w:numPr>
        <w:spacing w:before="120" w:after="120"/>
        <w:jc w:val="both"/>
        <w:outlineLvl w:val="2"/>
        <w:rPr>
          <w:rFonts w:ascii="Arial" w:hAnsi="Arial" w:cs="Arial"/>
          <w:color w:val="000000"/>
          <w:sz w:val="22"/>
          <w:szCs w:val="22"/>
        </w:rPr>
      </w:pPr>
      <w:r w:rsidRPr="0049572E">
        <w:rPr>
          <w:rFonts w:ascii="Arial" w:hAnsi="Arial" w:cs="Arial"/>
          <w:color w:val="000000"/>
          <w:sz w:val="22"/>
          <w:szCs w:val="22"/>
        </w:rPr>
        <w:t xml:space="preserve">Supply of </w:t>
      </w:r>
      <w:r w:rsidR="00BC3C23" w:rsidRPr="0049572E">
        <w:rPr>
          <w:rFonts w:ascii="Arial" w:hAnsi="Arial" w:cs="Arial"/>
          <w:color w:val="000000"/>
          <w:sz w:val="22"/>
          <w:szCs w:val="22"/>
        </w:rPr>
        <w:t>deployable</w:t>
      </w:r>
      <w:r w:rsidR="002C0F76" w:rsidRPr="0049572E">
        <w:rPr>
          <w:rFonts w:ascii="Arial" w:hAnsi="Arial" w:cs="Arial"/>
          <w:color w:val="000000"/>
          <w:sz w:val="22"/>
          <w:szCs w:val="22"/>
        </w:rPr>
        <w:t xml:space="preserve"> </w:t>
      </w:r>
      <w:r w:rsidR="00BC3C23" w:rsidRPr="0049572E">
        <w:rPr>
          <w:rFonts w:ascii="Arial" w:hAnsi="Arial" w:cs="Arial"/>
          <w:color w:val="000000"/>
          <w:sz w:val="22"/>
          <w:szCs w:val="22"/>
        </w:rPr>
        <w:t xml:space="preserve">containerised </w:t>
      </w:r>
      <w:r w:rsidR="002C0F76" w:rsidRPr="0049572E">
        <w:rPr>
          <w:rFonts w:ascii="Arial" w:hAnsi="Arial" w:cs="Arial"/>
          <w:color w:val="000000"/>
          <w:sz w:val="22"/>
          <w:szCs w:val="22"/>
        </w:rPr>
        <w:t>kitchens</w:t>
      </w:r>
      <w:r w:rsidR="00BC3C23" w:rsidRPr="0049572E">
        <w:rPr>
          <w:rFonts w:ascii="Arial" w:hAnsi="Arial" w:cs="Arial"/>
          <w:color w:val="000000"/>
          <w:sz w:val="22"/>
          <w:szCs w:val="22"/>
        </w:rPr>
        <w:t xml:space="preserve"> </w:t>
      </w:r>
      <w:r w:rsidR="002C0F76" w:rsidRPr="0049572E">
        <w:rPr>
          <w:rFonts w:ascii="Arial" w:hAnsi="Arial" w:cs="Arial"/>
          <w:color w:val="000000"/>
          <w:sz w:val="22"/>
          <w:szCs w:val="22"/>
        </w:rPr>
        <w:t xml:space="preserve">including but not limited to </w:t>
      </w:r>
      <w:r w:rsidR="00233052" w:rsidRPr="0049572E">
        <w:rPr>
          <w:rFonts w:ascii="Arial" w:hAnsi="Arial" w:cs="Arial"/>
          <w:color w:val="000000"/>
          <w:sz w:val="22"/>
          <w:szCs w:val="22"/>
        </w:rPr>
        <w:t xml:space="preserve">food preparation and cooking, </w:t>
      </w:r>
      <w:r w:rsidR="002C0F76" w:rsidRPr="0049572E">
        <w:rPr>
          <w:rFonts w:ascii="Arial" w:hAnsi="Arial" w:cs="Arial"/>
          <w:color w:val="000000"/>
          <w:sz w:val="22"/>
          <w:szCs w:val="22"/>
        </w:rPr>
        <w:t>dishwashing</w:t>
      </w:r>
      <w:r w:rsidR="00BC3C23" w:rsidRPr="0049572E">
        <w:rPr>
          <w:rFonts w:ascii="Arial" w:hAnsi="Arial" w:cs="Arial"/>
          <w:color w:val="000000"/>
          <w:sz w:val="22"/>
          <w:szCs w:val="22"/>
        </w:rPr>
        <w:t xml:space="preserve"> capability,</w:t>
      </w:r>
      <w:r w:rsidR="00233052" w:rsidRPr="0049572E">
        <w:rPr>
          <w:rFonts w:ascii="Arial" w:hAnsi="Arial" w:cs="Arial"/>
          <w:color w:val="000000"/>
          <w:sz w:val="22"/>
          <w:szCs w:val="22"/>
        </w:rPr>
        <w:t xml:space="preserve"> dry, cold and </w:t>
      </w:r>
      <w:r w:rsidR="002C0F76" w:rsidRPr="0049572E">
        <w:rPr>
          <w:rFonts w:ascii="Arial" w:hAnsi="Arial" w:cs="Arial"/>
          <w:color w:val="000000"/>
          <w:sz w:val="22"/>
          <w:szCs w:val="22"/>
        </w:rPr>
        <w:t xml:space="preserve">frozen storage facilities. </w:t>
      </w:r>
      <w:r w:rsidR="009302BF" w:rsidRPr="0049572E">
        <w:rPr>
          <w:rFonts w:ascii="Arial" w:hAnsi="Arial" w:cs="Arial"/>
          <w:color w:val="000000"/>
          <w:sz w:val="22"/>
          <w:szCs w:val="22"/>
        </w:rPr>
        <w:t>The k</w:t>
      </w:r>
      <w:r w:rsidR="00233052" w:rsidRPr="0049572E">
        <w:rPr>
          <w:rFonts w:ascii="Arial" w:hAnsi="Arial" w:cs="Arial"/>
          <w:color w:val="000000"/>
          <w:sz w:val="22"/>
          <w:szCs w:val="22"/>
        </w:rPr>
        <w:t>itchens</w:t>
      </w:r>
      <w:r w:rsidR="002C0F76" w:rsidRPr="0049572E">
        <w:rPr>
          <w:rFonts w:ascii="Arial" w:hAnsi="Arial" w:cs="Arial"/>
          <w:color w:val="000000"/>
          <w:sz w:val="22"/>
          <w:szCs w:val="22"/>
        </w:rPr>
        <w:t xml:space="preserve"> shall support up to </w:t>
      </w:r>
      <w:r w:rsidR="008F5EB1" w:rsidRPr="0049572E">
        <w:rPr>
          <w:rFonts w:ascii="Arial" w:hAnsi="Arial" w:cs="Arial"/>
          <w:color w:val="000000"/>
          <w:sz w:val="22"/>
          <w:szCs w:val="22"/>
        </w:rPr>
        <w:t>4</w:t>
      </w:r>
      <w:r w:rsidR="002C0F76" w:rsidRPr="0049572E">
        <w:rPr>
          <w:rFonts w:ascii="Arial" w:hAnsi="Arial" w:cs="Arial"/>
          <w:color w:val="000000"/>
          <w:sz w:val="22"/>
          <w:szCs w:val="22"/>
        </w:rPr>
        <w:t xml:space="preserve"> camps</w:t>
      </w:r>
      <w:r w:rsidR="00233052" w:rsidRPr="0049572E">
        <w:rPr>
          <w:rFonts w:ascii="Arial" w:hAnsi="Arial" w:cs="Arial"/>
          <w:color w:val="000000"/>
          <w:sz w:val="22"/>
          <w:szCs w:val="22"/>
        </w:rPr>
        <w:t xml:space="preserve"> for a total of 1800 people. A modular solution is required in order to provide a growing capacity for the camp</w:t>
      </w:r>
      <w:r w:rsidR="002656EC" w:rsidRPr="0049572E">
        <w:rPr>
          <w:rFonts w:ascii="Arial" w:hAnsi="Arial" w:cs="Arial"/>
          <w:color w:val="000000"/>
          <w:sz w:val="22"/>
          <w:szCs w:val="22"/>
        </w:rPr>
        <w:t>s</w:t>
      </w:r>
      <w:r w:rsidR="00233052" w:rsidRPr="0049572E">
        <w:rPr>
          <w:rFonts w:ascii="Arial" w:hAnsi="Arial" w:cs="Arial"/>
          <w:color w:val="000000"/>
          <w:sz w:val="22"/>
          <w:szCs w:val="22"/>
        </w:rPr>
        <w:t xml:space="preserve"> expansion.</w:t>
      </w:r>
    </w:p>
    <w:p w14:paraId="353D6C7D" w14:textId="43AB50C8" w:rsidR="00B07865" w:rsidRPr="002A4171" w:rsidRDefault="00B07865" w:rsidP="005C073C">
      <w:pPr>
        <w:pStyle w:val="Akapitzlist"/>
        <w:keepLines/>
        <w:numPr>
          <w:ilvl w:val="0"/>
          <w:numId w:val="43"/>
        </w:numPr>
        <w:spacing w:before="120" w:after="120"/>
        <w:jc w:val="both"/>
        <w:outlineLvl w:val="2"/>
        <w:rPr>
          <w:rFonts w:ascii="Arial" w:hAnsi="Arial" w:cs="Arial"/>
          <w:color w:val="000000"/>
          <w:sz w:val="22"/>
          <w:szCs w:val="22"/>
        </w:rPr>
      </w:pPr>
      <w:r w:rsidRPr="002A4171">
        <w:rPr>
          <w:rFonts w:ascii="Arial" w:hAnsi="Arial" w:cs="Arial"/>
          <w:color w:val="000000"/>
          <w:sz w:val="22"/>
          <w:szCs w:val="22"/>
        </w:rPr>
        <w:t xml:space="preserve">Packaging </w:t>
      </w:r>
      <w:r w:rsidR="00604C8D" w:rsidRPr="002A4171">
        <w:rPr>
          <w:rFonts w:ascii="Arial" w:hAnsi="Arial" w:cs="Arial"/>
          <w:color w:val="000000"/>
          <w:sz w:val="22"/>
          <w:szCs w:val="22"/>
        </w:rPr>
        <w:t xml:space="preserve">and packing plan </w:t>
      </w:r>
      <w:r w:rsidRPr="002A4171">
        <w:rPr>
          <w:rFonts w:ascii="Arial" w:hAnsi="Arial" w:cs="Arial"/>
          <w:color w:val="000000"/>
          <w:sz w:val="22"/>
          <w:szCs w:val="22"/>
        </w:rPr>
        <w:t>developed in order to provide on optimised solution.</w:t>
      </w:r>
    </w:p>
    <w:p w14:paraId="6FD1206C" w14:textId="73CC59C7" w:rsidR="00B07865" w:rsidRPr="002A4171" w:rsidRDefault="00B07865" w:rsidP="005C073C">
      <w:pPr>
        <w:pStyle w:val="Akapitzlist"/>
        <w:keepLines/>
        <w:numPr>
          <w:ilvl w:val="0"/>
          <w:numId w:val="43"/>
        </w:numPr>
        <w:spacing w:before="120" w:after="120"/>
        <w:jc w:val="both"/>
        <w:outlineLvl w:val="2"/>
        <w:rPr>
          <w:rFonts w:ascii="Arial" w:hAnsi="Arial" w:cs="Arial"/>
          <w:color w:val="000000"/>
          <w:sz w:val="22"/>
          <w:szCs w:val="22"/>
        </w:rPr>
      </w:pPr>
      <w:r w:rsidRPr="002A4171">
        <w:rPr>
          <w:rFonts w:ascii="Arial" w:hAnsi="Arial" w:cs="Arial"/>
          <w:color w:val="000000"/>
          <w:sz w:val="22"/>
          <w:szCs w:val="22"/>
        </w:rPr>
        <w:t>Logistic support package including but not limited to documentation, bar coding, spares and tools</w:t>
      </w:r>
      <w:r w:rsidR="00604C8D" w:rsidRPr="002A4171">
        <w:rPr>
          <w:rFonts w:ascii="Arial" w:hAnsi="Arial" w:cs="Arial"/>
          <w:color w:val="000000"/>
          <w:sz w:val="22"/>
          <w:szCs w:val="22"/>
        </w:rPr>
        <w:t>.</w:t>
      </w:r>
    </w:p>
    <w:p w14:paraId="07461B60" w14:textId="5F6E2269" w:rsidR="00B07865" w:rsidRPr="002A4171" w:rsidRDefault="00604C8D" w:rsidP="005C073C">
      <w:pPr>
        <w:pStyle w:val="Akapitzlist"/>
        <w:keepLines/>
        <w:numPr>
          <w:ilvl w:val="0"/>
          <w:numId w:val="43"/>
        </w:numPr>
        <w:spacing w:before="120" w:after="120"/>
        <w:jc w:val="both"/>
        <w:outlineLvl w:val="2"/>
        <w:rPr>
          <w:rFonts w:ascii="Arial" w:hAnsi="Arial" w:cs="Arial"/>
          <w:color w:val="000000"/>
          <w:sz w:val="22"/>
          <w:szCs w:val="22"/>
        </w:rPr>
      </w:pPr>
      <w:r w:rsidRPr="002A4171">
        <w:rPr>
          <w:rFonts w:ascii="Arial" w:hAnsi="Arial" w:cs="Arial"/>
          <w:color w:val="000000"/>
          <w:sz w:val="22"/>
          <w:szCs w:val="22"/>
        </w:rPr>
        <w:t>Engineering, testing, verification and validation as required.</w:t>
      </w:r>
    </w:p>
    <w:p w14:paraId="4A33BA5F" w14:textId="40E107C2" w:rsidR="00FF6E78" w:rsidRPr="002A4171" w:rsidRDefault="00FF6E78" w:rsidP="005C073C">
      <w:pPr>
        <w:pStyle w:val="Akapitzlist"/>
        <w:keepLines/>
        <w:numPr>
          <w:ilvl w:val="0"/>
          <w:numId w:val="43"/>
        </w:numPr>
        <w:spacing w:before="120" w:after="120"/>
        <w:jc w:val="both"/>
        <w:outlineLvl w:val="2"/>
        <w:rPr>
          <w:rFonts w:ascii="Arial" w:hAnsi="Arial" w:cs="Arial"/>
          <w:color w:val="000000"/>
          <w:sz w:val="22"/>
          <w:szCs w:val="22"/>
        </w:rPr>
      </w:pPr>
      <w:r w:rsidRPr="002A4171">
        <w:rPr>
          <w:rFonts w:ascii="Arial" w:hAnsi="Arial" w:cs="Arial"/>
          <w:color w:val="000000"/>
          <w:sz w:val="22"/>
          <w:szCs w:val="22"/>
        </w:rPr>
        <w:t>Training, Commissioning and Acceptance.</w:t>
      </w:r>
    </w:p>
    <w:p w14:paraId="73138D7A" w14:textId="77777777" w:rsidR="00E36063" w:rsidRPr="002A4171" w:rsidRDefault="00604C8D" w:rsidP="00604C8D">
      <w:pPr>
        <w:pStyle w:val="Akapitzlist"/>
        <w:keepLines/>
        <w:numPr>
          <w:ilvl w:val="0"/>
          <w:numId w:val="43"/>
        </w:numPr>
        <w:spacing w:before="120" w:after="120"/>
        <w:jc w:val="both"/>
        <w:outlineLvl w:val="2"/>
        <w:rPr>
          <w:rFonts w:ascii="Arial" w:hAnsi="Arial" w:cs="Arial"/>
          <w:color w:val="000000"/>
          <w:sz w:val="22"/>
          <w:szCs w:val="22"/>
        </w:rPr>
      </w:pPr>
      <w:r w:rsidRPr="002A4171">
        <w:rPr>
          <w:rFonts w:ascii="Arial" w:hAnsi="Arial" w:cs="Arial"/>
          <w:color w:val="000000"/>
          <w:sz w:val="22"/>
          <w:szCs w:val="22"/>
        </w:rPr>
        <w:t>Project Management and Reporting</w:t>
      </w:r>
      <w:r w:rsidR="00FF6E78" w:rsidRPr="002A4171">
        <w:rPr>
          <w:rFonts w:ascii="Arial" w:hAnsi="Arial" w:cs="Arial"/>
          <w:color w:val="000000"/>
          <w:sz w:val="22"/>
          <w:szCs w:val="22"/>
        </w:rPr>
        <w:t>.</w:t>
      </w:r>
    </w:p>
    <w:p w14:paraId="5CBAC3AA" w14:textId="28ED758E" w:rsidR="00E33732" w:rsidRPr="002A4171" w:rsidRDefault="00E36063" w:rsidP="00604C8D">
      <w:pPr>
        <w:pStyle w:val="Akapitzlist"/>
        <w:keepLines/>
        <w:numPr>
          <w:ilvl w:val="0"/>
          <w:numId w:val="43"/>
        </w:numPr>
        <w:spacing w:before="120" w:after="120"/>
        <w:jc w:val="both"/>
        <w:outlineLvl w:val="2"/>
        <w:rPr>
          <w:rFonts w:ascii="Arial" w:hAnsi="Arial" w:cs="Arial"/>
          <w:color w:val="000000"/>
          <w:sz w:val="22"/>
          <w:szCs w:val="22"/>
        </w:rPr>
      </w:pPr>
      <w:r w:rsidRPr="002A4171">
        <w:rPr>
          <w:rFonts w:ascii="Arial" w:hAnsi="Arial" w:cs="Arial"/>
          <w:color w:val="000000"/>
          <w:sz w:val="22"/>
          <w:szCs w:val="22"/>
        </w:rPr>
        <w:t xml:space="preserve">Delivery: Taranto </w:t>
      </w:r>
      <w:r w:rsidR="00290EC4" w:rsidRPr="002A4171">
        <w:rPr>
          <w:rFonts w:ascii="Arial" w:hAnsi="Arial" w:cs="Arial"/>
          <w:color w:val="000000"/>
          <w:sz w:val="22"/>
          <w:szCs w:val="22"/>
        </w:rPr>
        <w:t>–</w:t>
      </w:r>
      <w:r w:rsidRPr="002A4171">
        <w:rPr>
          <w:rFonts w:ascii="Arial" w:hAnsi="Arial" w:cs="Arial"/>
          <w:color w:val="000000"/>
          <w:sz w:val="22"/>
          <w:szCs w:val="22"/>
        </w:rPr>
        <w:t xml:space="preserve"> ITA</w:t>
      </w:r>
      <w:r w:rsidR="00290EC4" w:rsidRPr="002A4171">
        <w:rPr>
          <w:rFonts w:ascii="Arial" w:hAnsi="Arial" w:cs="Arial"/>
          <w:color w:val="000000"/>
          <w:sz w:val="22"/>
          <w:szCs w:val="22"/>
        </w:rPr>
        <w:t>.</w:t>
      </w:r>
      <w:r w:rsidR="002F2E38" w:rsidRPr="002A4171">
        <w:rPr>
          <w:rFonts w:ascii="Arial" w:hAnsi="Arial" w:cs="Arial"/>
          <w:color w:val="000000"/>
          <w:sz w:val="22"/>
          <w:szCs w:val="22"/>
        </w:rPr>
        <w:t xml:space="preserve"> </w:t>
      </w:r>
    </w:p>
    <w:p w14:paraId="7847AC06" w14:textId="77777777" w:rsidR="00FF6E78" w:rsidRPr="002A4171" w:rsidRDefault="00FF6E78" w:rsidP="001E1740">
      <w:pPr>
        <w:pStyle w:val="Akapitzlist"/>
        <w:keepLines/>
        <w:spacing w:before="120" w:after="120"/>
        <w:jc w:val="both"/>
        <w:outlineLvl w:val="2"/>
        <w:rPr>
          <w:rFonts w:ascii="Arial" w:hAnsi="Arial" w:cs="Arial"/>
          <w:color w:val="000000"/>
          <w:sz w:val="22"/>
          <w:szCs w:val="22"/>
        </w:rPr>
      </w:pPr>
    </w:p>
    <w:bookmarkEnd w:id="1"/>
    <w:p w14:paraId="03F12C2D" w14:textId="77777777" w:rsidR="003E0670" w:rsidRPr="002A4171" w:rsidRDefault="003E0670" w:rsidP="0002140C">
      <w:pPr>
        <w:pStyle w:val="Nagwek"/>
        <w:numPr>
          <w:ilvl w:val="0"/>
          <w:numId w:val="11"/>
        </w:numPr>
        <w:tabs>
          <w:tab w:val="clear" w:pos="4320"/>
          <w:tab w:val="clear" w:pos="8640"/>
          <w:tab w:val="num" w:pos="426"/>
          <w:tab w:val="center" w:pos="4153"/>
          <w:tab w:val="right" w:pos="8306"/>
        </w:tabs>
        <w:spacing w:after="240"/>
        <w:ind w:left="709" w:hanging="709"/>
        <w:jc w:val="both"/>
        <w:rPr>
          <w:rFonts w:ascii="Arial" w:hAnsi="Arial" w:cs="Arial"/>
          <w:sz w:val="22"/>
          <w:szCs w:val="22"/>
          <w:u w:val="single"/>
        </w:rPr>
      </w:pPr>
      <w:r w:rsidRPr="002A4171">
        <w:rPr>
          <w:rFonts w:ascii="Arial" w:hAnsi="Arial" w:cs="Arial"/>
          <w:sz w:val="22"/>
          <w:szCs w:val="22"/>
          <w:u w:val="single"/>
        </w:rPr>
        <w:t>SPECIFIC TERMS AND CONDITIONS</w:t>
      </w:r>
    </w:p>
    <w:p w14:paraId="56385E89" w14:textId="6C68294C" w:rsidR="00DE5EBA" w:rsidRPr="002A4171" w:rsidRDefault="00F94952" w:rsidP="00F96421">
      <w:pPr>
        <w:pStyle w:val="Nagwek"/>
        <w:numPr>
          <w:ilvl w:val="1"/>
          <w:numId w:val="11"/>
        </w:numPr>
        <w:tabs>
          <w:tab w:val="clear" w:pos="4320"/>
          <w:tab w:val="clear" w:pos="6231"/>
          <w:tab w:val="clear" w:pos="8640"/>
          <w:tab w:val="left" w:pos="851"/>
          <w:tab w:val="center" w:pos="4153"/>
          <w:tab w:val="num" w:pos="6515"/>
          <w:tab w:val="right" w:pos="8306"/>
        </w:tabs>
        <w:ind w:left="709" w:hanging="284"/>
        <w:jc w:val="both"/>
        <w:rPr>
          <w:rFonts w:ascii="Arial" w:hAnsi="Arial" w:cs="Arial"/>
          <w:sz w:val="22"/>
          <w:szCs w:val="22"/>
        </w:rPr>
      </w:pPr>
      <w:r w:rsidRPr="002A4171">
        <w:rPr>
          <w:rFonts w:ascii="Arial" w:hAnsi="Arial" w:cs="Arial"/>
          <w:sz w:val="22"/>
          <w:szCs w:val="22"/>
          <w:u w:val="single"/>
        </w:rPr>
        <w:t>DELIVERY</w:t>
      </w:r>
      <w:r w:rsidR="00EE4E6F" w:rsidRPr="002A4171">
        <w:rPr>
          <w:rFonts w:ascii="Arial" w:hAnsi="Arial" w:cs="Arial"/>
          <w:sz w:val="22"/>
          <w:szCs w:val="22"/>
          <w:u w:val="single"/>
        </w:rPr>
        <w:br/>
      </w:r>
      <w:r w:rsidR="00761939" w:rsidRPr="002A4171">
        <w:rPr>
          <w:rFonts w:ascii="Arial" w:hAnsi="Arial" w:cs="Arial"/>
          <w:sz w:val="22"/>
          <w:szCs w:val="22"/>
        </w:rPr>
        <w:t xml:space="preserve">Not later than </w:t>
      </w:r>
      <w:r w:rsidR="008F5EB1" w:rsidRPr="0049572E">
        <w:rPr>
          <w:rFonts w:ascii="Arial" w:hAnsi="Arial" w:cs="Arial"/>
          <w:sz w:val="22"/>
          <w:szCs w:val="22"/>
        </w:rPr>
        <w:t xml:space="preserve">9 </w:t>
      </w:r>
      <w:r w:rsidR="00134C1E" w:rsidRPr="0049572E">
        <w:rPr>
          <w:rFonts w:ascii="Arial" w:hAnsi="Arial" w:cs="Arial"/>
          <w:sz w:val="22"/>
          <w:szCs w:val="22"/>
        </w:rPr>
        <w:t>months</w:t>
      </w:r>
      <w:r w:rsidR="00134C1E" w:rsidRPr="002A4171">
        <w:rPr>
          <w:rFonts w:ascii="Arial" w:hAnsi="Arial" w:cs="Arial"/>
          <w:sz w:val="22"/>
          <w:szCs w:val="22"/>
        </w:rPr>
        <w:t xml:space="preserve"> after contract award.</w:t>
      </w:r>
    </w:p>
    <w:p w14:paraId="4B8FA3B5" w14:textId="77777777" w:rsidR="00CD405A" w:rsidRPr="002A4171" w:rsidRDefault="00DE5EBA" w:rsidP="0002140C">
      <w:pPr>
        <w:pStyle w:val="Nagwek"/>
        <w:numPr>
          <w:ilvl w:val="1"/>
          <w:numId w:val="11"/>
        </w:numPr>
        <w:tabs>
          <w:tab w:val="clear" w:pos="4320"/>
          <w:tab w:val="clear" w:pos="6231"/>
          <w:tab w:val="clear" w:pos="8640"/>
          <w:tab w:val="left" w:pos="709"/>
          <w:tab w:val="center" w:pos="4153"/>
          <w:tab w:val="num" w:pos="6515"/>
          <w:tab w:val="right" w:pos="8306"/>
        </w:tabs>
        <w:spacing w:before="240"/>
        <w:ind w:left="709" w:hanging="284"/>
        <w:rPr>
          <w:rFonts w:ascii="Arial" w:hAnsi="Arial" w:cs="Arial"/>
          <w:sz w:val="22"/>
          <w:szCs w:val="22"/>
        </w:rPr>
      </w:pPr>
      <w:r w:rsidRPr="002A4171">
        <w:rPr>
          <w:rFonts w:ascii="Arial" w:hAnsi="Arial" w:cs="Arial"/>
          <w:sz w:val="22"/>
          <w:szCs w:val="22"/>
          <w:u w:val="single"/>
        </w:rPr>
        <w:t>PARTIAL BIDDING</w:t>
      </w:r>
      <w:r w:rsidR="00EE4E6F" w:rsidRPr="002A4171">
        <w:rPr>
          <w:rFonts w:ascii="Arial" w:hAnsi="Arial" w:cs="Arial"/>
          <w:sz w:val="22"/>
          <w:szCs w:val="22"/>
          <w:u w:val="single"/>
        </w:rPr>
        <w:br/>
      </w:r>
      <w:r w:rsidR="001D38C3" w:rsidRPr="0049572E">
        <w:rPr>
          <w:rFonts w:ascii="Arial" w:hAnsi="Arial" w:cs="Arial"/>
          <w:sz w:val="22"/>
          <w:szCs w:val="22"/>
        </w:rPr>
        <w:t>P</w:t>
      </w:r>
      <w:r w:rsidR="00D05C50" w:rsidRPr="0049572E">
        <w:rPr>
          <w:rFonts w:ascii="Arial" w:hAnsi="Arial" w:cs="Arial"/>
          <w:sz w:val="22"/>
          <w:szCs w:val="22"/>
        </w:rPr>
        <w:t xml:space="preserve">artial offers </w:t>
      </w:r>
      <w:r w:rsidR="001F181E" w:rsidRPr="0049572E">
        <w:rPr>
          <w:rFonts w:ascii="Arial" w:hAnsi="Arial" w:cs="Arial"/>
          <w:sz w:val="22"/>
          <w:szCs w:val="22"/>
        </w:rPr>
        <w:t xml:space="preserve">will </w:t>
      </w:r>
      <w:r w:rsidR="001D38C3" w:rsidRPr="0049572E">
        <w:rPr>
          <w:rFonts w:ascii="Arial" w:hAnsi="Arial" w:cs="Arial"/>
          <w:sz w:val="22"/>
          <w:szCs w:val="22"/>
        </w:rPr>
        <w:t xml:space="preserve">not </w:t>
      </w:r>
      <w:r w:rsidR="001F181E" w:rsidRPr="0049572E">
        <w:rPr>
          <w:rFonts w:ascii="Arial" w:hAnsi="Arial" w:cs="Arial"/>
          <w:sz w:val="22"/>
          <w:szCs w:val="22"/>
        </w:rPr>
        <w:t xml:space="preserve">be </w:t>
      </w:r>
      <w:r w:rsidR="001D38C3" w:rsidRPr="0049572E">
        <w:rPr>
          <w:rFonts w:ascii="Arial" w:hAnsi="Arial" w:cs="Arial"/>
          <w:sz w:val="22"/>
          <w:szCs w:val="22"/>
        </w:rPr>
        <w:t>accepted</w:t>
      </w:r>
      <w:r w:rsidR="004D63B0" w:rsidRPr="002A4171">
        <w:rPr>
          <w:rFonts w:ascii="Arial" w:hAnsi="Arial" w:cs="Arial"/>
          <w:sz w:val="22"/>
          <w:szCs w:val="22"/>
        </w:rPr>
        <w:t>.</w:t>
      </w:r>
    </w:p>
    <w:p w14:paraId="60882CD8" w14:textId="553D8F25" w:rsidR="003E0670" w:rsidRPr="002A4171" w:rsidRDefault="003E0670" w:rsidP="0002140C">
      <w:pPr>
        <w:pStyle w:val="Nagwek"/>
        <w:numPr>
          <w:ilvl w:val="1"/>
          <w:numId w:val="11"/>
        </w:numPr>
        <w:tabs>
          <w:tab w:val="clear" w:pos="4320"/>
          <w:tab w:val="clear" w:pos="6231"/>
          <w:tab w:val="clear" w:pos="8640"/>
          <w:tab w:val="left" w:pos="709"/>
          <w:tab w:val="center" w:pos="4153"/>
          <w:tab w:val="num" w:pos="6515"/>
        </w:tabs>
        <w:spacing w:before="240"/>
        <w:ind w:left="709" w:hanging="284"/>
        <w:rPr>
          <w:rFonts w:ascii="Arial" w:hAnsi="Arial" w:cs="Arial"/>
          <w:sz w:val="22"/>
          <w:szCs w:val="22"/>
        </w:rPr>
      </w:pPr>
      <w:r w:rsidRPr="002A4171">
        <w:rPr>
          <w:rFonts w:ascii="Arial" w:hAnsi="Arial" w:cs="Arial"/>
          <w:sz w:val="22"/>
          <w:szCs w:val="22"/>
          <w:u w:val="single"/>
        </w:rPr>
        <w:lastRenderedPageBreak/>
        <w:t>FOLLOW-ON SERVICES</w:t>
      </w:r>
      <w:r w:rsidR="00EE4E6F" w:rsidRPr="002A4171">
        <w:rPr>
          <w:rFonts w:ascii="Arial" w:hAnsi="Arial" w:cs="Arial"/>
          <w:sz w:val="22"/>
          <w:szCs w:val="22"/>
          <w:u w:val="single"/>
        </w:rPr>
        <w:br/>
      </w:r>
      <w:r w:rsidR="00BE0F8B" w:rsidRPr="0049572E">
        <w:rPr>
          <w:rFonts w:ascii="Arial" w:hAnsi="Arial" w:cs="Arial"/>
          <w:sz w:val="22"/>
          <w:szCs w:val="22"/>
        </w:rPr>
        <w:t xml:space="preserve">No follow-on services are envisioned at this stage, however offers to provide extra services </w:t>
      </w:r>
      <w:r w:rsidR="002A4171">
        <w:rPr>
          <w:rFonts w:ascii="Arial" w:hAnsi="Arial" w:cs="Arial"/>
          <w:sz w:val="22"/>
          <w:szCs w:val="22"/>
        </w:rPr>
        <w:t xml:space="preserve">(in option) </w:t>
      </w:r>
      <w:r w:rsidR="00BE0F8B" w:rsidRPr="0049572E">
        <w:rPr>
          <w:rFonts w:ascii="Arial" w:hAnsi="Arial" w:cs="Arial"/>
          <w:sz w:val="22"/>
          <w:szCs w:val="22"/>
        </w:rPr>
        <w:t>are included</w:t>
      </w:r>
      <w:r w:rsidR="00BE0F8B" w:rsidRPr="002A4171">
        <w:rPr>
          <w:rFonts w:ascii="Arial" w:hAnsi="Arial" w:cs="Arial"/>
          <w:sz w:val="22"/>
          <w:szCs w:val="22"/>
        </w:rPr>
        <w:t>.</w:t>
      </w:r>
    </w:p>
    <w:p w14:paraId="632D4F5B" w14:textId="4D81F208" w:rsidR="003E0670" w:rsidRPr="002A4171" w:rsidRDefault="003E0670" w:rsidP="0002140C">
      <w:pPr>
        <w:pStyle w:val="Nagwek"/>
        <w:numPr>
          <w:ilvl w:val="1"/>
          <w:numId w:val="11"/>
        </w:numPr>
        <w:tabs>
          <w:tab w:val="clear" w:pos="4320"/>
          <w:tab w:val="clear" w:pos="6231"/>
          <w:tab w:val="clear" w:pos="8640"/>
          <w:tab w:val="left" w:pos="709"/>
          <w:tab w:val="center" w:pos="4153"/>
          <w:tab w:val="num" w:pos="6515"/>
          <w:tab w:val="right" w:pos="8306"/>
        </w:tabs>
        <w:spacing w:before="240"/>
        <w:ind w:left="709" w:hanging="284"/>
        <w:rPr>
          <w:rFonts w:ascii="Arial" w:hAnsi="Arial" w:cs="Arial"/>
          <w:sz w:val="22"/>
          <w:szCs w:val="22"/>
        </w:rPr>
      </w:pPr>
      <w:r w:rsidRPr="002A4171">
        <w:rPr>
          <w:rFonts w:ascii="Arial" w:hAnsi="Arial" w:cs="Arial"/>
          <w:sz w:val="22"/>
          <w:szCs w:val="22"/>
          <w:u w:val="single"/>
        </w:rPr>
        <w:t>REQUIREMENTS</w:t>
      </w:r>
      <w:r w:rsidR="00D02CB1" w:rsidRPr="002A4171">
        <w:rPr>
          <w:rFonts w:ascii="Arial" w:hAnsi="Arial" w:cs="Arial"/>
          <w:sz w:val="22"/>
          <w:szCs w:val="22"/>
          <w:u w:val="single"/>
        </w:rPr>
        <w:t xml:space="preserve"> IN OPTION</w:t>
      </w:r>
      <w:r w:rsidR="00EE4E6F" w:rsidRPr="002A4171">
        <w:rPr>
          <w:rFonts w:ascii="Arial" w:hAnsi="Arial" w:cs="Arial"/>
          <w:sz w:val="22"/>
          <w:szCs w:val="22"/>
          <w:u w:val="single"/>
        </w:rPr>
        <w:br/>
      </w:r>
      <w:r w:rsidR="006C3404" w:rsidRPr="0049572E">
        <w:rPr>
          <w:rFonts w:ascii="Arial" w:hAnsi="Arial" w:cs="Arial"/>
          <w:sz w:val="22"/>
          <w:szCs w:val="22"/>
        </w:rPr>
        <w:t>Requests for requirements</w:t>
      </w:r>
      <w:r w:rsidR="00D02CB1" w:rsidRPr="0049572E">
        <w:rPr>
          <w:rFonts w:ascii="Arial" w:hAnsi="Arial" w:cs="Arial"/>
          <w:sz w:val="22"/>
          <w:szCs w:val="22"/>
        </w:rPr>
        <w:t xml:space="preserve"> in option</w:t>
      </w:r>
      <w:r w:rsidR="006C3404" w:rsidRPr="0049572E">
        <w:rPr>
          <w:rFonts w:ascii="Arial" w:hAnsi="Arial" w:cs="Arial"/>
          <w:sz w:val="22"/>
          <w:szCs w:val="22"/>
        </w:rPr>
        <w:t xml:space="preserve"> </w:t>
      </w:r>
      <w:r w:rsidR="00BE0F8B" w:rsidRPr="0049572E">
        <w:rPr>
          <w:rFonts w:ascii="Arial" w:hAnsi="Arial" w:cs="Arial"/>
          <w:sz w:val="22"/>
          <w:szCs w:val="22"/>
        </w:rPr>
        <w:t>are</w:t>
      </w:r>
      <w:r w:rsidR="006C3404" w:rsidRPr="0049572E">
        <w:rPr>
          <w:rFonts w:ascii="Arial" w:hAnsi="Arial" w:cs="Arial"/>
          <w:sz w:val="22"/>
          <w:szCs w:val="22"/>
        </w:rPr>
        <w:t xml:space="preserve"> included</w:t>
      </w:r>
      <w:r w:rsidR="004D63B0" w:rsidRPr="002A4171">
        <w:rPr>
          <w:rFonts w:ascii="Arial" w:hAnsi="Arial" w:cs="Arial"/>
          <w:sz w:val="22"/>
          <w:szCs w:val="22"/>
        </w:rPr>
        <w:t>.</w:t>
      </w:r>
    </w:p>
    <w:p w14:paraId="5C4A3DAF" w14:textId="0115C191" w:rsidR="002F0070" w:rsidRPr="002A4171" w:rsidRDefault="003E0670" w:rsidP="0002140C">
      <w:pPr>
        <w:pStyle w:val="Nagwek"/>
        <w:numPr>
          <w:ilvl w:val="1"/>
          <w:numId w:val="11"/>
        </w:numPr>
        <w:tabs>
          <w:tab w:val="clear" w:pos="4320"/>
          <w:tab w:val="clear" w:pos="6231"/>
          <w:tab w:val="clear" w:pos="8640"/>
          <w:tab w:val="left" w:pos="709"/>
          <w:tab w:val="center" w:pos="4153"/>
          <w:tab w:val="num" w:pos="6515"/>
          <w:tab w:val="right" w:pos="8306"/>
        </w:tabs>
        <w:spacing w:before="240"/>
        <w:ind w:left="710" w:hanging="284"/>
        <w:rPr>
          <w:rFonts w:ascii="Arial" w:hAnsi="Arial" w:cs="Arial"/>
          <w:sz w:val="22"/>
          <w:szCs w:val="22"/>
        </w:rPr>
      </w:pPr>
      <w:r w:rsidRPr="002A4171">
        <w:rPr>
          <w:rFonts w:ascii="Arial" w:hAnsi="Arial" w:cs="Arial"/>
          <w:sz w:val="22"/>
          <w:szCs w:val="22"/>
          <w:u w:val="single"/>
        </w:rPr>
        <w:t>QUALITY ASSURANCE</w:t>
      </w:r>
      <w:r w:rsidR="00EE4E6F" w:rsidRPr="002A4171">
        <w:rPr>
          <w:rFonts w:ascii="Arial" w:hAnsi="Arial" w:cs="Arial"/>
          <w:sz w:val="22"/>
          <w:szCs w:val="22"/>
          <w:u w:val="single"/>
        </w:rPr>
        <w:br/>
      </w:r>
      <w:r w:rsidR="006C3404" w:rsidRPr="0049572E">
        <w:rPr>
          <w:rFonts w:ascii="Arial" w:hAnsi="Arial" w:cs="Arial"/>
          <w:sz w:val="22"/>
          <w:szCs w:val="22"/>
        </w:rPr>
        <w:t>Requirement for Quality Assurance is included</w:t>
      </w:r>
      <w:r w:rsidR="001F181E" w:rsidRPr="002A4171">
        <w:rPr>
          <w:rFonts w:ascii="Arial" w:hAnsi="Arial" w:cs="Arial"/>
          <w:sz w:val="22"/>
          <w:szCs w:val="22"/>
        </w:rPr>
        <w:t>.</w:t>
      </w:r>
    </w:p>
    <w:p w14:paraId="272D446F" w14:textId="7E46A020" w:rsidR="003E0670" w:rsidRPr="002A4171" w:rsidRDefault="002F0070" w:rsidP="0002140C">
      <w:pPr>
        <w:pStyle w:val="Nagwek"/>
        <w:numPr>
          <w:ilvl w:val="1"/>
          <w:numId w:val="11"/>
        </w:numPr>
        <w:tabs>
          <w:tab w:val="clear" w:pos="4320"/>
          <w:tab w:val="clear" w:pos="6231"/>
          <w:tab w:val="clear" w:pos="8640"/>
          <w:tab w:val="left" w:pos="709"/>
          <w:tab w:val="center" w:pos="4153"/>
          <w:tab w:val="num" w:pos="6515"/>
          <w:tab w:val="right" w:pos="8306"/>
        </w:tabs>
        <w:spacing w:before="240"/>
        <w:ind w:left="710" w:hanging="284"/>
        <w:rPr>
          <w:rFonts w:ascii="Arial" w:hAnsi="Arial" w:cs="Arial"/>
          <w:sz w:val="22"/>
          <w:szCs w:val="22"/>
        </w:rPr>
      </w:pPr>
      <w:r w:rsidRPr="002A4171">
        <w:rPr>
          <w:rFonts w:ascii="Arial" w:hAnsi="Arial" w:cs="Arial"/>
          <w:sz w:val="22"/>
          <w:szCs w:val="22"/>
          <w:u w:val="single"/>
        </w:rPr>
        <w:t>SECURITY LEVEL REQUIRED</w:t>
      </w:r>
      <w:r w:rsidR="00EE4E6F" w:rsidRPr="002A4171">
        <w:rPr>
          <w:rFonts w:ascii="Arial" w:hAnsi="Arial" w:cs="Arial"/>
          <w:sz w:val="22"/>
          <w:szCs w:val="22"/>
          <w:u w:val="single"/>
        </w:rPr>
        <w:br/>
      </w:r>
      <w:r w:rsidR="00EF3B69" w:rsidRPr="002A4171">
        <w:rPr>
          <w:rFonts w:ascii="Arial" w:hAnsi="Arial" w:cs="Arial"/>
          <w:sz w:val="22"/>
          <w:szCs w:val="22"/>
        </w:rPr>
        <w:t xml:space="preserve">NATO </w:t>
      </w:r>
      <w:r w:rsidR="00134C1E" w:rsidRPr="0049572E">
        <w:rPr>
          <w:rFonts w:ascii="Arial" w:hAnsi="Arial" w:cs="Arial"/>
          <w:sz w:val="22"/>
          <w:szCs w:val="22"/>
        </w:rPr>
        <w:t>UNCLASSIFIED</w:t>
      </w:r>
      <w:r w:rsidR="00BE0F8B" w:rsidRPr="002A4171">
        <w:rPr>
          <w:rFonts w:ascii="Arial" w:hAnsi="Arial" w:cs="Arial"/>
          <w:sz w:val="22"/>
          <w:szCs w:val="22"/>
        </w:rPr>
        <w:t>.</w:t>
      </w:r>
    </w:p>
    <w:p w14:paraId="0EA71258" w14:textId="77777777" w:rsidR="0040251C" w:rsidRPr="002A4171" w:rsidRDefault="00565999" w:rsidP="0040251C">
      <w:pPr>
        <w:pStyle w:val="Nagwek"/>
        <w:numPr>
          <w:ilvl w:val="1"/>
          <w:numId w:val="11"/>
        </w:numPr>
        <w:tabs>
          <w:tab w:val="clear" w:pos="4320"/>
          <w:tab w:val="clear" w:pos="6231"/>
          <w:tab w:val="clear" w:pos="8640"/>
          <w:tab w:val="left" w:pos="709"/>
          <w:tab w:val="center" w:pos="4153"/>
          <w:tab w:val="num" w:pos="6515"/>
          <w:tab w:val="right" w:pos="8306"/>
        </w:tabs>
        <w:spacing w:before="240"/>
        <w:ind w:left="710" w:hanging="284"/>
        <w:rPr>
          <w:rFonts w:ascii="Arial" w:hAnsi="Arial" w:cs="Arial"/>
          <w:sz w:val="22"/>
          <w:szCs w:val="22"/>
          <w:u w:val="single"/>
        </w:rPr>
      </w:pPr>
      <w:r w:rsidRPr="002A4171">
        <w:rPr>
          <w:rFonts w:ascii="Arial" w:hAnsi="Arial" w:cs="Arial"/>
          <w:sz w:val="22"/>
          <w:szCs w:val="22"/>
          <w:u w:val="single"/>
        </w:rPr>
        <w:t>LANGUAGE</w:t>
      </w:r>
    </w:p>
    <w:p w14:paraId="3A778067" w14:textId="77777777" w:rsidR="003E0670" w:rsidRPr="002A4171" w:rsidRDefault="001D38C3" w:rsidP="0002140C">
      <w:pPr>
        <w:pStyle w:val="Nagwek"/>
        <w:numPr>
          <w:ilvl w:val="0"/>
          <w:numId w:val="42"/>
        </w:numPr>
        <w:tabs>
          <w:tab w:val="clear" w:pos="4320"/>
          <w:tab w:val="clear" w:pos="8640"/>
          <w:tab w:val="left" w:pos="709"/>
          <w:tab w:val="center" w:pos="4153"/>
          <w:tab w:val="right" w:pos="8306"/>
        </w:tabs>
        <w:jc w:val="both"/>
        <w:rPr>
          <w:rFonts w:ascii="Arial" w:hAnsi="Arial" w:cs="Arial"/>
          <w:sz w:val="22"/>
          <w:szCs w:val="22"/>
        </w:rPr>
      </w:pPr>
      <w:r w:rsidRPr="002A4171">
        <w:rPr>
          <w:rFonts w:ascii="Arial" w:hAnsi="Arial" w:cs="Arial"/>
          <w:sz w:val="22"/>
          <w:szCs w:val="22"/>
        </w:rPr>
        <w:t xml:space="preserve">The </w:t>
      </w:r>
      <w:r w:rsidR="003E0670" w:rsidRPr="002A4171">
        <w:rPr>
          <w:rFonts w:ascii="Arial" w:hAnsi="Arial" w:cs="Arial"/>
          <w:sz w:val="22"/>
          <w:szCs w:val="22"/>
        </w:rPr>
        <w:t>“</w:t>
      </w:r>
      <w:r w:rsidR="008C0097" w:rsidRPr="002A4171">
        <w:rPr>
          <w:rFonts w:ascii="Arial" w:hAnsi="Arial" w:cs="Arial"/>
          <w:sz w:val="22"/>
          <w:szCs w:val="22"/>
        </w:rPr>
        <w:t>Statement of Work</w:t>
      </w:r>
      <w:r w:rsidR="003E0670" w:rsidRPr="002A4171">
        <w:rPr>
          <w:rFonts w:ascii="Arial" w:hAnsi="Arial" w:cs="Arial"/>
          <w:sz w:val="22"/>
          <w:szCs w:val="22"/>
        </w:rPr>
        <w:t xml:space="preserve">” and subsequent contract will be in </w:t>
      </w:r>
      <w:r w:rsidRPr="002A4171">
        <w:rPr>
          <w:rFonts w:ascii="Arial" w:hAnsi="Arial" w:cs="Arial"/>
          <w:sz w:val="22"/>
          <w:szCs w:val="22"/>
        </w:rPr>
        <w:t xml:space="preserve">the </w:t>
      </w:r>
      <w:r w:rsidR="003E0670" w:rsidRPr="002A4171">
        <w:rPr>
          <w:rFonts w:ascii="Arial" w:hAnsi="Arial" w:cs="Arial"/>
          <w:sz w:val="22"/>
          <w:szCs w:val="22"/>
        </w:rPr>
        <w:t>English language.</w:t>
      </w:r>
    </w:p>
    <w:p w14:paraId="1585BF5F" w14:textId="75BE925C" w:rsidR="00FF3D46" w:rsidRPr="002A4171" w:rsidRDefault="003E0670" w:rsidP="0002140C">
      <w:pPr>
        <w:pStyle w:val="Nagwek"/>
        <w:numPr>
          <w:ilvl w:val="0"/>
          <w:numId w:val="42"/>
        </w:numPr>
        <w:tabs>
          <w:tab w:val="clear" w:pos="4320"/>
          <w:tab w:val="clear" w:pos="8640"/>
          <w:tab w:val="left" w:pos="709"/>
          <w:tab w:val="center" w:pos="4153"/>
          <w:tab w:val="right" w:pos="8306"/>
        </w:tabs>
        <w:jc w:val="both"/>
        <w:rPr>
          <w:rFonts w:ascii="Arial" w:hAnsi="Arial" w:cs="Arial"/>
          <w:sz w:val="22"/>
          <w:szCs w:val="22"/>
          <w:u w:val="single"/>
        </w:rPr>
      </w:pPr>
      <w:r w:rsidRPr="002A4171">
        <w:rPr>
          <w:rFonts w:ascii="Arial" w:hAnsi="Arial" w:cs="Arial"/>
          <w:sz w:val="22"/>
          <w:szCs w:val="22"/>
        </w:rPr>
        <w:t>Offers and any c</w:t>
      </w:r>
      <w:r w:rsidR="00FF3D46" w:rsidRPr="002A4171">
        <w:rPr>
          <w:rFonts w:ascii="Arial" w:hAnsi="Arial" w:cs="Arial"/>
          <w:sz w:val="22"/>
          <w:szCs w:val="22"/>
        </w:rPr>
        <w:t>ommunication to be made by the B</w:t>
      </w:r>
      <w:r w:rsidRPr="002A4171">
        <w:rPr>
          <w:rFonts w:ascii="Arial" w:hAnsi="Arial" w:cs="Arial"/>
          <w:sz w:val="22"/>
          <w:szCs w:val="22"/>
        </w:rPr>
        <w:t>idders, and any technical data or documentation to</w:t>
      </w:r>
      <w:r w:rsidR="00974ADB" w:rsidRPr="002A4171">
        <w:rPr>
          <w:rFonts w:ascii="Arial" w:hAnsi="Arial" w:cs="Arial"/>
          <w:sz w:val="22"/>
          <w:szCs w:val="22"/>
        </w:rPr>
        <w:t xml:space="preserve"> be furnished by the C</w:t>
      </w:r>
      <w:r w:rsidR="001D38C3" w:rsidRPr="002A4171">
        <w:rPr>
          <w:rFonts w:ascii="Arial" w:hAnsi="Arial" w:cs="Arial"/>
          <w:sz w:val="22"/>
          <w:szCs w:val="22"/>
        </w:rPr>
        <w:t>ontractor</w:t>
      </w:r>
      <w:r w:rsidRPr="002A4171">
        <w:rPr>
          <w:rFonts w:ascii="Arial" w:hAnsi="Arial" w:cs="Arial"/>
          <w:sz w:val="22"/>
          <w:szCs w:val="22"/>
        </w:rPr>
        <w:t xml:space="preserve"> must also </w:t>
      </w:r>
      <w:r w:rsidR="00BC60BE" w:rsidRPr="002A4171">
        <w:rPr>
          <w:rFonts w:ascii="Arial" w:hAnsi="Arial" w:cs="Arial"/>
          <w:sz w:val="22"/>
          <w:szCs w:val="22"/>
        </w:rPr>
        <w:t xml:space="preserve">be </w:t>
      </w:r>
      <w:r w:rsidRPr="002A4171">
        <w:rPr>
          <w:rFonts w:ascii="Arial" w:hAnsi="Arial" w:cs="Arial"/>
          <w:sz w:val="22"/>
          <w:szCs w:val="22"/>
        </w:rPr>
        <w:t>in English.</w:t>
      </w:r>
    </w:p>
    <w:p w14:paraId="470B4BB8" w14:textId="77777777" w:rsidR="003E0670" w:rsidRPr="002A4171" w:rsidRDefault="003E0670" w:rsidP="0002140C">
      <w:pPr>
        <w:pStyle w:val="Nagwek"/>
        <w:numPr>
          <w:ilvl w:val="1"/>
          <w:numId w:val="11"/>
        </w:numPr>
        <w:tabs>
          <w:tab w:val="clear" w:pos="4320"/>
          <w:tab w:val="clear" w:pos="6231"/>
          <w:tab w:val="clear" w:pos="8640"/>
          <w:tab w:val="left" w:pos="709"/>
          <w:tab w:val="center" w:pos="4153"/>
          <w:tab w:val="num" w:pos="6515"/>
          <w:tab w:val="right" w:pos="8306"/>
        </w:tabs>
        <w:spacing w:before="240"/>
        <w:ind w:left="710" w:hanging="284"/>
        <w:jc w:val="both"/>
        <w:rPr>
          <w:rFonts w:ascii="Arial" w:hAnsi="Arial" w:cs="Arial"/>
          <w:sz w:val="22"/>
          <w:szCs w:val="22"/>
          <w:u w:val="single"/>
        </w:rPr>
      </w:pPr>
      <w:r w:rsidRPr="002A4171">
        <w:rPr>
          <w:rFonts w:ascii="Arial" w:hAnsi="Arial" w:cs="Arial"/>
          <w:sz w:val="22"/>
          <w:szCs w:val="22"/>
          <w:u w:val="single"/>
        </w:rPr>
        <w:t>CURRENCY CONVERSION RATES</w:t>
      </w:r>
    </w:p>
    <w:p w14:paraId="1764B221" w14:textId="0A221F27" w:rsidR="003E0670" w:rsidRPr="002A4171" w:rsidRDefault="003E0670" w:rsidP="00F96421">
      <w:pPr>
        <w:pStyle w:val="Nagwek"/>
        <w:ind w:left="993" w:hanging="284"/>
        <w:jc w:val="both"/>
        <w:rPr>
          <w:rFonts w:ascii="Arial" w:hAnsi="Arial" w:cs="Arial"/>
          <w:sz w:val="22"/>
          <w:szCs w:val="22"/>
        </w:rPr>
      </w:pPr>
      <w:r w:rsidRPr="002A4171">
        <w:rPr>
          <w:rFonts w:ascii="Arial" w:hAnsi="Arial" w:cs="Arial"/>
          <w:sz w:val="22"/>
          <w:szCs w:val="22"/>
        </w:rPr>
        <w:t>N/A at this stage.</w:t>
      </w:r>
    </w:p>
    <w:p w14:paraId="06436042" w14:textId="77777777" w:rsidR="005365E7" w:rsidRPr="002A4171" w:rsidRDefault="005365E7" w:rsidP="001E1740">
      <w:pPr>
        <w:rPr>
          <w:rFonts w:ascii="Arial" w:hAnsi="Arial" w:cs="Arial"/>
          <w:sz w:val="22"/>
          <w:szCs w:val="22"/>
          <w:u w:val="single"/>
        </w:rPr>
      </w:pPr>
    </w:p>
    <w:p w14:paraId="14D81EE0" w14:textId="77777777" w:rsidR="003E0670" w:rsidRPr="002A4171" w:rsidRDefault="003E0670" w:rsidP="0002140C">
      <w:pPr>
        <w:pStyle w:val="Nagwek"/>
        <w:numPr>
          <w:ilvl w:val="0"/>
          <w:numId w:val="11"/>
        </w:numPr>
        <w:tabs>
          <w:tab w:val="clear" w:pos="4320"/>
          <w:tab w:val="clear" w:pos="8640"/>
          <w:tab w:val="num" w:pos="426"/>
          <w:tab w:val="center" w:pos="4153"/>
          <w:tab w:val="right" w:pos="8306"/>
        </w:tabs>
        <w:spacing w:after="240"/>
        <w:ind w:left="709" w:hanging="709"/>
        <w:jc w:val="both"/>
        <w:rPr>
          <w:rFonts w:ascii="Arial" w:hAnsi="Arial" w:cs="Arial"/>
          <w:sz w:val="22"/>
          <w:szCs w:val="22"/>
          <w:u w:val="single"/>
        </w:rPr>
      </w:pPr>
      <w:r w:rsidRPr="002A4171">
        <w:rPr>
          <w:rFonts w:ascii="Arial" w:hAnsi="Arial" w:cs="Arial"/>
          <w:sz w:val="22"/>
          <w:szCs w:val="22"/>
          <w:u w:val="single"/>
        </w:rPr>
        <w:t>FINAL CONSIDERATIONS</w:t>
      </w:r>
    </w:p>
    <w:p w14:paraId="42253F75" w14:textId="57D9C873" w:rsidR="003E0670" w:rsidRPr="002A4171" w:rsidRDefault="00D05C50" w:rsidP="000A3740">
      <w:pPr>
        <w:pStyle w:val="Nagwek"/>
        <w:numPr>
          <w:ilvl w:val="0"/>
          <w:numId w:val="35"/>
        </w:numPr>
        <w:tabs>
          <w:tab w:val="clear" w:pos="3330"/>
          <w:tab w:val="clear" w:pos="4320"/>
          <w:tab w:val="clear" w:pos="8640"/>
          <w:tab w:val="num" w:pos="1134"/>
          <w:tab w:val="center" w:pos="4153"/>
          <w:tab w:val="right" w:pos="8306"/>
        </w:tabs>
        <w:ind w:left="567" w:firstLine="0"/>
        <w:jc w:val="both"/>
        <w:rPr>
          <w:rFonts w:ascii="Arial" w:hAnsi="Arial" w:cs="Arial"/>
          <w:sz w:val="22"/>
          <w:szCs w:val="22"/>
        </w:rPr>
      </w:pPr>
      <w:r w:rsidRPr="002A4171">
        <w:rPr>
          <w:rFonts w:ascii="Arial" w:hAnsi="Arial" w:cs="Arial"/>
          <w:sz w:val="22"/>
          <w:szCs w:val="22"/>
        </w:rPr>
        <w:t>N</w:t>
      </w:r>
      <w:r w:rsidR="00A1600D" w:rsidRPr="002A4171">
        <w:rPr>
          <w:rFonts w:ascii="Arial" w:hAnsi="Arial" w:cs="Arial"/>
          <w:sz w:val="22"/>
          <w:szCs w:val="22"/>
        </w:rPr>
        <w:t>SPA</w:t>
      </w:r>
      <w:r w:rsidRPr="002A4171">
        <w:rPr>
          <w:rFonts w:ascii="Arial" w:hAnsi="Arial" w:cs="Arial"/>
          <w:sz w:val="22"/>
          <w:szCs w:val="22"/>
        </w:rPr>
        <w:t xml:space="preserve"> intends to issue the </w:t>
      </w:r>
      <w:r w:rsidR="002A4171">
        <w:rPr>
          <w:rFonts w:ascii="Arial" w:hAnsi="Arial" w:cs="Arial"/>
          <w:sz w:val="22"/>
          <w:szCs w:val="22"/>
        </w:rPr>
        <w:t>ICB</w:t>
      </w:r>
      <w:r w:rsidR="00265632" w:rsidRPr="002A4171">
        <w:rPr>
          <w:rFonts w:ascii="Arial" w:hAnsi="Arial" w:cs="Arial"/>
          <w:sz w:val="22"/>
          <w:szCs w:val="22"/>
        </w:rPr>
        <w:t xml:space="preserve"> Package</w:t>
      </w:r>
      <w:r w:rsidR="00BA03EB" w:rsidRPr="002A4171">
        <w:rPr>
          <w:rFonts w:ascii="Arial" w:hAnsi="Arial" w:cs="Arial"/>
          <w:sz w:val="22"/>
          <w:szCs w:val="22"/>
        </w:rPr>
        <w:t xml:space="preserve"> </w:t>
      </w:r>
      <w:r w:rsidRPr="002A4171">
        <w:rPr>
          <w:rFonts w:ascii="Arial" w:hAnsi="Arial" w:cs="Arial"/>
          <w:sz w:val="22"/>
          <w:szCs w:val="22"/>
        </w:rPr>
        <w:t>to interested firms at a date yet to be determined, but not before</w:t>
      </w:r>
      <w:r w:rsidR="00D20FF3" w:rsidRPr="002A4171">
        <w:rPr>
          <w:rFonts w:ascii="Arial" w:hAnsi="Arial" w:cs="Arial"/>
          <w:sz w:val="22"/>
          <w:szCs w:val="22"/>
        </w:rPr>
        <w:t xml:space="preserve"> </w:t>
      </w:r>
      <w:r w:rsidR="00EE2097" w:rsidRPr="0049572E">
        <w:rPr>
          <w:rFonts w:ascii="Arial" w:hAnsi="Arial" w:cs="Arial"/>
          <w:b/>
          <w:sz w:val="22"/>
          <w:szCs w:val="22"/>
        </w:rPr>
        <w:t xml:space="preserve">01 </w:t>
      </w:r>
      <w:r w:rsidR="001976AC" w:rsidRPr="0049572E">
        <w:rPr>
          <w:rFonts w:ascii="Arial" w:hAnsi="Arial" w:cs="Arial"/>
          <w:b/>
          <w:sz w:val="22"/>
          <w:szCs w:val="22"/>
        </w:rPr>
        <w:t>February</w:t>
      </w:r>
      <w:r w:rsidR="00F96421" w:rsidRPr="0049572E">
        <w:rPr>
          <w:rFonts w:ascii="Arial" w:hAnsi="Arial" w:cs="Arial"/>
          <w:b/>
          <w:sz w:val="22"/>
          <w:szCs w:val="22"/>
        </w:rPr>
        <w:t xml:space="preserve"> </w:t>
      </w:r>
      <w:r w:rsidR="001976AC" w:rsidRPr="0049572E">
        <w:rPr>
          <w:rFonts w:ascii="Arial" w:hAnsi="Arial" w:cs="Arial"/>
          <w:b/>
          <w:sz w:val="22"/>
          <w:szCs w:val="22"/>
        </w:rPr>
        <w:t>2019</w:t>
      </w:r>
      <w:r w:rsidR="003E0670" w:rsidRPr="002A4171">
        <w:rPr>
          <w:rFonts w:ascii="Arial" w:hAnsi="Arial" w:cs="Arial"/>
          <w:sz w:val="22"/>
          <w:szCs w:val="22"/>
        </w:rPr>
        <w:t xml:space="preserve">. The </w:t>
      </w:r>
      <w:r w:rsidR="00BC60BE" w:rsidRPr="002A4171">
        <w:rPr>
          <w:rFonts w:ascii="Arial" w:hAnsi="Arial" w:cs="Arial"/>
          <w:sz w:val="22"/>
          <w:szCs w:val="22"/>
        </w:rPr>
        <w:t>B</w:t>
      </w:r>
      <w:r w:rsidR="003E0670" w:rsidRPr="002A4171">
        <w:rPr>
          <w:rFonts w:ascii="Arial" w:hAnsi="Arial" w:cs="Arial"/>
          <w:sz w:val="22"/>
          <w:szCs w:val="22"/>
        </w:rPr>
        <w:t xml:space="preserve">idders will be allowed not less </w:t>
      </w:r>
      <w:r w:rsidR="0040251C" w:rsidRPr="002A4171">
        <w:rPr>
          <w:rFonts w:ascii="Arial" w:hAnsi="Arial" w:cs="Arial"/>
          <w:sz w:val="22"/>
          <w:szCs w:val="22"/>
        </w:rPr>
        <w:t xml:space="preserve">than </w:t>
      </w:r>
      <w:r w:rsidR="00BC3C23" w:rsidRPr="0049572E">
        <w:rPr>
          <w:rFonts w:ascii="Arial" w:hAnsi="Arial" w:cs="Arial"/>
          <w:sz w:val="22"/>
          <w:szCs w:val="22"/>
        </w:rPr>
        <w:t>42</w:t>
      </w:r>
      <w:r w:rsidR="00BC3C23" w:rsidRPr="002A4171">
        <w:rPr>
          <w:rFonts w:ascii="Arial" w:hAnsi="Arial" w:cs="Arial"/>
          <w:sz w:val="22"/>
          <w:szCs w:val="22"/>
        </w:rPr>
        <w:t xml:space="preserve"> </w:t>
      </w:r>
      <w:r w:rsidR="000A3740" w:rsidRPr="002A4171">
        <w:rPr>
          <w:rFonts w:ascii="Arial" w:hAnsi="Arial" w:cs="Arial"/>
          <w:sz w:val="22"/>
          <w:szCs w:val="22"/>
        </w:rPr>
        <w:t xml:space="preserve">calendar days to reply to the relevant </w:t>
      </w:r>
      <w:r w:rsidR="00FF3D46" w:rsidRPr="002A4171">
        <w:rPr>
          <w:rFonts w:ascii="Arial" w:hAnsi="Arial" w:cs="Arial"/>
          <w:sz w:val="22"/>
          <w:szCs w:val="22"/>
        </w:rPr>
        <w:t>ICB</w:t>
      </w:r>
      <w:r w:rsidR="000A3740" w:rsidRPr="002A4171">
        <w:rPr>
          <w:rFonts w:ascii="Arial" w:hAnsi="Arial" w:cs="Arial"/>
          <w:sz w:val="22"/>
          <w:szCs w:val="22"/>
        </w:rPr>
        <w:t>.</w:t>
      </w:r>
    </w:p>
    <w:p w14:paraId="2A003B4E" w14:textId="7F771FE1" w:rsidR="003E0670" w:rsidRPr="002A4171" w:rsidRDefault="003E0670" w:rsidP="0002140C">
      <w:pPr>
        <w:pStyle w:val="Nagwek"/>
        <w:numPr>
          <w:ilvl w:val="0"/>
          <w:numId w:val="35"/>
        </w:numPr>
        <w:tabs>
          <w:tab w:val="clear" w:pos="3330"/>
          <w:tab w:val="clear" w:pos="4320"/>
          <w:tab w:val="clear" w:pos="8640"/>
          <w:tab w:val="left" w:pos="1134"/>
        </w:tabs>
        <w:spacing w:before="240"/>
        <w:ind w:left="567" w:firstLine="0"/>
        <w:jc w:val="both"/>
        <w:rPr>
          <w:rFonts w:ascii="Arial" w:hAnsi="Arial" w:cs="Arial"/>
          <w:sz w:val="22"/>
          <w:szCs w:val="22"/>
        </w:rPr>
      </w:pPr>
      <w:r w:rsidRPr="002A4171">
        <w:rPr>
          <w:rFonts w:ascii="Arial" w:hAnsi="Arial" w:cs="Arial"/>
          <w:sz w:val="22"/>
          <w:szCs w:val="22"/>
        </w:rPr>
        <w:t>The bids to be received in response to the N</w:t>
      </w:r>
      <w:r w:rsidR="00A1600D" w:rsidRPr="002A4171">
        <w:rPr>
          <w:rFonts w:ascii="Arial" w:hAnsi="Arial" w:cs="Arial"/>
          <w:sz w:val="22"/>
          <w:szCs w:val="22"/>
        </w:rPr>
        <w:t>SPA</w:t>
      </w:r>
      <w:r w:rsidRPr="002A4171">
        <w:rPr>
          <w:rFonts w:ascii="Arial" w:hAnsi="Arial" w:cs="Arial"/>
          <w:sz w:val="22"/>
          <w:szCs w:val="22"/>
        </w:rPr>
        <w:t xml:space="preserve"> </w:t>
      </w:r>
      <w:r w:rsidR="00FF3D46" w:rsidRPr="002A4171">
        <w:rPr>
          <w:rFonts w:ascii="Arial" w:hAnsi="Arial" w:cs="Arial"/>
          <w:sz w:val="22"/>
          <w:szCs w:val="22"/>
        </w:rPr>
        <w:t>ICB</w:t>
      </w:r>
      <w:r w:rsidRPr="002A4171">
        <w:rPr>
          <w:rFonts w:ascii="Arial" w:hAnsi="Arial" w:cs="Arial"/>
          <w:sz w:val="22"/>
          <w:szCs w:val="22"/>
        </w:rPr>
        <w:t xml:space="preserve"> mentioned above will be valid for a period of </w:t>
      </w:r>
      <w:r w:rsidR="00BC60BE" w:rsidRPr="002A4171">
        <w:rPr>
          <w:rFonts w:ascii="Arial" w:hAnsi="Arial" w:cs="Arial"/>
          <w:sz w:val="22"/>
          <w:szCs w:val="22"/>
        </w:rPr>
        <w:t xml:space="preserve">no less than </w:t>
      </w:r>
      <w:r w:rsidRPr="002A4171">
        <w:rPr>
          <w:rFonts w:ascii="Arial" w:hAnsi="Arial" w:cs="Arial"/>
          <w:sz w:val="22"/>
          <w:szCs w:val="22"/>
        </w:rPr>
        <w:t>1</w:t>
      </w:r>
      <w:r w:rsidR="00AB6638" w:rsidRPr="002A4171">
        <w:rPr>
          <w:rFonts w:ascii="Arial" w:hAnsi="Arial" w:cs="Arial"/>
          <w:sz w:val="22"/>
          <w:szCs w:val="22"/>
        </w:rPr>
        <w:t>8</w:t>
      </w:r>
      <w:r w:rsidRPr="002A4171">
        <w:rPr>
          <w:rFonts w:ascii="Arial" w:hAnsi="Arial" w:cs="Arial"/>
          <w:sz w:val="22"/>
          <w:szCs w:val="22"/>
        </w:rPr>
        <w:t xml:space="preserve">0 </w:t>
      </w:r>
      <w:r w:rsidR="000A3740" w:rsidRPr="002A4171">
        <w:rPr>
          <w:rFonts w:ascii="Arial" w:hAnsi="Arial" w:cs="Arial"/>
          <w:sz w:val="22"/>
          <w:szCs w:val="22"/>
        </w:rPr>
        <w:t xml:space="preserve">calendar </w:t>
      </w:r>
      <w:r w:rsidRPr="002A4171">
        <w:rPr>
          <w:rFonts w:ascii="Arial" w:hAnsi="Arial" w:cs="Arial"/>
          <w:sz w:val="22"/>
          <w:szCs w:val="22"/>
        </w:rPr>
        <w:t>days</w:t>
      </w:r>
      <w:r w:rsidR="002A4171">
        <w:rPr>
          <w:rFonts w:ascii="Arial" w:hAnsi="Arial" w:cs="Arial"/>
          <w:sz w:val="22"/>
          <w:szCs w:val="22"/>
        </w:rPr>
        <w:t xml:space="preserve"> from the bid closing date</w:t>
      </w:r>
      <w:r w:rsidRPr="002A4171">
        <w:rPr>
          <w:rFonts w:ascii="Arial" w:hAnsi="Arial" w:cs="Arial"/>
          <w:sz w:val="22"/>
          <w:szCs w:val="22"/>
        </w:rPr>
        <w:t>.</w:t>
      </w:r>
    </w:p>
    <w:p w14:paraId="65EFE3F8" w14:textId="2E9FF75B" w:rsidR="003E0670" w:rsidRPr="002A4171" w:rsidRDefault="003E0670" w:rsidP="0002140C">
      <w:pPr>
        <w:pStyle w:val="Nagwek"/>
        <w:numPr>
          <w:ilvl w:val="0"/>
          <w:numId w:val="35"/>
        </w:numPr>
        <w:tabs>
          <w:tab w:val="clear" w:pos="3330"/>
          <w:tab w:val="clear" w:pos="4320"/>
          <w:tab w:val="clear" w:pos="8640"/>
          <w:tab w:val="left" w:pos="1134"/>
        </w:tabs>
        <w:spacing w:before="240"/>
        <w:ind w:left="567" w:firstLine="0"/>
        <w:jc w:val="both"/>
        <w:rPr>
          <w:rFonts w:ascii="Arial" w:hAnsi="Arial" w:cs="Arial"/>
          <w:sz w:val="22"/>
          <w:szCs w:val="22"/>
        </w:rPr>
      </w:pPr>
      <w:r w:rsidRPr="002A4171">
        <w:rPr>
          <w:rFonts w:ascii="Arial" w:hAnsi="Arial" w:cs="Arial"/>
          <w:sz w:val="22"/>
          <w:szCs w:val="22"/>
        </w:rPr>
        <w:t>The envis</w:t>
      </w:r>
      <w:r w:rsidR="00146153" w:rsidRPr="002A4171">
        <w:rPr>
          <w:rFonts w:ascii="Arial" w:hAnsi="Arial" w:cs="Arial"/>
          <w:sz w:val="22"/>
          <w:szCs w:val="22"/>
        </w:rPr>
        <w:t>ioned</w:t>
      </w:r>
      <w:r w:rsidRPr="002A4171">
        <w:rPr>
          <w:rFonts w:ascii="Arial" w:hAnsi="Arial" w:cs="Arial"/>
          <w:sz w:val="22"/>
          <w:szCs w:val="22"/>
        </w:rPr>
        <w:t xml:space="preserve"> bidding method is </w:t>
      </w:r>
      <w:r w:rsidR="00FF3D46" w:rsidRPr="002A4171">
        <w:rPr>
          <w:rFonts w:ascii="Arial" w:hAnsi="Arial" w:cs="Arial"/>
          <w:sz w:val="22"/>
          <w:szCs w:val="22"/>
        </w:rPr>
        <w:t>“ICB</w:t>
      </w:r>
      <w:r w:rsidR="00974ADB" w:rsidRPr="002A4171">
        <w:rPr>
          <w:rFonts w:ascii="Arial" w:hAnsi="Arial" w:cs="Arial"/>
          <w:sz w:val="22"/>
          <w:szCs w:val="22"/>
        </w:rPr>
        <w:t xml:space="preserve"> under NSP</w:t>
      </w:r>
      <w:r w:rsidR="002A4171">
        <w:rPr>
          <w:rFonts w:ascii="Arial" w:hAnsi="Arial" w:cs="Arial"/>
          <w:sz w:val="22"/>
          <w:szCs w:val="22"/>
        </w:rPr>
        <w:t xml:space="preserve">O Procurement </w:t>
      </w:r>
      <w:r w:rsidR="00974ADB" w:rsidRPr="002A4171">
        <w:rPr>
          <w:rFonts w:ascii="Arial" w:hAnsi="Arial" w:cs="Arial"/>
          <w:sz w:val="22"/>
          <w:szCs w:val="22"/>
        </w:rPr>
        <w:t>Regulations</w:t>
      </w:r>
      <w:r w:rsidR="000A3740" w:rsidRPr="002A4171">
        <w:rPr>
          <w:rFonts w:ascii="Arial" w:hAnsi="Arial" w:cs="Arial"/>
          <w:sz w:val="22"/>
          <w:szCs w:val="22"/>
        </w:rPr>
        <w:t>”.</w:t>
      </w:r>
    </w:p>
    <w:p w14:paraId="3F09899E" w14:textId="77777777" w:rsidR="003E0670" w:rsidRPr="002A4171" w:rsidRDefault="003E0670" w:rsidP="0002140C">
      <w:pPr>
        <w:pStyle w:val="Nagwek"/>
        <w:numPr>
          <w:ilvl w:val="0"/>
          <w:numId w:val="35"/>
        </w:numPr>
        <w:tabs>
          <w:tab w:val="clear" w:pos="3330"/>
          <w:tab w:val="clear" w:pos="4320"/>
          <w:tab w:val="clear" w:pos="8640"/>
          <w:tab w:val="left" w:pos="1134"/>
        </w:tabs>
        <w:spacing w:before="240"/>
        <w:ind w:left="567" w:firstLine="0"/>
        <w:jc w:val="both"/>
        <w:rPr>
          <w:rFonts w:ascii="Arial" w:hAnsi="Arial" w:cs="Arial"/>
          <w:sz w:val="22"/>
          <w:szCs w:val="22"/>
        </w:rPr>
      </w:pPr>
      <w:r w:rsidRPr="002A4171">
        <w:rPr>
          <w:rFonts w:ascii="Arial" w:hAnsi="Arial" w:cs="Arial"/>
          <w:sz w:val="22"/>
          <w:szCs w:val="22"/>
        </w:rPr>
        <w:t>The inf</w:t>
      </w:r>
      <w:r w:rsidR="00FF3D46" w:rsidRPr="002A4171">
        <w:rPr>
          <w:rFonts w:ascii="Arial" w:hAnsi="Arial" w:cs="Arial"/>
          <w:sz w:val="22"/>
          <w:szCs w:val="22"/>
        </w:rPr>
        <w:t>ormation to be provided to the B</w:t>
      </w:r>
      <w:r w:rsidRPr="002A4171">
        <w:rPr>
          <w:rFonts w:ascii="Arial" w:hAnsi="Arial" w:cs="Arial"/>
          <w:sz w:val="22"/>
          <w:szCs w:val="22"/>
        </w:rPr>
        <w:t>idders will be</w:t>
      </w:r>
      <w:r w:rsidR="00477956" w:rsidRPr="002A4171">
        <w:rPr>
          <w:rFonts w:ascii="Arial" w:hAnsi="Arial" w:cs="Arial"/>
          <w:sz w:val="22"/>
          <w:szCs w:val="22"/>
        </w:rPr>
        <w:t xml:space="preserve"> up to</w:t>
      </w:r>
      <w:r w:rsidRPr="002A4171">
        <w:rPr>
          <w:rFonts w:ascii="Arial" w:hAnsi="Arial" w:cs="Arial"/>
          <w:sz w:val="22"/>
          <w:szCs w:val="22"/>
        </w:rPr>
        <w:t xml:space="preserve"> NATO </w:t>
      </w:r>
      <w:r w:rsidR="00134C1E" w:rsidRPr="0049572E">
        <w:rPr>
          <w:rFonts w:ascii="Arial" w:hAnsi="Arial" w:cs="Arial"/>
          <w:sz w:val="22"/>
          <w:szCs w:val="22"/>
        </w:rPr>
        <w:t>UNCLASSIFIED</w:t>
      </w:r>
      <w:r w:rsidRPr="002A4171">
        <w:rPr>
          <w:rFonts w:ascii="Arial" w:hAnsi="Arial" w:cs="Arial"/>
          <w:sz w:val="22"/>
          <w:szCs w:val="22"/>
        </w:rPr>
        <w:t>.</w:t>
      </w:r>
    </w:p>
    <w:p w14:paraId="6BF15B25" w14:textId="6C00D48D" w:rsidR="00CD405A" w:rsidRPr="002A4171" w:rsidRDefault="003E0670" w:rsidP="0002140C">
      <w:pPr>
        <w:pStyle w:val="Nagwek"/>
        <w:numPr>
          <w:ilvl w:val="0"/>
          <w:numId w:val="35"/>
        </w:numPr>
        <w:tabs>
          <w:tab w:val="clear" w:pos="3330"/>
          <w:tab w:val="clear" w:pos="4320"/>
          <w:tab w:val="clear" w:pos="8640"/>
          <w:tab w:val="left" w:pos="1134"/>
        </w:tabs>
        <w:spacing w:before="240"/>
        <w:ind w:left="567" w:firstLine="0"/>
        <w:jc w:val="both"/>
        <w:rPr>
          <w:rFonts w:ascii="Arial" w:hAnsi="Arial" w:cs="Arial"/>
          <w:sz w:val="22"/>
          <w:szCs w:val="22"/>
        </w:rPr>
      </w:pPr>
      <w:r w:rsidRPr="002A4171">
        <w:rPr>
          <w:rFonts w:ascii="Arial" w:hAnsi="Arial" w:cs="Arial"/>
          <w:sz w:val="22"/>
          <w:szCs w:val="22"/>
        </w:rPr>
        <w:t xml:space="preserve">Please note that actual </w:t>
      </w:r>
      <w:r w:rsidR="002A4171">
        <w:rPr>
          <w:rFonts w:ascii="Arial" w:hAnsi="Arial" w:cs="Arial"/>
          <w:sz w:val="22"/>
          <w:szCs w:val="22"/>
        </w:rPr>
        <w:t xml:space="preserve">number of ICBs and actual </w:t>
      </w:r>
      <w:r w:rsidRPr="002A4171">
        <w:rPr>
          <w:rFonts w:ascii="Arial" w:hAnsi="Arial" w:cs="Arial"/>
          <w:sz w:val="22"/>
          <w:szCs w:val="22"/>
        </w:rPr>
        <w:t>quantities to be included in th</w:t>
      </w:r>
      <w:r w:rsidR="002A4171">
        <w:rPr>
          <w:rFonts w:ascii="Arial" w:hAnsi="Arial" w:cs="Arial"/>
          <w:sz w:val="22"/>
          <w:szCs w:val="22"/>
        </w:rPr>
        <w:t>ose</w:t>
      </w:r>
      <w:r w:rsidRPr="002A4171">
        <w:rPr>
          <w:rFonts w:ascii="Arial" w:hAnsi="Arial" w:cs="Arial"/>
          <w:sz w:val="22"/>
          <w:szCs w:val="22"/>
        </w:rPr>
        <w:t xml:space="preserve"> </w:t>
      </w:r>
      <w:r w:rsidR="00FF3D46" w:rsidRPr="002A4171">
        <w:rPr>
          <w:rFonts w:ascii="Arial" w:hAnsi="Arial" w:cs="Arial"/>
          <w:sz w:val="22"/>
          <w:szCs w:val="22"/>
        </w:rPr>
        <w:t>ICB</w:t>
      </w:r>
      <w:r w:rsidR="002A4171">
        <w:rPr>
          <w:rFonts w:ascii="Arial" w:hAnsi="Arial" w:cs="Arial"/>
          <w:sz w:val="22"/>
          <w:szCs w:val="22"/>
        </w:rPr>
        <w:t>s</w:t>
      </w:r>
      <w:r w:rsidRPr="002A4171">
        <w:rPr>
          <w:rFonts w:ascii="Arial" w:hAnsi="Arial" w:cs="Arial"/>
          <w:sz w:val="22"/>
          <w:szCs w:val="22"/>
        </w:rPr>
        <w:t xml:space="preserve"> may vary slightly f</w:t>
      </w:r>
      <w:r w:rsidR="00EE3EC5" w:rsidRPr="002A4171">
        <w:rPr>
          <w:rFonts w:ascii="Arial" w:hAnsi="Arial" w:cs="Arial"/>
          <w:sz w:val="22"/>
          <w:szCs w:val="22"/>
        </w:rPr>
        <w:t>rom those specified in this NOI.</w:t>
      </w:r>
      <w:r w:rsidR="00E33732" w:rsidRPr="002A4171">
        <w:rPr>
          <w:rFonts w:ascii="Arial" w:hAnsi="Arial" w:cs="Arial"/>
          <w:sz w:val="22"/>
          <w:szCs w:val="22"/>
        </w:rPr>
        <w:t xml:space="preserve"> Some project deliverables may be included as options to be acquired at later stages of the project implementation process.</w:t>
      </w:r>
    </w:p>
    <w:p w14:paraId="25429819" w14:textId="727E2A80" w:rsidR="000A3740" w:rsidRPr="002A4171" w:rsidRDefault="002A4171" w:rsidP="0002140C">
      <w:pPr>
        <w:pStyle w:val="Nagwek"/>
        <w:numPr>
          <w:ilvl w:val="0"/>
          <w:numId w:val="35"/>
        </w:numPr>
        <w:tabs>
          <w:tab w:val="clear" w:pos="3330"/>
          <w:tab w:val="clear" w:pos="4320"/>
          <w:tab w:val="clear" w:pos="8640"/>
          <w:tab w:val="left" w:pos="1134"/>
        </w:tabs>
        <w:spacing w:before="240"/>
        <w:ind w:left="567" w:firstLine="0"/>
        <w:jc w:val="both"/>
        <w:rPr>
          <w:rFonts w:ascii="Arial" w:hAnsi="Arial" w:cs="Arial"/>
          <w:sz w:val="22"/>
          <w:szCs w:val="22"/>
        </w:rPr>
      </w:pPr>
      <w:r>
        <w:rPr>
          <w:rFonts w:ascii="Arial" w:hAnsi="Arial" w:cs="Arial"/>
          <w:b/>
          <w:sz w:val="22"/>
          <w:szCs w:val="22"/>
        </w:rPr>
        <w:t xml:space="preserve">OVERALL </w:t>
      </w:r>
      <w:r w:rsidR="008F5C1C" w:rsidRPr="002A4171">
        <w:rPr>
          <w:rFonts w:ascii="Arial" w:hAnsi="Arial" w:cs="Arial"/>
          <w:b/>
          <w:sz w:val="22"/>
          <w:szCs w:val="22"/>
        </w:rPr>
        <w:t>ESTIMATED VALUE FOR THESE</w:t>
      </w:r>
      <w:r w:rsidR="000A3740" w:rsidRPr="002A4171">
        <w:rPr>
          <w:rFonts w:ascii="Arial" w:hAnsi="Arial" w:cs="Arial"/>
          <w:b/>
          <w:sz w:val="22"/>
          <w:szCs w:val="22"/>
        </w:rPr>
        <w:t xml:space="preserve"> CONTRACT</w:t>
      </w:r>
      <w:r w:rsidR="0002140C" w:rsidRPr="002A4171">
        <w:rPr>
          <w:rFonts w:ascii="Arial" w:hAnsi="Arial" w:cs="Arial"/>
          <w:b/>
          <w:sz w:val="22"/>
          <w:szCs w:val="22"/>
        </w:rPr>
        <w:t xml:space="preserve">S IS: </w:t>
      </w:r>
      <w:r w:rsidR="0057283A" w:rsidRPr="002A4171">
        <w:rPr>
          <w:rFonts w:ascii="Arial" w:hAnsi="Arial" w:cs="Arial"/>
          <w:b/>
          <w:sz w:val="22"/>
          <w:szCs w:val="22"/>
        </w:rPr>
        <w:t>4</w:t>
      </w:r>
      <w:r w:rsidR="008F5C1C" w:rsidRPr="0049572E">
        <w:rPr>
          <w:rFonts w:ascii="Arial" w:hAnsi="Arial" w:cs="Arial"/>
          <w:b/>
          <w:sz w:val="22"/>
          <w:szCs w:val="22"/>
        </w:rPr>
        <w:t>,</w:t>
      </w:r>
      <w:r w:rsidR="0057283A" w:rsidRPr="0049572E">
        <w:rPr>
          <w:rFonts w:ascii="Arial" w:hAnsi="Arial" w:cs="Arial"/>
          <w:b/>
          <w:sz w:val="22"/>
          <w:szCs w:val="22"/>
        </w:rPr>
        <w:t>0</w:t>
      </w:r>
      <w:r w:rsidR="00BC3C23" w:rsidRPr="0049572E">
        <w:rPr>
          <w:rFonts w:ascii="Arial" w:hAnsi="Arial" w:cs="Arial"/>
          <w:b/>
          <w:sz w:val="22"/>
          <w:szCs w:val="22"/>
        </w:rPr>
        <w:t>00</w:t>
      </w:r>
      <w:r w:rsidR="008F5C1C" w:rsidRPr="0049572E">
        <w:rPr>
          <w:rFonts w:ascii="Arial" w:hAnsi="Arial" w:cs="Arial"/>
          <w:b/>
          <w:sz w:val="22"/>
          <w:szCs w:val="22"/>
        </w:rPr>
        <w:t>,000</w:t>
      </w:r>
      <w:r w:rsidR="000A3740" w:rsidRPr="0049572E">
        <w:rPr>
          <w:rFonts w:ascii="Arial" w:hAnsi="Arial" w:cs="Arial"/>
          <w:b/>
          <w:sz w:val="22"/>
          <w:szCs w:val="22"/>
        </w:rPr>
        <w:t xml:space="preserve"> €</w:t>
      </w:r>
      <w:r w:rsidR="00D04D95" w:rsidRPr="0049572E">
        <w:rPr>
          <w:rFonts w:ascii="Arial" w:hAnsi="Arial" w:cs="Arial"/>
          <w:b/>
          <w:sz w:val="22"/>
          <w:szCs w:val="22"/>
        </w:rPr>
        <w:t xml:space="preserve"> without options</w:t>
      </w:r>
      <w:r w:rsidR="00D04D95" w:rsidRPr="002A4171">
        <w:rPr>
          <w:rFonts w:ascii="Arial" w:hAnsi="Arial" w:cs="Arial"/>
          <w:b/>
          <w:sz w:val="22"/>
          <w:szCs w:val="22"/>
        </w:rPr>
        <w:t>.</w:t>
      </w:r>
    </w:p>
    <w:sectPr w:rsidR="000A3740" w:rsidRPr="002A4171" w:rsidSect="0040251C">
      <w:headerReference w:type="default" r:id="rId9"/>
      <w:footerReference w:type="default" r:id="rId10"/>
      <w:headerReference w:type="first" r:id="rId11"/>
      <w:footerReference w:type="first" r:id="rId12"/>
      <w:type w:val="continuous"/>
      <w:pgSz w:w="11907" w:h="16840" w:code="9"/>
      <w:pgMar w:top="1440" w:right="1134" w:bottom="1440"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5FECC5" w14:textId="77777777" w:rsidR="00AE6217" w:rsidRDefault="00AE6217">
      <w:r>
        <w:separator/>
      </w:r>
    </w:p>
  </w:endnote>
  <w:endnote w:type="continuationSeparator" w:id="0">
    <w:p w14:paraId="561959A1" w14:textId="77777777" w:rsidR="00AE6217" w:rsidRDefault="00AE6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780670"/>
      <w:docPartObj>
        <w:docPartGallery w:val="Page Numbers (Bottom of Page)"/>
        <w:docPartUnique/>
      </w:docPartObj>
    </w:sdtPr>
    <w:sdtEndPr>
      <w:rPr>
        <w:rFonts w:ascii="Arial" w:hAnsi="Arial" w:cs="Arial"/>
        <w:noProof/>
        <w:sz w:val="20"/>
        <w:szCs w:val="20"/>
      </w:rPr>
    </w:sdtEndPr>
    <w:sdtContent>
      <w:p w14:paraId="33BD32A1" w14:textId="77777777" w:rsidR="0040251C" w:rsidRPr="0040251C" w:rsidRDefault="0040251C" w:rsidP="0040251C">
        <w:pPr>
          <w:pStyle w:val="Stopka"/>
          <w:jc w:val="center"/>
          <w:rPr>
            <w:rFonts w:ascii="Arial" w:hAnsi="Arial" w:cs="Arial"/>
            <w:sz w:val="20"/>
            <w:szCs w:val="20"/>
            <w:lang w:val="en-US"/>
          </w:rPr>
        </w:pPr>
        <w:r w:rsidRPr="0040251C">
          <w:rPr>
            <w:rFonts w:ascii="Arial" w:hAnsi="Arial" w:cs="Arial"/>
            <w:sz w:val="20"/>
            <w:szCs w:val="20"/>
            <w:lang w:val="en-US"/>
          </w:rPr>
          <w:t>NATO UNCLASSIFIED</w:t>
        </w:r>
      </w:p>
      <w:p w14:paraId="7C4C20BA" w14:textId="10F45B48" w:rsidR="0040251C" w:rsidRPr="0040251C" w:rsidRDefault="0040251C">
        <w:pPr>
          <w:pStyle w:val="Stopka"/>
          <w:jc w:val="center"/>
          <w:rPr>
            <w:rFonts w:ascii="Arial" w:hAnsi="Arial" w:cs="Arial"/>
            <w:sz w:val="20"/>
            <w:szCs w:val="20"/>
          </w:rPr>
        </w:pPr>
        <w:r w:rsidRPr="0040251C">
          <w:rPr>
            <w:rFonts w:ascii="Arial" w:hAnsi="Arial" w:cs="Arial"/>
            <w:sz w:val="20"/>
            <w:szCs w:val="20"/>
          </w:rPr>
          <w:t>-</w:t>
        </w:r>
        <w:r w:rsidRPr="0040251C">
          <w:rPr>
            <w:rFonts w:ascii="Arial" w:hAnsi="Arial" w:cs="Arial"/>
            <w:sz w:val="20"/>
            <w:szCs w:val="20"/>
          </w:rPr>
          <w:fldChar w:fldCharType="begin"/>
        </w:r>
        <w:r w:rsidRPr="0040251C">
          <w:rPr>
            <w:rFonts w:ascii="Arial" w:hAnsi="Arial" w:cs="Arial"/>
            <w:sz w:val="20"/>
            <w:szCs w:val="20"/>
          </w:rPr>
          <w:instrText xml:space="preserve"> PAGE   \* MERGEFORMAT </w:instrText>
        </w:r>
        <w:r w:rsidRPr="0040251C">
          <w:rPr>
            <w:rFonts w:ascii="Arial" w:hAnsi="Arial" w:cs="Arial"/>
            <w:sz w:val="20"/>
            <w:szCs w:val="20"/>
          </w:rPr>
          <w:fldChar w:fldCharType="separate"/>
        </w:r>
        <w:r w:rsidR="0088247E">
          <w:rPr>
            <w:rFonts w:ascii="Arial" w:hAnsi="Arial" w:cs="Arial"/>
            <w:noProof/>
            <w:sz w:val="20"/>
            <w:szCs w:val="20"/>
          </w:rPr>
          <w:t>2</w:t>
        </w:r>
        <w:r w:rsidRPr="0040251C">
          <w:rPr>
            <w:rFonts w:ascii="Arial" w:hAnsi="Arial" w:cs="Arial"/>
            <w:noProof/>
            <w:sz w:val="20"/>
            <w:szCs w:val="20"/>
          </w:rPr>
          <w:fldChar w:fldCharType="end"/>
        </w:r>
        <w:r w:rsidRPr="0040251C">
          <w:rPr>
            <w:rFonts w:ascii="Arial" w:hAnsi="Arial" w:cs="Arial"/>
            <w:noProof/>
            <w:sz w:val="20"/>
            <w:szCs w:val="20"/>
          </w:rPr>
          <w:t>-</w:t>
        </w:r>
      </w:p>
    </w:sdtContent>
  </w:sdt>
  <w:p w14:paraId="0F908266" w14:textId="77777777" w:rsidR="00C720CF" w:rsidRPr="0040251C" w:rsidRDefault="00C720CF" w:rsidP="0040251C">
    <w:pPr>
      <w:pStyle w:val="Stopka"/>
      <w:jc w:val="center"/>
      <w:rPr>
        <w:rFonts w:ascii="Arial" w:hAnsi="Arial" w:cs="Arial"/>
        <w:sz w:val="20"/>
        <w:szCs w:val="20"/>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685F8" w14:textId="77777777" w:rsidR="0040251C" w:rsidRDefault="0040251C" w:rsidP="0040251C">
    <w:pPr>
      <w:pStyle w:val="Stopka"/>
      <w:jc w:val="center"/>
      <w:rPr>
        <w:rFonts w:ascii="Arial" w:hAnsi="Arial" w:cs="Arial"/>
        <w:sz w:val="20"/>
        <w:szCs w:val="20"/>
        <w:lang w:val="en-US"/>
      </w:rPr>
    </w:pPr>
    <w:r w:rsidRPr="000F1D5D">
      <w:rPr>
        <w:rFonts w:ascii="Arial" w:hAnsi="Arial" w:cs="Arial"/>
        <w:sz w:val="20"/>
        <w:szCs w:val="20"/>
        <w:lang w:val="en-US"/>
      </w:rPr>
      <w:t>NATO UNCLASSIFIED</w:t>
    </w:r>
  </w:p>
  <w:p w14:paraId="373E4DBE" w14:textId="198C4747" w:rsidR="0040251C" w:rsidRDefault="0040251C">
    <w:pPr>
      <w:pStyle w:val="Stopka"/>
      <w:jc w:val="center"/>
    </w:pPr>
    <w:r>
      <w:t>-</w:t>
    </w:r>
    <w:sdt>
      <w:sdtPr>
        <w:id w:val="115741361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r>
          <w:rPr>
            <w:noProof/>
          </w:rPr>
          <w:t>-</w:t>
        </w:r>
      </w:sdtContent>
    </w:sdt>
  </w:p>
  <w:p w14:paraId="6C3932E9" w14:textId="77777777" w:rsidR="000F1D5D" w:rsidRPr="00FB19E8" w:rsidRDefault="000F1D5D" w:rsidP="00FB19E8">
    <w:pPr>
      <w:pStyle w:val="Stopka"/>
      <w:jc w:val="center"/>
      <w:rPr>
        <w:rFonts w:ascii="Arial" w:hAnsi="Arial" w:cs="Arial"/>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C6E326" w14:textId="77777777" w:rsidR="00AE6217" w:rsidRDefault="00AE6217">
      <w:r>
        <w:separator/>
      </w:r>
    </w:p>
  </w:footnote>
  <w:footnote w:type="continuationSeparator" w:id="0">
    <w:p w14:paraId="0809C834" w14:textId="77777777" w:rsidR="00AE6217" w:rsidRDefault="00AE62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A64A4" w14:textId="77777777" w:rsidR="0002140C" w:rsidRPr="0002140C" w:rsidRDefault="0002140C" w:rsidP="0002140C">
    <w:pPr>
      <w:pStyle w:val="Nagwek"/>
      <w:jc w:val="center"/>
      <w:rPr>
        <w:rFonts w:ascii="Arial" w:hAnsi="Arial" w:cs="Arial"/>
        <w:sz w:val="20"/>
        <w:lang w:val="en-US"/>
      </w:rPr>
    </w:pPr>
    <w:r w:rsidRPr="0002140C">
      <w:rPr>
        <w:rFonts w:ascii="Arial" w:hAnsi="Arial" w:cs="Arial"/>
        <w:sz w:val="20"/>
        <w:lang w:val="en-US"/>
      </w:rPr>
      <w:t>NATO UNCLASSIFIED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E4741" w14:textId="77777777" w:rsidR="000F1D5D" w:rsidRPr="00EB1BB6" w:rsidRDefault="000F1D5D" w:rsidP="000F1D5D">
    <w:pPr>
      <w:pStyle w:val="Nagwek"/>
      <w:jc w:val="center"/>
      <w:rPr>
        <w:rFonts w:ascii="Arial" w:hAnsi="Arial" w:cs="Arial"/>
        <w:sz w:val="20"/>
        <w:lang w:val="en-US"/>
      </w:rPr>
    </w:pPr>
    <w:r w:rsidRPr="00EB1BB6">
      <w:rPr>
        <w:rFonts w:ascii="Arial" w:hAnsi="Arial" w:cs="Arial"/>
        <w:sz w:val="20"/>
        <w:lang w:val="en-US"/>
      </w:rPr>
      <w:t>NATO UNCLASSIFIED</w:t>
    </w:r>
  </w:p>
  <w:p w14:paraId="70003558" w14:textId="77777777" w:rsidR="00EB1BB6" w:rsidRPr="00EB1BB6" w:rsidRDefault="00EB1BB6" w:rsidP="00EB1BB6">
    <w:pPr>
      <w:tabs>
        <w:tab w:val="left" w:pos="1260"/>
      </w:tabs>
      <w:autoSpaceDE w:val="0"/>
      <w:autoSpaceDN w:val="0"/>
      <w:adjustRightInd w:val="0"/>
      <w:rPr>
        <w:rFonts w:ascii="Arial" w:hAnsi="Arial" w:cs="Arial"/>
        <w:sz w:val="22"/>
        <w:szCs w:val="22"/>
      </w:rPr>
    </w:pPr>
    <w:r w:rsidRPr="00EB1BB6">
      <w:rPr>
        <w:rFonts w:ascii="Arial" w:hAnsi="Arial" w:cs="Arial"/>
        <w:sz w:val="22"/>
        <w:szCs w:val="22"/>
      </w:rPr>
      <w:t>ANNEX A</w:t>
    </w:r>
  </w:p>
  <w:p w14:paraId="530B5BAB" w14:textId="77777777" w:rsidR="00EB1BB6" w:rsidRPr="000F1D5D" w:rsidRDefault="00EB1BB6" w:rsidP="000F1D5D">
    <w:pPr>
      <w:pStyle w:val="Nagwek"/>
      <w:jc w:val="center"/>
      <w:rPr>
        <w:rFonts w:ascii="Arial" w:hAnsi="Arial" w:cs="Arial"/>
        <w:sz w:val="2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Nagwek1"/>
      <w:lvlText w:val="%1."/>
      <w:legacy w:legacy="1" w:legacySpace="0" w:legacyIndent="708"/>
      <w:lvlJc w:val="left"/>
      <w:pPr>
        <w:ind w:left="425" w:hanging="708"/>
      </w:pPr>
    </w:lvl>
    <w:lvl w:ilvl="1">
      <w:start w:val="1"/>
      <w:numFmt w:val="decimal"/>
      <w:pStyle w:val="Nagwek2"/>
      <w:lvlText w:val="%1.%2."/>
      <w:legacy w:legacy="1" w:legacySpace="0" w:legacyIndent="708"/>
      <w:lvlJc w:val="left"/>
      <w:pPr>
        <w:ind w:left="708" w:hanging="708"/>
      </w:pPr>
    </w:lvl>
    <w:lvl w:ilvl="2">
      <w:start w:val="1"/>
      <w:numFmt w:val="decimal"/>
      <w:pStyle w:val="Nagwek3"/>
      <w:lvlText w:val="%1.%2.%3."/>
      <w:legacy w:legacy="1" w:legacySpace="0" w:legacyIndent="708"/>
      <w:lvlJc w:val="left"/>
      <w:pPr>
        <w:ind w:left="2127" w:hanging="708"/>
      </w:pPr>
    </w:lvl>
    <w:lvl w:ilvl="3">
      <w:start w:val="1"/>
      <w:numFmt w:val="decimal"/>
      <w:pStyle w:val="Nagwek4"/>
      <w:lvlText w:val="%1.%2.%3.%4."/>
      <w:legacy w:legacy="1" w:legacySpace="0" w:legacyIndent="708"/>
      <w:lvlJc w:val="left"/>
      <w:pPr>
        <w:ind w:left="2832" w:hanging="708"/>
      </w:pPr>
    </w:lvl>
    <w:lvl w:ilvl="4">
      <w:start w:val="1"/>
      <w:numFmt w:val="decimal"/>
      <w:pStyle w:val="Nagwek5"/>
      <w:lvlText w:val="%1.%2.%3.%4.%5."/>
      <w:legacy w:legacy="1" w:legacySpace="0" w:legacyIndent="708"/>
      <w:lvlJc w:val="left"/>
      <w:pPr>
        <w:ind w:left="3540" w:hanging="708"/>
      </w:pPr>
    </w:lvl>
    <w:lvl w:ilvl="5">
      <w:start w:val="1"/>
      <w:numFmt w:val="decimal"/>
      <w:pStyle w:val="Nagwek6"/>
      <w:lvlText w:val="%1.%2.%3.%4.%5.%6."/>
      <w:legacy w:legacy="1" w:legacySpace="0" w:legacyIndent="708"/>
      <w:lvlJc w:val="left"/>
      <w:pPr>
        <w:ind w:left="4248" w:hanging="708"/>
      </w:pPr>
    </w:lvl>
    <w:lvl w:ilvl="6">
      <w:start w:val="1"/>
      <w:numFmt w:val="decimal"/>
      <w:pStyle w:val="Nagwek7"/>
      <w:lvlText w:val="%1.%2.%3.%4.%5.%6.%7."/>
      <w:legacy w:legacy="1" w:legacySpace="0" w:legacyIndent="708"/>
      <w:lvlJc w:val="left"/>
      <w:pPr>
        <w:ind w:left="4956" w:hanging="708"/>
      </w:pPr>
    </w:lvl>
    <w:lvl w:ilvl="7">
      <w:start w:val="1"/>
      <w:numFmt w:val="decimal"/>
      <w:pStyle w:val="Nagwek8"/>
      <w:lvlText w:val="%1.%2.%3.%4.%5.%6.%7.%8."/>
      <w:legacy w:legacy="1" w:legacySpace="0" w:legacyIndent="708"/>
      <w:lvlJc w:val="left"/>
      <w:pPr>
        <w:ind w:left="5664" w:hanging="708"/>
      </w:pPr>
    </w:lvl>
    <w:lvl w:ilvl="8">
      <w:start w:val="1"/>
      <w:numFmt w:val="decimal"/>
      <w:pStyle w:val="Nagwek9"/>
      <w:lvlText w:val="%1.%2.%3.%4.%5.%6.%7.%8.%9."/>
      <w:legacy w:legacy="1" w:legacySpace="0" w:legacyIndent="708"/>
      <w:lvlJc w:val="left"/>
      <w:pPr>
        <w:ind w:left="6372" w:hanging="708"/>
      </w:pPr>
    </w:lvl>
  </w:abstractNum>
  <w:abstractNum w:abstractNumId="1">
    <w:nsid w:val="01A6670E"/>
    <w:multiLevelType w:val="hybridMultilevel"/>
    <w:tmpl w:val="8162ED7C"/>
    <w:lvl w:ilvl="0" w:tplc="1009000F">
      <w:start w:val="1"/>
      <w:numFmt w:val="decimal"/>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
    <w:nsid w:val="07B311F0"/>
    <w:multiLevelType w:val="hybridMultilevel"/>
    <w:tmpl w:val="B472E976"/>
    <w:lvl w:ilvl="0" w:tplc="B96020C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296B81"/>
    <w:multiLevelType w:val="hybridMultilevel"/>
    <w:tmpl w:val="FCEA39C6"/>
    <w:lvl w:ilvl="0" w:tplc="04090011">
      <w:start w:val="1"/>
      <w:numFmt w:val="decimal"/>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4">
    <w:nsid w:val="12DA592A"/>
    <w:multiLevelType w:val="multilevel"/>
    <w:tmpl w:val="EB408F72"/>
    <w:lvl w:ilvl="0">
      <w:start w:val="3"/>
      <w:numFmt w:val="decimal"/>
      <w:lvlText w:val="%1"/>
      <w:lvlJc w:val="left"/>
      <w:pPr>
        <w:tabs>
          <w:tab w:val="num" w:pos="360"/>
        </w:tabs>
        <w:ind w:left="360" w:hanging="360"/>
      </w:pPr>
      <w:rPr>
        <w:rFonts w:hint="default"/>
        <w:b w:val="0"/>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nsid w:val="19E80018"/>
    <w:multiLevelType w:val="hybridMultilevel"/>
    <w:tmpl w:val="A3F8D5D0"/>
    <w:lvl w:ilvl="0" w:tplc="2602911C">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nsid w:val="1A64348A"/>
    <w:multiLevelType w:val="multilevel"/>
    <w:tmpl w:val="110C36EA"/>
    <w:lvl w:ilvl="0">
      <w:start w:val="1"/>
      <w:numFmt w:val="decimal"/>
      <w:lvlText w:val="%1"/>
      <w:lvlJc w:val="left"/>
      <w:pPr>
        <w:tabs>
          <w:tab w:val="num" w:pos="432"/>
        </w:tabs>
        <w:ind w:left="432" w:hanging="432"/>
      </w:pPr>
      <w:rPr>
        <w:b/>
      </w:rPr>
    </w:lvl>
    <w:lvl w:ilvl="1">
      <w:start w:val="1"/>
      <w:numFmt w:val="decimal"/>
      <w:isLgl/>
      <w:lvlText w:val="%1.%2"/>
      <w:lvlJc w:val="left"/>
      <w:pPr>
        <w:tabs>
          <w:tab w:val="num" w:pos="360"/>
        </w:tabs>
        <w:ind w:left="0" w:firstLine="0"/>
      </w:pPr>
      <w:rPr>
        <w:b/>
      </w:rPr>
    </w:lvl>
    <w:lvl w:ilvl="2">
      <w:start w:val="1"/>
      <w:numFmt w:val="decimal"/>
      <w:lvlText w:val="%1.%2.%3"/>
      <w:lvlJc w:val="left"/>
      <w:pPr>
        <w:tabs>
          <w:tab w:val="num" w:pos="720"/>
        </w:tabs>
        <w:ind w:left="0" w:firstLine="0"/>
      </w:pPr>
      <w:rPr>
        <w:b w:val="0"/>
      </w:rPr>
    </w:lvl>
    <w:lvl w:ilvl="3">
      <w:start w:val="1"/>
      <w:numFmt w:val="decimal"/>
      <w:lvlText w:val="%1.%2.%3.%4"/>
      <w:lvlJc w:val="left"/>
      <w:pPr>
        <w:tabs>
          <w:tab w:val="num" w:pos="900"/>
        </w:tabs>
        <w:ind w:left="180" w:firstLine="0"/>
      </w:pPr>
      <w:rPr>
        <w:sz w:val="24"/>
        <w:szCs w:val="24"/>
      </w:rPr>
    </w:lvl>
    <w:lvl w:ilvl="4">
      <w:start w:val="1"/>
      <w:numFmt w:val="decimal"/>
      <w:lvlText w:val="%1.%2.%3.%4.%5"/>
      <w:lvlJc w:val="left"/>
      <w:pPr>
        <w:tabs>
          <w:tab w:val="num" w:pos="720"/>
        </w:tabs>
        <w:ind w:left="0" w:firstLine="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1AE56C21"/>
    <w:multiLevelType w:val="multilevel"/>
    <w:tmpl w:val="BF50171E"/>
    <w:lvl w:ilvl="0">
      <w:start w:val="1"/>
      <w:numFmt w:val="decimal"/>
      <w:lvlText w:val="%1."/>
      <w:lvlJc w:val="left"/>
      <w:pPr>
        <w:tabs>
          <w:tab w:val="num" w:pos="709"/>
        </w:tabs>
        <w:ind w:left="709" w:hanging="709"/>
      </w:pPr>
      <w:rPr>
        <w:rFonts w:hint="default"/>
        <w:b/>
        <w:sz w:val="24"/>
        <w:szCs w:val="24"/>
      </w:rPr>
    </w:lvl>
    <w:lvl w:ilvl="1">
      <w:start w:val="1"/>
      <w:numFmt w:val="decimal"/>
      <w:lvlText w:val="%1.%2."/>
      <w:lvlJc w:val="left"/>
      <w:pPr>
        <w:tabs>
          <w:tab w:val="num" w:pos="810"/>
        </w:tabs>
        <w:ind w:left="810" w:firstLine="0"/>
      </w:pPr>
      <w:rPr>
        <w:rFonts w:ascii="Arial" w:hAnsi="Arial" w:hint="default"/>
        <w:b w:val="0"/>
        <w:i w:val="0"/>
        <w:sz w:val="24"/>
        <w:szCs w:val="24"/>
      </w:rPr>
    </w:lvl>
    <w:lvl w:ilvl="2">
      <w:start w:val="1"/>
      <w:numFmt w:val="decimal"/>
      <w:lvlText w:val="%1.%2.%3."/>
      <w:lvlJc w:val="left"/>
      <w:pPr>
        <w:tabs>
          <w:tab w:val="num" w:pos="2268"/>
        </w:tabs>
        <w:ind w:left="1418" w:firstLine="0"/>
      </w:pPr>
      <w:rPr>
        <w:rFonts w:ascii="Arial" w:hAnsi="Arial" w:hint="default"/>
        <w:b w:val="0"/>
        <w:i w:val="0"/>
        <w:color w:val="auto"/>
        <w:sz w:val="24"/>
        <w:szCs w:val="24"/>
      </w:rPr>
    </w:lvl>
    <w:lvl w:ilvl="3">
      <w:start w:val="1"/>
      <w:numFmt w:val="decimal"/>
      <w:lvlText w:val="%1.%2.%3.%4."/>
      <w:lvlJc w:val="left"/>
      <w:pPr>
        <w:tabs>
          <w:tab w:val="num" w:pos="3402"/>
        </w:tabs>
        <w:ind w:left="2268" w:firstLine="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1CED7809"/>
    <w:multiLevelType w:val="hybridMultilevel"/>
    <w:tmpl w:val="2460F7C0"/>
    <w:lvl w:ilvl="0" w:tplc="466C1E56">
      <w:start w:val="1"/>
      <w:numFmt w:val="lowerLetter"/>
      <w:lvlText w:val="%1."/>
      <w:lvlJc w:val="left"/>
      <w:pPr>
        <w:ind w:left="1494" w:hanging="360"/>
      </w:pPr>
      <w:rPr>
        <w:rFonts w:ascii="Arial" w:hAnsi="Arial" w:cs="Times New Roman"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E4B5F06"/>
    <w:multiLevelType w:val="hybridMultilevel"/>
    <w:tmpl w:val="B0CC2896"/>
    <w:lvl w:ilvl="0" w:tplc="44A2761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B9597E"/>
    <w:multiLevelType w:val="hybridMultilevel"/>
    <w:tmpl w:val="207CC12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242D18EC"/>
    <w:multiLevelType w:val="hybridMultilevel"/>
    <w:tmpl w:val="0A28060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6390C8B"/>
    <w:multiLevelType w:val="multilevel"/>
    <w:tmpl w:val="E2D23452"/>
    <w:lvl w:ilvl="0">
      <w:start w:val="1"/>
      <w:numFmt w:val="upperRoman"/>
      <w:pStyle w:val="Basic1"/>
      <w:suff w:val="nothing"/>
      <w:lvlText w:val="SECTION %1 - "/>
      <w:lvlJc w:val="center"/>
      <w:pPr>
        <w:ind w:left="0" w:firstLine="0"/>
      </w:pPr>
      <w:rPr>
        <w:rFonts w:ascii="Arial" w:hAnsi="Arial" w:hint="default"/>
        <w:b/>
        <w:i w:val="0"/>
        <w:sz w:val="24"/>
      </w:rPr>
    </w:lvl>
    <w:lvl w:ilvl="1">
      <w:start w:val="1"/>
      <w:numFmt w:val="decimal"/>
      <w:pStyle w:val="Basic2"/>
      <w:isLgl/>
      <w:suff w:val="nothing"/>
      <w:lvlText w:val="%1.%2."/>
      <w:lvlJc w:val="left"/>
      <w:pPr>
        <w:ind w:left="0" w:firstLine="0"/>
      </w:pPr>
    </w:lvl>
    <w:lvl w:ilvl="2">
      <w:start w:val="1"/>
      <w:numFmt w:val="decimal"/>
      <w:isLgl/>
      <w:lvlText w:val="%1.%2.%3."/>
      <w:lvlJc w:val="left"/>
      <w:pPr>
        <w:tabs>
          <w:tab w:val="num" w:pos="720"/>
        </w:tabs>
        <w:ind w:left="0" w:firstLine="0"/>
      </w:pPr>
    </w:lvl>
    <w:lvl w:ilvl="3">
      <w:start w:val="1"/>
      <w:numFmt w:val="decimal"/>
      <w:isLgl/>
      <w:lvlText w:val="%1.%2.%3.%4."/>
      <w:lvlJc w:val="left"/>
      <w:pPr>
        <w:tabs>
          <w:tab w:val="num" w:pos="1080"/>
        </w:tabs>
        <w:ind w:left="0" w:firstLine="0"/>
      </w:pPr>
    </w:lvl>
    <w:lvl w:ilvl="4">
      <w:start w:val="1"/>
      <w:numFmt w:val="decimal"/>
      <w:isLgl/>
      <w:lvlText w:val="%1.%2.%3.%4.%5."/>
      <w:lvlJc w:val="left"/>
      <w:pPr>
        <w:tabs>
          <w:tab w:val="num" w:pos="1080"/>
        </w:tabs>
        <w:ind w:left="0" w:firstLine="0"/>
      </w:pPr>
    </w:lvl>
    <w:lvl w:ilvl="5">
      <w:start w:val="1"/>
      <w:numFmt w:val="lowerLetter"/>
      <w:lvlText w:val="%6)"/>
      <w:lvlJc w:val="left"/>
      <w:pPr>
        <w:tabs>
          <w:tab w:val="num" w:pos="1134"/>
        </w:tabs>
        <w:ind w:left="1134" w:hanging="567"/>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2DB95E87"/>
    <w:multiLevelType w:val="hybridMultilevel"/>
    <w:tmpl w:val="3B84C2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F1C12A1"/>
    <w:multiLevelType w:val="multilevel"/>
    <w:tmpl w:val="98441772"/>
    <w:lvl w:ilvl="0">
      <w:start w:val="1"/>
      <w:numFmt w:val="decimal"/>
      <w:lvlText w:val="%1"/>
      <w:lvlJc w:val="left"/>
      <w:pPr>
        <w:ind w:left="720" w:hanging="720"/>
      </w:pPr>
      <w:rPr>
        <w:rFonts w:hint="default"/>
        <w:color w:val="000000"/>
      </w:rPr>
    </w:lvl>
    <w:lvl w:ilvl="1">
      <w:start w:val="1"/>
      <w:numFmt w:val="decimal"/>
      <w:lvlText w:val="%1.%2"/>
      <w:lvlJc w:val="left"/>
      <w:pPr>
        <w:ind w:left="720" w:hanging="720"/>
      </w:pPr>
      <w:rPr>
        <w:rFonts w:hint="default"/>
        <w:color w:val="000000"/>
      </w:rPr>
    </w:lvl>
    <w:lvl w:ilvl="2">
      <w:start w:val="5"/>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nsid w:val="37737548"/>
    <w:multiLevelType w:val="hybridMultilevel"/>
    <w:tmpl w:val="1FBE3D4A"/>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79B6477"/>
    <w:multiLevelType w:val="hybridMultilevel"/>
    <w:tmpl w:val="06C88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8F72A45"/>
    <w:multiLevelType w:val="hybridMultilevel"/>
    <w:tmpl w:val="93A6BA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AEE6A56"/>
    <w:multiLevelType w:val="multilevel"/>
    <w:tmpl w:val="4DD8D4C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C7874FA"/>
    <w:multiLevelType w:val="hybridMultilevel"/>
    <w:tmpl w:val="4B80BDB0"/>
    <w:lvl w:ilvl="0" w:tplc="F40ADA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A8161C"/>
    <w:multiLevelType w:val="hybridMultilevel"/>
    <w:tmpl w:val="E67CD038"/>
    <w:lvl w:ilvl="0" w:tplc="04090019">
      <w:start w:val="1"/>
      <w:numFmt w:val="lowerLetter"/>
      <w:lvlText w:val="%1."/>
      <w:lvlJc w:val="left"/>
      <w:pPr>
        <w:tabs>
          <w:tab w:val="num" w:pos="3330"/>
        </w:tabs>
        <w:ind w:left="333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02E6B24"/>
    <w:multiLevelType w:val="hybridMultilevel"/>
    <w:tmpl w:val="8862B04A"/>
    <w:lvl w:ilvl="0" w:tplc="F2D204F8">
      <w:start w:val="1"/>
      <w:numFmt w:val="upperLetter"/>
      <w:lvlText w:val="%1."/>
      <w:lvlJc w:val="left"/>
      <w:pPr>
        <w:tabs>
          <w:tab w:val="num" w:pos="795"/>
        </w:tabs>
        <w:ind w:left="795" w:hanging="435"/>
      </w:pPr>
      <w:rPr>
        <w:rFonts w:hint="default"/>
      </w:rPr>
    </w:lvl>
    <w:lvl w:ilvl="1" w:tplc="1BA856D6">
      <w:start w:val="3"/>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8790E1A"/>
    <w:multiLevelType w:val="hybridMultilevel"/>
    <w:tmpl w:val="2CF88EBE"/>
    <w:lvl w:ilvl="0" w:tplc="1BA856D6">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2F50EE"/>
    <w:multiLevelType w:val="hybridMultilevel"/>
    <w:tmpl w:val="C9F693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F9137AE"/>
    <w:multiLevelType w:val="hybridMultilevel"/>
    <w:tmpl w:val="FCEC805C"/>
    <w:lvl w:ilvl="0" w:tplc="04090019">
      <w:start w:val="1"/>
      <w:numFmt w:val="lowerLetter"/>
      <w:lvlText w:val="%1."/>
      <w:lvlJc w:val="left"/>
      <w:pPr>
        <w:tabs>
          <w:tab w:val="num" w:pos="645"/>
        </w:tabs>
        <w:ind w:left="645" w:hanging="360"/>
      </w:pPr>
      <w:rPr>
        <w:rFonts w:hint="default"/>
        <w:u w:val="none"/>
      </w:rPr>
    </w:lvl>
    <w:lvl w:ilvl="1" w:tplc="1CAA2F0C">
      <w:start w:val="1"/>
      <w:numFmt w:val="decimal"/>
      <w:lvlText w:val="%2)"/>
      <w:lvlJc w:val="left"/>
      <w:pPr>
        <w:tabs>
          <w:tab w:val="num" w:pos="1365"/>
        </w:tabs>
        <w:ind w:left="1365" w:hanging="360"/>
      </w:pPr>
      <w:rPr>
        <w:rFonts w:hint="default"/>
      </w:r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5">
    <w:nsid w:val="4FED7749"/>
    <w:multiLevelType w:val="hybridMultilevel"/>
    <w:tmpl w:val="02E2EE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008140E"/>
    <w:multiLevelType w:val="hybridMultilevel"/>
    <w:tmpl w:val="418269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B67B08"/>
    <w:multiLevelType w:val="hybridMultilevel"/>
    <w:tmpl w:val="D85AB4A8"/>
    <w:lvl w:ilvl="0" w:tplc="1BA856D6">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E64433"/>
    <w:multiLevelType w:val="multilevel"/>
    <w:tmpl w:val="2A4633F0"/>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9">
    <w:nsid w:val="60456F9A"/>
    <w:multiLevelType w:val="hybridMultilevel"/>
    <w:tmpl w:val="BB4A843C"/>
    <w:lvl w:ilvl="0" w:tplc="04090017">
      <w:start w:val="1"/>
      <w:numFmt w:val="lowerLetter"/>
      <w:lvlText w:val="%1)"/>
      <w:lvlJc w:val="left"/>
      <w:pPr>
        <w:tabs>
          <w:tab w:val="num" w:pos="720"/>
        </w:tabs>
        <w:ind w:left="720" w:hanging="360"/>
      </w:pPr>
    </w:lvl>
    <w:lvl w:ilvl="1" w:tplc="9B56A9A4">
      <w:start w:val="1"/>
      <w:numFmt w:val="bullet"/>
      <w:lvlText w:val="-"/>
      <w:lvlJc w:val="left"/>
      <w:pPr>
        <w:tabs>
          <w:tab w:val="num" w:pos="1800"/>
        </w:tabs>
        <w:ind w:left="1800" w:hanging="72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0932168"/>
    <w:multiLevelType w:val="hybridMultilevel"/>
    <w:tmpl w:val="45A40CEC"/>
    <w:lvl w:ilvl="0" w:tplc="9DEE3838">
      <w:start w:val="1"/>
      <w:numFmt w:val="decimal"/>
      <w:lvlText w:val="%1."/>
      <w:lvlJc w:val="left"/>
      <w:pPr>
        <w:tabs>
          <w:tab w:val="num" w:pos="645"/>
        </w:tabs>
        <w:ind w:left="645" w:hanging="360"/>
      </w:pPr>
      <w:rPr>
        <w:rFonts w:hint="default"/>
      </w:rPr>
    </w:lvl>
    <w:lvl w:ilvl="1" w:tplc="FCBC53CC">
      <w:start w:val="1"/>
      <w:numFmt w:val="upperLetter"/>
      <w:lvlText w:val="%2)"/>
      <w:lvlJc w:val="left"/>
      <w:pPr>
        <w:tabs>
          <w:tab w:val="num" w:pos="1365"/>
        </w:tabs>
        <w:ind w:left="1365" w:hanging="360"/>
      </w:pPr>
      <w:rPr>
        <w:rFonts w:hint="default"/>
      </w:r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31">
    <w:nsid w:val="62BD34C9"/>
    <w:multiLevelType w:val="hybridMultilevel"/>
    <w:tmpl w:val="8CAC0BB4"/>
    <w:lvl w:ilvl="0" w:tplc="2A2645C8">
      <w:start w:val="1"/>
      <w:numFmt w:val="upperLetter"/>
      <w:lvlText w:val="%1."/>
      <w:lvlJc w:val="left"/>
      <w:pPr>
        <w:tabs>
          <w:tab w:val="num" w:pos="930"/>
        </w:tabs>
        <w:ind w:left="930" w:hanging="360"/>
      </w:pPr>
      <w:rPr>
        <w:rFonts w:hint="default"/>
        <w:u w:val="none"/>
      </w:rPr>
    </w:lvl>
    <w:lvl w:ilvl="1" w:tplc="04090001">
      <w:start w:val="1"/>
      <w:numFmt w:val="bullet"/>
      <w:lvlText w:val=""/>
      <w:lvlJc w:val="left"/>
      <w:pPr>
        <w:tabs>
          <w:tab w:val="num" w:pos="1725"/>
        </w:tabs>
        <w:ind w:left="1725" w:hanging="360"/>
      </w:pPr>
      <w:rPr>
        <w:rFonts w:ascii="Symbol" w:hAnsi="Symbol" w:hint="default"/>
      </w:r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32">
    <w:nsid w:val="64026DB8"/>
    <w:multiLevelType w:val="hybridMultilevel"/>
    <w:tmpl w:val="FAF8A004"/>
    <w:lvl w:ilvl="0" w:tplc="04090001">
      <w:start w:val="1"/>
      <w:numFmt w:val="bullet"/>
      <w:lvlText w:val=""/>
      <w:lvlJc w:val="left"/>
      <w:pPr>
        <w:tabs>
          <w:tab w:val="num" w:pos="2865"/>
        </w:tabs>
        <w:ind w:left="2865" w:hanging="360"/>
      </w:pPr>
      <w:rPr>
        <w:rFonts w:ascii="Symbol" w:hAnsi="Symbol" w:hint="default"/>
      </w:rPr>
    </w:lvl>
    <w:lvl w:ilvl="1" w:tplc="04090003" w:tentative="1">
      <w:start w:val="1"/>
      <w:numFmt w:val="bullet"/>
      <w:lvlText w:val="o"/>
      <w:lvlJc w:val="left"/>
      <w:pPr>
        <w:tabs>
          <w:tab w:val="num" w:pos="3585"/>
        </w:tabs>
        <w:ind w:left="3585" w:hanging="360"/>
      </w:pPr>
      <w:rPr>
        <w:rFonts w:ascii="Courier New" w:hAnsi="Courier New" w:cs="Courier New" w:hint="default"/>
      </w:rPr>
    </w:lvl>
    <w:lvl w:ilvl="2" w:tplc="04090005" w:tentative="1">
      <w:start w:val="1"/>
      <w:numFmt w:val="bullet"/>
      <w:lvlText w:val=""/>
      <w:lvlJc w:val="left"/>
      <w:pPr>
        <w:tabs>
          <w:tab w:val="num" w:pos="4305"/>
        </w:tabs>
        <w:ind w:left="4305" w:hanging="360"/>
      </w:pPr>
      <w:rPr>
        <w:rFonts w:ascii="Wingdings" w:hAnsi="Wingdings" w:hint="default"/>
      </w:rPr>
    </w:lvl>
    <w:lvl w:ilvl="3" w:tplc="04090001" w:tentative="1">
      <w:start w:val="1"/>
      <w:numFmt w:val="bullet"/>
      <w:lvlText w:val=""/>
      <w:lvlJc w:val="left"/>
      <w:pPr>
        <w:tabs>
          <w:tab w:val="num" w:pos="5025"/>
        </w:tabs>
        <w:ind w:left="5025" w:hanging="360"/>
      </w:pPr>
      <w:rPr>
        <w:rFonts w:ascii="Symbol" w:hAnsi="Symbol" w:hint="default"/>
      </w:rPr>
    </w:lvl>
    <w:lvl w:ilvl="4" w:tplc="04090003" w:tentative="1">
      <w:start w:val="1"/>
      <w:numFmt w:val="bullet"/>
      <w:lvlText w:val="o"/>
      <w:lvlJc w:val="left"/>
      <w:pPr>
        <w:tabs>
          <w:tab w:val="num" w:pos="5745"/>
        </w:tabs>
        <w:ind w:left="5745" w:hanging="360"/>
      </w:pPr>
      <w:rPr>
        <w:rFonts w:ascii="Courier New" w:hAnsi="Courier New" w:cs="Courier New" w:hint="default"/>
      </w:rPr>
    </w:lvl>
    <w:lvl w:ilvl="5" w:tplc="04090005" w:tentative="1">
      <w:start w:val="1"/>
      <w:numFmt w:val="bullet"/>
      <w:lvlText w:val=""/>
      <w:lvlJc w:val="left"/>
      <w:pPr>
        <w:tabs>
          <w:tab w:val="num" w:pos="6465"/>
        </w:tabs>
        <w:ind w:left="6465" w:hanging="360"/>
      </w:pPr>
      <w:rPr>
        <w:rFonts w:ascii="Wingdings" w:hAnsi="Wingdings" w:hint="default"/>
      </w:rPr>
    </w:lvl>
    <w:lvl w:ilvl="6" w:tplc="04090001" w:tentative="1">
      <w:start w:val="1"/>
      <w:numFmt w:val="bullet"/>
      <w:lvlText w:val=""/>
      <w:lvlJc w:val="left"/>
      <w:pPr>
        <w:tabs>
          <w:tab w:val="num" w:pos="7185"/>
        </w:tabs>
        <w:ind w:left="7185" w:hanging="360"/>
      </w:pPr>
      <w:rPr>
        <w:rFonts w:ascii="Symbol" w:hAnsi="Symbol" w:hint="default"/>
      </w:rPr>
    </w:lvl>
    <w:lvl w:ilvl="7" w:tplc="04090003" w:tentative="1">
      <w:start w:val="1"/>
      <w:numFmt w:val="bullet"/>
      <w:lvlText w:val="o"/>
      <w:lvlJc w:val="left"/>
      <w:pPr>
        <w:tabs>
          <w:tab w:val="num" w:pos="7905"/>
        </w:tabs>
        <w:ind w:left="7905" w:hanging="360"/>
      </w:pPr>
      <w:rPr>
        <w:rFonts w:ascii="Courier New" w:hAnsi="Courier New" w:cs="Courier New" w:hint="default"/>
      </w:rPr>
    </w:lvl>
    <w:lvl w:ilvl="8" w:tplc="04090005" w:tentative="1">
      <w:start w:val="1"/>
      <w:numFmt w:val="bullet"/>
      <w:lvlText w:val=""/>
      <w:lvlJc w:val="left"/>
      <w:pPr>
        <w:tabs>
          <w:tab w:val="num" w:pos="8625"/>
        </w:tabs>
        <w:ind w:left="8625" w:hanging="360"/>
      </w:pPr>
      <w:rPr>
        <w:rFonts w:ascii="Wingdings" w:hAnsi="Wingdings" w:hint="default"/>
      </w:rPr>
    </w:lvl>
  </w:abstractNum>
  <w:abstractNum w:abstractNumId="33">
    <w:nsid w:val="642C355F"/>
    <w:multiLevelType w:val="hybridMultilevel"/>
    <w:tmpl w:val="A1548AFC"/>
    <w:lvl w:ilvl="0" w:tplc="58BA3E4E">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4667038"/>
    <w:multiLevelType w:val="multilevel"/>
    <w:tmpl w:val="BF50171E"/>
    <w:lvl w:ilvl="0">
      <w:start w:val="1"/>
      <w:numFmt w:val="decimal"/>
      <w:lvlText w:val="%1."/>
      <w:lvlJc w:val="left"/>
      <w:pPr>
        <w:tabs>
          <w:tab w:val="num" w:pos="709"/>
        </w:tabs>
        <w:ind w:left="709" w:hanging="709"/>
      </w:pPr>
      <w:rPr>
        <w:rFonts w:hint="default"/>
        <w:b/>
        <w:sz w:val="24"/>
        <w:szCs w:val="24"/>
      </w:rPr>
    </w:lvl>
    <w:lvl w:ilvl="1">
      <w:start w:val="1"/>
      <w:numFmt w:val="decimal"/>
      <w:lvlText w:val="%1.%2."/>
      <w:lvlJc w:val="left"/>
      <w:pPr>
        <w:tabs>
          <w:tab w:val="num" w:pos="810"/>
        </w:tabs>
        <w:ind w:left="810" w:firstLine="0"/>
      </w:pPr>
      <w:rPr>
        <w:rFonts w:ascii="Arial" w:hAnsi="Arial" w:hint="default"/>
        <w:b w:val="0"/>
        <w:i w:val="0"/>
        <w:sz w:val="24"/>
        <w:szCs w:val="24"/>
      </w:rPr>
    </w:lvl>
    <w:lvl w:ilvl="2">
      <w:start w:val="1"/>
      <w:numFmt w:val="decimal"/>
      <w:lvlText w:val="%1.%2.%3."/>
      <w:lvlJc w:val="left"/>
      <w:pPr>
        <w:tabs>
          <w:tab w:val="num" w:pos="2268"/>
        </w:tabs>
        <w:ind w:left="1418" w:firstLine="0"/>
      </w:pPr>
      <w:rPr>
        <w:rFonts w:ascii="Arial" w:hAnsi="Arial" w:hint="default"/>
        <w:b w:val="0"/>
        <w:i w:val="0"/>
        <w:color w:val="auto"/>
        <w:sz w:val="24"/>
        <w:szCs w:val="24"/>
      </w:rPr>
    </w:lvl>
    <w:lvl w:ilvl="3">
      <w:start w:val="1"/>
      <w:numFmt w:val="decimal"/>
      <w:lvlText w:val="%1.%2.%3.%4."/>
      <w:lvlJc w:val="left"/>
      <w:pPr>
        <w:tabs>
          <w:tab w:val="num" w:pos="3402"/>
        </w:tabs>
        <w:ind w:left="2268" w:firstLine="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nsid w:val="65C27E82"/>
    <w:multiLevelType w:val="hybridMultilevel"/>
    <w:tmpl w:val="1A7A1B7C"/>
    <w:lvl w:ilvl="0" w:tplc="A1F81F9E">
      <w:numFmt w:val="bullet"/>
      <w:lvlText w:val="-"/>
      <w:lvlJc w:val="left"/>
      <w:pPr>
        <w:ind w:left="1287" w:hanging="360"/>
      </w:pPr>
      <w:rPr>
        <w:rFonts w:ascii="Times New Roman" w:eastAsia="Times New Roman" w:hAnsi="Times New Roman" w:cs="Times New Roman" w:hint="default"/>
      </w:rPr>
    </w:lvl>
    <w:lvl w:ilvl="1" w:tplc="04090003">
      <w:start w:val="1"/>
      <w:numFmt w:val="bullet"/>
      <w:lvlText w:val="o"/>
      <w:lvlJc w:val="left"/>
      <w:pPr>
        <w:ind w:left="2007" w:hanging="360"/>
      </w:pPr>
      <w:rPr>
        <w:rFonts w:ascii="Courier New" w:hAnsi="Courier New" w:cs="Times New Roman"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Times New Roman"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Times New Roman" w:hint="default"/>
      </w:rPr>
    </w:lvl>
    <w:lvl w:ilvl="8" w:tplc="04090005">
      <w:start w:val="1"/>
      <w:numFmt w:val="bullet"/>
      <w:lvlText w:val=""/>
      <w:lvlJc w:val="left"/>
      <w:pPr>
        <w:ind w:left="7047" w:hanging="360"/>
      </w:pPr>
      <w:rPr>
        <w:rFonts w:ascii="Wingdings" w:hAnsi="Wingdings" w:hint="default"/>
      </w:rPr>
    </w:lvl>
  </w:abstractNum>
  <w:abstractNum w:abstractNumId="36">
    <w:nsid w:val="67631739"/>
    <w:multiLevelType w:val="hybridMultilevel"/>
    <w:tmpl w:val="277E5D88"/>
    <w:lvl w:ilvl="0" w:tplc="4C0CC52C">
      <w:start w:val="1"/>
      <w:numFmt w:val="lowerLetter"/>
      <w:lvlText w:val="%1."/>
      <w:lvlJc w:val="left"/>
      <w:pPr>
        <w:ind w:left="234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9EC472B"/>
    <w:multiLevelType w:val="hybridMultilevel"/>
    <w:tmpl w:val="CECA9510"/>
    <w:lvl w:ilvl="0" w:tplc="9B98BD26">
      <w:start w:val="1"/>
      <w:numFmt w:val="lowerLetter"/>
      <w:lvlText w:val="%1)"/>
      <w:lvlJc w:val="left"/>
      <w:pPr>
        <w:ind w:left="2520" w:hanging="360"/>
      </w:pPr>
      <w:rPr>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nsid w:val="710763EC"/>
    <w:multiLevelType w:val="hybridMultilevel"/>
    <w:tmpl w:val="176E4BF8"/>
    <w:lvl w:ilvl="0" w:tplc="6D7A670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4331D4"/>
    <w:multiLevelType w:val="hybridMultilevel"/>
    <w:tmpl w:val="7124E4E0"/>
    <w:lvl w:ilvl="0" w:tplc="BF164410">
      <w:start w:val="1"/>
      <w:numFmt w:val="lowerLetter"/>
      <w:lvlText w:val="%1."/>
      <w:lvlJc w:val="left"/>
      <w:pPr>
        <w:ind w:left="2204" w:hanging="360"/>
      </w:pPr>
      <w:rPr>
        <w:rFonts w:hint="default"/>
      </w:rPr>
    </w:lvl>
    <w:lvl w:ilvl="1" w:tplc="08090019" w:tentative="1">
      <w:start w:val="1"/>
      <w:numFmt w:val="lowerLetter"/>
      <w:lvlText w:val="%2."/>
      <w:lvlJc w:val="left"/>
      <w:pPr>
        <w:ind w:left="2924" w:hanging="360"/>
      </w:pPr>
    </w:lvl>
    <w:lvl w:ilvl="2" w:tplc="0809001B" w:tentative="1">
      <w:start w:val="1"/>
      <w:numFmt w:val="lowerRoman"/>
      <w:lvlText w:val="%3."/>
      <w:lvlJc w:val="right"/>
      <w:pPr>
        <w:ind w:left="3644" w:hanging="180"/>
      </w:pPr>
    </w:lvl>
    <w:lvl w:ilvl="3" w:tplc="0809000F" w:tentative="1">
      <w:start w:val="1"/>
      <w:numFmt w:val="decimal"/>
      <w:lvlText w:val="%4."/>
      <w:lvlJc w:val="left"/>
      <w:pPr>
        <w:ind w:left="4364" w:hanging="360"/>
      </w:pPr>
    </w:lvl>
    <w:lvl w:ilvl="4" w:tplc="08090019" w:tentative="1">
      <w:start w:val="1"/>
      <w:numFmt w:val="lowerLetter"/>
      <w:lvlText w:val="%5."/>
      <w:lvlJc w:val="left"/>
      <w:pPr>
        <w:ind w:left="5084" w:hanging="360"/>
      </w:pPr>
    </w:lvl>
    <w:lvl w:ilvl="5" w:tplc="0809001B" w:tentative="1">
      <w:start w:val="1"/>
      <w:numFmt w:val="lowerRoman"/>
      <w:lvlText w:val="%6."/>
      <w:lvlJc w:val="right"/>
      <w:pPr>
        <w:ind w:left="5804" w:hanging="180"/>
      </w:pPr>
    </w:lvl>
    <w:lvl w:ilvl="6" w:tplc="0809000F" w:tentative="1">
      <w:start w:val="1"/>
      <w:numFmt w:val="decimal"/>
      <w:lvlText w:val="%7."/>
      <w:lvlJc w:val="left"/>
      <w:pPr>
        <w:ind w:left="6524" w:hanging="360"/>
      </w:pPr>
    </w:lvl>
    <w:lvl w:ilvl="7" w:tplc="08090019" w:tentative="1">
      <w:start w:val="1"/>
      <w:numFmt w:val="lowerLetter"/>
      <w:lvlText w:val="%8."/>
      <w:lvlJc w:val="left"/>
      <w:pPr>
        <w:ind w:left="7244" w:hanging="360"/>
      </w:pPr>
    </w:lvl>
    <w:lvl w:ilvl="8" w:tplc="0809001B" w:tentative="1">
      <w:start w:val="1"/>
      <w:numFmt w:val="lowerRoman"/>
      <w:lvlText w:val="%9."/>
      <w:lvlJc w:val="right"/>
      <w:pPr>
        <w:ind w:left="7964" w:hanging="180"/>
      </w:pPr>
    </w:lvl>
  </w:abstractNum>
  <w:abstractNum w:abstractNumId="40">
    <w:nsid w:val="746F14D1"/>
    <w:multiLevelType w:val="hybridMultilevel"/>
    <w:tmpl w:val="D94265C2"/>
    <w:lvl w:ilvl="0" w:tplc="540258F2">
      <w:start w:val="2"/>
      <w:numFmt w:val="upperLetter"/>
      <w:lvlText w:val="%1)"/>
      <w:lvlJc w:val="left"/>
      <w:pPr>
        <w:tabs>
          <w:tab w:val="num" w:pos="3621"/>
        </w:tabs>
        <w:ind w:left="3621" w:hanging="360"/>
      </w:pPr>
      <w:rPr>
        <w:rFonts w:hint="default"/>
        <w:u w:val="none"/>
      </w:rPr>
    </w:lvl>
    <w:lvl w:ilvl="1" w:tplc="04090019">
      <w:start w:val="1"/>
      <w:numFmt w:val="lowerLetter"/>
      <w:lvlText w:val="%2."/>
      <w:lvlJc w:val="left"/>
      <w:pPr>
        <w:tabs>
          <w:tab w:val="num" w:pos="6231"/>
        </w:tabs>
        <w:ind w:left="6231" w:hanging="360"/>
      </w:pPr>
    </w:lvl>
    <w:lvl w:ilvl="2" w:tplc="3CB8E51E">
      <w:start w:val="1"/>
      <w:numFmt w:val="lowerLetter"/>
      <w:lvlText w:val="%3)"/>
      <w:lvlJc w:val="left"/>
      <w:pPr>
        <w:tabs>
          <w:tab w:val="num" w:pos="5241"/>
        </w:tabs>
        <w:ind w:left="5241" w:hanging="360"/>
      </w:pPr>
      <w:rPr>
        <w:rFonts w:hint="default"/>
      </w:rPr>
    </w:lvl>
    <w:lvl w:ilvl="3" w:tplc="0409000F" w:tentative="1">
      <w:start w:val="1"/>
      <w:numFmt w:val="decimal"/>
      <w:lvlText w:val="%4."/>
      <w:lvlJc w:val="left"/>
      <w:pPr>
        <w:tabs>
          <w:tab w:val="num" w:pos="5781"/>
        </w:tabs>
        <w:ind w:left="5781" w:hanging="360"/>
      </w:pPr>
    </w:lvl>
    <w:lvl w:ilvl="4" w:tplc="04090019" w:tentative="1">
      <w:start w:val="1"/>
      <w:numFmt w:val="lowerLetter"/>
      <w:lvlText w:val="%5."/>
      <w:lvlJc w:val="left"/>
      <w:pPr>
        <w:tabs>
          <w:tab w:val="num" w:pos="6501"/>
        </w:tabs>
        <w:ind w:left="6501" w:hanging="360"/>
      </w:pPr>
    </w:lvl>
    <w:lvl w:ilvl="5" w:tplc="0409001B" w:tentative="1">
      <w:start w:val="1"/>
      <w:numFmt w:val="lowerRoman"/>
      <w:lvlText w:val="%6."/>
      <w:lvlJc w:val="right"/>
      <w:pPr>
        <w:tabs>
          <w:tab w:val="num" w:pos="7221"/>
        </w:tabs>
        <w:ind w:left="7221" w:hanging="180"/>
      </w:pPr>
    </w:lvl>
    <w:lvl w:ilvl="6" w:tplc="0409000F" w:tentative="1">
      <w:start w:val="1"/>
      <w:numFmt w:val="decimal"/>
      <w:lvlText w:val="%7."/>
      <w:lvlJc w:val="left"/>
      <w:pPr>
        <w:tabs>
          <w:tab w:val="num" w:pos="7941"/>
        </w:tabs>
        <w:ind w:left="7941" w:hanging="360"/>
      </w:pPr>
    </w:lvl>
    <w:lvl w:ilvl="7" w:tplc="04090019" w:tentative="1">
      <w:start w:val="1"/>
      <w:numFmt w:val="lowerLetter"/>
      <w:lvlText w:val="%8."/>
      <w:lvlJc w:val="left"/>
      <w:pPr>
        <w:tabs>
          <w:tab w:val="num" w:pos="8661"/>
        </w:tabs>
        <w:ind w:left="8661" w:hanging="360"/>
      </w:pPr>
    </w:lvl>
    <w:lvl w:ilvl="8" w:tplc="0409001B" w:tentative="1">
      <w:start w:val="1"/>
      <w:numFmt w:val="lowerRoman"/>
      <w:lvlText w:val="%9."/>
      <w:lvlJc w:val="right"/>
      <w:pPr>
        <w:tabs>
          <w:tab w:val="num" w:pos="9381"/>
        </w:tabs>
        <w:ind w:left="9381" w:hanging="180"/>
      </w:pPr>
    </w:lvl>
  </w:abstractNum>
  <w:abstractNum w:abstractNumId="41">
    <w:nsid w:val="774150B3"/>
    <w:multiLevelType w:val="hybridMultilevel"/>
    <w:tmpl w:val="3E04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3"/>
  </w:num>
  <w:num w:numId="3">
    <w:abstractNumId w:val="22"/>
  </w:num>
  <w:num w:numId="4">
    <w:abstractNumId w:val="27"/>
  </w:num>
  <w:num w:numId="5">
    <w:abstractNumId w:val="9"/>
  </w:num>
  <w:num w:numId="6">
    <w:abstractNumId w:val="2"/>
  </w:num>
  <w:num w:numId="7">
    <w:abstractNumId w:val="0"/>
  </w:num>
  <w:num w:numId="8">
    <w:abstractNumId w:val="30"/>
  </w:num>
  <w:num w:numId="9">
    <w:abstractNumId w:val="24"/>
  </w:num>
  <w:num w:numId="10">
    <w:abstractNumId w:val="31"/>
  </w:num>
  <w:num w:numId="11">
    <w:abstractNumId w:val="40"/>
  </w:num>
  <w:num w:numId="12">
    <w:abstractNumId w:val="16"/>
  </w:num>
  <w:num w:numId="13">
    <w:abstractNumId w:val="32"/>
  </w:num>
  <w:num w:numId="14">
    <w:abstractNumId w:val="6"/>
  </w:num>
  <w:num w:numId="15">
    <w:abstractNumId w:val="12"/>
    <w:lvlOverride w:ilvl="0">
      <w:lvl w:ilvl="0">
        <w:start w:val="1"/>
        <w:numFmt w:val="upperRoman"/>
        <w:pStyle w:val="Basic1"/>
        <w:suff w:val="nothing"/>
        <w:lvlText w:val="SECTION %1 - "/>
        <w:lvlJc w:val="center"/>
        <w:pPr>
          <w:ind w:left="0" w:firstLine="0"/>
        </w:pPr>
        <w:rPr>
          <w:rFonts w:ascii="Arial" w:hAnsi="Arial" w:hint="default"/>
          <w:b/>
          <w:i w:val="0"/>
          <w:sz w:val="24"/>
        </w:rPr>
      </w:lvl>
    </w:lvlOverride>
    <w:lvlOverride w:ilvl="1">
      <w:lvl w:ilvl="1">
        <w:start w:val="1"/>
        <w:numFmt w:val="decimal"/>
        <w:pStyle w:val="Basic2"/>
        <w:isLgl/>
        <w:lvlText w:val="2.%2."/>
        <w:lvlJc w:val="left"/>
        <w:pPr>
          <w:tabs>
            <w:tab w:val="num" w:pos="709"/>
          </w:tabs>
          <w:ind w:left="709" w:firstLine="0"/>
        </w:pPr>
        <w:rPr>
          <w:rFonts w:ascii="Arial" w:hAnsi="Arial" w:hint="default"/>
          <w:b w:val="0"/>
          <w:i w:val="0"/>
          <w:sz w:val="24"/>
          <w:szCs w:val="24"/>
        </w:rPr>
      </w:lvl>
    </w:lvlOverride>
    <w:lvlOverride w:ilvl="2">
      <w:lvl w:ilvl="2">
        <w:start w:val="1"/>
        <w:numFmt w:val="decimal"/>
        <w:isLgl/>
        <w:lvlText w:val="2.%2.%3."/>
        <w:lvlJc w:val="left"/>
        <w:pPr>
          <w:tabs>
            <w:tab w:val="num" w:pos="720"/>
          </w:tabs>
          <w:ind w:left="0" w:firstLine="0"/>
        </w:pPr>
        <w:rPr>
          <w:rFonts w:ascii="Arial" w:hAnsi="Arial" w:hint="default"/>
          <w:b w:val="0"/>
          <w:i w:val="0"/>
          <w:sz w:val="24"/>
          <w:szCs w:val="24"/>
        </w:rPr>
      </w:lvl>
    </w:lvlOverride>
    <w:lvlOverride w:ilvl="3">
      <w:lvl w:ilvl="3">
        <w:start w:val="1"/>
        <w:numFmt w:val="decimal"/>
        <w:isLgl/>
        <w:lvlText w:val="%1.%2.%3.%4."/>
        <w:lvlJc w:val="left"/>
        <w:pPr>
          <w:tabs>
            <w:tab w:val="num" w:pos="1080"/>
          </w:tabs>
          <w:ind w:left="0" w:firstLine="0"/>
        </w:pPr>
        <w:rPr>
          <w:rFonts w:hint="default"/>
        </w:rPr>
      </w:lvl>
    </w:lvlOverride>
    <w:lvlOverride w:ilvl="4">
      <w:lvl w:ilvl="4">
        <w:start w:val="1"/>
        <w:numFmt w:val="decimal"/>
        <w:isLgl/>
        <w:lvlText w:val="%1.%2.%3.%4.%5."/>
        <w:lvlJc w:val="left"/>
        <w:pPr>
          <w:tabs>
            <w:tab w:val="num" w:pos="1080"/>
          </w:tabs>
          <w:ind w:left="0" w:firstLine="0"/>
        </w:pPr>
        <w:rPr>
          <w:rFonts w:hint="default"/>
        </w:rPr>
      </w:lvl>
    </w:lvlOverride>
    <w:lvlOverride w:ilvl="5">
      <w:lvl w:ilvl="5">
        <w:start w:val="1"/>
        <w:numFmt w:val="lowerLetter"/>
        <w:lvlText w:val="%6)"/>
        <w:lvlJc w:val="left"/>
        <w:pPr>
          <w:tabs>
            <w:tab w:val="num" w:pos="1134"/>
          </w:tabs>
          <w:ind w:left="1134" w:hanging="567"/>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6">
    <w:abstractNumId w:val="23"/>
  </w:num>
  <w:num w:numId="17">
    <w:abstractNumId w:val="29"/>
  </w:num>
  <w:num w:numId="18">
    <w:abstractNumId w:val="11"/>
  </w:num>
  <w:num w:numId="19">
    <w:abstractNumId w:val="15"/>
  </w:num>
  <w:num w:numId="20">
    <w:abstractNumId w:val="7"/>
  </w:num>
  <w:num w:numId="21">
    <w:abstractNumId w:val="4"/>
  </w:num>
  <w:num w:numId="22">
    <w:abstractNumId w:val="34"/>
  </w:num>
  <w:num w:numId="23">
    <w:abstractNumId w:val="19"/>
  </w:num>
  <w:num w:numId="24">
    <w:abstractNumId w:val="5"/>
  </w:num>
  <w:num w:numId="25">
    <w:abstractNumId w:val="28"/>
  </w:num>
  <w:num w:numId="26">
    <w:abstractNumId w:val="37"/>
  </w:num>
  <w:num w:numId="27">
    <w:abstractNumId w:val="26"/>
  </w:num>
  <w:num w:numId="28">
    <w:abstractNumId w:val="10"/>
  </w:num>
  <w:num w:numId="29">
    <w:abstractNumId w:val="41"/>
  </w:num>
  <w:num w:numId="30">
    <w:abstractNumId w:val="13"/>
  </w:num>
  <w:num w:numId="31">
    <w:abstractNumId w:val="17"/>
  </w:num>
  <w:num w:numId="32">
    <w:abstractNumId w:val="25"/>
  </w:num>
  <w:num w:numId="33">
    <w:abstractNumId w:val="35"/>
  </w:num>
  <w:num w:numId="34">
    <w:abstractNumId w:val="1"/>
  </w:num>
  <w:num w:numId="35">
    <w:abstractNumId w:val="20"/>
  </w:num>
  <w:num w:numId="36">
    <w:abstractNumId w:val="8"/>
  </w:num>
  <w:num w:numId="37">
    <w:abstractNumId w:val="8"/>
    <w:lvlOverride w:ilvl="0">
      <w:startOverride w:val="1"/>
    </w:lvlOverride>
  </w:num>
  <w:num w:numId="38">
    <w:abstractNumId w:val="39"/>
  </w:num>
  <w:num w:numId="39">
    <w:abstractNumId w:val="36"/>
  </w:num>
  <w:num w:numId="40">
    <w:abstractNumId w:val="18"/>
  </w:num>
  <w:num w:numId="41">
    <w:abstractNumId w:val="14"/>
  </w:num>
  <w:num w:numId="42">
    <w:abstractNumId w:val="3"/>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7F3"/>
    <w:rsid w:val="00002450"/>
    <w:rsid w:val="00003ADE"/>
    <w:rsid w:val="0001658C"/>
    <w:rsid w:val="000200EC"/>
    <w:rsid w:val="0002140C"/>
    <w:rsid w:val="0002475B"/>
    <w:rsid w:val="000247A0"/>
    <w:rsid w:val="000250BC"/>
    <w:rsid w:val="00025602"/>
    <w:rsid w:val="00027038"/>
    <w:rsid w:val="00033136"/>
    <w:rsid w:val="00033BB2"/>
    <w:rsid w:val="00040BA4"/>
    <w:rsid w:val="000579C2"/>
    <w:rsid w:val="00064751"/>
    <w:rsid w:val="00066F25"/>
    <w:rsid w:val="00074EAE"/>
    <w:rsid w:val="00077440"/>
    <w:rsid w:val="000811E4"/>
    <w:rsid w:val="0008154F"/>
    <w:rsid w:val="0009476D"/>
    <w:rsid w:val="000A2733"/>
    <w:rsid w:val="000A3170"/>
    <w:rsid w:val="000A3740"/>
    <w:rsid w:val="000B0D0D"/>
    <w:rsid w:val="000B29D3"/>
    <w:rsid w:val="000B639F"/>
    <w:rsid w:val="000C3CCF"/>
    <w:rsid w:val="000C5FA2"/>
    <w:rsid w:val="000D4A90"/>
    <w:rsid w:val="000D50AE"/>
    <w:rsid w:val="000F07F3"/>
    <w:rsid w:val="000F1D5D"/>
    <w:rsid w:val="000F40AA"/>
    <w:rsid w:val="000F40C1"/>
    <w:rsid w:val="000F4D96"/>
    <w:rsid w:val="000F6E82"/>
    <w:rsid w:val="000F7AC6"/>
    <w:rsid w:val="001014DF"/>
    <w:rsid w:val="00107BD5"/>
    <w:rsid w:val="00110736"/>
    <w:rsid w:val="00121901"/>
    <w:rsid w:val="00133B0B"/>
    <w:rsid w:val="0013443B"/>
    <w:rsid w:val="001349DD"/>
    <w:rsid w:val="00134C1E"/>
    <w:rsid w:val="001424DB"/>
    <w:rsid w:val="00146153"/>
    <w:rsid w:val="00151FEE"/>
    <w:rsid w:val="00157485"/>
    <w:rsid w:val="001606EE"/>
    <w:rsid w:val="00161F9E"/>
    <w:rsid w:val="00172F5F"/>
    <w:rsid w:val="00172F7F"/>
    <w:rsid w:val="0017574A"/>
    <w:rsid w:val="00184A4E"/>
    <w:rsid w:val="00185213"/>
    <w:rsid w:val="0019515A"/>
    <w:rsid w:val="001976AC"/>
    <w:rsid w:val="001A308A"/>
    <w:rsid w:val="001B3BAB"/>
    <w:rsid w:val="001C339B"/>
    <w:rsid w:val="001D34B6"/>
    <w:rsid w:val="001D38C3"/>
    <w:rsid w:val="001D4229"/>
    <w:rsid w:val="001E1740"/>
    <w:rsid w:val="001F181E"/>
    <w:rsid w:val="00204B7E"/>
    <w:rsid w:val="00207E1D"/>
    <w:rsid w:val="00207F0D"/>
    <w:rsid w:val="00217232"/>
    <w:rsid w:val="00220BBC"/>
    <w:rsid w:val="0022378F"/>
    <w:rsid w:val="00224F8C"/>
    <w:rsid w:val="002318A7"/>
    <w:rsid w:val="00231E48"/>
    <w:rsid w:val="00233052"/>
    <w:rsid w:val="002333DE"/>
    <w:rsid w:val="002337A1"/>
    <w:rsid w:val="00233D2F"/>
    <w:rsid w:val="002414EF"/>
    <w:rsid w:val="00251252"/>
    <w:rsid w:val="00260CA3"/>
    <w:rsid w:val="00263539"/>
    <w:rsid w:val="00265632"/>
    <w:rsid w:val="002656EC"/>
    <w:rsid w:val="0027046F"/>
    <w:rsid w:val="0027181C"/>
    <w:rsid w:val="00273DC8"/>
    <w:rsid w:val="00280447"/>
    <w:rsid w:val="00282761"/>
    <w:rsid w:val="00290CE7"/>
    <w:rsid w:val="00290EC4"/>
    <w:rsid w:val="002922A0"/>
    <w:rsid w:val="0029274C"/>
    <w:rsid w:val="002A3BEF"/>
    <w:rsid w:val="002A4171"/>
    <w:rsid w:val="002A4A6F"/>
    <w:rsid w:val="002B433B"/>
    <w:rsid w:val="002B772B"/>
    <w:rsid w:val="002C0A24"/>
    <w:rsid w:val="002C0F76"/>
    <w:rsid w:val="002C1D8E"/>
    <w:rsid w:val="002D3FEB"/>
    <w:rsid w:val="002D6C1F"/>
    <w:rsid w:val="002D77A4"/>
    <w:rsid w:val="002E5586"/>
    <w:rsid w:val="002F0070"/>
    <w:rsid w:val="002F10D2"/>
    <w:rsid w:val="002F2E38"/>
    <w:rsid w:val="002F6E74"/>
    <w:rsid w:val="00303186"/>
    <w:rsid w:val="003204DB"/>
    <w:rsid w:val="003229CE"/>
    <w:rsid w:val="0032342B"/>
    <w:rsid w:val="00330B3D"/>
    <w:rsid w:val="00336F8A"/>
    <w:rsid w:val="00340F56"/>
    <w:rsid w:val="00342A5E"/>
    <w:rsid w:val="00346353"/>
    <w:rsid w:val="003503C8"/>
    <w:rsid w:val="0035224F"/>
    <w:rsid w:val="00357F29"/>
    <w:rsid w:val="00362510"/>
    <w:rsid w:val="00365FF1"/>
    <w:rsid w:val="003675A1"/>
    <w:rsid w:val="00367B55"/>
    <w:rsid w:val="00372869"/>
    <w:rsid w:val="00373D0E"/>
    <w:rsid w:val="00374949"/>
    <w:rsid w:val="00375EA3"/>
    <w:rsid w:val="00376DC1"/>
    <w:rsid w:val="00376F34"/>
    <w:rsid w:val="003825FA"/>
    <w:rsid w:val="00384518"/>
    <w:rsid w:val="003B1FB0"/>
    <w:rsid w:val="003C74C7"/>
    <w:rsid w:val="003D0D3D"/>
    <w:rsid w:val="003D7FD1"/>
    <w:rsid w:val="003E0670"/>
    <w:rsid w:val="003E1743"/>
    <w:rsid w:val="003E65C5"/>
    <w:rsid w:val="003E6A07"/>
    <w:rsid w:val="003E6F9D"/>
    <w:rsid w:val="003F2301"/>
    <w:rsid w:val="003F356D"/>
    <w:rsid w:val="003F7BF7"/>
    <w:rsid w:val="00401993"/>
    <w:rsid w:val="0040251C"/>
    <w:rsid w:val="00403703"/>
    <w:rsid w:val="004038C9"/>
    <w:rsid w:val="0040634A"/>
    <w:rsid w:val="00407FD4"/>
    <w:rsid w:val="00411856"/>
    <w:rsid w:val="00424954"/>
    <w:rsid w:val="00424F06"/>
    <w:rsid w:val="00430F4C"/>
    <w:rsid w:val="0044126A"/>
    <w:rsid w:val="00445551"/>
    <w:rsid w:val="0045005C"/>
    <w:rsid w:val="00452748"/>
    <w:rsid w:val="004621EA"/>
    <w:rsid w:val="00467241"/>
    <w:rsid w:val="00471EAD"/>
    <w:rsid w:val="004736CF"/>
    <w:rsid w:val="00477956"/>
    <w:rsid w:val="00480432"/>
    <w:rsid w:val="00481AE5"/>
    <w:rsid w:val="0048458C"/>
    <w:rsid w:val="00490C2B"/>
    <w:rsid w:val="00492419"/>
    <w:rsid w:val="0049572E"/>
    <w:rsid w:val="004B6B2F"/>
    <w:rsid w:val="004C3E15"/>
    <w:rsid w:val="004C7E70"/>
    <w:rsid w:val="004D2352"/>
    <w:rsid w:val="004D6352"/>
    <w:rsid w:val="004D63B0"/>
    <w:rsid w:val="004D7CAA"/>
    <w:rsid w:val="004F558D"/>
    <w:rsid w:val="004F5EBB"/>
    <w:rsid w:val="005062AC"/>
    <w:rsid w:val="00507B02"/>
    <w:rsid w:val="00513854"/>
    <w:rsid w:val="00514868"/>
    <w:rsid w:val="00522FC4"/>
    <w:rsid w:val="00527684"/>
    <w:rsid w:val="0053299B"/>
    <w:rsid w:val="005365E7"/>
    <w:rsid w:val="00544B06"/>
    <w:rsid w:val="00552E87"/>
    <w:rsid w:val="0055755D"/>
    <w:rsid w:val="00565999"/>
    <w:rsid w:val="0057283A"/>
    <w:rsid w:val="00575989"/>
    <w:rsid w:val="00582E02"/>
    <w:rsid w:val="005A2B30"/>
    <w:rsid w:val="005B1F9F"/>
    <w:rsid w:val="005C073C"/>
    <w:rsid w:val="005D3082"/>
    <w:rsid w:val="005D3D35"/>
    <w:rsid w:val="005E52AE"/>
    <w:rsid w:val="005F4A45"/>
    <w:rsid w:val="005F64DF"/>
    <w:rsid w:val="0060125F"/>
    <w:rsid w:val="00602491"/>
    <w:rsid w:val="00604C8D"/>
    <w:rsid w:val="00620FA3"/>
    <w:rsid w:val="0062344F"/>
    <w:rsid w:val="006241FB"/>
    <w:rsid w:val="00624D1B"/>
    <w:rsid w:val="0063153B"/>
    <w:rsid w:val="00635FAF"/>
    <w:rsid w:val="006411E8"/>
    <w:rsid w:val="00643ED6"/>
    <w:rsid w:val="00653CC1"/>
    <w:rsid w:val="00653ED7"/>
    <w:rsid w:val="00655AE6"/>
    <w:rsid w:val="00656043"/>
    <w:rsid w:val="00660E12"/>
    <w:rsid w:val="00671151"/>
    <w:rsid w:val="00676EE0"/>
    <w:rsid w:val="00680EBE"/>
    <w:rsid w:val="00685FB2"/>
    <w:rsid w:val="00690238"/>
    <w:rsid w:val="00691934"/>
    <w:rsid w:val="00691F77"/>
    <w:rsid w:val="00695B13"/>
    <w:rsid w:val="006A20AD"/>
    <w:rsid w:val="006A7E79"/>
    <w:rsid w:val="006B6F02"/>
    <w:rsid w:val="006C06BA"/>
    <w:rsid w:val="006C2BFE"/>
    <w:rsid w:val="006C3404"/>
    <w:rsid w:val="006C474A"/>
    <w:rsid w:val="006D2BC2"/>
    <w:rsid w:val="006F292D"/>
    <w:rsid w:val="00701587"/>
    <w:rsid w:val="0070372F"/>
    <w:rsid w:val="00703E32"/>
    <w:rsid w:val="007133EF"/>
    <w:rsid w:val="00713782"/>
    <w:rsid w:val="00715BD2"/>
    <w:rsid w:val="00720C4F"/>
    <w:rsid w:val="00731498"/>
    <w:rsid w:val="00743EC1"/>
    <w:rsid w:val="007474B2"/>
    <w:rsid w:val="007474E6"/>
    <w:rsid w:val="007548F7"/>
    <w:rsid w:val="00761939"/>
    <w:rsid w:val="00765D4E"/>
    <w:rsid w:val="007670E8"/>
    <w:rsid w:val="007674A2"/>
    <w:rsid w:val="00773538"/>
    <w:rsid w:val="0078079E"/>
    <w:rsid w:val="00782144"/>
    <w:rsid w:val="007821D8"/>
    <w:rsid w:val="007829F0"/>
    <w:rsid w:val="007836D7"/>
    <w:rsid w:val="007842F1"/>
    <w:rsid w:val="007A543D"/>
    <w:rsid w:val="007B09D6"/>
    <w:rsid w:val="007B1B8B"/>
    <w:rsid w:val="007B4BFC"/>
    <w:rsid w:val="007B5D16"/>
    <w:rsid w:val="007B6F1A"/>
    <w:rsid w:val="007C0A5A"/>
    <w:rsid w:val="007C271C"/>
    <w:rsid w:val="007E0727"/>
    <w:rsid w:val="007E3B01"/>
    <w:rsid w:val="007E5CE6"/>
    <w:rsid w:val="00806674"/>
    <w:rsid w:val="00807D98"/>
    <w:rsid w:val="00815A1A"/>
    <w:rsid w:val="00836981"/>
    <w:rsid w:val="00840227"/>
    <w:rsid w:val="008437D3"/>
    <w:rsid w:val="008551E1"/>
    <w:rsid w:val="008562C9"/>
    <w:rsid w:val="00863929"/>
    <w:rsid w:val="0086723A"/>
    <w:rsid w:val="00871794"/>
    <w:rsid w:val="00880C40"/>
    <w:rsid w:val="00881A09"/>
    <w:rsid w:val="0088247E"/>
    <w:rsid w:val="008866F4"/>
    <w:rsid w:val="00892157"/>
    <w:rsid w:val="008A04C0"/>
    <w:rsid w:val="008A5B4E"/>
    <w:rsid w:val="008B1D49"/>
    <w:rsid w:val="008B461C"/>
    <w:rsid w:val="008B5587"/>
    <w:rsid w:val="008C0097"/>
    <w:rsid w:val="008C5F79"/>
    <w:rsid w:val="008D1C6F"/>
    <w:rsid w:val="008D2621"/>
    <w:rsid w:val="008D3DD5"/>
    <w:rsid w:val="008E3712"/>
    <w:rsid w:val="008F29E1"/>
    <w:rsid w:val="008F5C1C"/>
    <w:rsid w:val="008F5EB1"/>
    <w:rsid w:val="009002BA"/>
    <w:rsid w:val="0090262E"/>
    <w:rsid w:val="00902FD5"/>
    <w:rsid w:val="00911D20"/>
    <w:rsid w:val="00913A77"/>
    <w:rsid w:val="009164ED"/>
    <w:rsid w:val="009302BF"/>
    <w:rsid w:val="00931D94"/>
    <w:rsid w:val="0093420F"/>
    <w:rsid w:val="00935EBF"/>
    <w:rsid w:val="00937114"/>
    <w:rsid w:val="009428F5"/>
    <w:rsid w:val="00943B5F"/>
    <w:rsid w:val="00951191"/>
    <w:rsid w:val="009523FE"/>
    <w:rsid w:val="00955E80"/>
    <w:rsid w:val="00956D66"/>
    <w:rsid w:val="00962F82"/>
    <w:rsid w:val="00963F0A"/>
    <w:rsid w:val="009749E8"/>
    <w:rsid w:val="00974ADB"/>
    <w:rsid w:val="00976D9B"/>
    <w:rsid w:val="009772D0"/>
    <w:rsid w:val="00983849"/>
    <w:rsid w:val="00985197"/>
    <w:rsid w:val="00990B6C"/>
    <w:rsid w:val="00993101"/>
    <w:rsid w:val="00993876"/>
    <w:rsid w:val="009A29C8"/>
    <w:rsid w:val="009A7A94"/>
    <w:rsid w:val="009B1EA4"/>
    <w:rsid w:val="009B24AE"/>
    <w:rsid w:val="009B479D"/>
    <w:rsid w:val="009B552B"/>
    <w:rsid w:val="009C00DB"/>
    <w:rsid w:val="009C118F"/>
    <w:rsid w:val="009C1415"/>
    <w:rsid w:val="009D13D0"/>
    <w:rsid w:val="009D2EE5"/>
    <w:rsid w:val="009D624A"/>
    <w:rsid w:val="009D75D9"/>
    <w:rsid w:val="009D789D"/>
    <w:rsid w:val="009D7B2C"/>
    <w:rsid w:val="009E0643"/>
    <w:rsid w:val="009E1D5A"/>
    <w:rsid w:val="009E3442"/>
    <w:rsid w:val="009F314B"/>
    <w:rsid w:val="009F5CAE"/>
    <w:rsid w:val="009F6926"/>
    <w:rsid w:val="00A03A04"/>
    <w:rsid w:val="00A0715E"/>
    <w:rsid w:val="00A076D4"/>
    <w:rsid w:val="00A11040"/>
    <w:rsid w:val="00A111CB"/>
    <w:rsid w:val="00A112B9"/>
    <w:rsid w:val="00A12623"/>
    <w:rsid w:val="00A13E57"/>
    <w:rsid w:val="00A1473B"/>
    <w:rsid w:val="00A1600D"/>
    <w:rsid w:val="00A248F2"/>
    <w:rsid w:val="00A2669A"/>
    <w:rsid w:val="00A327CF"/>
    <w:rsid w:val="00A36278"/>
    <w:rsid w:val="00A36BA6"/>
    <w:rsid w:val="00A372E2"/>
    <w:rsid w:val="00A40ED2"/>
    <w:rsid w:val="00A43774"/>
    <w:rsid w:val="00A55F5F"/>
    <w:rsid w:val="00A55FE5"/>
    <w:rsid w:val="00A63048"/>
    <w:rsid w:val="00A66800"/>
    <w:rsid w:val="00A7760E"/>
    <w:rsid w:val="00A77E21"/>
    <w:rsid w:val="00A818FB"/>
    <w:rsid w:val="00A862D7"/>
    <w:rsid w:val="00A90085"/>
    <w:rsid w:val="00A906C4"/>
    <w:rsid w:val="00A91D9B"/>
    <w:rsid w:val="00A92254"/>
    <w:rsid w:val="00A966A7"/>
    <w:rsid w:val="00AA0123"/>
    <w:rsid w:val="00AA0770"/>
    <w:rsid w:val="00AA1B3E"/>
    <w:rsid w:val="00AA3BF5"/>
    <w:rsid w:val="00AB5D51"/>
    <w:rsid w:val="00AB6638"/>
    <w:rsid w:val="00AB7CB2"/>
    <w:rsid w:val="00AC3B2E"/>
    <w:rsid w:val="00AC5E79"/>
    <w:rsid w:val="00AC610F"/>
    <w:rsid w:val="00AC613C"/>
    <w:rsid w:val="00AC78BC"/>
    <w:rsid w:val="00AC7FB7"/>
    <w:rsid w:val="00AD760F"/>
    <w:rsid w:val="00AE251E"/>
    <w:rsid w:val="00AE2E06"/>
    <w:rsid w:val="00AE6217"/>
    <w:rsid w:val="00AF5155"/>
    <w:rsid w:val="00AF5B31"/>
    <w:rsid w:val="00B01F2C"/>
    <w:rsid w:val="00B02E7B"/>
    <w:rsid w:val="00B07276"/>
    <w:rsid w:val="00B07865"/>
    <w:rsid w:val="00B151D7"/>
    <w:rsid w:val="00B15919"/>
    <w:rsid w:val="00B1651A"/>
    <w:rsid w:val="00B26185"/>
    <w:rsid w:val="00B301E0"/>
    <w:rsid w:val="00B3218E"/>
    <w:rsid w:val="00B34DD2"/>
    <w:rsid w:val="00B3779F"/>
    <w:rsid w:val="00B44098"/>
    <w:rsid w:val="00B471A4"/>
    <w:rsid w:val="00B51923"/>
    <w:rsid w:val="00B579AF"/>
    <w:rsid w:val="00B6066A"/>
    <w:rsid w:val="00B62C32"/>
    <w:rsid w:val="00B73CA6"/>
    <w:rsid w:val="00B83259"/>
    <w:rsid w:val="00B857E5"/>
    <w:rsid w:val="00B87A3D"/>
    <w:rsid w:val="00BA03EB"/>
    <w:rsid w:val="00BA71DC"/>
    <w:rsid w:val="00BA7E49"/>
    <w:rsid w:val="00BB0505"/>
    <w:rsid w:val="00BC3C23"/>
    <w:rsid w:val="00BC4762"/>
    <w:rsid w:val="00BC5A92"/>
    <w:rsid w:val="00BC5C85"/>
    <w:rsid w:val="00BC60BE"/>
    <w:rsid w:val="00BD0E67"/>
    <w:rsid w:val="00BD2AB1"/>
    <w:rsid w:val="00BD4453"/>
    <w:rsid w:val="00BE0677"/>
    <w:rsid w:val="00BE0F8B"/>
    <w:rsid w:val="00BE4EC8"/>
    <w:rsid w:val="00BE6678"/>
    <w:rsid w:val="00BF328A"/>
    <w:rsid w:val="00BF3F94"/>
    <w:rsid w:val="00BF4D54"/>
    <w:rsid w:val="00C00A46"/>
    <w:rsid w:val="00C07677"/>
    <w:rsid w:val="00C1135A"/>
    <w:rsid w:val="00C15A72"/>
    <w:rsid w:val="00C20061"/>
    <w:rsid w:val="00C242BD"/>
    <w:rsid w:val="00C32BC9"/>
    <w:rsid w:val="00C32BF4"/>
    <w:rsid w:val="00C47BEB"/>
    <w:rsid w:val="00C50520"/>
    <w:rsid w:val="00C506D4"/>
    <w:rsid w:val="00C60F0D"/>
    <w:rsid w:val="00C67BE8"/>
    <w:rsid w:val="00C720CF"/>
    <w:rsid w:val="00C93DF3"/>
    <w:rsid w:val="00CA2272"/>
    <w:rsid w:val="00CA5982"/>
    <w:rsid w:val="00CB08A3"/>
    <w:rsid w:val="00CB21C0"/>
    <w:rsid w:val="00CB380C"/>
    <w:rsid w:val="00CC269C"/>
    <w:rsid w:val="00CD405A"/>
    <w:rsid w:val="00CD464C"/>
    <w:rsid w:val="00CE4669"/>
    <w:rsid w:val="00CE4D4C"/>
    <w:rsid w:val="00CF0C80"/>
    <w:rsid w:val="00CF6DFE"/>
    <w:rsid w:val="00D00A64"/>
    <w:rsid w:val="00D02CB1"/>
    <w:rsid w:val="00D04D95"/>
    <w:rsid w:val="00D05C50"/>
    <w:rsid w:val="00D1512E"/>
    <w:rsid w:val="00D16396"/>
    <w:rsid w:val="00D1722E"/>
    <w:rsid w:val="00D20FF3"/>
    <w:rsid w:val="00D223A7"/>
    <w:rsid w:val="00D35B6D"/>
    <w:rsid w:val="00D43B18"/>
    <w:rsid w:val="00D44968"/>
    <w:rsid w:val="00D4737A"/>
    <w:rsid w:val="00D47A57"/>
    <w:rsid w:val="00D54C74"/>
    <w:rsid w:val="00D5639B"/>
    <w:rsid w:val="00D668C0"/>
    <w:rsid w:val="00D675FB"/>
    <w:rsid w:val="00D73E8B"/>
    <w:rsid w:val="00D82D79"/>
    <w:rsid w:val="00D8515B"/>
    <w:rsid w:val="00D93A4A"/>
    <w:rsid w:val="00DA4D9A"/>
    <w:rsid w:val="00DA5E80"/>
    <w:rsid w:val="00DC12C0"/>
    <w:rsid w:val="00DC46EF"/>
    <w:rsid w:val="00DD12F0"/>
    <w:rsid w:val="00DD400B"/>
    <w:rsid w:val="00DD4418"/>
    <w:rsid w:val="00DD758D"/>
    <w:rsid w:val="00DE108A"/>
    <w:rsid w:val="00DE53C2"/>
    <w:rsid w:val="00DE5EBA"/>
    <w:rsid w:val="00DF57D9"/>
    <w:rsid w:val="00DF7F0E"/>
    <w:rsid w:val="00E05EF5"/>
    <w:rsid w:val="00E05FC0"/>
    <w:rsid w:val="00E12AA3"/>
    <w:rsid w:val="00E33732"/>
    <w:rsid w:val="00E33880"/>
    <w:rsid w:val="00E36063"/>
    <w:rsid w:val="00E444A8"/>
    <w:rsid w:val="00E53C68"/>
    <w:rsid w:val="00E53F8C"/>
    <w:rsid w:val="00E752D4"/>
    <w:rsid w:val="00E8452D"/>
    <w:rsid w:val="00E93F8A"/>
    <w:rsid w:val="00E95F50"/>
    <w:rsid w:val="00EB0B07"/>
    <w:rsid w:val="00EB1BB6"/>
    <w:rsid w:val="00EB3918"/>
    <w:rsid w:val="00EE0C80"/>
    <w:rsid w:val="00EE2097"/>
    <w:rsid w:val="00EE285F"/>
    <w:rsid w:val="00EE3EC5"/>
    <w:rsid w:val="00EE4E6F"/>
    <w:rsid w:val="00EE56DC"/>
    <w:rsid w:val="00EE76DF"/>
    <w:rsid w:val="00EF3B69"/>
    <w:rsid w:val="00EF4395"/>
    <w:rsid w:val="00EF6DED"/>
    <w:rsid w:val="00EF704D"/>
    <w:rsid w:val="00F01F4F"/>
    <w:rsid w:val="00F04128"/>
    <w:rsid w:val="00F32A57"/>
    <w:rsid w:val="00F418D9"/>
    <w:rsid w:val="00F43AAD"/>
    <w:rsid w:val="00F47843"/>
    <w:rsid w:val="00F47845"/>
    <w:rsid w:val="00F51C47"/>
    <w:rsid w:val="00F65E5E"/>
    <w:rsid w:val="00F6658B"/>
    <w:rsid w:val="00F7166F"/>
    <w:rsid w:val="00F7422C"/>
    <w:rsid w:val="00F81BCE"/>
    <w:rsid w:val="00F83D41"/>
    <w:rsid w:val="00F9265D"/>
    <w:rsid w:val="00F94952"/>
    <w:rsid w:val="00F96421"/>
    <w:rsid w:val="00FA5CBE"/>
    <w:rsid w:val="00FB19E8"/>
    <w:rsid w:val="00FB4129"/>
    <w:rsid w:val="00FB72C3"/>
    <w:rsid w:val="00FC0303"/>
    <w:rsid w:val="00FC5A60"/>
    <w:rsid w:val="00FD78B0"/>
    <w:rsid w:val="00FE7E7F"/>
    <w:rsid w:val="00FF3D46"/>
    <w:rsid w:val="00FF6E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82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274C"/>
    <w:rPr>
      <w:sz w:val="24"/>
      <w:szCs w:val="24"/>
      <w:lang w:val="en-GB" w:eastAsia="en-US"/>
    </w:rPr>
  </w:style>
  <w:style w:type="paragraph" w:styleId="Nagwek1">
    <w:name w:val="heading 1"/>
    <w:basedOn w:val="Normalny"/>
    <w:next w:val="Normalny"/>
    <w:qFormat/>
    <w:rsid w:val="003E0670"/>
    <w:pPr>
      <w:keepNext/>
      <w:numPr>
        <w:numId w:val="7"/>
      </w:numPr>
      <w:spacing w:before="240" w:after="60"/>
      <w:ind w:right="170"/>
      <w:jc w:val="both"/>
      <w:outlineLvl w:val="0"/>
    </w:pPr>
    <w:rPr>
      <w:rFonts w:ascii="Arial" w:hAnsi="Arial"/>
      <w:b/>
      <w:kern w:val="28"/>
      <w:szCs w:val="20"/>
      <w:lang w:val="en-US"/>
    </w:rPr>
  </w:style>
  <w:style w:type="paragraph" w:styleId="Nagwek2">
    <w:name w:val="heading 2"/>
    <w:basedOn w:val="Normalny"/>
    <w:next w:val="Normalny"/>
    <w:link w:val="Nagwek2Znak"/>
    <w:qFormat/>
    <w:rsid w:val="004F5EBB"/>
    <w:pPr>
      <w:keepNext/>
      <w:numPr>
        <w:ilvl w:val="1"/>
        <w:numId w:val="7"/>
      </w:numPr>
      <w:spacing w:before="240" w:after="60"/>
      <w:ind w:right="-1"/>
      <w:jc w:val="both"/>
      <w:outlineLvl w:val="1"/>
    </w:pPr>
    <w:rPr>
      <w:b/>
      <w:szCs w:val="20"/>
      <w:lang w:val="en-US"/>
    </w:rPr>
  </w:style>
  <w:style w:type="paragraph" w:styleId="Nagwek3">
    <w:name w:val="heading 3"/>
    <w:basedOn w:val="Normalny"/>
    <w:next w:val="Normalny"/>
    <w:qFormat/>
    <w:rsid w:val="003E0670"/>
    <w:pPr>
      <w:keepNext/>
      <w:numPr>
        <w:ilvl w:val="2"/>
        <w:numId w:val="7"/>
      </w:numPr>
      <w:spacing w:before="240" w:after="60"/>
      <w:ind w:right="-1"/>
      <w:jc w:val="both"/>
      <w:outlineLvl w:val="2"/>
    </w:pPr>
    <w:rPr>
      <w:b/>
      <w:szCs w:val="20"/>
      <w:lang w:val="en-US"/>
    </w:rPr>
  </w:style>
  <w:style w:type="paragraph" w:styleId="Nagwek4">
    <w:name w:val="heading 4"/>
    <w:basedOn w:val="Normalny"/>
    <w:next w:val="Normalny"/>
    <w:qFormat/>
    <w:rsid w:val="003E0670"/>
    <w:pPr>
      <w:keepNext/>
      <w:numPr>
        <w:ilvl w:val="3"/>
        <w:numId w:val="7"/>
      </w:numPr>
      <w:spacing w:before="240" w:after="60"/>
      <w:ind w:right="-1"/>
      <w:jc w:val="both"/>
      <w:outlineLvl w:val="3"/>
    </w:pPr>
    <w:rPr>
      <w:b/>
      <w:i/>
      <w:szCs w:val="20"/>
      <w:lang w:val="en-US"/>
    </w:rPr>
  </w:style>
  <w:style w:type="paragraph" w:styleId="Nagwek5">
    <w:name w:val="heading 5"/>
    <w:basedOn w:val="Normalny"/>
    <w:next w:val="Normalny"/>
    <w:qFormat/>
    <w:rsid w:val="003E0670"/>
    <w:pPr>
      <w:numPr>
        <w:ilvl w:val="4"/>
        <w:numId w:val="7"/>
      </w:numPr>
      <w:spacing w:before="240" w:after="60"/>
      <w:ind w:right="-1"/>
      <w:jc w:val="both"/>
      <w:outlineLvl w:val="4"/>
    </w:pPr>
    <w:rPr>
      <w:rFonts w:ascii="Arial" w:hAnsi="Arial"/>
      <w:sz w:val="22"/>
      <w:szCs w:val="20"/>
      <w:lang w:val="en-US"/>
    </w:rPr>
  </w:style>
  <w:style w:type="paragraph" w:styleId="Nagwek6">
    <w:name w:val="heading 6"/>
    <w:basedOn w:val="Normalny"/>
    <w:next w:val="Normalny"/>
    <w:qFormat/>
    <w:rsid w:val="003E0670"/>
    <w:pPr>
      <w:numPr>
        <w:ilvl w:val="5"/>
        <w:numId w:val="7"/>
      </w:numPr>
      <w:spacing w:before="240" w:after="60"/>
      <w:ind w:right="-1"/>
      <w:jc w:val="both"/>
      <w:outlineLvl w:val="5"/>
    </w:pPr>
    <w:rPr>
      <w:rFonts w:ascii="Arial" w:hAnsi="Arial"/>
      <w:i/>
      <w:sz w:val="22"/>
      <w:szCs w:val="20"/>
      <w:lang w:val="en-US"/>
    </w:rPr>
  </w:style>
  <w:style w:type="paragraph" w:styleId="Nagwek7">
    <w:name w:val="heading 7"/>
    <w:basedOn w:val="Normalny"/>
    <w:next w:val="Normalny"/>
    <w:qFormat/>
    <w:rsid w:val="003E0670"/>
    <w:pPr>
      <w:numPr>
        <w:ilvl w:val="6"/>
        <w:numId w:val="7"/>
      </w:numPr>
      <w:spacing w:before="240" w:after="60"/>
      <w:ind w:right="-1"/>
      <w:jc w:val="both"/>
      <w:outlineLvl w:val="6"/>
    </w:pPr>
    <w:rPr>
      <w:rFonts w:ascii="Arial" w:hAnsi="Arial"/>
      <w:sz w:val="22"/>
      <w:szCs w:val="20"/>
      <w:lang w:val="en-US"/>
    </w:rPr>
  </w:style>
  <w:style w:type="paragraph" w:styleId="Nagwek8">
    <w:name w:val="heading 8"/>
    <w:basedOn w:val="Normalny"/>
    <w:next w:val="Normalny"/>
    <w:qFormat/>
    <w:rsid w:val="003E0670"/>
    <w:pPr>
      <w:numPr>
        <w:ilvl w:val="7"/>
        <w:numId w:val="7"/>
      </w:numPr>
      <w:spacing w:before="240" w:after="60"/>
      <w:ind w:right="-1"/>
      <w:jc w:val="both"/>
      <w:outlineLvl w:val="7"/>
    </w:pPr>
    <w:rPr>
      <w:rFonts w:ascii="Arial" w:hAnsi="Arial"/>
      <w:i/>
      <w:sz w:val="22"/>
      <w:szCs w:val="20"/>
      <w:lang w:val="en-US"/>
    </w:rPr>
  </w:style>
  <w:style w:type="paragraph" w:styleId="Nagwek9">
    <w:name w:val="heading 9"/>
    <w:basedOn w:val="Normalny"/>
    <w:next w:val="Normalny"/>
    <w:qFormat/>
    <w:rsid w:val="003E0670"/>
    <w:pPr>
      <w:numPr>
        <w:ilvl w:val="8"/>
        <w:numId w:val="7"/>
      </w:numPr>
      <w:spacing w:before="240" w:after="60"/>
      <w:ind w:right="-1"/>
      <w:jc w:val="both"/>
      <w:outlineLvl w:val="8"/>
    </w:pPr>
    <w:rPr>
      <w:rFonts w:ascii="Arial" w:hAnsi="Arial"/>
      <w:i/>
      <w:sz w:val="18"/>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374949"/>
    <w:pPr>
      <w:tabs>
        <w:tab w:val="center" w:pos="4320"/>
        <w:tab w:val="right" w:pos="8640"/>
      </w:tabs>
    </w:pPr>
  </w:style>
  <w:style w:type="paragraph" w:styleId="Stopka">
    <w:name w:val="footer"/>
    <w:basedOn w:val="Normalny"/>
    <w:link w:val="StopkaZnak"/>
    <w:uiPriority w:val="99"/>
    <w:rsid w:val="00374949"/>
    <w:pPr>
      <w:tabs>
        <w:tab w:val="center" w:pos="4320"/>
        <w:tab w:val="right" w:pos="8640"/>
      </w:tabs>
    </w:pPr>
  </w:style>
  <w:style w:type="table" w:styleId="Tabela-Siatka">
    <w:name w:val="Table Grid"/>
    <w:basedOn w:val="Standardowy"/>
    <w:rsid w:val="00C47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15A1A"/>
    <w:rPr>
      <w:rFonts w:ascii="Tahoma" w:hAnsi="Tahoma" w:cs="Tahoma"/>
      <w:sz w:val="16"/>
      <w:szCs w:val="16"/>
    </w:rPr>
  </w:style>
  <w:style w:type="paragraph" w:styleId="Tekstblokowy">
    <w:name w:val="Block Text"/>
    <w:basedOn w:val="Normalny"/>
    <w:rsid w:val="003E0670"/>
    <w:pPr>
      <w:ind w:left="1560" w:right="-1" w:hanging="1560"/>
      <w:jc w:val="both"/>
    </w:pPr>
    <w:rPr>
      <w:sz w:val="22"/>
      <w:szCs w:val="20"/>
      <w:lang w:val="en-US"/>
    </w:rPr>
  </w:style>
  <w:style w:type="paragraph" w:styleId="Tekstpodstawowywcity">
    <w:name w:val="Body Text Indent"/>
    <w:basedOn w:val="Normalny"/>
    <w:rsid w:val="003E0670"/>
    <w:pPr>
      <w:spacing w:after="120"/>
      <w:ind w:left="283"/>
    </w:pPr>
    <w:rPr>
      <w:sz w:val="20"/>
      <w:szCs w:val="20"/>
      <w:lang w:val="en-US"/>
    </w:rPr>
  </w:style>
  <w:style w:type="character" w:styleId="Hipercze">
    <w:name w:val="Hyperlink"/>
    <w:basedOn w:val="Domylnaczcionkaakapitu"/>
    <w:rsid w:val="003E0670"/>
    <w:rPr>
      <w:color w:val="0000FF"/>
      <w:u w:val="single"/>
    </w:rPr>
  </w:style>
  <w:style w:type="character" w:styleId="Numerstrony">
    <w:name w:val="page number"/>
    <w:basedOn w:val="Domylnaczcionkaakapitu"/>
    <w:rsid w:val="003E0670"/>
  </w:style>
  <w:style w:type="paragraph" w:customStyle="1" w:styleId="Basic1">
    <w:name w:val="Basic 1"/>
    <w:basedOn w:val="Normalny"/>
    <w:rsid w:val="00A372E2"/>
    <w:pPr>
      <w:numPr>
        <w:numId w:val="15"/>
      </w:numPr>
      <w:jc w:val="center"/>
      <w:outlineLvl w:val="0"/>
    </w:pPr>
    <w:rPr>
      <w:rFonts w:ascii="Arial" w:hAnsi="Arial"/>
      <w:b/>
      <w:szCs w:val="20"/>
      <w:lang w:val="en-US" w:eastAsia="en-GB"/>
    </w:rPr>
  </w:style>
  <w:style w:type="paragraph" w:customStyle="1" w:styleId="Basic2">
    <w:name w:val="Basic 2"/>
    <w:basedOn w:val="Normalny"/>
    <w:rsid w:val="00A372E2"/>
    <w:pPr>
      <w:numPr>
        <w:ilvl w:val="1"/>
        <w:numId w:val="15"/>
      </w:numPr>
      <w:jc w:val="both"/>
      <w:outlineLvl w:val="1"/>
    </w:pPr>
    <w:rPr>
      <w:rFonts w:ascii="Arial" w:hAnsi="Arial"/>
      <w:b/>
      <w:szCs w:val="20"/>
      <w:lang w:val="en-US" w:eastAsia="en-GB"/>
    </w:rPr>
  </w:style>
  <w:style w:type="character" w:styleId="UyteHipercze">
    <w:name w:val="FollowedHyperlink"/>
    <w:basedOn w:val="Domylnaczcionkaakapitu"/>
    <w:rsid w:val="00871794"/>
    <w:rPr>
      <w:color w:val="606420"/>
      <w:u w:val="single"/>
    </w:rPr>
  </w:style>
  <w:style w:type="paragraph" w:styleId="Poprawka">
    <w:name w:val="Revision"/>
    <w:hidden/>
    <w:uiPriority w:val="99"/>
    <w:semiHidden/>
    <w:rsid w:val="00691F77"/>
    <w:rPr>
      <w:sz w:val="24"/>
      <w:szCs w:val="24"/>
      <w:lang w:val="en-GB" w:eastAsia="en-US"/>
    </w:rPr>
  </w:style>
  <w:style w:type="paragraph" w:styleId="Tekstpodstawowy">
    <w:name w:val="Body Text"/>
    <w:basedOn w:val="Normalny"/>
    <w:link w:val="TekstpodstawowyZnak"/>
    <w:rsid w:val="00492419"/>
    <w:pPr>
      <w:keepNext/>
      <w:spacing w:before="120" w:after="120"/>
    </w:pPr>
    <w:rPr>
      <w:szCs w:val="20"/>
    </w:rPr>
  </w:style>
  <w:style w:type="character" w:customStyle="1" w:styleId="TekstpodstawowyZnak">
    <w:name w:val="Tekst podstawowy Znak"/>
    <w:basedOn w:val="Domylnaczcionkaakapitu"/>
    <w:link w:val="Tekstpodstawowy"/>
    <w:rsid w:val="00492419"/>
    <w:rPr>
      <w:sz w:val="24"/>
      <w:lang w:val="en-GB" w:eastAsia="en-US"/>
    </w:rPr>
  </w:style>
  <w:style w:type="character" w:customStyle="1" w:styleId="Nagwek2Znak">
    <w:name w:val="Nagłówek 2 Znak"/>
    <w:basedOn w:val="Domylnaczcionkaakapitu"/>
    <w:link w:val="Nagwek2"/>
    <w:rsid w:val="004F5EBB"/>
    <w:rPr>
      <w:b/>
      <w:sz w:val="24"/>
      <w:lang w:eastAsia="en-US"/>
    </w:rPr>
  </w:style>
  <w:style w:type="character" w:customStyle="1" w:styleId="NagwekZnak">
    <w:name w:val="Nagłówek Znak"/>
    <w:basedOn w:val="Domylnaczcionkaakapitu"/>
    <w:link w:val="Nagwek"/>
    <w:uiPriority w:val="99"/>
    <w:rsid w:val="001A308A"/>
    <w:rPr>
      <w:sz w:val="24"/>
      <w:szCs w:val="24"/>
      <w:lang w:val="en-GB" w:eastAsia="en-US"/>
    </w:rPr>
  </w:style>
  <w:style w:type="paragraph" w:styleId="Akapitzlist">
    <w:name w:val="List Paragraph"/>
    <w:basedOn w:val="Normalny"/>
    <w:uiPriority w:val="34"/>
    <w:qFormat/>
    <w:rsid w:val="00362510"/>
    <w:pPr>
      <w:ind w:left="720"/>
      <w:contextualSpacing/>
    </w:pPr>
  </w:style>
  <w:style w:type="paragraph" w:styleId="Tekstprzypisudolnego">
    <w:name w:val="footnote text"/>
    <w:basedOn w:val="Normalny"/>
    <w:link w:val="TekstprzypisudolnegoZnak"/>
    <w:semiHidden/>
    <w:unhideWhenUsed/>
    <w:rsid w:val="002F2E38"/>
    <w:rPr>
      <w:sz w:val="20"/>
      <w:szCs w:val="20"/>
    </w:rPr>
  </w:style>
  <w:style w:type="character" w:customStyle="1" w:styleId="TekstprzypisudolnegoZnak">
    <w:name w:val="Tekst przypisu dolnego Znak"/>
    <w:basedOn w:val="Domylnaczcionkaakapitu"/>
    <w:link w:val="Tekstprzypisudolnego"/>
    <w:semiHidden/>
    <w:rsid w:val="002F2E38"/>
    <w:rPr>
      <w:lang w:val="en-GB" w:eastAsia="en-US"/>
    </w:rPr>
  </w:style>
  <w:style w:type="character" w:styleId="Odwoanieprzypisudolnego">
    <w:name w:val="footnote reference"/>
    <w:semiHidden/>
    <w:rsid w:val="002F2E38"/>
    <w:rPr>
      <w:vertAlign w:val="superscript"/>
    </w:rPr>
  </w:style>
  <w:style w:type="character" w:customStyle="1" w:styleId="StopkaZnak">
    <w:name w:val="Stopka Znak"/>
    <w:basedOn w:val="Domylnaczcionkaakapitu"/>
    <w:link w:val="Stopka"/>
    <w:uiPriority w:val="99"/>
    <w:rsid w:val="0040251C"/>
    <w:rPr>
      <w:sz w:val="24"/>
      <w:szCs w:val="24"/>
      <w:lang w:val="en-GB" w:eastAsia="en-US"/>
    </w:rPr>
  </w:style>
  <w:style w:type="character" w:styleId="Odwoaniedokomentarza">
    <w:name w:val="annotation reference"/>
    <w:basedOn w:val="Domylnaczcionkaakapitu"/>
    <w:semiHidden/>
    <w:unhideWhenUsed/>
    <w:rsid w:val="00B26185"/>
    <w:rPr>
      <w:sz w:val="16"/>
      <w:szCs w:val="16"/>
    </w:rPr>
  </w:style>
  <w:style w:type="paragraph" w:styleId="Tekstkomentarza">
    <w:name w:val="annotation text"/>
    <w:basedOn w:val="Normalny"/>
    <w:link w:val="TekstkomentarzaZnak"/>
    <w:semiHidden/>
    <w:unhideWhenUsed/>
    <w:rsid w:val="00B26185"/>
    <w:rPr>
      <w:sz w:val="20"/>
      <w:szCs w:val="20"/>
    </w:rPr>
  </w:style>
  <w:style w:type="character" w:customStyle="1" w:styleId="TekstkomentarzaZnak">
    <w:name w:val="Tekst komentarza Znak"/>
    <w:basedOn w:val="Domylnaczcionkaakapitu"/>
    <w:link w:val="Tekstkomentarza"/>
    <w:semiHidden/>
    <w:rsid w:val="00B26185"/>
    <w:rPr>
      <w:lang w:val="en-GB" w:eastAsia="en-US"/>
    </w:rPr>
  </w:style>
  <w:style w:type="paragraph" w:styleId="Tematkomentarza">
    <w:name w:val="annotation subject"/>
    <w:basedOn w:val="Tekstkomentarza"/>
    <w:next w:val="Tekstkomentarza"/>
    <w:link w:val="TematkomentarzaZnak"/>
    <w:semiHidden/>
    <w:unhideWhenUsed/>
    <w:rsid w:val="00B26185"/>
    <w:rPr>
      <w:b/>
      <w:bCs/>
    </w:rPr>
  </w:style>
  <w:style w:type="character" w:customStyle="1" w:styleId="TematkomentarzaZnak">
    <w:name w:val="Temat komentarza Znak"/>
    <w:basedOn w:val="TekstkomentarzaZnak"/>
    <w:link w:val="Tematkomentarza"/>
    <w:semiHidden/>
    <w:rsid w:val="00B26185"/>
    <w:rPr>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274C"/>
    <w:rPr>
      <w:sz w:val="24"/>
      <w:szCs w:val="24"/>
      <w:lang w:val="en-GB" w:eastAsia="en-US"/>
    </w:rPr>
  </w:style>
  <w:style w:type="paragraph" w:styleId="Nagwek1">
    <w:name w:val="heading 1"/>
    <w:basedOn w:val="Normalny"/>
    <w:next w:val="Normalny"/>
    <w:qFormat/>
    <w:rsid w:val="003E0670"/>
    <w:pPr>
      <w:keepNext/>
      <w:numPr>
        <w:numId w:val="7"/>
      </w:numPr>
      <w:spacing w:before="240" w:after="60"/>
      <w:ind w:right="170"/>
      <w:jc w:val="both"/>
      <w:outlineLvl w:val="0"/>
    </w:pPr>
    <w:rPr>
      <w:rFonts w:ascii="Arial" w:hAnsi="Arial"/>
      <w:b/>
      <w:kern w:val="28"/>
      <w:szCs w:val="20"/>
      <w:lang w:val="en-US"/>
    </w:rPr>
  </w:style>
  <w:style w:type="paragraph" w:styleId="Nagwek2">
    <w:name w:val="heading 2"/>
    <w:basedOn w:val="Normalny"/>
    <w:next w:val="Normalny"/>
    <w:link w:val="Nagwek2Znak"/>
    <w:qFormat/>
    <w:rsid w:val="004F5EBB"/>
    <w:pPr>
      <w:keepNext/>
      <w:numPr>
        <w:ilvl w:val="1"/>
        <w:numId w:val="7"/>
      </w:numPr>
      <w:spacing w:before="240" w:after="60"/>
      <w:ind w:right="-1"/>
      <w:jc w:val="both"/>
      <w:outlineLvl w:val="1"/>
    </w:pPr>
    <w:rPr>
      <w:b/>
      <w:szCs w:val="20"/>
      <w:lang w:val="en-US"/>
    </w:rPr>
  </w:style>
  <w:style w:type="paragraph" w:styleId="Nagwek3">
    <w:name w:val="heading 3"/>
    <w:basedOn w:val="Normalny"/>
    <w:next w:val="Normalny"/>
    <w:qFormat/>
    <w:rsid w:val="003E0670"/>
    <w:pPr>
      <w:keepNext/>
      <w:numPr>
        <w:ilvl w:val="2"/>
        <w:numId w:val="7"/>
      </w:numPr>
      <w:spacing w:before="240" w:after="60"/>
      <w:ind w:right="-1"/>
      <w:jc w:val="both"/>
      <w:outlineLvl w:val="2"/>
    </w:pPr>
    <w:rPr>
      <w:b/>
      <w:szCs w:val="20"/>
      <w:lang w:val="en-US"/>
    </w:rPr>
  </w:style>
  <w:style w:type="paragraph" w:styleId="Nagwek4">
    <w:name w:val="heading 4"/>
    <w:basedOn w:val="Normalny"/>
    <w:next w:val="Normalny"/>
    <w:qFormat/>
    <w:rsid w:val="003E0670"/>
    <w:pPr>
      <w:keepNext/>
      <w:numPr>
        <w:ilvl w:val="3"/>
        <w:numId w:val="7"/>
      </w:numPr>
      <w:spacing w:before="240" w:after="60"/>
      <w:ind w:right="-1"/>
      <w:jc w:val="both"/>
      <w:outlineLvl w:val="3"/>
    </w:pPr>
    <w:rPr>
      <w:b/>
      <w:i/>
      <w:szCs w:val="20"/>
      <w:lang w:val="en-US"/>
    </w:rPr>
  </w:style>
  <w:style w:type="paragraph" w:styleId="Nagwek5">
    <w:name w:val="heading 5"/>
    <w:basedOn w:val="Normalny"/>
    <w:next w:val="Normalny"/>
    <w:qFormat/>
    <w:rsid w:val="003E0670"/>
    <w:pPr>
      <w:numPr>
        <w:ilvl w:val="4"/>
        <w:numId w:val="7"/>
      </w:numPr>
      <w:spacing w:before="240" w:after="60"/>
      <w:ind w:right="-1"/>
      <w:jc w:val="both"/>
      <w:outlineLvl w:val="4"/>
    </w:pPr>
    <w:rPr>
      <w:rFonts w:ascii="Arial" w:hAnsi="Arial"/>
      <w:sz w:val="22"/>
      <w:szCs w:val="20"/>
      <w:lang w:val="en-US"/>
    </w:rPr>
  </w:style>
  <w:style w:type="paragraph" w:styleId="Nagwek6">
    <w:name w:val="heading 6"/>
    <w:basedOn w:val="Normalny"/>
    <w:next w:val="Normalny"/>
    <w:qFormat/>
    <w:rsid w:val="003E0670"/>
    <w:pPr>
      <w:numPr>
        <w:ilvl w:val="5"/>
        <w:numId w:val="7"/>
      </w:numPr>
      <w:spacing w:before="240" w:after="60"/>
      <w:ind w:right="-1"/>
      <w:jc w:val="both"/>
      <w:outlineLvl w:val="5"/>
    </w:pPr>
    <w:rPr>
      <w:rFonts w:ascii="Arial" w:hAnsi="Arial"/>
      <w:i/>
      <w:sz w:val="22"/>
      <w:szCs w:val="20"/>
      <w:lang w:val="en-US"/>
    </w:rPr>
  </w:style>
  <w:style w:type="paragraph" w:styleId="Nagwek7">
    <w:name w:val="heading 7"/>
    <w:basedOn w:val="Normalny"/>
    <w:next w:val="Normalny"/>
    <w:qFormat/>
    <w:rsid w:val="003E0670"/>
    <w:pPr>
      <w:numPr>
        <w:ilvl w:val="6"/>
        <w:numId w:val="7"/>
      </w:numPr>
      <w:spacing w:before="240" w:after="60"/>
      <w:ind w:right="-1"/>
      <w:jc w:val="both"/>
      <w:outlineLvl w:val="6"/>
    </w:pPr>
    <w:rPr>
      <w:rFonts w:ascii="Arial" w:hAnsi="Arial"/>
      <w:sz w:val="22"/>
      <w:szCs w:val="20"/>
      <w:lang w:val="en-US"/>
    </w:rPr>
  </w:style>
  <w:style w:type="paragraph" w:styleId="Nagwek8">
    <w:name w:val="heading 8"/>
    <w:basedOn w:val="Normalny"/>
    <w:next w:val="Normalny"/>
    <w:qFormat/>
    <w:rsid w:val="003E0670"/>
    <w:pPr>
      <w:numPr>
        <w:ilvl w:val="7"/>
        <w:numId w:val="7"/>
      </w:numPr>
      <w:spacing w:before="240" w:after="60"/>
      <w:ind w:right="-1"/>
      <w:jc w:val="both"/>
      <w:outlineLvl w:val="7"/>
    </w:pPr>
    <w:rPr>
      <w:rFonts w:ascii="Arial" w:hAnsi="Arial"/>
      <w:i/>
      <w:sz w:val="22"/>
      <w:szCs w:val="20"/>
      <w:lang w:val="en-US"/>
    </w:rPr>
  </w:style>
  <w:style w:type="paragraph" w:styleId="Nagwek9">
    <w:name w:val="heading 9"/>
    <w:basedOn w:val="Normalny"/>
    <w:next w:val="Normalny"/>
    <w:qFormat/>
    <w:rsid w:val="003E0670"/>
    <w:pPr>
      <w:numPr>
        <w:ilvl w:val="8"/>
        <w:numId w:val="7"/>
      </w:numPr>
      <w:spacing w:before="240" w:after="60"/>
      <w:ind w:right="-1"/>
      <w:jc w:val="both"/>
      <w:outlineLvl w:val="8"/>
    </w:pPr>
    <w:rPr>
      <w:rFonts w:ascii="Arial" w:hAnsi="Arial"/>
      <w:i/>
      <w:sz w:val="18"/>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374949"/>
    <w:pPr>
      <w:tabs>
        <w:tab w:val="center" w:pos="4320"/>
        <w:tab w:val="right" w:pos="8640"/>
      </w:tabs>
    </w:pPr>
  </w:style>
  <w:style w:type="paragraph" w:styleId="Stopka">
    <w:name w:val="footer"/>
    <w:basedOn w:val="Normalny"/>
    <w:link w:val="StopkaZnak"/>
    <w:uiPriority w:val="99"/>
    <w:rsid w:val="00374949"/>
    <w:pPr>
      <w:tabs>
        <w:tab w:val="center" w:pos="4320"/>
        <w:tab w:val="right" w:pos="8640"/>
      </w:tabs>
    </w:pPr>
  </w:style>
  <w:style w:type="table" w:styleId="Tabela-Siatka">
    <w:name w:val="Table Grid"/>
    <w:basedOn w:val="Standardowy"/>
    <w:rsid w:val="00C47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15A1A"/>
    <w:rPr>
      <w:rFonts w:ascii="Tahoma" w:hAnsi="Tahoma" w:cs="Tahoma"/>
      <w:sz w:val="16"/>
      <w:szCs w:val="16"/>
    </w:rPr>
  </w:style>
  <w:style w:type="paragraph" w:styleId="Tekstblokowy">
    <w:name w:val="Block Text"/>
    <w:basedOn w:val="Normalny"/>
    <w:rsid w:val="003E0670"/>
    <w:pPr>
      <w:ind w:left="1560" w:right="-1" w:hanging="1560"/>
      <w:jc w:val="both"/>
    </w:pPr>
    <w:rPr>
      <w:sz w:val="22"/>
      <w:szCs w:val="20"/>
      <w:lang w:val="en-US"/>
    </w:rPr>
  </w:style>
  <w:style w:type="paragraph" w:styleId="Tekstpodstawowywcity">
    <w:name w:val="Body Text Indent"/>
    <w:basedOn w:val="Normalny"/>
    <w:rsid w:val="003E0670"/>
    <w:pPr>
      <w:spacing w:after="120"/>
      <w:ind w:left="283"/>
    </w:pPr>
    <w:rPr>
      <w:sz w:val="20"/>
      <w:szCs w:val="20"/>
      <w:lang w:val="en-US"/>
    </w:rPr>
  </w:style>
  <w:style w:type="character" w:styleId="Hipercze">
    <w:name w:val="Hyperlink"/>
    <w:basedOn w:val="Domylnaczcionkaakapitu"/>
    <w:rsid w:val="003E0670"/>
    <w:rPr>
      <w:color w:val="0000FF"/>
      <w:u w:val="single"/>
    </w:rPr>
  </w:style>
  <w:style w:type="character" w:styleId="Numerstrony">
    <w:name w:val="page number"/>
    <w:basedOn w:val="Domylnaczcionkaakapitu"/>
    <w:rsid w:val="003E0670"/>
  </w:style>
  <w:style w:type="paragraph" w:customStyle="1" w:styleId="Basic1">
    <w:name w:val="Basic 1"/>
    <w:basedOn w:val="Normalny"/>
    <w:rsid w:val="00A372E2"/>
    <w:pPr>
      <w:numPr>
        <w:numId w:val="15"/>
      </w:numPr>
      <w:jc w:val="center"/>
      <w:outlineLvl w:val="0"/>
    </w:pPr>
    <w:rPr>
      <w:rFonts w:ascii="Arial" w:hAnsi="Arial"/>
      <w:b/>
      <w:szCs w:val="20"/>
      <w:lang w:val="en-US" w:eastAsia="en-GB"/>
    </w:rPr>
  </w:style>
  <w:style w:type="paragraph" w:customStyle="1" w:styleId="Basic2">
    <w:name w:val="Basic 2"/>
    <w:basedOn w:val="Normalny"/>
    <w:rsid w:val="00A372E2"/>
    <w:pPr>
      <w:numPr>
        <w:ilvl w:val="1"/>
        <w:numId w:val="15"/>
      </w:numPr>
      <w:jc w:val="both"/>
      <w:outlineLvl w:val="1"/>
    </w:pPr>
    <w:rPr>
      <w:rFonts w:ascii="Arial" w:hAnsi="Arial"/>
      <w:b/>
      <w:szCs w:val="20"/>
      <w:lang w:val="en-US" w:eastAsia="en-GB"/>
    </w:rPr>
  </w:style>
  <w:style w:type="character" w:styleId="UyteHipercze">
    <w:name w:val="FollowedHyperlink"/>
    <w:basedOn w:val="Domylnaczcionkaakapitu"/>
    <w:rsid w:val="00871794"/>
    <w:rPr>
      <w:color w:val="606420"/>
      <w:u w:val="single"/>
    </w:rPr>
  </w:style>
  <w:style w:type="paragraph" w:styleId="Poprawka">
    <w:name w:val="Revision"/>
    <w:hidden/>
    <w:uiPriority w:val="99"/>
    <w:semiHidden/>
    <w:rsid w:val="00691F77"/>
    <w:rPr>
      <w:sz w:val="24"/>
      <w:szCs w:val="24"/>
      <w:lang w:val="en-GB" w:eastAsia="en-US"/>
    </w:rPr>
  </w:style>
  <w:style w:type="paragraph" w:styleId="Tekstpodstawowy">
    <w:name w:val="Body Text"/>
    <w:basedOn w:val="Normalny"/>
    <w:link w:val="TekstpodstawowyZnak"/>
    <w:rsid w:val="00492419"/>
    <w:pPr>
      <w:keepNext/>
      <w:spacing w:before="120" w:after="120"/>
    </w:pPr>
    <w:rPr>
      <w:szCs w:val="20"/>
    </w:rPr>
  </w:style>
  <w:style w:type="character" w:customStyle="1" w:styleId="TekstpodstawowyZnak">
    <w:name w:val="Tekst podstawowy Znak"/>
    <w:basedOn w:val="Domylnaczcionkaakapitu"/>
    <w:link w:val="Tekstpodstawowy"/>
    <w:rsid w:val="00492419"/>
    <w:rPr>
      <w:sz w:val="24"/>
      <w:lang w:val="en-GB" w:eastAsia="en-US"/>
    </w:rPr>
  </w:style>
  <w:style w:type="character" w:customStyle="1" w:styleId="Nagwek2Znak">
    <w:name w:val="Nagłówek 2 Znak"/>
    <w:basedOn w:val="Domylnaczcionkaakapitu"/>
    <w:link w:val="Nagwek2"/>
    <w:rsid w:val="004F5EBB"/>
    <w:rPr>
      <w:b/>
      <w:sz w:val="24"/>
      <w:lang w:eastAsia="en-US"/>
    </w:rPr>
  </w:style>
  <w:style w:type="character" w:customStyle="1" w:styleId="NagwekZnak">
    <w:name w:val="Nagłówek Znak"/>
    <w:basedOn w:val="Domylnaczcionkaakapitu"/>
    <w:link w:val="Nagwek"/>
    <w:uiPriority w:val="99"/>
    <w:rsid w:val="001A308A"/>
    <w:rPr>
      <w:sz w:val="24"/>
      <w:szCs w:val="24"/>
      <w:lang w:val="en-GB" w:eastAsia="en-US"/>
    </w:rPr>
  </w:style>
  <w:style w:type="paragraph" w:styleId="Akapitzlist">
    <w:name w:val="List Paragraph"/>
    <w:basedOn w:val="Normalny"/>
    <w:uiPriority w:val="34"/>
    <w:qFormat/>
    <w:rsid w:val="00362510"/>
    <w:pPr>
      <w:ind w:left="720"/>
      <w:contextualSpacing/>
    </w:pPr>
  </w:style>
  <w:style w:type="paragraph" w:styleId="Tekstprzypisudolnego">
    <w:name w:val="footnote text"/>
    <w:basedOn w:val="Normalny"/>
    <w:link w:val="TekstprzypisudolnegoZnak"/>
    <w:semiHidden/>
    <w:unhideWhenUsed/>
    <w:rsid w:val="002F2E38"/>
    <w:rPr>
      <w:sz w:val="20"/>
      <w:szCs w:val="20"/>
    </w:rPr>
  </w:style>
  <w:style w:type="character" w:customStyle="1" w:styleId="TekstprzypisudolnegoZnak">
    <w:name w:val="Tekst przypisu dolnego Znak"/>
    <w:basedOn w:val="Domylnaczcionkaakapitu"/>
    <w:link w:val="Tekstprzypisudolnego"/>
    <w:semiHidden/>
    <w:rsid w:val="002F2E38"/>
    <w:rPr>
      <w:lang w:val="en-GB" w:eastAsia="en-US"/>
    </w:rPr>
  </w:style>
  <w:style w:type="character" w:styleId="Odwoanieprzypisudolnego">
    <w:name w:val="footnote reference"/>
    <w:semiHidden/>
    <w:rsid w:val="002F2E38"/>
    <w:rPr>
      <w:vertAlign w:val="superscript"/>
    </w:rPr>
  </w:style>
  <w:style w:type="character" w:customStyle="1" w:styleId="StopkaZnak">
    <w:name w:val="Stopka Znak"/>
    <w:basedOn w:val="Domylnaczcionkaakapitu"/>
    <w:link w:val="Stopka"/>
    <w:uiPriority w:val="99"/>
    <w:rsid w:val="0040251C"/>
    <w:rPr>
      <w:sz w:val="24"/>
      <w:szCs w:val="24"/>
      <w:lang w:val="en-GB" w:eastAsia="en-US"/>
    </w:rPr>
  </w:style>
  <w:style w:type="character" w:styleId="Odwoaniedokomentarza">
    <w:name w:val="annotation reference"/>
    <w:basedOn w:val="Domylnaczcionkaakapitu"/>
    <w:semiHidden/>
    <w:unhideWhenUsed/>
    <w:rsid w:val="00B26185"/>
    <w:rPr>
      <w:sz w:val="16"/>
      <w:szCs w:val="16"/>
    </w:rPr>
  </w:style>
  <w:style w:type="paragraph" w:styleId="Tekstkomentarza">
    <w:name w:val="annotation text"/>
    <w:basedOn w:val="Normalny"/>
    <w:link w:val="TekstkomentarzaZnak"/>
    <w:semiHidden/>
    <w:unhideWhenUsed/>
    <w:rsid w:val="00B26185"/>
    <w:rPr>
      <w:sz w:val="20"/>
      <w:szCs w:val="20"/>
    </w:rPr>
  </w:style>
  <w:style w:type="character" w:customStyle="1" w:styleId="TekstkomentarzaZnak">
    <w:name w:val="Tekst komentarza Znak"/>
    <w:basedOn w:val="Domylnaczcionkaakapitu"/>
    <w:link w:val="Tekstkomentarza"/>
    <w:semiHidden/>
    <w:rsid w:val="00B26185"/>
    <w:rPr>
      <w:lang w:val="en-GB" w:eastAsia="en-US"/>
    </w:rPr>
  </w:style>
  <w:style w:type="paragraph" w:styleId="Tematkomentarza">
    <w:name w:val="annotation subject"/>
    <w:basedOn w:val="Tekstkomentarza"/>
    <w:next w:val="Tekstkomentarza"/>
    <w:link w:val="TematkomentarzaZnak"/>
    <w:semiHidden/>
    <w:unhideWhenUsed/>
    <w:rsid w:val="00B26185"/>
    <w:rPr>
      <w:b/>
      <w:bCs/>
    </w:rPr>
  </w:style>
  <w:style w:type="character" w:customStyle="1" w:styleId="TematkomentarzaZnak">
    <w:name w:val="Temat komentarza Znak"/>
    <w:basedOn w:val="TekstkomentarzaZnak"/>
    <w:link w:val="Tematkomentarza"/>
    <w:semiHidden/>
    <w:rsid w:val="00B26185"/>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491320">
      <w:bodyDiv w:val="1"/>
      <w:marLeft w:val="0"/>
      <w:marRight w:val="0"/>
      <w:marTop w:val="0"/>
      <w:marBottom w:val="0"/>
      <w:divBdr>
        <w:top w:val="none" w:sz="0" w:space="0" w:color="auto"/>
        <w:left w:val="none" w:sz="0" w:space="0" w:color="auto"/>
        <w:bottom w:val="none" w:sz="0" w:space="0" w:color="auto"/>
        <w:right w:val="none" w:sz="0" w:space="0" w:color="auto"/>
      </w:divBdr>
    </w:div>
    <w:div w:id="912393008">
      <w:bodyDiv w:val="1"/>
      <w:marLeft w:val="0"/>
      <w:marRight w:val="0"/>
      <w:marTop w:val="0"/>
      <w:marBottom w:val="0"/>
      <w:divBdr>
        <w:top w:val="none" w:sz="0" w:space="0" w:color="auto"/>
        <w:left w:val="none" w:sz="0" w:space="0" w:color="auto"/>
        <w:bottom w:val="none" w:sz="0" w:space="0" w:color="auto"/>
        <w:right w:val="none" w:sz="0" w:space="0" w:color="auto"/>
      </w:divBdr>
    </w:div>
    <w:div w:id="209605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80330-5026-4AE9-9228-CB8801BE2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3285</Characters>
  <Application>Microsoft Office Word</Application>
  <DocSecurity>0</DocSecurity>
  <Lines>27</Lines>
  <Paragraphs>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Reference NOI for IDP - CP 5A0156</vt:lpstr>
      <vt:lpstr>Reference NOI for IDP - CP 5A0156</vt:lpstr>
    </vt:vector>
  </TitlesOfParts>
  <Company>NAMSA</Company>
  <LinksUpToDate>false</LinksUpToDate>
  <CharactersWithSpaces>3825</CharactersWithSpaces>
  <SharedDoc>false</SharedDoc>
  <HLinks>
    <vt:vector size="12" baseType="variant">
      <vt:variant>
        <vt:i4>5505136</vt:i4>
      </vt:variant>
      <vt:variant>
        <vt:i4>12</vt:i4>
      </vt:variant>
      <vt:variant>
        <vt:i4>0</vt:i4>
      </vt:variant>
      <vt:variant>
        <vt:i4>5</vt:i4>
      </vt:variant>
      <vt:variant>
        <vt:lpwstr>mailto:pbejar-luque@namsa.nato.int</vt:lpwstr>
      </vt:variant>
      <vt:variant>
        <vt:lpwstr/>
      </vt:variant>
      <vt:variant>
        <vt:i4>4718643</vt:i4>
      </vt:variant>
      <vt:variant>
        <vt:i4>9</vt:i4>
      </vt:variant>
      <vt:variant>
        <vt:i4>0</vt:i4>
      </vt:variant>
      <vt:variant>
        <vt:i4>5</vt:i4>
      </vt:variant>
      <vt:variant>
        <vt:lpwstr>mailto:NAMSAPP@namsa.nato.int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NOI for IDP - CP 5A0156</dc:title>
  <dc:creator>n51512</dc:creator>
  <dc:description>Reference</dc:description>
  <cp:lastModifiedBy>Monika Wackowska-Kabaczynska</cp:lastModifiedBy>
  <cp:revision>2</cp:revision>
  <cp:lastPrinted>2018-11-15T07:00:00Z</cp:lastPrinted>
  <dcterms:created xsi:type="dcterms:W3CDTF">2018-12-27T09:57:00Z</dcterms:created>
  <dcterms:modified xsi:type="dcterms:W3CDTF">2018-12-27T09:57:00Z</dcterms:modified>
</cp:coreProperties>
</file>