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CD" w:rsidRPr="00593D4F" w:rsidRDefault="003145CD" w:rsidP="006D32BD">
      <w:pPr>
        <w:jc w:val="both"/>
      </w:pPr>
      <w:r w:rsidRPr="00593D4F">
        <w:t xml:space="preserve">PSK  Rzeszów  </w:t>
      </w:r>
      <w:r>
        <w:t>S</w:t>
      </w:r>
      <w:r w:rsidRPr="00593D4F">
        <w:t xml:space="preserve">p. z  o. o. </w:t>
      </w:r>
      <w:r>
        <w:t xml:space="preserve">w likwidacji </w:t>
      </w:r>
      <w:r w:rsidRPr="00593D4F">
        <w:t xml:space="preserve">z siedzibą w Rzeszowie, przy ul. </w:t>
      </w:r>
      <w:r>
        <w:t xml:space="preserve">Klementyny Hoffmanowej 19, </w:t>
      </w:r>
      <w:proofErr w:type="spellStart"/>
      <w:r w:rsidR="007D5221" w:rsidRPr="0048074C">
        <w:t>pskrzeszowlikwidacja</w:t>
      </w:r>
      <w:proofErr w:type="spellEnd"/>
      <w:r w:rsidR="007D5221" w:rsidRPr="0048074C">
        <w:t>(</w:t>
      </w:r>
      <w:proofErr w:type="spellStart"/>
      <w:r w:rsidR="007D5221" w:rsidRPr="0048074C">
        <w:t>at</w:t>
      </w:r>
      <w:proofErr w:type="spellEnd"/>
      <w:r w:rsidR="007D5221" w:rsidRPr="0048074C">
        <w:t>)gmail.com</w:t>
      </w:r>
      <w:r w:rsidR="007D5221" w:rsidRPr="00593D4F">
        <w:t xml:space="preserve"> </w:t>
      </w:r>
      <w:r w:rsidRPr="00593D4F">
        <w:t xml:space="preserve">(zwana </w:t>
      </w:r>
      <w:r>
        <w:t xml:space="preserve">w dalszej części ogłoszenia </w:t>
      </w:r>
      <w:r w:rsidRPr="00593D4F">
        <w:t xml:space="preserve">Spółką) ogłasza przetarg </w:t>
      </w:r>
      <w:r>
        <w:t xml:space="preserve">pisemny </w:t>
      </w:r>
      <w:r w:rsidRPr="00593D4F">
        <w:t xml:space="preserve">na sprzedaż </w:t>
      </w:r>
      <w:r>
        <w:t xml:space="preserve">ruchomości </w:t>
      </w:r>
      <w:r w:rsidR="006D32BD">
        <w:t>– ładowarki kołowej Atlas AR60,</w:t>
      </w:r>
      <w:r w:rsidR="006D32BD" w:rsidRPr="006D32BD">
        <w:t xml:space="preserve"> nr fabryczny 1512412E106771, rok produkcji 2008, zlokalizowanej w Sandomierzu</w:t>
      </w:r>
      <w:r w:rsidR="006D32BD">
        <w:t>, zwaną</w:t>
      </w:r>
      <w:r w:rsidR="007D5221">
        <w:t xml:space="preserve"> w </w:t>
      </w:r>
      <w:r w:rsidR="006D32BD" w:rsidRPr="006D32BD">
        <w:t xml:space="preserve">dalszej części </w:t>
      </w:r>
      <w:r w:rsidR="006D32BD">
        <w:t>„R</w:t>
      </w:r>
      <w:r w:rsidR="006D32BD" w:rsidRPr="006D32BD">
        <w:t>uchomością”.</w:t>
      </w:r>
      <w:r w:rsidR="007D5221">
        <w:t xml:space="preserve"> </w:t>
      </w:r>
    </w:p>
    <w:p w:rsidR="003145CD" w:rsidRPr="00593D4F" w:rsidRDefault="003145CD" w:rsidP="003145CD">
      <w:pPr>
        <w:jc w:val="both"/>
      </w:pPr>
    </w:p>
    <w:p w:rsidR="003145CD" w:rsidRPr="00593D4F" w:rsidRDefault="003145CD" w:rsidP="003145CD">
      <w:pPr>
        <w:jc w:val="both"/>
      </w:pPr>
      <w:r w:rsidRPr="00593D4F">
        <w:t xml:space="preserve">Cena </w:t>
      </w:r>
      <w:r>
        <w:t xml:space="preserve">wywoławcza </w:t>
      </w:r>
      <w:r w:rsidR="006D32BD">
        <w:t>R</w:t>
      </w:r>
      <w:r>
        <w:t>uchomości wynosi</w:t>
      </w:r>
      <w:r w:rsidRPr="00593D4F">
        <w:t xml:space="preserve"> </w:t>
      </w:r>
      <w:r w:rsidR="007D5221">
        <w:t>40</w:t>
      </w:r>
      <w:r w:rsidR="007D5221" w:rsidRPr="006D32BD">
        <w:t xml:space="preserve"> 000 złotych netto (</w:t>
      </w:r>
      <w:r w:rsidR="007D5221">
        <w:t>czterdzieści tysięcy złotych</w:t>
      </w:r>
      <w:r w:rsidR="00170B7A">
        <w:t>)</w:t>
      </w:r>
      <w:r w:rsidRPr="00593D4F">
        <w:t>.</w:t>
      </w:r>
    </w:p>
    <w:p w:rsidR="003145CD" w:rsidRDefault="003145CD" w:rsidP="003145CD">
      <w:pPr>
        <w:jc w:val="both"/>
      </w:pPr>
    </w:p>
    <w:p w:rsidR="003145CD" w:rsidRPr="00593D4F" w:rsidRDefault="003145CD" w:rsidP="003145CD">
      <w:pPr>
        <w:jc w:val="both"/>
      </w:pPr>
      <w:r>
        <w:t xml:space="preserve">Osoby zainteresowane nabyciem </w:t>
      </w:r>
      <w:r w:rsidR="006D32BD">
        <w:t>R</w:t>
      </w:r>
      <w:r>
        <w:t xml:space="preserve">uchomości winny złożyć ofertę </w:t>
      </w:r>
      <w:r w:rsidRPr="00593D4F">
        <w:t>w zaklejonej kope</w:t>
      </w:r>
      <w:r>
        <w:t xml:space="preserve">rcie zaopatrzonej w dopisek </w:t>
      </w:r>
      <w:r w:rsidRPr="00593D4F">
        <w:t xml:space="preserve"> </w:t>
      </w:r>
      <w:r>
        <w:t xml:space="preserve">„Przetarg - </w:t>
      </w:r>
      <w:r w:rsidR="006D32BD">
        <w:t>ładowarka kołowa Atlas</w:t>
      </w:r>
      <w:r>
        <w:t>”. Oferta winna być  przesłana na wskazany wyżej adres Spółki, w </w:t>
      </w:r>
      <w:r w:rsidRPr="00593D4F">
        <w:t xml:space="preserve">terminie </w:t>
      </w:r>
      <w:r>
        <w:t xml:space="preserve">do dnia </w:t>
      </w:r>
      <w:r w:rsidR="00AE0CC3">
        <w:t>1</w:t>
      </w:r>
      <w:r w:rsidR="007D5221">
        <w:t xml:space="preserve"> </w:t>
      </w:r>
      <w:r w:rsidR="00AE0CC3">
        <w:t>lipca</w:t>
      </w:r>
      <w:r w:rsidR="007D5221">
        <w:t xml:space="preserve"> 2020 </w:t>
      </w:r>
      <w:r w:rsidR="0037381C">
        <w:t>r.</w:t>
      </w:r>
      <w:r>
        <w:t xml:space="preserve"> </w:t>
      </w:r>
      <w:r w:rsidR="0037381C">
        <w:br/>
      </w:r>
      <w:r>
        <w:t xml:space="preserve">do godziny 14:00. </w:t>
      </w:r>
      <w:r w:rsidR="0003783A">
        <w:t>O</w:t>
      </w:r>
      <w:r>
        <w:t xml:space="preserve"> dochowaniu terminu jej złożenia decyduje da</w:t>
      </w:r>
      <w:r w:rsidR="00170B7A">
        <w:t>ta i godzina wpływu do Spółki.</w:t>
      </w:r>
      <w:r w:rsidR="007D5221">
        <w:t xml:space="preserve"> </w:t>
      </w:r>
      <w:r>
        <w:t xml:space="preserve">Termin związania ofertą wynosi </w:t>
      </w:r>
      <w:r w:rsidR="006D32BD">
        <w:t>90</w:t>
      </w:r>
      <w:r>
        <w:t xml:space="preserve"> dni od dnia upływu terminu składania ofert.</w:t>
      </w:r>
    </w:p>
    <w:p w:rsidR="003145CD" w:rsidRPr="00593D4F" w:rsidRDefault="003145CD" w:rsidP="003145CD">
      <w:pPr>
        <w:jc w:val="both"/>
      </w:pPr>
    </w:p>
    <w:p w:rsidR="003145CD" w:rsidRPr="00593D4F" w:rsidRDefault="003145CD" w:rsidP="003145CD">
      <w:pPr>
        <w:jc w:val="both"/>
      </w:pPr>
      <w:r w:rsidRPr="00593D4F">
        <w:t>Oferta powinna zawierać:</w:t>
      </w:r>
    </w:p>
    <w:p w:rsidR="003145CD" w:rsidRDefault="003145CD" w:rsidP="003145CD">
      <w:pPr>
        <w:numPr>
          <w:ilvl w:val="0"/>
          <w:numId w:val="1"/>
        </w:numPr>
        <w:ind w:left="426"/>
        <w:jc w:val="both"/>
      </w:pPr>
      <w:r w:rsidRPr="00593D4F">
        <w:t>im</w:t>
      </w:r>
      <w:r>
        <w:t xml:space="preserve">ię, nazwisko i adres lub </w:t>
      </w:r>
      <w:r w:rsidRPr="00593D4F">
        <w:t>firmę i siedzibę oferenta;</w:t>
      </w:r>
    </w:p>
    <w:p w:rsidR="003145CD" w:rsidRDefault="003145CD" w:rsidP="003145CD">
      <w:pPr>
        <w:numPr>
          <w:ilvl w:val="0"/>
          <w:numId w:val="1"/>
        </w:numPr>
        <w:ind w:left="426"/>
        <w:jc w:val="both"/>
      </w:pPr>
      <w:r>
        <w:t>dowód wniesienia wadium;</w:t>
      </w:r>
    </w:p>
    <w:p w:rsidR="003145CD" w:rsidRDefault="003145CD" w:rsidP="003145CD">
      <w:pPr>
        <w:numPr>
          <w:ilvl w:val="0"/>
          <w:numId w:val="1"/>
        </w:numPr>
        <w:ind w:left="426"/>
        <w:jc w:val="both"/>
      </w:pPr>
      <w:r>
        <w:t>datę sporządzenia oferty;</w:t>
      </w:r>
    </w:p>
    <w:p w:rsidR="003145CD" w:rsidRDefault="003145CD" w:rsidP="003145CD">
      <w:pPr>
        <w:numPr>
          <w:ilvl w:val="0"/>
          <w:numId w:val="1"/>
        </w:numPr>
        <w:ind w:left="426"/>
        <w:jc w:val="both"/>
      </w:pPr>
      <w:r>
        <w:t>określenie przedmiotu przetargu, którego oferta dotyczy;</w:t>
      </w:r>
    </w:p>
    <w:p w:rsidR="003145CD" w:rsidRDefault="003145CD" w:rsidP="003145CD">
      <w:pPr>
        <w:numPr>
          <w:ilvl w:val="0"/>
          <w:numId w:val="1"/>
        </w:numPr>
        <w:ind w:left="426"/>
        <w:jc w:val="both"/>
      </w:pPr>
      <w:r>
        <w:t>oznaczenie oferowanej ceny netto oraz brutto (tj. uwzględniającej podatek od towarów i usług, jeśli zapłata tego podatku wynika z przepisów prawa);</w:t>
      </w:r>
    </w:p>
    <w:p w:rsidR="003145CD" w:rsidRDefault="003145CD" w:rsidP="003145CD">
      <w:pPr>
        <w:numPr>
          <w:ilvl w:val="0"/>
          <w:numId w:val="1"/>
        </w:numPr>
        <w:ind w:left="426"/>
        <w:jc w:val="both"/>
      </w:pPr>
      <w:r>
        <w:t>oznaczenie terminu związania ofertą;</w:t>
      </w:r>
    </w:p>
    <w:p w:rsidR="003145CD" w:rsidRDefault="003145CD" w:rsidP="003145CD">
      <w:pPr>
        <w:numPr>
          <w:ilvl w:val="0"/>
          <w:numId w:val="1"/>
        </w:numPr>
        <w:ind w:left="426"/>
        <w:jc w:val="both"/>
      </w:pPr>
      <w:r>
        <w:t>oświadczenie oferenta o:</w:t>
      </w:r>
    </w:p>
    <w:p w:rsidR="003145CD" w:rsidRDefault="003145CD" w:rsidP="003145CD">
      <w:pPr>
        <w:ind w:left="426"/>
        <w:jc w:val="both"/>
      </w:pPr>
      <w:r>
        <w:t xml:space="preserve">- zapoznaniu się i akceptacji stanu prawnego i faktycznego </w:t>
      </w:r>
      <w:r w:rsidR="006D32BD">
        <w:t>R</w:t>
      </w:r>
      <w:r>
        <w:t>uchomości;</w:t>
      </w:r>
    </w:p>
    <w:p w:rsidR="003145CD" w:rsidRDefault="003145CD" w:rsidP="003145CD">
      <w:pPr>
        <w:ind w:left="426"/>
        <w:jc w:val="both"/>
      </w:pPr>
      <w:r>
        <w:t>- zapoznaniu się i akceptacji postanowień Regulaminu;</w:t>
      </w:r>
    </w:p>
    <w:p w:rsidR="003145CD" w:rsidRPr="00593D4F" w:rsidRDefault="003145CD" w:rsidP="003145CD">
      <w:pPr>
        <w:ind w:left="426"/>
        <w:jc w:val="both"/>
      </w:pPr>
      <w:r>
        <w:t>- zapoznaniu się z treścią ogłoszenia.</w:t>
      </w:r>
    </w:p>
    <w:p w:rsidR="003145CD" w:rsidRDefault="003145CD" w:rsidP="003145CD">
      <w:pPr>
        <w:numPr>
          <w:ilvl w:val="0"/>
          <w:numId w:val="1"/>
        </w:numPr>
        <w:ind w:left="426"/>
        <w:jc w:val="both"/>
      </w:pPr>
      <w:r>
        <w:t>podpis oferenta lub osoby upoważnionej do składania w imieniu oferenta oświadczeń woli w zakresie praw majątkowych;</w:t>
      </w:r>
    </w:p>
    <w:p w:rsidR="003145CD" w:rsidRPr="00593D4F" w:rsidRDefault="003145CD" w:rsidP="003145CD">
      <w:pPr>
        <w:numPr>
          <w:ilvl w:val="0"/>
          <w:numId w:val="1"/>
        </w:numPr>
        <w:ind w:left="426"/>
        <w:jc w:val="both"/>
      </w:pPr>
      <w:r w:rsidRPr="00593D4F">
        <w:t xml:space="preserve">odpis z </w:t>
      </w:r>
      <w:r>
        <w:t xml:space="preserve">właściwego rejestru </w:t>
      </w:r>
      <w:r w:rsidRPr="00593D4F">
        <w:t>lub z Centralnej Ewidencji i Informacji o Działalności Gospodarczej</w:t>
      </w:r>
      <w:r>
        <w:t xml:space="preserve"> oraz inne dokumenty jeżeli z o</w:t>
      </w:r>
      <w:r w:rsidR="005E1F4A">
        <w:t>dpisów nie wynika umocowanie do </w:t>
      </w:r>
      <w:r>
        <w:t>podpisania oferty.</w:t>
      </w:r>
    </w:p>
    <w:p w:rsidR="003145CD" w:rsidRDefault="003145CD" w:rsidP="003145CD">
      <w:pPr>
        <w:ind w:left="66"/>
        <w:jc w:val="both"/>
      </w:pPr>
    </w:p>
    <w:p w:rsidR="003145CD" w:rsidRDefault="003145CD" w:rsidP="003145CD">
      <w:pPr>
        <w:jc w:val="both"/>
      </w:pPr>
      <w:r>
        <w:t xml:space="preserve">Otwarcie ofert nastąpi w siedzibie Spółki w dniu </w:t>
      </w:r>
      <w:r w:rsidR="00AE0CC3">
        <w:t>2</w:t>
      </w:r>
      <w:r w:rsidR="0037381C">
        <w:t xml:space="preserve"> </w:t>
      </w:r>
      <w:r w:rsidR="00AE0CC3">
        <w:t>lipca</w:t>
      </w:r>
      <w:r w:rsidR="007D5221">
        <w:t xml:space="preserve"> </w:t>
      </w:r>
      <w:r w:rsidR="0037381C">
        <w:t>2020</w:t>
      </w:r>
      <w:r>
        <w:t xml:space="preserve"> r. o godzinie </w:t>
      </w:r>
      <w:r w:rsidR="007D5221">
        <w:t>11</w:t>
      </w:r>
      <w:r w:rsidR="00D235E1">
        <w:t>.</w:t>
      </w:r>
      <w:r w:rsidR="0037381C">
        <w:t>00</w:t>
      </w:r>
      <w:r w:rsidR="00D235E1">
        <w:t>.</w:t>
      </w:r>
    </w:p>
    <w:p w:rsidR="003145CD" w:rsidRDefault="003145CD" w:rsidP="003145CD">
      <w:pPr>
        <w:jc w:val="both"/>
      </w:pPr>
    </w:p>
    <w:p w:rsidR="003145CD" w:rsidRPr="00F04D3B" w:rsidRDefault="003145CD" w:rsidP="003145CD">
      <w:pPr>
        <w:tabs>
          <w:tab w:val="center" w:pos="1718"/>
          <w:tab w:val="right" w:pos="9072"/>
        </w:tabs>
        <w:autoSpaceDE w:val="0"/>
        <w:jc w:val="both"/>
        <w:rPr>
          <w:rFonts w:cs="Arial"/>
          <w:bCs/>
          <w:color w:val="000000"/>
        </w:rPr>
      </w:pPr>
      <w:r w:rsidRPr="00593D4F">
        <w:t>Warunkiem przystąpienia do przetargu jest wniesienie</w:t>
      </w:r>
      <w:r>
        <w:t xml:space="preserve"> wadium w formie pieniężnej, </w:t>
      </w:r>
      <w:r w:rsidRPr="00F04D3B">
        <w:t xml:space="preserve">na rachunek bankowy Spółki o numerze: </w:t>
      </w:r>
      <w:r w:rsidRPr="00F04D3B">
        <w:rPr>
          <w:rStyle w:val="Hipercze"/>
          <w:rFonts w:cs="Arial"/>
          <w:bCs/>
          <w:color w:val="000000"/>
        </w:rPr>
        <w:t>32 8642 1126 2012 1114 4483 0001</w:t>
      </w:r>
      <w:r>
        <w:t xml:space="preserve">, stanowiącego </w:t>
      </w:r>
      <w:r>
        <w:br/>
        <w:t>15%</w:t>
      </w:r>
      <w:r w:rsidRPr="00593D4F">
        <w:t xml:space="preserve"> </w:t>
      </w:r>
      <w:r>
        <w:t xml:space="preserve">(słownie: piętnaście procent) </w:t>
      </w:r>
      <w:r w:rsidRPr="00593D4F">
        <w:t xml:space="preserve">ceny </w:t>
      </w:r>
      <w:r>
        <w:t>wywoławczej</w:t>
      </w:r>
      <w:r w:rsidRPr="00593D4F">
        <w:t>,</w:t>
      </w:r>
      <w:r>
        <w:t xml:space="preserve"> tj. </w:t>
      </w:r>
      <w:r w:rsidR="007D5221">
        <w:t>6.000</w:t>
      </w:r>
      <w:r w:rsidR="007D5221" w:rsidRPr="006D32BD">
        <w:t>,00 złotych (</w:t>
      </w:r>
      <w:r w:rsidR="007D5221">
        <w:t xml:space="preserve">sześć </w:t>
      </w:r>
      <w:r w:rsidR="007D5221" w:rsidRPr="006D32BD">
        <w:t>tysięcy złotych</w:t>
      </w:r>
      <w:r w:rsidR="006D32BD" w:rsidRPr="006D32BD">
        <w:t>)</w:t>
      </w:r>
      <w:r>
        <w:t>,</w:t>
      </w:r>
      <w:r w:rsidRPr="00593D4F">
        <w:t xml:space="preserve"> najpóźniej </w:t>
      </w:r>
      <w:r>
        <w:t xml:space="preserve">do dnia </w:t>
      </w:r>
      <w:r w:rsidR="00AE0CC3">
        <w:t>30</w:t>
      </w:r>
      <w:r w:rsidR="007D5221">
        <w:t xml:space="preserve"> czerwca </w:t>
      </w:r>
      <w:r w:rsidR="0037381C">
        <w:t xml:space="preserve">2020 </w:t>
      </w:r>
      <w:r w:rsidR="001E120E">
        <w:t>r.</w:t>
      </w:r>
      <w:r w:rsidR="00D235E1">
        <w:t>, przy czym o </w:t>
      </w:r>
      <w:r>
        <w:t>dochowaniu terminu decyduje data wpływu środków pieniężnych na rachunek bankowy Spółki.</w:t>
      </w:r>
      <w:r w:rsidR="007D5221">
        <w:t xml:space="preserve"> </w:t>
      </w:r>
    </w:p>
    <w:p w:rsidR="003145CD" w:rsidRPr="00F04D3B" w:rsidRDefault="003145CD" w:rsidP="003145CD">
      <w:pPr>
        <w:jc w:val="both"/>
      </w:pPr>
      <w:bookmarkStart w:id="0" w:name="_GoBack"/>
      <w:bookmarkEnd w:id="0"/>
    </w:p>
    <w:p w:rsidR="003145CD" w:rsidRPr="00593D4F" w:rsidRDefault="003145CD" w:rsidP="003145CD">
      <w:pPr>
        <w:jc w:val="both"/>
      </w:pPr>
      <w:r w:rsidRPr="00F04D3B">
        <w:t>Nabywca będzie zobowiązany do zapłaty ceny jednorazowo najpóźniej</w:t>
      </w:r>
      <w:r>
        <w:t xml:space="preserve"> w </w:t>
      </w:r>
      <w:r w:rsidRPr="00593D4F">
        <w:t>chwili zawarcia umowy.</w:t>
      </w:r>
    </w:p>
    <w:p w:rsidR="003145CD" w:rsidRPr="00593D4F" w:rsidRDefault="003145CD" w:rsidP="003145CD">
      <w:pPr>
        <w:jc w:val="both"/>
      </w:pPr>
    </w:p>
    <w:p w:rsidR="00C96462" w:rsidRDefault="00C96462" w:rsidP="00C96462">
      <w:pPr>
        <w:jc w:val="both"/>
      </w:pPr>
      <w:r>
        <w:t>Informacje o Ruch</w:t>
      </w:r>
      <w:r w:rsidRPr="0033632C">
        <w:t>omości oraz „</w:t>
      </w:r>
      <w:r w:rsidRPr="00C96462">
        <w:t>Regulamin sprzedaż</w:t>
      </w:r>
      <w:r>
        <w:t>y ruchomych składników mienia o </w:t>
      </w:r>
      <w:r w:rsidRPr="00C96462">
        <w:t>wartości przekraczającej 20.000,00 zł PSK Rzeszów Sp. z</w:t>
      </w:r>
      <w:r>
        <w:t xml:space="preserve"> o.o. w likwidacji z siedzibą w </w:t>
      </w:r>
      <w:r w:rsidRPr="00C96462">
        <w:t>Rzeszowie</w:t>
      </w:r>
      <w:r w:rsidRPr="0033632C">
        <w:t>”, a także wzór oferty można uzyskać kontaktując się p</w:t>
      </w:r>
      <w:r w:rsidR="00481105">
        <w:t xml:space="preserve">od adresem </w:t>
      </w:r>
      <w:proofErr w:type="spellStart"/>
      <w:r w:rsidR="00481105">
        <w:t>pskrzeszowlikwidacja</w:t>
      </w:r>
      <w:proofErr w:type="spellEnd"/>
      <w:r w:rsidR="00481105">
        <w:t>(</w:t>
      </w:r>
      <w:proofErr w:type="spellStart"/>
      <w:r w:rsidR="00481105">
        <w:t>at</w:t>
      </w:r>
      <w:proofErr w:type="spellEnd"/>
      <w:r w:rsidR="00481105">
        <w:t>)</w:t>
      </w:r>
      <w:r w:rsidRPr="0033632C">
        <w:t>gmail.com.</w:t>
      </w:r>
    </w:p>
    <w:p w:rsidR="003145CD" w:rsidRDefault="003145CD" w:rsidP="003145CD">
      <w:pPr>
        <w:jc w:val="both"/>
      </w:pPr>
    </w:p>
    <w:p w:rsidR="003145CD" w:rsidRDefault="003145CD" w:rsidP="003145CD">
      <w:pPr>
        <w:jc w:val="both"/>
      </w:pPr>
      <w:r w:rsidRPr="00593D4F">
        <w:t>Ogłoszenie nie stanowi oferty w rozumieniu przepisów ustawy - Kodeks cywilny.</w:t>
      </w:r>
    </w:p>
    <w:p w:rsidR="005A66E3" w:rsidRDefault="003145CD" w:rsidP="001F4995">
      <w:pPr>
        <w:jc w:val="both"/>
      </w:pPr>
      <w:r>
        <w:t>Likwidator zastrzega możliwość odwołania przetargu bądź pozostawienie go bez rozstrzygnięcia w każdej chwili bez wskazywania przyczyny.</w:t>
      </w:r>
    </w:p>
    <w:sectPr w:rsidR="005A66E3" w:rsidSect="00686E15">
      <w:footerReference w:type="even" r:id="rId7"/>
      <w:head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F32" w:rsidRDefault="005E2F32">
      <w:r>
        <w:separator/>
      </w:r>
    </w:p>
  </w:endnote>
  <w:endnote w:type="continuationSeparator" w:id="0">
    <w:p w:rsidR="005E2F32" w:rsidRDefault="005E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29" w:rsidRDefault="003145CD" w:rsidP="00B37B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6029" w:rsidRDefault="005E2F32" w:rsidP="00B37BB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F32" w:rsidRDefault="005E2F32">
      <w:r>
        <w:separator/>
      </w:r>
    </w:p>
  </w:footnote>
  <w:footnote w:type="continuationSeparator" w:id="0">
    <w:p w:rsidR="005E2F32" w:rsidRDefault="005E2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64A" w:rsidRPr="00E9064A" w:rsidRDefault="003145CD">
    <w:pPr>
      <w:pStyle w:val="Nagwek"/>
      <w:rPr>
        <w:sz w:val="16"/>
        <w:szCs w:val="16"/>
      </w:rPr>
    </w:pPr>
    <w:r w:rsidRPr="00E9064A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42E49"/>
    <w:multiLevelType w:val="hybridMultilevel"/>
    <w:tmpl w:val="D2F8F8A2"/>
    <w:lvl w:ilvl="0" w:tplc="DBDE563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51807"/>
    <w:multiLevelType w:val="hybridMultilevel"/>
    <w:tmpl w:val="D6341A52"/>
    <w:lvl w:ilvl="0" w:tplc="3320DD1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0F83199"/>
    <w:multiLevelType w:val="hybridMultilevel"/>
    <w:tmpl w:val="0E1CAF10"/>
    <w:lvl w:ilvl="0" w:tplc="BBAC4F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CD"/>
    <w:rsid w:val="00036A23"/>
    <w:rsid w:val="0003783A"/>
    <w:rsid w:val="0006548F"/>
    <w:rsid w:val="000720DD"/>
    <w:rsid w:val="00155742"/>
    <w:rsid w:val="00170B7A"/>
    <w:rsid w:val="001E120E"/>
    <w:rsid w:val="001F4995"/>
    <w:rsid w:val="003145CD"/>
    <w:rsid w:val="00341BDA"/>
    <w:rsid w:val="0037381C"/>
    <w:rsid w:val="00385ABF"/>
    <w:rsid w:val="003D2208"/>
    <w:rsid w:val="0040109F"/>
    <w:rsid w:val="00413077"/>
    <w:rsid w:val="00481105"/>
    <w:rsid w:val="004C6934"/>
    <w:rsid w:val="00535FE9"/>
    <w:rsid w:val="005907FB"/>
    <w:rsid w:val="005A28C6"/>
    <w:rsid w:val="005E1F4A"/>
    <w:rsid w:val="005E2F32"/>
    <w:rsid w:val="005E6BB7"/>
    <w:rsid w:val="0067725E"/>
    <w:rsid w:val="006D32BD"/>
    <w:rsid w:val="0070485D"/>
    <w:rsid w:val="007D5221"/>
    <w:rsid w:val="00820C6C"/>
    <w:rsid w:val="008F765A"/>
    <w:rsid w:val="009220F5"/>
    <w:rsid w:val="0096093D"/>
    <w:rsid w:val="009E1E63"/>
    <w:rsid w:val="00A36D46"/>
    <w:rsid w:val="00AC0912"/>
    <w:rsid w:val="00AE0CC3"/>
    <w:rsid w:val="00BC5484"/>
    <w:rsid w:val="00C30952"/>
    <w:rsid w:val="00C42C0B"/>
    <w:rsid w:val="00C66C9F"/>
    <w:rsid w:val="00C96462"/>
    <w:rsid w:val="00CE0747"/>
    <w:rsid w:val="00D235E1"/>
    <w:rsid w:val="00DB149E"/>
    <w:rsid w:val="00F5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3BF50-03CA-424A-AEA1-97D656F1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45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45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145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45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145CD"/>
  </w:style>
  <w:style w:type="character" w:styleId="Hipercze">
    <w:name w:val="Hyperlink"/>
    <w:rsid w:val="003145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Boroń</dc:creator>
  <cp:keywords/>
  <dc:description/>
  <cp:lastModifiedBy>Zarzad</cp:lastModifiedBy>
  <cp:revision>7</cp:revision>
  <dcterms:created xsi:type="dcterms:W3CDTF">2020-06-02T14:35:00Z</dcterms:created>
  <dcterms:modified xsi:type="dcterms:W3CDTF">2020-06-09T11:59:00Z</dcterms:modified>
</cp:coreProperties>
</file>