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17855" w14:textId="77777777" w:rsidR="00416329" w:rsidRDefault="00416329" w:rsidP="00416329">
      <w:pPr>
        <w:pStyle w:val="Default"/>
      </w:pPr>
    </w:p>
    <w:p w14:paraId="25423C95" w14:textId="77777777" w:rsidR="00416329" w:rsidRDefault="00416329" w:rsidP="0041632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Klauzula informacyjna –</w:t>
      </w:r>
    </w:p>
    <w:p w14:paraId="791AE296" w14:textId="0C79382C" w:rsidR="00416329" w:rsidRDefault="000A5B14" w:rsidP="0041632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Wolontariat</w:t>
      </w:r>
    </w:p>
    <w:p w14:paraId="1773991E" w14:textId="77777777" w:rsidR="00416329" w:rsidRDefault="00416329" w:rsidP="00416329">
      <w:pPr>
        <w:pStyle w:val="Default"/>
        <w:jc w:val="center"/>
        <w:rPr>
          <w:sz w:val="26"/>
          <w:szCs w:val="26"/>
        </w:rPr>
      </w:pPr>
    </w:p>
    <w:p w14:paraId="48C5DADB" w14:textId="77777777" w:rsidR="00416329" w:rsidRDefault="00416329" w:rsidP="004163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Zgodnie z art. 13 RODO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informujemy, że: </w:t>
      </w:r>
    </w:p>
    <w:p w14:paraId="6969DDEB" w14:textId="77777777" w:rsidR="00416329" w:rsidRDefault="00416329" w:rsidP="00416329">
      <w:pPr>
        <w:pStyle w:val="Default"/>
        <w:rPr>
          <w:sz w:val="22"/>
          <w:szCs w:val="22"/>
        </w:rPr>
      </w:pPr>
    </w:p>
    <w:p w14:paraId="1D7382D3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Administratorem Państwa danych osobowych jest Główny Inspektor Farmaceutyczny z siedzibą w Warszawie (00-082), przy ul. Senatorskiej 12, z którym można kontaktować się listownie lub za pomocą e-mail: gif@gif.gov.pl. </w:t>
      </w:r>
    </w:p>
    <w:p w14:paraId="736E9531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745E7002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Administrator wyznaczył inspektora ochrony danych, z którym mogą się Państwo kontaktować poprzez e-mail: iod@gif.gov.pl lub listownie na adres siedziby administratora. Z inspektorem ochrony danych można kontaktować się we wszystkich sprawach dotyczących przetwarzania danych osobowych oraz korzystania z praw związanych z przetwarzaniem danych. </w:t>
      </w:r>
    </w:p>
    <w:p w14:paraId="65FBFCA1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14E5120D" w14:textId="4A05C6E0" w:rsidR="00416329" w:rsidRPr="000A5B14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0A5B14">
        <w:rPr>
          <w:sz w:val="22"/>
          <w:szCs w:val="22"/>
        </w:rPr>
        <w:t xml:space="preserve">Państwa dane osobowe przetwarzane będą </w:t>
      </w:r>
      <w:r w:rsidR="000A5B14" w:rsidRPr="000A5B14">
        <w:rPr>
          <w:sz w:val="22"/>
          <w:szCs w:val="22"/>
        </w:rPr>
        <w:t>na podstawie art. 6 ust. 1 lit c</w:t>
      </w:r>
      <w:r w:rsidR="000A5B14">
        <w:rPr>
          <w:sz w:val="22"/>
          <w:szCs w:val="22"/>
        </w:rPr>
        <w:t xml:space="preserve"> RODO</w:t>
      </w:r>
      <w:r w:rsidR="006A142D" w:rsidRPr="000A5B14">
        <w:rPr>
          <w:sz w:val="22"/>
          <w:szCs w:val="22"/>
        </w:rPr>
        <w:t xml:space="preserve">, </w:t>
      </w:r>
      <w:r w:rsidR="000A5B14">
        <w:rPr>
          <w:sz w:val="22"/>
          <w:szCs w:val="22"/>
        </w:rPr>
        <w:t xml:space="preserve">                 </w:t>
      </w:r>
      <w:r w:rsidR="006A142D" w:rsidRPr="000A5B14">
        <w:rPr>
          <w:sz w:val="22"/>
          <w:szCs w:val="22"/>
        </w:rPr>
        <w:t xml:space="preserve">tj. </w:t>
      </w:r>
      <w:r w:rsidR="000A5B14" w:rsidRPr="000A5B14">
        <w:rPr>
          <w:sz w:val="22"/>
          <w:szCs w:val="22"/>
        </w:rPr>
        <w:t>przetwarzanie jest niezbędne do wypełnienia obowiązku prawne</w:t>
      </w:r>
      <w:r w:rsidR="000A5B14" w:rsidRPr="000A5B14">
        <w:rPr>
          <w:sz w:val="22"/>
          <w:szCs w:val="22"/>
        </w:rPr>
        <w:t xml:space="preserve">go ciążącego na administratorze </w:t>
      </w:r>
      <w:r w:rsidR="000A5B14" w:rsidRPr="000A5B14">
        <w:rPr>
          <w:sz w:val="22"/>
          <w:szCs w:val="22"/>
        </w:rPr>
        <w:t>wynikającego z przepisów ustawy z dnia</w:t>
      </w:r>
      <w:r w:rsidR="000A5B14" w:rsidRPr="000A5B14">
        <w:rPr>
          <w:sz w:val="22"/>
          <w:szCs w:val="22"/>
        </w:rPr>
        <w:t xml:space="preserve"> 24 kwietnia 2003r. </w:t>
      </w:r>
      <w:r w:rsidR="000A5B14">
        <w:rPr>
          <w:sz w:val="22"/>
          <w:szCs w:val="22"/>
        </w:rPr>
        <w:t xml:space="preserve">                          </w:t>
      </w:r>
      <w:r w:rsidR="000A5B14" w:rsidRPr="000A5B14">
        <w:rPr>
          <w:sz w:val="22"/>
          <w:szCs w:val="22"/>
        </w:rPr>
        <w:t>o działalności pożytku publicznego i wolontariacie (Dz. U. z 2019r. poz. 688 ze zm.)</w:t>
      </w:r>
    </w:p>
    <w:p w14:paraId="7852E154" w14:textId="77777777" w:rsidR="000A5B14" w:rsidRPr="000A5B14" w:rsidRDefault="000A5B14" w:rsidP="000A5B14">
      <w:pPr>
        <w:pStyle w:val="Default"/>
        <w:jc w:val="both"/>
        <w:rPr>
          <w:sz w:val="22"/>
          <w:szCs w:val="22"/>
        </w:rPr>
      </w:pPr>
    </w:p>
    <w:p w14:paraId="32F24554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Państwa dane osobowe mogą być przekazane wyłącznie podmiotom, które uprawnione są do ich otrzymania na podstawie przepisów prawa lub podmiotom, którym Administrator powierzył przetwarzanie danych osobowych na postawie zawartej umowy. </w:t>
      </w:r>
    </w:p>
    <w:p w14:paraId="135A81BB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122FB116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Nie przetwarzamy Państwa danych w sposób zautomatyzowany, w tym w formie profilowania. Nie przekazujemy Państwa danych do państw trzecich lub organizacji międzynarodowych. </w:t>
      </w:r>
    </w:p>
    <w:p w14:paraId="4AA95DC7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5E7F6B64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Państwa dane osobowe będą przechowywane przez okres wynikający z przepisów o archiwizacji oraz zgodnie z obowiązującą w Głównym Inspektoracie Farmaceutycznym  instrukcją kancelaryjną. </w:t>
      </w:r>
    </w:p>
    <w:p w14:paraId="5947BBD6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2FFDD8C9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Posiadają Państwo prawo dostępu do treści swoich danych, prawo ich sprostowania oraz ograniczenia przetwarzania. </w:t>
      </w:r>
    </w:p>
    <w:p w14:paraId="38725AE8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16163F7D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Mają Państwo prawo wniesienia skargi do organu nadzorczego, tj. Prezesa Urzędu Ochrony Danych Osobowych (na adres: ul. Stawki 2, 00-193 Warszawa). Mogą to Państwo zrobić, jeśli uznają, że przetwarzamy dane osobowe z naruszeniem przepisów prawa. </w:t>
      </w:r>
    </w:p>
    <w:p w14:paraId="6E8E63A4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6791847C" w14:textId="7CE39186" w:rsidR="00A4745F" w:rsidRPr="00416329" w:rsidRDefault="00416329" w:rsidP="0041632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16329">
        <w:rPr>
          <w:rFonts w:ascii="Arial" w:hAnsi="Arial" w:cs="Arial"/>
        </w:rPr>
        <w:t xml:space="preserve">Podanie danych osobowych jest dobrowolne, jednakże jest warunkiem </w:t>
      </w:r>
      <w:r w:rsidR="006A142D">
        <w:rPr>
          <w:rFonts w:ascii="Arial" w:hAnsi="Arial" w:cs="Arial"/>
        </w:rPr>
        <w:t xml:space="preserve">realizacji </w:t>
      </w:r>
      <w:r w:rsidR="000A5B14">
        <w:rPr>
          <w:rFonts w:ascii="Arial" w:hAnsi="Arial" w:cs="Arial"/>
        </w:rPr>
        <w:t xml:space="preserve">porozumienia </w:t>
      </w:r>
      <w:r w:rsidR="006A142D">
        <w:rPr>
          <w:rFonts w:ascii="Arial" w:hAnsi="Arial" w:cs="Arial"/>
        </w:rPr>
        <w:t xml:space="preserve">w zakresie </w:t>
      </w:r>
      <w:r w:rsidR="000A5B14">
        <w:rPr>
          <w:rFonts w:ascii="Arial" w:hAnsi="Arial" w:cs="Arial"/>
        </w:rPr>
        <w:t>realizacji wolontariatu</w:t>
      </w:r>
      <w:bookmarkStart w:id="0" w:name="_GoBack"/>
      <w:bookmarkEnd w:id="0"/>
      <w:r w:rsidRPr="00416329">
        <w:rPr>
          <w:rFonts w:ascii="Arial" w:hAnsi="Arial" w:cs="Arial"/>
        </w:rPr>
        <w:t>.</w:t>
      </w:r>
    </w:p>
    <w:sectPr w:rsidR="00A4745F" w:rsidRPr="0041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E1E7F" w14:textId="77777777" w:rsidR="00416329" w:rsidRDefault="00416329" w:rsidP="00416329">
      <w:pPr>
        <w:spacing w:after="0" w:line="240" w:lineRule="auto"/>
      </w:pPr>
      <w:r>
        <w:separator/>
      </w:r>
    </w:p>
  </w:endnote>
  <w:endnote w:type="continuationSeparator" w:id="0">
    <w:p w14:paraId="7E3812DC" w14:textId="77777777" w:rsidR="00416329" w:rsidRDefault="00416329" w:rsidP="0041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73365" w14:textId="77777777" w:rsidR="00416329" w:rsidRDefault="00416329" w:rsidP="00416329">
      <w:pPr>
        <w:spacing w:after="0" w:line="240" w:lineRule="auto"/>
      </w:pPr>
      <w:r>
        <w:separator/>
      </w:r>
    </w:p>
  </w:footnote>
  <w:footnote w:type="continuationSeparator" w:id="0">
    <w:p w14:paraId="08A44A6F" w14:textId="77777777" w:rsidR="00416329" w:rsidRDefault="00416329" w:rsidP="00416329">
      <w:pPr>
        <w:spacing w:after="0" w:line="240" w:lineRule="auto"/>
      </w:pPr>
      <w:r>
        <w:continuationSeparator/>
      </w:r>
    </w:p>
  </w:footnote>
  <w:footnote w:id="1">
    <w:p w14:paraId="4357CCDD" w14:textId="77777777" w:rsidR="00416329" w:rsidRDefault="00416329" w:rsidP="00416329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Rozporządzenie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6A6"/>
    <w:multiLevelType w:val="hybridMultilevel"/>
    <w:tmpl w:val="D4C2A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D55"/>
    <w:multiLevelType w:val="hybridMultilevel"/>
    <w:tmpl w:val="548CF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9"/>
    <w:rsid w:val="000A5B14"/>
    <w:rsid w:val="00416329"/>
    <w:rsid w:val="006A142D"/>
    <w:rsid w:val="008F1B42"/>
    <w:rsid w:val="00A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95F7"/>
  <w15:chartTrackingRefBased/>
  <w15:docId w15:val="{1D0E88FB-7BBB-4B64-895F-EA52D41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3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3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3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63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4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4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4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Maliszewska</dc:creator>
  <cp:keywords/>
  <dc:description/>
  <cp:lastModifiedBy>Karolina Maliszewska</cp:lastModifiedBy>
  <cp:revision>2</cp:revision>
  <dcterms:created xsi:type="dcterms:W3CDTF">2019-10-25T06:58:00Z</dcterms:created>
  <dcterms:modified xsi:type="dcterms:W3CDTF">2019-10-25T06:58:00Z</dcterms:modified>
</cp:coreProperties>
</file>