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B360" w14:textId="35F98CBC" w:rsidR="000866FD" w:rsidRPr="00A02C65" w:rsidRDefault="00CE59CA" w:rsidP="000866FD">
      <w:pPr>
        <w:pStyle w:val="Podstawowyakapitowy"/>
        <w:jc w:val="right"/>
        <w:rPr>
          <w:rFonts w:ascii="Tahoma" w:hAnsi="Tahoma" w:cs="Tahoma"/>
          <w:color w:val="auto"/>
          <w:sz w:val="22"/>
          <w:szCs w:val="22"/>
        </w:rPr>
      </w:pPr>
      <w:bookmarkStart w:id="0" w:name="_Hlk116390603"/>
      <w:r w:rsidRPr="00A02C65">
        <w:rPr>
          <w:rFonts w:ascii="Tahoma" w:hAnsi="Tahoma" w:cs="Tahoma"/>
          <w:color w:val="auto"/>
          <w:sz w:val="22"/>
          <w:szCs w:val="22"/>
        </w:rPr>
        <w:t xml:space="preserve">Kraków, dnia </w:t>
      </w:r>
      <w:r w:rsidRPr="00A02C65">
        <w:rPr>
          <w:rFonts w:ascii="Tahoma" w:hAnsi="Tahoma" w:cs="Tahoma"/>
          <w:color w:val="auto"/>
          <w:sz w:val="22"/>
          <w:szCs w:val="22"/>
        </w:rPr>
        <w:fldChar w:fldCharType="begin"/>
      </w:r>
      <w:r w:rsidRPr="00A02C65">
        <w:rPr>
          <w:rFonts w:ascii="Tahoma" w:hAnsi="Tahoma" w:cs="Tahoma"/>
          <w:color w:val="auto"/>
          <w:sz w:val="22"/>
          <w:szCs w:val="22"/>
        </w:rPr>
        <w:instrText xml:space="preserve"> TIME \@ "dd.MM.yyyy" </w:instrText>
      </w:r>
      <w:r w:rsidRPr="00A02C65">
        <w:rPr>
          <w:rFonts w:ascii="Tahoma" w:hAnsi="Tahoma" w:cs="Tahoma"/>
          <w:color w:val="auto"/>
          <w:sz w:val="22"/>
          <w:szCs w:val="22"/>
        </w:rPr>
        <w:fldChar w:fldCharType="separate"/>
      </w:r>
      <w:r w:rsidR="005D4295">
        <w:rPr>
          <w:rFonts w:ascii="Tahoma" w:hAnsi="Tahoma" w:cs="Tahoma"/>
          <w:noProof/>
          <w:color w:val="auto"/>
          <w:sz w:val="22"/>
          <w:szCs w:val="22"/>
        </w:rPr>
        <w:t>03.12.2024</w:t>
      </w:r>
      <w:r w:rsidRPr="00A02C65">
        <w:rPr>
          <w:rFonts w:ascii="Tahoma" w:hAnsi="Tahoma" w:cs="Tahoma"/>
          <w:color w:val="auto"/>
          <w:sz w:val="22"/>
          <w:szCs w:val="22"/>
        </w:rPr>
        <w:fldChar w:fldCharType="end"/>
      </w:r>
      <w:r w:rsidRPr="00A02C65">
        <w:rPr>
          <w:rFonts w:ascii="Tahoma" w:hAnsi="Tahoma" w:cs="Tahoma"/>
          <w:color w:val="auto"/>
          <w:sz w:val="22"/>
          <w:szCs w:val="22"/>
        </w:rPr>
        <w:t xml:space="preserve"> r.</w:t>
      </w:r>
    </w:p>
    <w:p w14:paraId="0D6A3302" w14:textId="3C8C62D6" w:rsidR="000866FD" w:rsidRPr="00A02C65" w:rsidRDefault="00CE59CA" w:rsidP="000866FD">
      <w:pPr>
        <w:pStyle w:val="Podstawowyakapitowy"/>
        <w:spacing w:after="120"/>
        <w:rPr>
          <w:rFonts w:ascii="Tahoma" w:hAnsi="Tahoma" w:cs="Tahoma"/>
          <w:bCs/>
          <w:color w:val="auto"/>
          <w:sz w:val="22"/>
          <w:szCs w:val="22"/>
        </w:rPr>
      </w:pPr>
      <w:bookmarkStart w:id="1" w:name="ezdSprawaZnak"/>
      <w:r w:rsidRPr="00A02C65">
        <w:rPr>
          <w:rFonts w:ascii="Tahoma" w:hAnsi="Tahoma" w:cs="Tahoma"/>
          <w:bCs/>
          <w:color w:val="auto"/>
          <w:sz w:val="22"/>
          <w:szCs w:val="22"/>
        </w:rPr>
        <w:t>AD.Z.2600.</w:t>
      </w:r>
      <w:r w:rsidR="00CD1668" w:rsidRPr="00A02C65">
        <w:rPr>
          <w:rFonts w:ascii="Tahoma" w:hAnsi="Tahoma" w:cs="Tahoma"/>
          <w:bCs/>
          <w:color w:val="auto"/>
          <w:sz w:val="22"/>
          <w:szCs w:val="22"/>
        </w:rPr>
        <w:t>3</w:t>
      </w:r>
      <w:r w:rsidR="00A02C65" w:rsidRPr="00A02C65">
        <w:rPr>
          <w:rFonts w:ascii="Tahoma" w:hAnsi="Tahoma" w:cs="Tahoma"/>
          <w:bCs/>
          <w:color w:val="auto"/>
          <w:sz w:val="22"/>
          <w:szCs w:val="22"/>
        </w:rPr>
        <w:t>2</w:t>
      </w:r>
      <w:r w:rsidR="00495B7F" w:rsidRPr="00A02C65">
        <w:rPr>
          <w:rFonts w:ascii="Tahoma" w:hAnsi="Tahoma" w:cs="Tahoma"/>
          <w:bCs/>
          <w:color w:val="auto"/>
          <w:sz w:val="22"/>
          <w:szCs w:val="22"/>
        </w:rPr>
        <w:t>0</w:t>
      </w:r>
      <w:r w:rsidRPr="00A02C65">
        <w:rPr>
          <w:rFonts w:ascii="Tahoma" w:hAnsi="Tahoma" w:cs="Tahoma"/>
          <w:bCs/>
          <w:color w:val="auto"/>
          <w:sz w:val="22"/>
          <w:szCs w:val="22"/>
        </w:rPr>
        <w:t>.2024</w:t>
      </w:r>
      <w:bookmarkEnd w:id="1"/>
    </w:p>
    <w:bookmarkEnd w:id="0"/>
    <w:p w14:paraId="5025C0E2" w14:textId="77777777" w:rsidR="006F5CD2" w:rsidRDefault="006F5CD2" w:rsidP="0009737B">
      <w:pPr>
        <w:spacing w:line="240" w:lineRule="auto"/>
        <w:ind w:left="4961"/>
        <w:rPr>
          <w:rFonts w:ascii="Tahoma" w:hAnsi="Tahoma" w:cs="Tahoma"/>
          <w:b/>
        </w:rPr>
      </w:pPr>
    </w:p>
    <w:p w14:paraId="432E53F8" w14:textId="4B9FE51F" w:rsidR="00D90EAE" w:rsidRPr="00A02C65" w:rsidRDefault="00A02C65" w:rsidP="0009737B">
      <w:pPr>
        <w:spacing w:line="240" w:lineRule="auto"/>
        <w:ind w:left="4961"/>
        <w:rPr>
          <w:rFonts w:ascii="Tahoma" w:hAnsi="Tahoma" w:cs="Tahoma"/>
        </w:rPr>
      </w:pPr>
      <w:r w:rsidRPr="00A02C65">
        <w:rPr>
          <w:rFonts w:ascii="Tahoma" w:hAnsi="Tahoma" w:cs="Tahoma"/>
          <w:b/>
        </w:rPr>
        <w:t>DO WYKONAWCÓW</w:t>
      </w:r>
    </w:p>
    <w:p w14:paraId="4727A7BA" w14:textId="08E83E7F" w:rsidR="00A02C65" w:rsidRPr="00A02C65" w:rsidRDefault="00A02C65" w:rsidP="0009737B">
      <w:pPr>
        <w:widowControl w:val="0"/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</w:rPr>
      </w:pPr>
      <w:r w:rsidRPr="00A02C65">
        <w:rPr>
          <w:rFonts w:ascii="Tahoma" w:hAnsi="Tahoma" w:cs="Tahoma"/>
          <w:b/>
        </w:rPr>
        <w:t xml:space="preserve">Dotyczy: </w:t>
      </w:r>
      <w:bookmarkStart w:id="2" w:name="_Hlk17887024"/>
      <w:bookmarkStart w:id="3" w:name="_Hlk15543341"/>
      <w:r w:rsidRPr="00A02C65">
        <w:rPr>
          <w:rFonts w:ascii="Tahoma" w:hAnsi="Tahoma" w:cs="Tahoma"/>
          <w:b/>
          <w:bCs/>
        </w:rPr>
        <w:t xml:space="preserve">sprzedaży i </w:t>
      </w:r>
      <w:bookmarkStart w:id="4" w:name="_Hlk531345684"/>
      <w:bookmarkStart w:id="5" w:name="_Hlk57283578"/>
      <w:r w:rsidRPr="00A02C65">
        <w:rPr>
          <w:rFonts w:ascii="Tahoma" w:hAnsi="Tahoma" w:cs="Tahoma"/>
          <w:b/>
          <w:bCs/>
        </w:rPr>
        <w:t xml:space="preserve">dostawy </w:t>
      </w:r>
      <w:bookmarkEnd w:id="4"/>
      <w:bookmarkEnd w:id="5"/>
      <w:r w:rsidRPr="00A02C65">
        <w:rPr>
          <w:rFonts w:ascii="Tahoma" w:hAnsi="Tahoma" w:cs="Tahoma"/>
          <w:b/>
          <w:bCs/>
        </w:rPr>
        <w:t>energii elektrycznej dla potrzeb PSSE w Krakowie.</w:t>
      </w:r>
      <w:bookmarkEnd w:id="2"/>
      <w:bookmarkEnd w:id="3"/>
    </w:p>
    <w:p w14:paraId="409A2F86" w14:textId="6BF685B3" w:rsidR="00A02C65" w:rsidRPr="00A02C65" w:rsidRDefault="00A02C65" w:rsidP="0009737B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A02C65">
        <w:rPr>
          <w:rFonts w:ascii="Tahoma" w:hAnsi="Tahoma" w:cs="Tahoma"/>
        </w:rPr>
        <w:t xml:space="preserve">Zamawiający informuje, że w dniu </w:t>
      </w:r>
      <w:r w:rsidR="00305634">
        <w:rPr>
          <w:rFonts w:ascii="Tahoma" w:hAnsi="Tahoma" w:cs="Tahoma"/>
        </w:rPr>
        <w:t>3</w:t>
      </w:r>
      <w:r w:rsidRPr="00A02C65">
        <w:rPr>
          <w:rFonts w:ascii="Tahoma" w:hAnsi="Tahoma" w:cs="Tahoma"/>
        </w:rPr>
        <w:t xml:space="preserve"> grudnia 202</w:t>
      </w:r>
      <w:r>
        <w:rPr>
          <w:rFonts w:ascii="Tahoma" w:hAnsi="Tahoma" w:cs="Tahoma"/>
        </w:rPr>
        <w:t>4</w:t>
      </w:r>
      <w:r w:rsidRPr="00A02C65">
        <w:rPr>
          <w:rFonts w:ascii="Tahoma" w:hAnsi="Tahoma" w:cs="Tahoma"/>
        </w:rPr>
        <w:t xml:space="preserve"> r. Wykonawca zwróci</w:t>
      </w:r>
      <w:r>
        <w:rPr>
          <w:rFonts w:ascii="Tahoma" w:hAnsi="Tahoma" w:cs="Tahoma"/>
        </w:rPr>
        <w:t>ł</w:t>
      </w:r>
      <w:r w:rsidRPr="00A02C65">
        <w:rPr>
          <w:rFonts w:ascii="Tahoma" w:hAnsi="Tahoma" w:cs="Tahoma"/>
        </w:rPr>
        <w:t xml:space="preserve"> się do niego z pytaniem dotyczącymi zapisów zawartych w zapytaniu ofertowym. Zamawiający przedstawia poniżej treść pytania wraz z odpowiedzią na nie, bez ujawniania źródła zapytania:</w:t>
      </w:r>
    </w:p>
    <w:p w14:paraId="3F81AA7E" w14:textId="0A010FA1" w:rsidR="00305634" w:rsidRPr="00305634" w:rsidRDefault="00305634" w:rsidP="0009737B">
      <w:pPr>
        <w:pStyle w:val="Akapitzlist"/>
        <w:numPr>
          <w:ilvl w:val="0"/>
          <w:numId w:val="14"/>
        </w:numPr>
        <w:spacing w:after="0"/>
        <w:ind w:left="714" w:hanging="357"/>
        <w:rPr>
          <w:rFonts w:ascii="Tahoma" w:eastAsia="Times New Roman" w:hAnsi="Tahoma" w:cs="Tahoma"/>
          <w:lang w:eastAsia="pl-PL"/>
        </w:rPr>
      </w:pPr>
      <w:r w:rsidRPr="00305634">
        <w:rPr>
          <w:rFonts w:ascii="Tahoma" w:eastAsia="Times New Roman" w:hAnsi="Tahoma" w:cs="Tahoma"/>
          <w:lang w:eastAsia="pl-PL"/>
        </w:rPr>
        <w:t>W</w:t>
      </w:r>
      <w:r w:rsidRPr="00305634">
        <w:rPr>
          <w:rFonts w:ascii="Tahoma" w:eastAsia="Times New Roman" w:hAnsi="Tahoma" w:cs="Tahoma"/>
          <w:lang w:eastAsia="pl-PL"/>
        </w:rPr>
        <w:t xml:space="preserve">ykonawca zwraca się z prośbą o udzielenie informacji, czy Zamawiający w ogłoszonym postępowaniu posiada: </w:t>
      </w:r>
    </w:p>
    <w:p w14:paraId="719C860A" w14:textId="7FEEDCF1" w:rsidR="00305634" w:rsidRPr="00305634" w:rsidRDefault="00305634" w:rsidP="0009737B">
      <w:pPr>
        <w:pStyle w:val="Akapitzlist"/>
        <w:numPr>
          <w:ilvl w:val="0"/>
          <w:numId w:val="17"/>
        </w:numPr>
        <w:spacing w:after="0"/>
        <w:rPr>
          <w:rFonts w:ascii="Tahoma" w:eastAsia="Times New Roman" w:hAnsi="Tahoma" w:cs="Tahoma"/>
          <w:lang w:eastAsia="pl-PL"/>
        </w:rPr>
      </w:pPr>
      <w:r w:rsidRPr="00305634">
        <w:rPr>
          <w:rFonts w:ascii="Tahoma" w:eastAsia="Times New Roman" w:hAnsi="Tahoma" w:cs="Tahoma"/>
          <w:lang w:eastAsia="pl-PL"/>
        </w:rPr>
        <w:t xml:space="preserve">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 </w:t>
      </w:r>
    </w:p>
    <w:p w14:paraId="635DF4AD" w14:textId="1EE806A8" w:rsidR="00305634" w:rsidRPr="00305634" w:rsidRDefault="00305634" w:rsidP="0009737B">
      <w:pPr>
        <w:pStyle w:val="Akapitzlist"/>
        <w:numPr>
          <w:ilvl w:val="0"/>
          <w:numId w:val="17"/>
        </w:numPr>
        <w:spacing w:after="0"/>
        <w:rPr>
          <w:rFonts w:ascii="Tahoma" w:eastAsia="Times New Roman" w:hAnsi="Tahoma" w:cs="Tahoma"/>
          <w:lang w:eastAsia="pl-PL"/>
        </w:rPr>
      </w:pPr>
      <w:r w:rsidRPr="00305634">
        <w:rPr>
          <w:rFonts w:ascii="Tahoma" w:eastAsia="Times New Roman" w:hAnsi="Tahoma" w:cs="Tahoma"/>
          <w:lang w:eastAsia="pl-PL"/>
        </w:rPr>
        <w:t xml:space="preserve">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</w:t>
      </w:r>
      <w:proofErr w:type="spellStart"/>
      <w:r w:rsidRPr="00305634">
        <w:rPr>
          <w:rFonts w:ascii="Tahoma" w:eastAsia="Times New Roman" w:hAnsi="Tahoma" w:cs="Tahoma"/>
          <w:lang w:eastAsia="pl-PL"/>
        </w:rPr>
        <w:t>mikroisntalacji</w:t>
      </w:r>
      <w:proofErr w:type="spellEnd"/>
      <w:r w:rsidRPr="00305634">
        <w:rPr>
          <w:rFonts w:ascii="Tahoma" w:eastAsia="Times New Roman" w:hAnsi="Tahoma" w:cs="Tahoma"/>
          <w:lang w:eastAsia="pl-PL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?</w:t>
      </w:r>
    </w:p>
    <w:p w14:paraId="0BD411F3" w14:textId="77777777" w:rsidR="00A02C65" w:rsidRPr="0009737B" w:rsidRDefault="00A02C65" w:rsidP="0009737B">
      <w:pPr>
        <w:pStyle w:val="Default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09737B">
        <w:rPr>
          <w:rFonts w:ascii="Tahoma" w:hAnsi="Tahoma" w:cs="Tahoma"/>
          <w:b/>
          <w:sz w:val="22"/>
          <w:szCs w:val="22"/>
        </w:rPr>
        <w:t>Odpowiedź na pytanie 1:</w:t>
      </w:r>
    </w:p>
    <w:p w14:paraId="06659292" w14:textId="3D14F246" w:rsidR="007A3E6F" w:rsidRPr="0009737B" w:rsidRDefault="00A02C65" w:rsidP="0009737B">
      <w:pPr>
        <w:spacing w:after="0"/>
        <w:rPr>
          <w:rFonts w:ascii="Tahoma" w:hAnsi="Tahoma" w:cs="Tahoma"/>
          <w:b/>
        </w:rPr>
      </w:pPr>
      <w:r w:rsidRPr="0009737B">
        <w:rPr>
          <w:rFonts w:ascii="Tahoma" w:hAnsi="Tahoma" w:cs="Tahoma"/>
          <w:b/>
        </w:rPr>
        <w:t xml:space="preserve">Zamawiający informuje, iż </w:t>
      </w:r>
      <w:r w:rsidR="00305634" w:rsidRPr="0009737B">
        <w:rPr>
          <w:rFonts w:ascii="Tahoma" w:hAnsi="Tahoma" w:cs="Tahoma"/>
          <w:b/>
        </w:rPr>
        <w:t xml:space="preserve">nie posiada </w:t>
      </w:r>
      <w:r w:rsidR="00305634" w:rsidRPr="0009737B">
        <w:rPr>
          <w:rFonts w:ascii="Tahoma" w:eastAsia="Times New Roman" w:hAnsi="Tahoma" w:cs="Tahoma"/>
          <w:b/>
          <w:lang w:eastAsia="pl-PL"/>
        </w:rPr>
        <w:t>status</w:t>
      </w:r>
      <w:r w:rsidR="0009737B">
        <w:rPr>
          <w:rFonts w:ascii="Tahoma" w:eastAsia="Times New Roman" w:hAnsi="Tahoma" w:cs="Tahoma"/>
          <w:b/>
          <w:lang w:eastAsia="pl-PL"/>
        </w:rPr>
        <w:t>u</w:t>
      </w:r>
      <w:r w:rsidR="00305634" w:rsidRPr="0009737B">
        <w:rPr>
          <w:rFonts w:ascii="Tahoma" w:eastAsia="Times New Roman" w:hAnsi="Tahoma" w:cs="Tahoma"/>
          <w:b/>
          <w:lang w:eastAsia="pl-PL"/>
        </w:rPr>
        <w:t xml:space="preserve"> wytwórcy</w:t>
      </w:r>
      <w:r w:rsidR="00305634" w:rsidRPr="0009737B">
        <w:rPr>
          <w:rFonts w:ascii="Tahoma" w:eastAsia="Times New Roman" w:hAnsi="Tahoma" w:cs="Tahoma"/>
          <w:b/>
          <w:lang w:eastAsia="pl-PL"/>
        </w:rPr>
        <w:t xml:space="preserve"> oraz </w:t>
      </w:r>
      <w:r w:rsidR="00305634" w:rsidRPr="0009737B">
        <w:rPr>
          <w:rFonts w:ascii="Tahoma" w:eastAsia="Times New Roman" w:hAnsi="Tahoma" w:cs="Tahoma"/>
          <w:b/>
          <w:lang w:eastAsia="pl-PL"/>
        </w:rPr>
        <w:t>status</w:t>
      </w:r>
      <w:r w:rsidR="0009737B">
        <w:rPr>
          <w:rFonts w:ascii="Tahoma" w:eastAsia="Times New Roman" w:hAnsi="Tahoma" w:cs="Tahoma"/>
          <w:b/>
          <w:lang w:eastAsia="pl-PL"/>
        </w:rPr>
        <w:t>u</w:t>
      </w:r>
      <w:r w:rsidR="00305634" w:rsidRPr="0009737B">
        <w:rPr>
          <w:rFonts w:ascii="Tahoma" w:eastAsia="Times New Roman" w:hAnsi="Tahoma" w:cs="Tahoma"/>
          <w:b/>
          <w:lang w:eastAsia="pl-PL"/>
        </w:rPr>
        <w:t xml:space="preserve"> prosumenta energii odnawialnej</w:t>
      </w:r>
      <w:r w:rsidR="00305634" w:rsidRPr="0009737B">
        <w:rPr>
          <w:rFonts w:ascii="Tahoma" w:eastAsia="Times New Roman" w:hAnsi="Tahoma" w:cs="Tahoma"/>
          <w:b/>
          <w:lang w:eastAsia="pl-PL"/>
        </w:rPr>
        <w:t>.</w:t>
      </w:r>
    </w:p>
    <w:p w14:paraId="6418D226" w14:textId="2D0ABCB6" w:rsidR="00305634" w:rsidRPr="0009737B" w:rsidRDefault="00305634" w:rsidP="0009737B">
      <w:pPr>
        <w:pStyle w:val="xmsonormal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Tahoma" w:hAnsi="Tahoma" w:cs="Tahoma"/>
          <w:sz w:val="22"/>
          <w:szCs w:val="22"/>
        </w:rPr>
      </w:pPr>
      <w:r w:rsidRPr="0009737B">
        <w:rPr>
          <w:rFonts w:ascii="Tahoma" w:hAnsi="Tahoma" w:cs="Tahoma"/>
          <w:sz w:val="22"/>
          <w:szCs w:val="22"/>
        </w:rPr>
        <w:t>Czy w przypadku posiadania statusu wytwórcy Zamawiający będzie wymagać zawarcie z Wykonawcą umowy na odkup nadwyżki wyprodukowanej energii?</w:t>
      </w:r>
    </w:p>
    <w:p w14:paraId="2742EC6C" w14:textId="52EA824E" w:rsidR="00305634" w:rsidRPr="0009737B" w:rsidRDefault="00305634" w:rsidP="0009737B">
      <w:pPr>
        <w:pStyle w:val="Default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09737B">
        <w:rPr>
          <w:rFonts w:ascii="Tahoma" w:hAnsi="Tahoma" w:cs="Tahoma"/>
          <w:b/>
          <w:sz w:val="22"/>
          <w:szCs w:val="22"/>
        </w:rPr>
        <w:t xml:space="preserve">Odpowiedź na pytanie </w:t>
      </w:r>
      <w:r w:rsidRPr="0009737B">
        <w:rPr>
          <w:rFonts w:ascii="Tahoma" w:hAnsi="Tahoma" w:cs="Tahoma"/>
          <w:b/>
          <w:sz w:val="22"/>
          <w:szCs w:val="22"/>
        </w:rPr>
        <w:t>2</w:t>
      </w:r>
      <w:r w:rsidRPr="0009737B">
        <w:rPr>
          <w:rFonts w:ascii="Tahoma" w:hAnsi="Tahoma" w:cs="Tahoma"/>
          <w:b/>
          <w:sz w:val="22"/>
          <w:szCs w:val="22"/>
        </w:rPr>
        <w:t>:</w:t>
      </w:r>
    </w:p>
    <w:p w14:paraId="27374528" w14:textId="259B4325" w:rsidR="00304354" w:rsidRPr="0009737B" w:rsidRDefault="0009737B" w:rsidP="0009737B">
      <w:pPr>
        <w:spacing w:after="0"/>
        <w:rPr>
          <w:rFonts w:ascii="Tahoma" w:hAnsi="Tahoma" w:cs="Tahoma"/>
        </w:rPr>
      </w:pPr>
      <w:r w:rsidRPr="0009737B">
        <w:rPr>
          <w:rFonts w:ascii="Tahoma" w:hAnsi="Tahoma" w:cs="Tahoma"/>
          <w:b/>
        </w:rPr>
        <w:t xml:space="preserve">Zamawiający informuje, iż nie posiada </w:t>
      </w:r>
      <w:r w:rsidRPr="0009737B">
        <w:rPr>
          <w:rFonts w:ascii="Tahoma" w:eastAsia="Times New Roman" w:hAnsi="Tahoma" w:cs="Tahoma"/>
          <w:b/>
          <w:lang w:eastAsia="pl-PL"/>
        </w:rPr>
        <w:t>status</w:t>
      </w:r>
      <w:r>
        <w:rPr>
          <w:rFonts w:ascii="Tahoma" w:eastAsia="Times New Roman" w:hAnsi="Tahoma" w:cs="Tahoma"/>
          <w:b/>
          <w:lang w:eastAsia="pl-PL"/>
        </w:rPr>
        <w:t>u</w:t>
      </w:r>
      <w:r w:rsidRPr="0009737B">
        <w:rPr>
          <w:rFonts w:ascii="Tahoma" w:eastAsia="Times New Roman" w:hAnsi="Tahoma" w:cs="Tahoma"/>
          <w:b/>
          <w:lang w:eastAsia="pl-PL"/>
        </w:rPr>
        <w:t xml:space="preserve"> wytwórcy.</w:t>
      </w:r>
    </w:p>
    <w:p w14:paraId="02564D57" w14:textId="5819B3DC" w:rsidR="00305634" w:rsidRPr="0009737B" w:rsidRDefault="00305634" w:rsidP="0009737B">
      <w:pPr>
        <w:pStyle w:val="xmsonormal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Tahoma" w:hAnsi="Tahoma" w:cs="Tahoma"/>
          <w:sz w:val="22"/>
          <w:szCs w:val="22"/>
        </w:rPr>
      </w:pPr>
      <w:r w:rsidRPr="0009737B">
        <w:rPr>
          <w:rFonts w:ascii="Tahoma" w:hAnsi="Tahoma" w:cs="Tahoma"/>
          <w:sz w:val="22"/>
          <w:szCs w:val="22"/>
        </w:rPr>
        <w:t>Czy w przypadku posiadania statusu prosumenta Zamawiający wyłączy z postępowania PPE na których posiada ten status.</w:t>
      </w:r>
    </w:p>
    <w:p w14:paraId="5F569D89" w14:textId="3A11DDD6" w:rsidR="0009737B" w:rsidRPr="0009737B" w:rsidRDefault="0009737B" w:rsidP="0009737B">
      <w:pPr>
        <w:pStyle w:val="Default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09737B">
        <w:rPr>
          <w:rFonts w:ascii="Tahoma" w:hAnsi="Tahoma" w:cs="Tahoma"/>
          <w:b/>
          <w:sz w:val="22"/>
          <w:szCs w:val="22"/>
        </w:rPr>
        <w:t xml:space="preserve">Odpowiedź na pytanie </w:t>
      </w:r>
      <w:r w:rsidRPr="0009737B">
        <w:rPr>
          <w:rFonts w:ascii="Tahoma" w:hAnsi="Tahoma" w:cs="Tahoma"/>
          <w:b/>
          <w:sz w:val="22"/>
          <w:szCs w:val="22"/>
        </w:rPr>
        <w:t>3</w:t>
      </w:r>
      <w:r w:rsidRPr="0009737B">
        <w:rPr>
          <w:rFonts w:ascii="Tahoma" w:hAnsi="Tahoma" w:cs="Tahoma"/>
          <w:b/>
          <w:sz w:val="22"/>
          <w:szCs w:val="22"/>
        </w:rPr>
        <w:t>:</w:t>
      </w:r>
    </w:p>
    <w:p w14:paraId="405ED9B5" w14:textId="13E742A2" w:rsidR="0009737B" w:rsidRPr="0009737B" w:rsidRDefault="0009737B" w:rsidP="0009737B">
      <w:pPr>
        <w:pStyle w:val="xmsonormal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09737B">
        <w:rPr>
          <w:rFonts w:ascii="Tahoma" w:hAnsi="Tahoma" w:cs="Tahoma"/>
          <w:b/>
          <w:sz w:val="22"/>
          <w:szCs w:val="22"/>
        </w:rPr>
        <w:t>Zamawiający informuje, iż nie posiada status</w:t>
      </w:r>
      <w:r>
        <w:rPr>
          <w:rFonts w:ascii="Tahoma" w:hAnsi="Tahoma" w:cs="Tahoma"/>
          <w:b/>
          <w:sz w:val="22"/>
          <w:szCs w:val="22"/>
        </w:rPr>
        <w:t>u</w:t>
      </w:r>
      <w:r w:rsidRPr="0009737B">
        <w:rPr>
          <w:rFonts w:ascii="Tahoma" w:hAnsi="Tahoma" w:cs="Tahoma"/>
          <w:b/>
          <w:sz w:val="22"/>
          <w:szCs w:val="22"/>
        </w:rPr>
        <w:t xml:space="preserve"> prosumenta energii odnawialnej.</w:t>
      </w:r>
    </w:p>
    <w:p w14:paraId="607E1073" w14:textId="77777777" w:rsidR="00305634" w:rsidRDefault="00305634" w:rsidP="0009737B">
      <w:pPr>
        <w:pStyle w:val="Akapitzlist"/>
        <w:numPr>
          <w:ilvl w:val="0"/>
          <w:numId w:val="14"/>
        </w:numPr>
        <w:spacing w:after="0"/>
        <w:ind w:left="714" w:hanging="357"/>
        <w:rPr>
          <w:rFonts w:ascii="Tahoma" w:eastAsia="Times New Roman" w:hAnsi="Tahoma" w:cs="Tahoma"/>
          <w:lang w:eastAsia="pl-PL"/>
        </w:rPr>
      </w:pPr>
      <w:r w:rsidRPr="0009737B">
        <w:rPr>
          <w:rFonts w:ascii="Tahoma" w:eastAsia="Times New Roman" w:hAnsi="Tahoma" w:cs="Tahoma"/>
          <w:lang w:eastAsia="pl-PL"/>
        </w:rPr>
        <w:t>Czy Zamawiający pozyskuje energię elektryczną z jakiegoś innego źródła wytwórczego np. elektrowni biogazowej?</w:t>
      </w:r>
    </w:p>
    <w:p w14:paraId="03D6088B" w14:textId="1C53E7FB" w:rsidR="0009737B" w:rsidRPr="0009737B" w:rsidRDefault="0009737B" w:rsidP="0009737B">
      <w:pPr>
        <w:pStyle w:val="Default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09737B">
        <w:rPr>
          <w:rFonts w:ascii="Tahoma" w:hAnsi="Tahoma" w:cs="Tahoma"/>
          <w:b/>
          <w:sz w:val="22"/>
          <w:szCs w:val="22"/>
        </w:rPr>
        <w:t xml:space="preserve">Odpowiedź na pytanie </w:t>
      </w:r>
      <w:r>
        <w:rPr>
          <w:rFonts w:ascii="Tahoma" w:hAnsi="Tahoma" w:cs="Tahoma"/>
          <w:b/>
          <w:sz w:val="22"/>
          <w:szCs w:val="22"/>
        </w:rPr>
        <w:t>4</w:t>
      </w:r>
      <w:r w:rsidRPr="0009737B">
        <w:rPr>
          <w:rFonts w:ascii="Tahoma" w:hAnsi="Tahoma" w:cs="Tahoma"/>
          <w:b/>
          <w:sz w:val="22"/>
          <w:szCs w:val="22"/>
        </w:rPr>
        <w:t>:</w:t>
      </w:r>
    </w:p>
    <w:p w14:paraId="5BC1799D" w14:textId="041577DD" w:rsidR="0009737B" w:rsidRPr="0009737B" w:rsidRDefault="0009737B" w:rsidP="0009737B">
      <w:pPr>
        <w:spacing w:after="0"/>
        <w:rPr>
          <w:rFonts w:ascii="Tahoma" w:eastAsia="Times New Roman" w:hAnsi="Tahoma" w:cs="Tahoma"/>
          <w:b/>
          <w:bCs/>
          <w:lang w:eastAsia="pl-PL"/>
        </w:rPr>
      </w:pPr>
      <w:r w:rsidRPr="0009737B">
        <w:rPr>
          <w:rFonts w:ascii="Tahoma" w:hAnsi="Tahoma" w:cs="Tahoma"/>
          <w:b/>
        </w:rPr>
        <w:t>Zamawiający informuje, iż nie po</w:t>
      </w:r>
      <w:r>
        <w:rPr>
          <w:rFonts w:ascii="Tahoma" w:hAnsi="Tahoma" w:cs="Tahoma"/>
          <w:b/>
        </w:rPr>
        <w:t>zyskuje</w:t>
      </w:r>
      <w:r w:rsidRPr="0009737B">
        <w:rPr>
          <w:rFonts w:ascii="Tahoma" w:hAnsi="Tahoma" w:cs="Tahoma"/>
          <w:b/>
        </w:rPr>
        <w:t xml:space="preserve"> </w:t>
      </w:r>
      <w:r w:rsidRPr="0009737B">
        <w:rPr>
          <w:rFonts w:ascii="Tahoma" w:eastAsia="Times New Roman" w:hAnsi="Tahoma" w:cs="Tahoma"/>
          <w:b/>
          <w:bCs/>
          <w:lang w:eastAsia="pl-PL"/>
        </w:rPr>
        <w:t>energi</w:t>
      </w:r>
      <w:r w:rsidRPr="0009737B">
        <w:rPr>
          <w:rFonts w:ascii="Tahoma" w:eastAsia="Times New Roman" w:hAnsi="Tahoma" w:cs="Tahoma"/>
          <w:b/>
          <w:bCs/>
          <w:lang w:eastAsia="pl-PL"/>
        </w:rPr>
        <w:t>i</w:t>
      </w:r>
      <w:r w:rsidRPr="0009737B">
        <w:rPr>
          <w:rFonts w:ascii="Tahoma" w:eastAsia="Times New Roman" w:hAnsi="Tahoma" w:cs="Tahoma"/>
          <w:b/>
          <w:bCs/>
          <w:lang w:eastAsia="pl-PL"/>
        </w:rPr>
        <w:t xml:space="preserve"> elektryczn</w:t>
      </w:r>
      <w:r w:rsidRPr="0009737B">
        <w:rPr>
          <w:rFonts w:ascii="Tahoma" w:eastAsia="Times New Roman" w:hAnsi="Tahoma" w:cs="Tahoma"/>
          <w:b/>
          <w:bCs/>
          <w:lang w:eastAsia="pl-PL"/>
        </w:rPr>
        <w:t>ej</w:t>
      </w:r>
      <w:r w:rsidRPr="0009737B">
        <w:rPr>
          <w:rFonts w:ascii="Tahoma" w:eastAsia="Times New Roman" w:hAnsi="Tahoma" w:cs="Tahoma"/>
          <w:b/>
          <w:bCs/>
          <w:lang w:eastAsia="pl-PL"/>
        </w:rPr>
        <w:t xml:space="preserve"> z innego źródła wytwórczego.</w:t>
      </w:r>
    </w:p>
    <w:p w14:paraId="4552D45B" w14:textId="052BCDBC" w:rsidR="00305634" w:rsidRDefault="0009737B" w:rsidP="0009737B">
      <w:pPr>
        <w:pStyle w:val="Akapitzlist"/>
        <w:numPr>
          <w:ilvl w:val="0"/>
          <w:numId w:val="14"/>
        </w:numPr>
        <w:spacing w:after="0"/>
        <w:ind w:left="714" w:hanging="357"/>
        <w:rPr>
          <w:rFonts w:ascii="Tahoma" w:eastAsia="Times New Roman" w:hAnsi="Tahoma" w:cs="Tahoma"/>
          <w:lang w:eastAsia="pl-PL"/>
        </w:rPr>
      </w:pPr>
      <w:r w:rsidRPr="0009737B">
        <w:rPr>
          <w:rFonts w:ascii="Tahoma" w:eastAsia="Times New Roman" w:hAnsi="Tahoma" w:cs="Tahoma"/>
          <w:lang w:eastAsia="pl-PL"/>
        </w:rPr>
        <w:lastRenderedPageBreak/>
        <w:t>Czy Zamawiający posiada umowy kompleksowe? jeżeli tak jaki jest okres ich wypowiedzenia?</w:t>
      </w:r>
    </w:p>
    <w:p w14:paraId="6A61074F" w14:textId="6EA02A43" w:rsidR="0009737B" w:rsidRPr="006F5CD2" w:rsidRDefault="0009737B" w:rsidP="0009737B">
      <w:pPr>
        <w:pStyle w:val="Default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6F5CD2">
        <w:rPr>
          <w:rFonts w:ascii="Tahoma" w:hAnsi="Tahoma" w:cs="Tahoma"/>
          <w:b/>
          <w:sz w:val="22"/>
          <w:szCs w:val="22"/>
        </w:rPr>
        <w:t xml:space="preserve">Odpowiedź na pytanie </w:t>
      </w:r>
      <w:r w:rsidR="006F5CD2" w:rsidRPr="006F5CD2">
        <w:rPr>
          <w:rFonts w:ascii="Tahoma" w:hAnsi="Tahoma" w:cs="Tahoma"/>
          <w:b/>
          <w:sz w:val="22"/>
          <w:szCs w:val="22"/>
        </w:rPr>
        <w:t>5</w:t>
      </w:r>
      <w:r w:rsidRPr="006F5CD2">
        <w:rPr>
          <w:rFonts w:ascii="Tahoma" w:hAnsi="Tahoma" w:cs="Tahoma"/>
          <w:b/>
          <w:sz w:val="22"/>
          <w:szCs w:val="22"/>
        </w:rPr>
        <w:t>:</w:t>
      </w:r>
    </w:p>
    <w:p w14:paraId="53C844B6" w14:textId="066A66C9" w:rsidR="0009737B" w:rsidRPr="006F5CD2" w:rsidRDefault="0009737B" w:rsidP="0009737B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F5CD2">
        <w:rPr>
          <w:rFonts w:ascii="Tahoma" w:hAnsi="Tahoma" w:cs="Tahoma"/>
          <w:b/>
        </w:rPr>
        <w:t xml:space="preserve">Zamawiający informuje, iż nie posiada </w:t>
      </w:r>
      <w:r w:rsidR="006F5CD2" w:rsidRPr="006F5CD2">
        <w:rPr>
          <w:rFonts w:ascii="Tahoma" w:eastAsia="Times New Roman" w:hAnsi="Tahoma" w:cs="Tahoma"/>
          <w:b/>
          <w:lang w:eastAsia="pl-PL"/>
        </w:rPr>
        <w:t>umów kompleksowych</w:t>
      </w:r>
      <w:r w:rsidRPr="006F5CD2">
        <w:rPr>
          <w:rFonts w:ascii="Tahoma" w:eastAsia="Times New Roman" w:hAnsi="Tahoma" w:cs="Tahoma"/>
          <w:b/>
          <w:lang w:eastAsia="pl-PL"/>
        </w:rPr>
        <w:t>.</w:t>
      </w:r>
      <w:r w:rsidR="006F5CD2">
        <w:rPr>
          <w:rFonts w:ascii="Tahoma" w:eastAsia="Times New Roman" w:hAnsi="Tahoma" w:cs="Tahoma"/>
          <w:b/>
          <w:lang w:eastAsia="pl-PL"/>
        </w:rPr>
        <w:t xml:space="preserve"> Informacja o rodzajach umów jakie posiada Zamawiający została wskazana </w:t>
      </w:r>
      <w:r w:rsidR="006F5CD2" w:rsidRPr="006F5CD2">
        <w:rPr>
          <w:rFonts w:ascii="Tahoma" w:hAnsi="Tahoma" w:cs="Tahoma"/>
          <w:b/>
          <w:bCs/>
        </w:rPr>
        <w:t xml:space="preserve">w pkt 1 </w:t>
      </w:r>
      <w:proofErr w:type="spellStart"/>
      <w:r w:rsidR="006F5CD2" w:rsidRPr="006F5CD2">
        <w:rPr>
          <w:rFonts w:ascii="Tahoma" w:hAnsi="Tahoma" w:cs="Tahoma"/>
          <w:b/>
          <w:bCs/>
        </w:rPr>
        <w:t>ppkt</w:t>
      </w:r>
      <w:proofErr w:type="spellEnd"/>
      <w:r w:rsidR="006F5CD2" w:rsidRPr="006F5CD2">
        <w:rPr>
          <w:rFonts w:ascii="Tahoma" w:hAnsi="Tahoma" w:cs="Tahoma"/>
          <w:b/>
          <w:bCs/>
        </w:rPr>
        <w:t xml:space="preserve">. </w:t>
      </w:r>
      <w:r w:rsidR="006F5CD2">
        <w:rPr>
          <w:rFonts w:ascii="Tahoma" w:hAnsi="Tahoma" w:cs="Tahoma"/>
          <w:b/>
          <w:bCs/>
        </w:rPr>
        <w:t>7</w:t>
      </w:r>
      <w:r w:rsidR="006F5CD2" w:rsidRPr="006F5CD2">
        <w:rPr>
          <w:rFonts w:ascii="Tahoma" w:hAnsi="Tahoma" w:cs="Tahoma"/>
          <w:b/>
          <w:bCs/>
        </w:rPr>
        <w:t>)</w:t>
      </w:r>
      <w:r w:rsidR="006F5CD2">
        <w:rPr>
          <w:rFonts w:ascii="Tahoma" w:hAnsi="Tahoma" w:cs="Tahoma"/>
          <w:b/>
          <w:bCs/>
        </w:rPr>
        <w:t xml:space="preserve"> oraz </w:t>
      </w:r>
      <w:proofErr w:type="spellStart"/>
      <w:r w:rsidR="006F5CD2" w:rsidRPr="006F5CD2">
        <w:rPr>
          <w:rFonts w:ascii="Tahoma" w:hAnsi="Tahoma" w:cs="Tahoma"/>
          <w:b/>
          <w:bCs/>
        </w:rPr>
        <w:t>ppkt</w:t>
      </w:r>
      <w:proofErr w:type="spellEnd"/>
      <w:r w:rsidR="006F5CD2" w:rsidRPr="006F5CD2">
        <w:rPr>
          <w:rFonts w:ascii="Tahoma" w:hAnsi="Tahoma" w:cs="Tahoma"/>
          <w:b/>
          <w:bCs/>
        </w:rPr>
        <w:t xml:space="preserve">. </w:t>
      </w:r>
      <w:r w:rsidR="006F5CD2">
        <w:rPr>
          <w:rFonts w:ascii="Tahoma" w:hAnsi="Tahoma" w:cs="Tahoma"/>
          <w:b/>
          <w:bCs/>
        </w:rPr>
        <w:t>8</w:t>
      </w:r>
      <w:r w:rsidR="006F5CD2" w:rsidRPr="006F5CD2">
        <w:rPr>
          <w:rFonts w:ascii="Tahoma" w:hAnsi="Tahoma" w:cs="Tahoma"/>
          <w:b/>
          <w:bCs/>
        </w:rPr>
        <w:t>)</w:t>
      </w:r>
      <w:r w:rsidR="006F5CD2">
        <w:rPr>
          <w:rFonts w:ascii="Tahoma" w:hAnsi="Tahoma" w:cs="Tahoma"/>
          <w:b/>
          <w:bCs/>
        </w:rPr>
        <w:t xml:space="preserve"> </w:t>
      </w:r>
      <w:r w:rsidR="006F5CD2" w:rsidRPr="006F5CD2">
        <w:rPr>
          <w:rFonts w:ascii="Tahoma" w:hAnsi="Tahoma" w:cs="Tahoma"/>
          <w:b/>
          <w:bCs/>
        </w:rPr>
        <w:t>zapytania ofertowego</w:t>
      </w:r>
      <w:r w:rsidR="006F5CD2">
        <w:rPr>
          <w:rFonts w:ascii="Tahoma" w:hAnsi="Tahoma" w:cs="Tahoma"/>
          <w:b/>
          <w:bCs/>
        </w:rPr>
        <w:t>.</w:t>
      </w:r>
    </w:p>
    <w:p w14:paraId="16DC9BA1" w14:textId="4D4E6A6A" w:rsidR="00305634" w:rsidRPr="006F5CD2" w:rsidRDefault="0009737B" w:rsidP="00305634">
      <w:pPr>
        <w:pStyle w:val="xmsonormal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Tahoma" w:hAnsi="Tahoma" w:cs="Tahoma"/>
          <w:sz w:val="22"/>
          <w:szCs w:val="22"/>
        </w:rPr>
      </w:pPr>
      <w:r w:rsidRPr="006F5CD2">
        <w:rPr>
          <w:rFonts w:ascii="Tahoma" w:hAnsi="Tahoma" w:cs="Tahoma"/>
          <w:sz w:val="22"/>
          <w:szCs w:val="22"/>
        </w:rPr>
        <w:t>Jakimi umowami obecnie związany jest Zamawiający i jaki jest okres ich wypowiedzenia?</w:t>
      </w:r>
    </w:p>
    <w:p w14:paraId="6B844B08" w14:textId="120FF627" w:rsidR="0009737B" w:rsidRPr="006F5CD2" w:rsidRDefault="0009737B" w:rsidP="0009737B">
      <w:pPr>
        <w:pStyle w:val="Default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6F5CD2">
        <w:rPr>
          <w:rFonts w:ascii="Tahoma" w:hAnsi="Tahoma" w:cs="Tahoma"/>
          <w:b/>
          <w:sz w:val="22"/>
          <w:szCs w:val="22"/>
        </w:rPr>
        <w:t xml:space="preserve">Odpowiedź na pytanie </w:t>
      </w:r>
      <w:r w:rsidR="006F5CD2">
        <w:rPr>
          <w:rFonts w:ascii="Tahoma" w:hAnsi="Tahoma" w:cs="Tahoma"/>
          <w:b/>
          <w:sz w:val="22"/>
          <w:szCs w:val="22"/>
        </w:rPr>
        <w:t>6</w:t>
      </w:r>
      <w:r w:rsidRPr="006F5CD2">
        <w:rPr>
          <w:rFonts w:ascii="Tahoma" w:hAnsi="Tahoma" w:cs="Tahoma"/>
          <w:b/>
          <w:sz w:val="22"/>
          <w:szCs w:val="22"/>
        </w:rPr>
        <w:t>:</w:t>
      </w:r>
    </w:p>
    <w:p w14:paraId="2934D962" w14:textId="1EA6F392" w:rsidR="0009737B" w:rsidRPr="00090B11" w:rsidRDefault="0009737B" w:rsidP="006F5CD2">
      <w:pPr>
        <w:pStyle w:val="xmsonormal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6F5CD2">
        <w:rPr>
          <w:rFonts w:ascii="Tahoma" w:hAnsi="Tahoma" w:cs="Tahoma"/>
          <w:b/>
          <w:sz w:val="22"/>
          <w:szCs w:val="22"/>
        </w:rPr>
        <w:t xml:space="preserve">Zamawiający informuje, iż </w:t>
      </w:r>
      <w:r w:rsidR="006F5CD2">
        <w:rPr>
          <w:rFonts w:ascii="Tahoma" w:hAnsi="Tahoma" w:cs="Tahoma"/>
          <w:b/>
          <w:sz w:val="22"/>
          <w:szCs w:val="22"/>
        </w:rPr>
        <w:t xml:space="preserve">jest związany umową na </w:t>
      </w:r>
      <w:r w:rsidR="006F5CD2" w:rsidRPr="006F5CD2">
        <w:rPr>
          <w:rFonts w:ascii="Tahoma" w:hAnsi="Tahoma" w:cs="Tahoma"/>
          <w:b/>
          <w:sz w:val="22"/>
          <w:szCs w:val="22"/>
        </w:rPr>
        <w:t xml:space="preserve">sprzedaż </w:t>
      </w:r>
      <w:r w:rsidR="006F5CD2" w:rsidRPr="006F5CD2">
        <w:rPr>
          <w:rFonts w:ascii="Tahoma" w:hAnsi="Tahoma" w:cs="Tahoma"/>
          <w:b/>
          <w:sz w:val="22"/>
          <w:szCs w:val="22"/>
          <w:lang w:bidi="pl-PL"/>
        </w:rPr>
        <w:t xml:space="preserve">energii elektrycznej </w:t>
      </w:r>
      <w:r w:rsidR="006F5CD2" w:rsidRPr="006F5CD2">
        <w:rPr>
          <w:rFonts w:ascii="Tahoma" w:hAnsi="Tahoma" w:cs="Tahoma"/>
          <w:b/>
          <w:sz w:val="22"/>
          <w:szCs w:val="22"/>
          <w:lang w:bidi="pl-PL"/>
        </w:rPr>
        <w:t>z</w:t>
      </w:r>
      <w:bookmarkStart w:id="6" w:name="_Hlk114812876"/>
      <w:r w:rsidR="00090B11">
        <w:rPr>
          <w:rFonts w:ascii="Tahoma" w:hAnsi="Tahoma" w:cs="Tahoma"/>
          <w:b/>
          <w:sz w:val="22"/>
          <w:szCs w:val="22"/>
          <w:lang w:bidi="pl-PL"/>
        </w:rPr>
        <w:t> </w:t>
      </w:r>
      <w:r w:rsidR="006F5CD2" w:rsidRPr="006F5CD2">
        <w:rPr>
          <w:rFonts w:ascii="Tahoma" w:hAnsi="Tahoma" w:cs="Tahoma"/>
          <w:b/>
          <w:sz w:val="22"/>
          <w:szCs w:val="22"/>
          <w:lang w:bidi="pl-PL"/>
        </w:rPr>
        <w:t>TAURON Sprzedaż</w:t>
      </w:r>
      <w:bookmarkEnd w:id="6"/>
      <w:r w:rsidR="006F5CD2" w:rsidRPr="006F5CD2">
        <w:rPr>
          <w:rFonts w:ascii="Tahoma" w:hAnsi="Tahoma" w:cs="Tahoma"/>
          <w:b/>
          <w:sz w:val="22"/>
          <w:szCs w:val="22"/>
        </w:rPr>
        <w:t xml:space="preserve"> </w:t>
      </w:r>
      <w:r w:rsidR="006F5CD2" w:rsidRPr="006F5CD2">
        <w:rPr>
          <w:rFonts w:ascii="Tahoma" w:hAnsi="Tahoma" w:cs="Tahoma"/>
          <w:b/>
          <w:sz w:val="22"/>
          <w:szCs w:val="22"/>
          <w:lang w:bidi="pl-PL"/>
        </w:rPr>
        <w:t>Sp. z o. o</w:t>
      </w:r>
      <w:r w:rsidR="006F5CD2" w:rsidRPr="006F5CD2">
        <w:rPr>
          <w:rFonts w:ascii="Tahoma" w:hAnsi="Tahoma" w:cs="Tahoma"/>
          <w:b/>
          <w:lang w:bidi="pl-PL"/>
        </w:rPr>
        <w:t>.</w:t>
      </w:r>
      <w:r w:rsidR="00090B11">
        <w:rPr>
          <w:rFonts w:ascii="Tahoma" w:hAnsi="Tahoma" w:cs="Tahoma"/>
          <w:b/>
          <w:lang w:bidi="pl-PL"/>
        </w:rPr>
        <w:t xml:space="preserve"> </w:t>
      </w:r>
      <w:r w:rsidR="00090B11" w:rsidRPr="00090B11">
        <w:rPr>
          <w:rFonts w:ascii="Tahoma" w:hAnsi="Tahoma" w:cs="Tahoma"/>
          <w:b/>
          <w:sz w:val="22"/>
          <w:szCs w:val="22"/>
        </w:rPr>
        <w:t>Informacja o um</w:t>
      </w:r>
      <w:r w:rsidR="00090B11">
        <w:rPr>
          <w:rFonts w:ascii="Tahoma" w:hAnsi="Tahoma" w:cs="Tahoma"/>
          <w:b/>
          <w:sz w:val="22"/>
          <w:szCs w:val="22"/>
        </w:rPr>
        <w:t>o</w:t>
      </w:r>
      <w:r w:rsidR="00090B11" w:rsidRPr="00090B11">
        <w:rPr>
          <w:rFonts w:ascii="Tahoma" w:hAnsi="Tahoma" w:cs="Tahoma"/>
          <w:b/>
          <w:sz w:val="22"/>
          <w:szCs w:val="22"/>
        </w:rPr>
        <w:t>w</w:t>
      </w:r>
      <w:r w:rsidR="00090B11">
        <w:rPr>
          <w:rFonts w:ascii="Tahoma" w:hAnsi="Tahoma" w:cs="Tahoma"/>
          <w:b/>
          <w:sz w:val="22"/>
          <w:szCs w:val="22"/>
        </w:rPr>
        <w:t>ie</w:t>
      </w:r>
      <w:r w:rsidR="00090B11" w:rsidRPr="00090B11">
        <w:rPr>
          <w:rFonts w:ascii="Tahoma" w:hAnsi="Tahoma" w:cs="Tahoma"/>
          <w:b/>
          <w:sz w:val="22"/>
          <w:szCs w:val="22"/>
        </w:rPr>
        <w:t xml:space="preserve"> </w:t>
      </w:r>
      <w:r w:rsidR="00090B11">
        <w:rPr>
          <w:rFonts w:ascii="Tahoma" w:hAnsi="Tahoma" w:cs="Tahoma"/>
          <w:b/>
          <w:sz w:val="22"/>
          <w:szCs w:val="22"/>
        </w:rPr>
        <w:t xml:space="preserve">na </w:t>
      </w:r>
      <w:r w:rsidR="00090B11" w:rsidRPr="006F5CD2">
        <w:rPr>
          <w:rFonts w:ascii="Tahoma" w:hAnsi="Tahoma" w:cs="Tahoma"/>
          <w:b/>
          <w:sz w:val="22"/>
          <w:szCs w:val="22"/>
        </w:rPr>
        <w:t xml:space="preserve">sprzedaż </w:t>
      </w:r>
      <w:r w:rsidR="00090B11" w:rsidRPr="006F5CD2">
        <w:rPr>
          <w:rFonts w:ascii="Tahoma" w:hAnsi="Tahoma" w:cs="Tahoma"/>
          <w:b/>
          <w:sz w:val="22"/>
          <w:szCs w:val="22"/>
          <w:lang w:bidi="pl-PL"/>
        </w:rPr>
        <w:t xml:space="preserve">energii elektrycznej </w:t>
      </w:r>
      <w:r w:rsidR="00090B11">
        <w:rPr>
          <w:rFonts w:ascii="Tahoma" w:hAnsi="Tahoma" w:cs="Tahoma"/>
          <w:b/>
          <w:sz w:val="22"/>
          <w:szCs w:val="22"/>
          <w:lang w:bidi="pl-PL"/>
        </w:rPr>
        <w:t xml:space="preserve">oraz terminie jej obowiązywania </w:t>
      </w:r>
      <w:r w:rsidR="00090B11" w:rsidRPr="00090B11">
        <w:rPr>
          <w:rFonts w:ascii="Tahoma" w:hAnsi="Tahoma" w:cs="Tahoma"/>
          <w:b/>
          <w:sz w:val="22"/>
          <w:szCs w:val="22"/>
        </w:rPr>
        <w:t xml:space="preserve">została wskazana </w:t>
      </w:r>
      <w:r w:rsidR="00090B11" w:rsidRPr="00090B11">
        <w:rPr>
          <w:rFonts w:ascii="Tahoma" w:hAnsi="Tahoma" w:cs="Tahoma"/>
          <w:b/>
          <w:bCs/>
          <w:sz w:val="22"/>
          <w:szCs w:val="22"/>
        </w:rPr>
        <w:t xml:space="preserve">w pkt 1 </w:t>
      </w:r>
      <w:proofErr w:type="spellStart"/>
      <w:r w:rsidR="00090B11" w:rsidRPr="00090B11">
        <w:rPr>
          <w:rFonts w:ascii="Tahoma" w:hAnsi="Tahoma" w:cs="Tahoma"/>
          <w:b/>
          <w:bCs/>
          <w:sz w:val="22"/>
          <w:szCs w:val="22"/>
        </w:rPr>
        <w:t>ppkt</w:t>
      </w:r>
      <w:proofErr w:type="spellEnd"/>
      <w:r w:rsidR="00090B11" w:rsidRPr="00090B11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090B11">
        <w:rPr>
          <w:rFonts w:ascii="Tahoma" w:hAnsi="Tahoma" w:cs="Tahoma"/>
          <w:b/>
          <w:bCs/>
          <w:sz w:val="22"/>
          <w:szCs w:val="22"/>
        </w:rPr>
        <w:t>8</w:t>
      </w:r>
      <w:r w:rsidR="00090B11" w:rsidRPr="00090B11">
        <w:rPr>
          <w:rFonts w:ascii="Tahoma" w:hAnsi="Tahoma" w:cs="Tahoma"/>
          <w:b/>
          <w:bCs/>
          <w:sz w:val="22"/>
          <w:szCs w:val="22"/>
        </w:rPr>
        <w:t xml:space="preserve">) oraz </w:t>
      </w:r>
      <w:proofErr w:type="spellStart"/>
      <w:r w:rsidR="00090B11" w:rsidRPr="00090B11">
        <w:rPr>
          <w:rFonts w:ascii="Tahoma" w:hAnsi="Tahoma" w:cs="Tahoma"/>
          <w:b/>
          <w:bCs/>
          <w:sz w:val="22"/>
          <w:szCs w:val="22"/>
        </w:rPr>
        <w:t>ppkt</w:t>
      </w:r>
      <w:proofErr w:type="spellEnd"/>
      <w:r w:rsidR="00090B11" w:rsidRPr="00090B11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090B11">
        <w:rPr>
          <w:rFonts w:ascii="Tahoma" w:hAnsi="Tahoma" w:cs="Tahoma"/>
          <w:b/>
          <w:bCs/>
          <w:sz w:val="22"/>
          <w:szCs w:val="22"/>
        </w:rPr>
        <w:t>9</w:t>
      </w:r>
      <w:r w:rsidR="00090B11" w:rsidRPr="00090B11">
        <w:rPr>
          <w:rFonts w:ascii="Tahoma" w:hAnsi="Tahoma" w:cs="Tahoma"/>
          <w:b/>
          <w:bCs/>
          <w:sz w:val="22"/>
          <w:szCs w:val="22"/>
        </w:rPr>
        <w:t>) zapytania ofertowego.</w:t>
      </w:r>
      <w:r w:rsidR="006F5CD2" w:rsidRPr="00090B11">
        <w:rPr>
          <w:rFonts w:ascii="Tahoma" w:hAnsi="Tahoma" w:cs="Tahoma"/>
          <w:b/>
          <w:sz w:val="22"/>
          <w:szCs w:val="22"/>
          <w:lang w:bidi="pl-PL"/>
        </w:rPr>
        <w:t xml:space="preserve"> </w:t>
      </w:r>
      <w:r w:rsidR="00090B11">
        <w:rPr>
          <w:rFonts w:ascii="Tahoma" w:hAnsi="Tahoma" w:cs="Tahoma"/>
          <w:b/>
          <w:sz w:val="22"/>
          <w:szCs w:val="22"/>
        </w:rPr>
        <w:t>Termin wypowiedzenia umowy – miesiąc przed zakończeniem umowy.</w:t>
      </w:r>
    </w:p>
    <w:p w14:paraId="2EE15B5A" w14:textId="0F946974" w:rsidR="0009737B" w:rsidRPr="006F5CD2" w:rsidRDefault="0009737B" w:rsidP="00073794">
      <w:pPr>
        <w:pStyle w:val="Akapitzlist"/>
        <w:numPr>
          <w:ilvl w:val="0"/>
          <w:numId w:val="14"/>
        </w:numPr>
        <w:spacing w:after="0"/>
        <w:ind w:left="714" w:hanging="357"/>
        <w:rPr>
          <w:rFonts w:ascii="Tahoma" w:hAnsi="Tahoma" w:cs="Tahoma"/>
        </w:rPr>
      </w:pPr>
      <w:r w:rsidRPr="006F5CD2">
        <w:rPr>
          <w:rFonts w:ascii="Tahoma" w:eastAsia="Times New Roman" w:hAnsi="Tahoma" w:cs="Tahoma"/>
          <w:lang w:eastAsia="pl-PL"/>
        </w:rPr>
        <w:t>Ile Umów zostanie zawartych w ramach postępowania?</w:t>
      </w:r>
    </w:p>
    <w:p w14:paraId="43E1C4EB" w14:textId="389CE332" w:rsidR="00305634" w:rsidRPr="006F5CD2" w:rsidRDefault="00305634" w:rsidP="00305634">
      <w:pPr>
        <w:pStyle w:val="Default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6F5CD2">
        <w:rPr>
          <w:rFonts w:ascii="Tahoma" w:hAnsi="Tahoma" w:cs="Tahoma"/>
          <w:b/>
          <w:sz w:val="22"/>
          <w:szCs w:val="22"/>
        </w:rPr>
        <w:t xml:space="preserve">Odpowiedź na pytanie </w:t>
      </w:r>
      <w:r w:rsidR="00090B11">
        <w:rPr>
          <w:rFonts w:ascii="Tahoma" w:hAnsi="Tahoma" w:cs="Tahoma"/>
          <w:b/>
          <w:sz w:val="22"/>
          <w:szCs w:val="22"/>
        </w:rPr>
        <w:t>7</w:t>
      </w:r>
      <w:r w:rsidRPr="006F5CD2">
        <w:rPr>
          <w:rFonts w:ascii="Tahoma" w:hAnsi="Tahoma" w:cs="Tahoma"/>
          <w:b/>
          <w:sz w:val="22"/>
          <w:szCs w:val="22"/>
        </w:rPr>
        <w:t>:</w:t>
      </w:r>
    </w:p>
    <w:p w14:paraId="474C3BB2" w14:textId="0DBFE1C4" w:rsidR="00305634" w:rsidRPr="006F5CD2" w:rsidRDefault="00305634" w:rsidP="00305634">
      <w:pPr>
        <w:spacing w:after="0"/>
        <w:rPr>
          <w:rFonts w:ascii="Tahoma" w:hAnsi="Tahoma" w:cs="Tahoma"/>
        </w:rPr>
      </w:pPr>
      <w:r w:rsidRPr="006F5CD2">
        <w:rPr>
          <w:rFonts w:ascii="Tahoma" w:hAnsi="Tahoma" w:cs="Tahoma"/>
          <w:b/>
        </w:rPr>
        <w:t>Zamawiający informuje, iż</w:t>
      </w:r>
      <w:r w:rsidR="00090B11">
        <w:rPr>
          <w:rFonts w:ascii="Tahoma" w:hAnsi="Tahoma" w:cs="Tahoma"/>
          <w:b/>
        </w:rPr>
        <w:t xml:space="preserve"> zostanie zawarta jedna umowa </w:t>
      </w:r>
      <w:r w:rsidR="00090B11">
        <w:rPr>
          <w:rFonts w:ascii="Tahoma" w:hAnsi="Tahoma" w:cs="Tahoma"/>
          <w:b/>
        </w:rPr>
        <w:t xml:space="preserve">na </w:t>
      </w:r>
      <w:r w:rsidR="00090B11" w:rsidRPr="006F5CD2">
        <w:rPr>
          <w:rFonts w:ascii="Tahoma" w:hAnsi="Tahoma" w:cs="Tahoma"/>
          <w:b/>
        </w:rPr>
        <w:t xml:space="preserve">sprzedaż </w:t>
      </w:r>
      <w:r w:rsidR="00090B11" w:rsidRPr="006F5CD2">
        <w:rPr>
          <w:rFonts w:ascii="Tahoma" w:hAnsi="Tahoma" w:cs="Tahoma"/>
          <w:b/>
          <w:lang w:eastAsia="pl-PL" w:bidi="pl-PL"/>
        </w:rPr>
        <w:t>energii elektrycznej</w:t>
      </w:r>
      <w:r w:rsidR="00090B11">
        <w:rPr>
          <w:rFonts w:ascii="Tahoma" w:hAnsi="Tahoma" w:cs="Tahoma"/>
          <w:b/>
          <w:lang w:eastAsia="pl-PL" w:bidi="pl-PL"/>
        </w:rPr>
        <w:t xml:space="preserve"> dla czterech punków poboru energii</w:t>
      </w:r>
      <w:r w:rsidRPr="006F5CD2">
        <w:rPr>
          <w:rFonts w:ascii="Tahoma" w:hAnsi="Tahoma" w:cs="Tahoma"/>
          <w:b/>
          <w:bCs/>
        </w:rPr>
        <w:t>.</w:t>
      </w:r>
    </w:p>
    <w:p w14:paraId="5FA16AFC" w14:textId="73A3E645" w:rsidR="00090D09" w:rsidRDefault="00090B11" w:rsidP="007A3E6F">
      <w:pPr>
        <w:spacing w:before="120" w:after="0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D09A40" wp14:editId="71C5E9E9">
            <wp:simplePos x="0" y="0"/>
            <wp:positionH relativeFrom="page">
              <wp:posOffset>4012565</wp:posOffset>
            </wp:positionH>
            <wp:positionV relativeFrom="paragraph">
              <wp:posOffset>371475</wp:posOffset>
            </wp:positionV>
            <wp:extent cx="2332800" cy="936000"/>
            <wp:effectExtent l="0" t="0" r="0" b="0"/>
            <wp:wrapSquare wrapText="bothSides"/>
            <wp:docPr id="495357821" name="Obraz 2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357821" name="Obraz 2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0D09" w:rsidSect="00090D0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964" w:bottom="567" w:left="96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C9BB2" w14:textId="77777777" w:rsidR="00CE59CA" w:rsidRDefault="00CE59CA">
      <w:pPr>
        <w:spacing w:after="0" w:line="240" w:lineRule="auto"/>
      </w:pPr>
      <w:r>
        <w:separator/>
      </w:r>
    </w:p>
  </w:endnote>
  <w:endnote w:type="continuationSeparator" w:id="0">
    <w:p w14:paraId="0AD8DC8C" w14:textId="77777777" w:rsidR="00CE59CA" w:rsidRDefault="00CE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2726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2E7EF9" w14:textId="77777777" w:rsidR="00D221FC" w:rsidRDefault="00CE59CA" w:rsidP="00D221FC">
            <w:pPr>
              <w:pStyle w:val="Stopka"/>
              <w:jc w:val="right"/>
            </w:pPr>
            <w:r w:rsidRPr="00D221F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21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74C9EA73" w14:textId="77777777" w:rsidR="004246CC" w:rsidRDefault="004246CC" w:rsidP="004246CC">
    <w:pPr>
      <w:pStyle w:val="Stopka"/>
      <w:ind w:hanging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7371"/>
      <w:gridCol w:w="1276"/>
    </w:tblGrid>
    <w:tr w:rsidR="00FD5CDB" w14:paraId="251A0108" w14:textId="77777777" w:rsidTr="009665BD">
      <w:trPr>
        <w:trHeight w:val="1408"/>
        <w:jc w:val="center"/>
      </w:trPr>
      <w:tc>
        <w:tcPr>
          <w:tcW w:w="1276" w:type="dxa"/>
          <w:vAlign w:val="center"/>
        </w:tcPr>
        <w:p w14:paraId="080A6A72" w14:textId="77777777" w:rsidR="00D848AF" w:rsidRPr="00D848AF" w:rsidRDefault="00CE59CA" w:rsidP="00111864">
          <w:pPr>
            <w:pStyle w:val="NormalnyWeb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C994AF1" wp14:editId="4FDCE228">
                <wp:simplePos x="0" y="0"/>
                <wp:positionH relativeFrom="column">
                  <wp:posOffset>31115</wp:posOffset>
                </wp:positionH>
                <wp:positionV relativeFrom="paragraph">
                  <wp:posOffset>-682625</wp:posOffset>
                </wp:positionV>
                <wp:extent cx="791845" cy="791845"/>
                <wp:effectExtent l="0" t="0" r="8255" b="8255"/>
                <wp:wrapTopAndBottom/>
                <wp:docPr id="206326785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9264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center"/>
        </w:tcPr>
        <w:p w14:paraId="12A257EE" w14:textId="77777777" w:rsidR="00471B43" w:rsidRPr="00471B43" w:rsidRDefault="00CE59CA" w:rsidP="00471B43">
          <w:pPr>
            <w:suppressAutoHyphens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71B43">
            <w:rPr>
              <w:rFonts w:ascii="Times New Roman" w:hAnsi="Times New Roman" w:cs="Times New Roman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7DCF3DE" wp14:editId="22847599">
                    <wp:simplePos x="0" y="0"/>
                    <wp:positionH relativeFrom="column">
                      <wp:posOffset>198120</wp:posOffset>
                    </wp:positionH>
                    <wp:positionV relativeFrom="paragraph">
                      <wp:posOffset>-8890</wp:posOffset>
                    </wp:positionV>
                    <wp:extent cx="4139565" cy="0"/>
                    <wp:effectExtent l="0" t="0" r="0" b="0"/>
                    <wp:wrapNone/>
                    <wp:docPr id="415316814" name="Łącznik prosty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13956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3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15.6pt,-0.7pt" to="341.55pt,-0.7pt" strokecolor="#7f7f7f" strokeweight="0.25pt"/>
                </w:pict>
              </mc:Fallback>
            </mc:AlternateContent>
          </w:r>
          <w:r w:rsidR="00D848AF" w:rsidRPr="00471B43">
            <w:rPr>
              <w:rFonts w:ascii="Times New Roman" w:hAnsi="Times New Roman" w:cs="Times New Roman"/>
              <w:sz w:val="16"/>
              <w:szCs w:val="16"/>
            </w:rPr>
            <w:t>Powiatowa Stacja Sanitarno-Epidemiologiczna w Krakowie</w:t>
          </w:r>
        </w:p>
        <w:p w14:paraId="791407FE" w14:textId="77777777" w:rsidR="00BC5226" w:rsidRPr="00471B43" w:rsidRDefault="00CE59CA" w:rsidP="00471B43">
          <w:pPr>
            <w:suppressAutoHyphens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71B43">
            <w:rPr>
              <w:rFonts w:ascii="Times New Roman" w:hAnsi="Times New Roman" w:cs="Times New Roman"/>
              <w:sz w:val="16"/>
              <w:szCs w:val="16"/>
            </w:rPr>
            <w:t>31-752 Kraków, ul. Makuszyńskiego 9</w:t>
          </w:r>
        </w:p>
        <w:p w14:paraId="1083A6DE" w14:textId="77777777" w:rsidR="00471B43" w:rsidRPr="00471B43" w:rsidRDefault="00CE59CA" w:rsidP="00471B43">
          <w:pPr>
            <w:suppressAutoHyphens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471B43">
            <w:rPr>
              <w:rFonts w:ascii="Times New Roman" w:hAnsi="Times New Roman" w:cs="Times New Roman"/>
              <w:sz w:val="16"/>
              <w:szCs w:val="16"/>
            </w:rPr>
            <w:t>eP</w:t>
          </w:r>
          <w:r w:rsidR="000866FD">
            <w:rPr>
              <w:rFonts w:ascii="Times New Roman" w:hAnsi="Times New Roman" w:cs="Times New Roman"/>
              <w:sz w:val="16"/>
              <w:szCs w:val="16"/>
            </w:rPr>
            <w:t>UAP</w:t>
          </w:r>
          <w:proofErr w:type="spellEnd"/>
          <w:r w:rsidRPr="00471B43">
            <w:rPr>
              <w:rFonts w:ascii="Times New Roman" w:hAnsi="Times New Roman" w:cs="Times New Roman"/>
              <w:sz w:val="16"/>
              <w:szCs w:val="16"/>
            </w:rPr>
            <w:t>: /</w:t>
          </w:r>
          <w:proofErr w:type="spellStart"/>
          <w:r w:rsidRPr="00471B43">
            <w:rPr>
              <w:rFonts w:ascii="Times New Roman" w:hAnsi="Times New Roman" w:cs="Times New Roman"/>
              <w:sz w:val="16"/>
              <w:szCs w:val="16"/>
            </w:rPr>
            <w:t>pssekrakow</w:t>
          </w:r>
          <w:proofErr w:type="spellEnd"/>
          <w:r w:rsidRPr="00471B43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471B43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  <w:r w:rsidRPr="00471B4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  <w:p w14:paraId="25A55569" w14:textId="77777777" w:rsidR="00471B43" w:rsidRPr="00471B43" w:rsidRDefault="00CE59CA" w:rsidP="00471B43">
          <w:pPr>
            <w:suppressAutoHyphens/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471B43">
            <w:rPr>
              <w:rFonts w:ascii="Times New Roman" w:hAnsi="Times New Roman" w:cs="Times New Roman"/>
              <w:sz w:val="16"/>
              <w:szCs w:val="16"/>
              <w:lang w:val="en-US"/>
            </w:rPr>
            <w:t>e-mail: psse.krakow@sanepid.gov.pl www.gov.pl/web/psse-krakow</w:t>
          </w:r>
        </w:p>
        <w:p w14:paraId="52CA70EA" w14:textId="77777777" w:rsidR="00B63149" w:rsidRPr="00471B43" w:rsidRDefault="00CE59CA" w:rsidP="00471B43">
          <w:pPr>
            <w:suppressAutoHyphens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71B43">
            <w:rPr>
              <w:rFonts w:ascii="Times New Roman" w:hAnsi="Times New Roman" w:cs="Times New Roman"/>
              <w:sz w:val="16"/>
              <w:szCs w:val="16"/>
            </w:rPr>
            <w:t>tel.: (+48) 12 644 91 33, 12 644 93 72, 12 644 99 64</w:t>
          </w:r>
          <w:r w:rsidR="00665F5C" w:rsidRPr="00471B4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471B43">
            <w:rPr>
              <w:rFonts w:ascii="Times New Roman" w:hAnsi="Times New Roman" w:cs="Times New Roman"/>
              <w:sz w:val="16"/>
              <w:szCs w:val="16"/>
            </w:rPr>
            <w:t>fax: (+48) 12 684 39 99</w:t>
          </w:r>
        </w:p>
        <w:p w14:paraId="3B5A9DB2" w14:textId="77777777" w:rsidR="000866FD" w:rsidRPr="000866FD" w:rsidRDefault="00CE59CA" w:rsidP="000866FD">
          <w:pPr>
            <w:suppressAutoHyphens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0866FD">
            <w:rPr>
              <w:rFonts w:ascii="Times New Roman" w:hAnsi="Times New Roman" w:cs="Times New Roman"/>
              <w:sz w:val="14"/>
              <w:szCs w:val="14"/>
            </w:rPr>
            <w:t>REGON: 351371049 / NIP: 675-11-59-603</w:t>
          </w:r>
        </w:p>
        <w:p w14:paraId="1E608398" w14:textId="77777777" w:rsidR="00741F9E" w:rsidRPr="00741F9E" w:rsidRDefault="00741F9E" w:rsidP="00741F9E">
          <w:pPr>
            <w:suppressAutoHyphens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  <w:p w14:paraId="77A50E18" w14:textId="77777777" w:rsidR="00B63149" w:rsidRPr="00244DE3" w:rsidRDefault="00CE59CA" w:rsidP="00741F9E">
          <w:pPr>
            <w:suppressAutoHyphens/>
            <w:jc w:val="center"/>
            <w:rPr>
              <w:rFonts w:ascii="Times New Roman" w:hAnsi="Times New Roman" w:cs="Times New Roman"/>
              <w:sz w:val="13"/>
              <w:szCs w:val="13"/>
            </w:rPr>
          </w:pPr>
          <w:r w:rsidRPr="00244DE3">
            <w:rPr>
              <w:rFonts w:ascii="Times New Roman" w:hAnsi="Times New Roman" w:cs="Times New Roman"/>
              <w:sz w:val="13"/>
              <w:szCs w:val="13"/>
            </w:rPr>
            <w:t>Administratorem danych jest PSSE w Krakowie. Szczegółowe informacje o zasadach przetwarzania danych osobowych przez Administratora i uprawnieniach osób, których dane są przetwarzane dostępne są w Biuletynie Informacji Publicznej PSSE w Krakowie.</w:t>
          </w:r>
        </w:p>
      </w:tc>
      <w:tc>
        <w:tcPr>
          <w:tcW w:w="1276" w:type="dxa"/>
          <w:vAlign w:val="center"/>
        </w:tcPr>
        <w:p w14:paraId="121AB18C" w14:textId="77777777" w:rsidR="00D848AF" w:rsidRDefault="00CE59CA" w:rsidP="00244DE3">
          <w:pPr>
            <w:suppressAutoHyphens/>
            <w:rPr>
              <w:rFonts w:ascii="Times New Roman" w:hAnsi="Times New Roman" w:cs="Times New Roman"/>
              <w:color w:val="00B050"/>
              <w:sz w:val="16"/>
              <w:szCs w:val="16"/>
            </w:rPr>
          </w:pPr>
          <w:r w:rsidRPr="00111864">
            <w:rPr>
              <w:rFonts w:ascii="Times New Roman" w:hAnsi="Times New Roman" w:cs="Times New Roman"/>
              <w:noProof/>
              <w:color w:val="00B050"/>
              <w:sz w:val="16"/>
              <w:szCs w:val="16"/>
            </w:rPr>
            <w:drawing>
              <wp:anchor distT="0" distB="0" distL="114300" distR="114300" simplePos="0" relativeHeight="251656192" behindDoc="0" locked="0" layoutInCell="1" allowOverlap="1" wp14:anchorId="4EA04247" wp14:editId="751B7382">
                <wp:simplePos x="0" y="0"/>
                <wp:positionH relativeFrom="column">
                  <wp:posOffset>-88265</wp:posOffset>
                </wp:positionH>
                <wp:positionV relativeFrom="paragraph">
                  <wp:posOffset>-184150</wp:posOffset>
                </wp:positionV>
                <wp:extent cx="824230" cy="791845"/>
                <wp:effectExtent l="0" t="0" r="0" b="8255"/>
                <wp:wrapNone/>
                <wp:docPr id="1131559678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7693848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1A65A15" w14:textId="77777777" w:rsidR="00631442" w:rsidRPr="00947713" w:rsidRDefault="00631442" w:rsidP="00741F9E">
    <w:pPr>
      <w:pStyle w:val="Stopka"/>
      <w:rPr>
        <w:rFonts w:ascii="Times New Roman" w:hAnsi="Times New Roman" w:cs="Times New Roman"/>
        <w:b/>
        <w:bCs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92B9F" w14:textId="77777777" w:rsidR="00CE59CA" w:rsidRDefault="00CE59CA">
      <w:pPr>
        <w:spacing w:after="0" w:line="240" w:lineRule="auto"/>
      </w:pPr>
      <w:r>
        <w:separator/>
      </w:r>
    </w:p>
  </w:footnote>
  <w:footnote w:type="continuationSeparator" w:id="0">
    <w:p w14:paraId="4E01381A" w14:textId="77777777" w:rsidR="00CE59CA" w:rsidRDefault="00CE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8D05B" w14:textId="77777777" w:rsidR="004246CC" w:rsidRDefault="004246CC">
    <w:pPr>
      <w:pStyle w:val="Nagwek"/>
      <w:jc w:val="right"/>
    </w:pPr>
  </w:p>
  <w:p w14:paraId="452E0661" w14:textId="77777777" w:rsidR="004246CC" w:rsidRDefault="004246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6"/>
      <w:gridCol w:w="8357"/>
    </w:tblGrid>
    <w:tr w:rsidR="00FD5CDB" w14:paraId="035E7D6E" w14:textId="77777777" w:rsidTr="009665BD">
      <w:tc>
        <w:tcPr>
          <w:tcW w:w="1462" w:type="dxa"/>
        </w:tcPr>
        <w:p w14:paraId="4A0A1113" w14:textId="77777777" w:rsidR="00D848AF" w:rsidRPr="00140AF1" w:rsidRDefault="00CE59CA" w:rsidP="00B63149">
          <w:pPr>
            <w:pStyle w:val="Nagwek"/>
            <w:spacing w:line="276" w:lineRule="auto"/>
            <w:rPr>
              <w:rStyle w:val="Tytuksiki"/>
              <w:rFonts w:ascii="Times New Roman" w:hAnsi="Times New Roman" w:cs="Times New Roman"/>
              <w:sz w:val="28"/>
              <w:szCs w:val="28"/>
            </w:rPr>
          </w:pPr>
          <w:bookmarkStart w:id="7" w:name="_Hlk167084013"/>
          <w:r>
            <w:rPr>
              <w:noProof/>
            </w:rPr>
            <w:drawing>
              <wp:inline distT="0" distB="0" distL="0" distR="0" wp14:anchorId="7C2CE9D2" wp14:editId="62131266">
                <wp:extent cx="887095" cy="870585"/>
                <wp:effectExtent l="0" t="0" r="8255" b="5715"/>
                <wp:docPr id="1950788779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070688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9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1" w:type="dxa"/>
          <w:vAlign w:val="center"/>
        </w:tcPr>
        <w:p w14:paraId="7F3DDD44" w14:textId="77777777" w:rsidR="00D848AF" w:rsidRPr="00140AF1" w:rsidRDefault="00CE59CA" w:rsidP="009F7E5C">
          <w:pPr>
            <w:pStyle w:val="Nagwek"/>
            <w:spacing w:line="276" w:lineRule="auto"/>
            <w:jc w:val="center"/>
            <w:rPr>
              <w:rStyle w:val="Tytuksiki"/>
              <w:rFonts w:ascii="Book Antiqua" w:hAnsi="Book Antiqua" w:cs="Times New Roman"/>
              <w:b w:val="0"/>
              <w:bCs w:val="0"/>
              <w:smallCaps w:val="0"/>
              <w:spacing w:val="0"/>
              <w:sz w:val="27"/>
              <w:szCs w:val="2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40AF1">
            <w:rPr>
              <w:noProof/>
              <w:sz w:val="27"/>
              <w:szCs w:val="27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0B5CFAA" wp14:editId="29EC62DC">
                    <wp:simplePos x="0" y="0"/>
                    <wp:positionH relativeFrom="margin">
                      <wp:posOffset>22860</wp:posOffset>
                    </wp:positionH>
                    <wp:positionV relativeFrom="paragraph">
                      <wp:posOffset>511810</wp:posOffset>
                    </wp:positionV>
                    <wp:extent cx="5107940" cy="0"/>
                    <wp:effectExtent l="19050" t="19050" r="35560" b="38100"/>
                    <wp:wrapNone/>
                    <wp:docPr id="2009148744" name="Łącznik prosty ze strzałką 20091487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10794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2009148744" o:spid="_x0000_s2049" type="#_x0000_t32" style="width:402.2pt;height:0;margin-top:40.3pt;margin-left:1.8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strokeweight="0.5pt">
                    <v:stroke joinstyle="miter" endcap="square"/>
                    <w10:wrap anchorx="margin"/>
                  </v:shape>
                </w:pict>
              </mc:Fallback>
            </mc:AlternateContent>
          </w:r>
          <w:r w:rsidRPr="00140AF1">
            <w:rPr>
              <w:rStyle w:val="Tytuksiki"/>
              <w:rFonts w:ascii="Book Antiqua" w:hAnsi="Book Antiqua" w:cs="Times New Roman"/>
              <w:sz w:val="27"/>
              <w:szCs w:val="27"/>
            </w:rPr>
            <w:t>P</w:t>
          </w:r>
          <w:r w:rsidR="00140AF1" w:rsidRPr="00140AF1">
            <w:rPr>
              <w:rStyle w:val="Tytuksiki"/>
              <w:rFonts w:ascii="Book Antiqua" w:hAnsi="Book Antiqua" w:cs="Times New Roman"/>
              <w:sz w:val="27"/>
              <w:szCs w:val="27"/>
            </w:rPr>
            <w:t>O</w:t>
          </w:r>
          <w:r w:rsidR="00140AF1" w:rsidRPr="00140AF1">
            <w:rPr>
              <w:rStyle w:val="Tytuksiki"/>
              <w:rFonts w:ascii="Book Antiqua" w:hAnsi="Book Antiqua"/>
              <w:sz w:val="27"/>
              <w:szCs w:val="27"/>
            </w:rPr>
            <w:t>WIATOWA STACJA SANITARNO-EPIDEMIOLOGICZNA</w:t>
          </w:r>
          <w:r w:rsidRPr="00140AF1">
            <w:rPr>
              <w:rFonts w:ascii="Book Antiqua" w:hAnsi="Book Antiqua" w:cs="Times New Roman"/>
              <w:b/>
              <w:bCs/>
              <w:smallCaps/>
              <w:spacing w:val="5"/>
              <w:sz w:val="27"/>
              <w:szCs w:val="27"/>
            </w:rPr>
            <w:br/>
          </w:r>
          <w:r w:rsidRPr="00140AF1">
            <w:rPr>
              <w:rStyle w:val="Tytuksiki"/>
              <w:rFonts w:ascii="Book Antiqua" w:hAnsi="Book Antiqua" w:cs="Times New Roman"/>
              <w:sz w:val="27"/>
              <w:szCs w:val="27"/>
            </w:rPr>
            <w:t>W KRAKOWIE</w:t>
          </w:r>
        </w:p>
      </w:tc>
    </w:tr>
    <w:bookmarkEnd w:id="7"/>
  </w:tbl>
  <w:p w14:paraId="5AFEA506" w14:textId="77777777" w:rsidR="00146BC8" w:rsidRDefault="00146BC8" w:rsidP="00462D22">
    <w:pPr>
      <w:pStyle w:val="Nagwek"/>
      <w:tabs>
        <w:tab w:val="clear" w:pos="4536"/>
        <w:tab w:val="clear" w:pos="9072"/>
        <w:tab w:val="left" w:pos="23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A0318"/>
    <w:multiLevelType w:val="hybridMultilevel"/>
    <w:tmpl w:val="FB826910"/>
    <w:lvl w:ilvl="0" w:tplc="C608B4E8">
      <w:start w:val="1"/>
      <w:numFmt w:val="decimal"/>
      <w:lvlText w:val="%1."/>
      <w:lvlJc w:val="left"/>
      <w:pPr>
        <w:ind w:left="644" w:hanging="360"/>
      </w:pPr>
      <w:rPr>
        <w:color w:val="548DD4" w:themeColor="text2" w:themeTint="99"/>
        <w:sz w:val="18"/>
        <w:szCs w:val="18"/>
      </w:rPr>
    </w:lvl>
    <w:lvl w:ilvl="1" w:tplc="BB6A69FA" w:tentative="1">
      <w:start w:val="1"/>
      <w:numFmt w:val="lowerLetter"/>
      <w:lvlText w:val="%2."/>
      <w:lvlJc w:val="left"/>
      <w:pPr>
        <w:ind w:left="1364" w:hanging="360"/>
      </w:pPr>
    </w:lvl>
    <w:lvl w:ilvl="2" w:tplc="3B3CC83C" w:tentative="1">
      <w:start w:val="1"/>
      <w:numFmt w:val="lowerRoman"/>
      <w:lvlText w:val="%3."/>
      <w:lvlJc w:val="right"/>
      <w:pPr>
        <w:ind w:left="2084" w:hanging="180"/>
      </w:pPr>
    </w:lvl>
    <w:lvl w:ilvl="3" w:tplc="3A5674BE" w:tentative="1">
      <w:start w:val="1"/>
      <w:numFmt w:val="decimal"/>
      <w:lvlText w:val="%4."/>
      <w:lvlJc w:val="left"/>
      <w:pPr>
        <w:ind w:left="2804" w:hanging="360"/>
      </w:pPr>
    </w:lvl>
    <w:lvl w:ilvl="4" w:tplc="0D12BB34" w:tentative="1">
      <w:start w:val="1"/>
      <w:numFmt w:val="lowerLetter"/>
      <w:lvlText w:val="%5."/>
      <w:lvlJc w:val="left"/>
      <w:pPr>
        <w:ind w:left="3524" w:hanging="360"/>
      </w:pPr>
    </w:lvl>
    <w:lvl w:ilvl="5" w:tplc="72D49BCE" w:tentative="1">
      <w:start w:val="1"/>
      <w:numFmt w:val="lowerRoman"/>
      <w:lvlText w:val="%6."/>
      <w:lvlJc w:val="right"/>
      <w:pPr>
        <w:ind w:left="4244" w:hanging="180"/>
      </w:pPr>
    </w:lvl>
    <w:lvl w:ilvl="6" w:tplc="C4E6652C" w:tentative="1">
      <w:start w:val="1"/>
      <w:numFmt w:val="decimal"/>
      <w:lvlText w:val="%7."/>
      <w:lvlJc w:val="left"/>
      <w:pPr>
        <w:ind w:left="4964" w:hanging="360"/>
      </w:pPr>
    </w:lvl>
    <w:lvl w:ilvl="7" w:tplc="DB40B360" w:tentative="1">
      <w:start w:val="1"/>
      <w:numFmt w:val="lowerLetter"/>
      <w:lvlText w:val="%8."/>
      <w:lvlJc w:val="left"/>
      <w:pPr>
        <w:ind w:left="5684" w:hanging="360"/>
      </w:pPr>
    </w:lvl>
    <w:lvl w:ilvl="8" w:tplc="D6B44EE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FC2BDC"/>
    <w:multiLevelType w:val="hybridMultilevel"/>
    <w:tmpl w:val="A83ED07E"/>
    <w:lvl w:ilvl="0" w:tplc="83327310">
      <w:start w:val="1"/>
      <w:numFmt w:val="decimal"/>
      <w:lvlText w:val="%1."/>
      <w:lvlJc w:val="left"/>
      <w:pPr>
        <w:ind w:left="644" w:hanging="360"/>
      </w:pPr>
      <w:rPr>
        <w:color w:val="548DD4" w:themeColor="text2" w:themeTint="99"/>
      </w:rPr>
    </w:lvl>
    <w:lvl w:ilvl="1" w:tplc="B220E42A" w:tentative="1">
      <w:start w:val="1"/>
      <w:numFmt w:val="lowerLetter"/>
      <w:lvlText w:val="%2."/>
      <w:lvlJc w:val="left"/>
      <w:pPr>
        <w:ind w:left="1364" w:hanging="360"/>
      </w:pPr>
    </w:lvl>
    <w:lvl w:ilvl="2" w:tplc="D9D2C9CC" w:tentative="1">
      <w:start w:val="1"/>
      <w:numFmt w:val="lowerRoman"/>
      <w:lvlText w:val="%3."/>
      <w:lvlJc w:val="right"/>
      <w:pPr>
        <w:ind w:left="2084" w:hanging="180"/>
      </w:pPr>
    </w:lvl>
    <w:lvl w:ilvl="3" w:tplc="55AAAD88" w:tentative="1">
      <w:start w:val="1"/>
      <w:numFmt w:val="decimal"/>
      <w:lvlText w:val="%4."/>
      <w:lvlJc w:val="left"/>
      <w:pPr>
        <w:ind w:left="2804" w:hanging="360"/>
      </w:pPr>
    </w:lvl>
    <w:lvl w:ilvl="4" w:tplc="A8C8AF20" w:tentative="1">
      <w:start w:val="1"/>
      <w:numFmt w:val="lowerLetter"/>
      <w:lvlText w:val="%5."/>
      <w:lvlJc w:val="left"/>
      <w:pPr>
        <w:ind w:left="3524" w:hanging="360"/>
      </w:pPr>
    </w:lvl>
    <w:lvl w:ilvl="5" w:tplc="F948DA34" w:tentative="1">
      <w:start w:val="1"/>
      <w:numFmt w:val="lowerRoman"/>
      <w:lvlText w:val="%6."/>
      <w:lvlJc w:val="right"/>
      <w:pPr>
        <w:ind w:left="4244" w:hanging="180"/>
      </w:pPr>
    </w:lvl>
    <w:lvl w:ilvl="6" w:tplc="AA60CB8A" w:tentative="1">
      <w:start w:val="1"/>
      <w:numFmt w:val="decimal"/>
      <w:lvlText w:val="%7."/>
      <w:lvlJc w:val="left"/>
      <w:pPr>
        <w:ind w:left="4964" w:hanging="360"/>
      </w:pPr>
    </w:lvl>
    <w:lvl w:ilvl="7" w:tplc="FB30E2C4" w:tentative="1">
      <w:start w:val="1"/>
      <w:numFmt w:val="lowerLetter"/>
      <w:lvlText w:val="%8."/>
      <w:lvlJc w:val="left"/>
      <w:pPr>
        <w:ind w:left="5684" w:hanging="360"/>
      </w:pPr>
    </w:lvl>
    <w:lvl w:ilvl="8" w:tplc="36EC470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BE6B7F"/>
    <w:multiLevelType w:val="hybridMultilevel"/>
    <w:tmpl w:val="85082594"/>
    <w:lvl w:ilvl="0" w:tplc="745C4692">
      <w:start w:val="1"/>
      <w:numFmt w:val="decimal"/>
      <w:lvlText w:val="%1)"/>
      <w:lvlJc w:val="left"/>
      <w:pPr>
        <w:ind w:left="360" w:hanging="360"/>
      </w:pPr>
    </w:lvl>
    <w:lvl w:ilvl="1" w:tplc="CD62DF04" w:tentative="1">
      <w:start w:val="1"/>
      <w:numFmt w:val="lowerLetter"/>
      <w:lvlText w:val="%2."/>
      <w:lvlJc w:val="left"/>
      <w:pPr>
        <w:ind w:left="1080" w:hanging="360"/>
      </w:pPr>
    </w:lvl>
    <w:lvl w:ilvl="2" w:tplc="4B345ECE" w:tentative="1">
      <w:start w:val="1"/>
      <w:numFmt w:val="lowerRoman"/>
      <w:lvlText w:val="%3."/>
      <w:lvlJc w:val="right"/>
      <w:pPr>
        <w:ind w:left="1800" w:hanging="180"/>
      </w:pPr>
    </w:lvl>
    <w:lvl w:ilvl="3" w:tplc="9AC044B0" w:tentative="1">
      <w:start w:val="1"/>
      <w:numFmt w:val="decimal"/>
      <w:lvlText w:val="%4."/>
      <w:lvlJc w:val="left"/>
      <w:pPr>
        <w:ind w:left="2520" w:hanging="360"/>
      </w:pPr>
    </w:lvl>
    <w:lvl w:ilvl="4" w:tplc="7E0AB5A8" w:tentative="1">
      <w:start w:val="1"/>
      <w:numFmt w:val="lowerLetter"/>
      <w:lvlText w:val="%5."/>
      <w:lvlJc w:val="left"/>
      <w:pPr>
        <w:ind w:left="3240" w:hanging="360"/>
      </w:pPr>
    </w:lvl>
    <w:lvl w:ilvl="5" w:tplc="94226414" w:tentative="1">
      <w:start w:val="1"/>
      <w:numFmt w:val="lowerRoman"/>
      <w:lvlText w:val="%6."/>
      <w:lvlJc w:val="right"/>
      <w:pPr>
        <w:ind w:left="3960" w:hanging="180"/>
      </w:pPr>
    </w:lvl>
    <w:lvl w:ilvl="6" w:tplc="D898B8F0" w:tentative="1">
      <w:start w:val="1"/>
      <w:numFmt w:val="decimal"/>
      <w:lvlText w:val="%7."/>
      <w:lvlJc w:val="left"/>
      <w:pPr>
        <w:ind w:left="4680" w:hanging="360"/>
      </w:pPr>
    </w:lvl>
    <w:lvl w:ilvl="7" w:tplc="83BA0ED2" w:tentative="1">
      <w:start w:val="1"/>
      <w:numFmt w:val="lowerLetter"/>
      <w:lvlText w:val="%8."/>
      <w:lvlJc w:val="left"/>
      <w:pPr>
        <w:ind w:left="5400" w:hanging="360"/>
      </w:pPr>
    </w:lvl>
    <w:lvl w:ilvl="8" w:tplc="E2D231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D4C52"/>
    <w:multiLevelType w:val="hybridMultilevel"/>
    <w:tmpl w:val="C85ACAE4"/>
    <w:lvl w:ilvl="0" w:tplc="5742F112">
      <w:start w:val="1"/>
      <w:numFmt w:val="decimal"/>
      <w:lvlText w:val="%1."/>
      <w:lvlJc w:val="left"/>
      <w:pPr>
        <w:ind w:left="644" w:hanging="360"/>
      </w:pPr>
      <w:rPr>
        <w:color w:val="548DD4" w:themeColor="text2" w:themeTint="99"/>
      </w:rPr>
    </w:lvl>
    <w:lvl w:ilvl="1" w:tplc="C4DA64EA" w:tentative="1">
      <w:start w:val="1"/>
      <w:numFmt w:val="lowerLetter"/>
      <w:lvlText w:val="%2."/>
      <w:lvlJc w:val="left"/>
      <w:pPr>
        <w:ind w:left="1364" w:hanging="360"/>
      </w:pPr>
    </w:lvl>
    <w:lvl w:ilvl="2" w:tplc="F796EB42" w:tentative="1">
      <w:start w:val="1"/>
      <w:numFmt w:val="lowerRoman"/>
      <w:lvlText w:val="%3."/>
      <w:lvlJc w:val="right"/>
      <w:pPr>
        <w:ind w:left="2084" w:hanging="180"/>
      </w:pPr>
    </w:lvl>
    <w:lvl w:ilvl="3" w:tplc="ECDE84EA" w:tentative="1">
      <w:start w:val="1"/>
      <w:numFmt w:val="decimal"/>
      <w:lvlText w:val="%4."/>
      <w:lvlJc w:val="left"/>
      <w:pPr>
        <w:ind w:left="2804" w:hanging="360"/>
      </w:pPr>
    </w:lvl>
    <w:lvl w:ilvl="4" w:tplc="7E7A9240" w:tentative="1">
      <w:start w:val="1"/>
      <w:numFmt w:val="lowerLetter"/>
      <w:lvlText w:val="%5."/>
      <w:lvlJc w:val="left"/>
      <w:pPr>
        <w:ind w:left="3524" w:hanging="360"/>
      </w:pPr>
    </w:lvl>
    <w:lvl w:ilvl="5" w:tplc="05B8D992" w:tentative="1">
      <w:start w:val="1"/>
      <w:numFmt w:val="lowerRoman"/>
      <w:lvlText w:val="%6."/>
      <w:lvlJc w:val="right"/>
      <w:pPr>
        <w:ind w:left="4244" w:hanging="180"/>
      </w:pPr>
    </w:lvl>
    <w:lvl w:ilvl="6" w:tplc="44500D68" w:tentative="1">
      <w:start w:val="1"/>
      <w:numFmt w:val="decimal"/>
      <w:lvlText w:val="%7."/>
      <w:lvlJc w:val="left"/>
      <w:pPr>
        <w:ind w:left="4964" w:hanging="360"/>
      </w:pPr>
    </w:lvl>
    <w:lvl w:ilvl="7" w:tplc="BF20C8E0" w:tentative="1">
      <w:start w:val="1"/>
      <w:numFmt w:val="lowerLetter"/>
      <w:lvlText w:val="%8."/>
      <w:lvlJc w:val="left"/>
      <w:pPr>
        <w:ind w:left="5684" w:hanging="360"/>
      </w:pPr>
    </w:lvl>
    <w:lvl w:ilvl="8" w:tplc="DDEE7D8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6603E2"/>
    <w:multiLevelType w:val="hybridMultilevel"/>
    <w:tmpl w:val="25BACFE4"/>
    <w:lvl w:ilvl="0" w:tplc="E2A43DF2">
      <w:start w:val="1"/>
      <w:numFmt w:val="decimal"/>
      <w:lvlText w:val="%1."/>
      <w:lvlJc w:val="left"/>
      <w:pPr>
        <w:ind w:left="284" w:hanging="360"/>
      </w:pPr>
    </w:lvl>
    <w:lvl w:ilvl="1" w:tplc="00925902" w:tentative="1">
      <w:start w:val="1"/>
      <w:numFmt w:val="lowerLetter"/>
      <w:lvlText w:val="%2."/>
      <w:lvlJc w:val="left"/>
      <w:pPr>
        <w:ind w:left="1004" w:hanging="360"/>
      </w:pPr>
    </w:lvl>
    <w:lvl w:ilvl="2" w:tplc="3E68A37C" w:tentative="1">
      <w:start w:val="1"/>
      <w:numFmt w:val="lowerRoman"/>
      <w:lvlText w:val="%3."/>
      <w:lvlJc w:val="right"/>
      <w:pPr>
        <w:ind w:left="1724" w:hanging="180"/>
      </w:pPr>
    </w:lvl>
    <w:lvl w:ilvl="3" w:tplc="632E4DF4" w:tentative="1">
      <w:start w:val="1"/>
      <w:numFmt w:val="decimal"/>
      <w:lvlText w:val="%4."/>
      <w:lvlJc w:val="left"/>
      <w:pPr>
        <w:ind w:left="2444" w:hanging="360"/>
      </w:pPr>
    </w:lvl>
    <w:lvl w:ilvl="4" w:tplc="04A46232" w:tentative="1">
      <w:start w:val="1"/>
      <w:numFmt w:val="lowerLetter"/>
      <w:lvlText w:val="%5."/>
      <w:lvlJc w:val="left"/>
      <w:pPr>
        <w:ind w:left="3164" w:hanging="360"/>
      </w:pPr>
    </w:lvl>
    <w:lvl w:ilvl="5" w:tplc="73C029D6" w:tentative="1">
      <w:start w:val="1"/>
      <w:numFmt w:val="lowerRoman"/>
      <w:lvlText w:val="%6."/>
      <w:lvlJc w:val="right"/>
      <w:pPr>
        <w:ind w:left="3884" w:hanging="180"/>
      </w:pPr>
    </w:lvl>
    <w:lvl w:ilvl="6" w:tplc="7E32C41A" w:tentative="1">
      <w:start w:val="1"/>
      <w:numFmt w:val="decimal"/>
      <w:lvlText w:val="%7."/>
      <w:lvlJc w:val="left"/>
      <w:pPr>
        <w:ind w:left="4604" w:hanging="360"/>
      </w:pPr>
    </w:lvl>
    <w:lvl w:ilvl="7" w:tplc="9F24CCB0" w:tentative="1">
      <w:start w:val="1"/>
      <w:numFmt w:val="lowerLetter"/>
      <w:lvlText w:val="%8."/>
      <w:lvlJc w:val="left"/>
      <w:pPr>
        <w:ind w:left="5324" w:hanging="360"/>
      </w:pPr>
    </w:lvl>
    <w:lvl w:ilvl="8" w:tplc="16A8A5D6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1055A32"/>
    <w:multiLevelType w:val="hybridMultilevel"/>
    <w:tmpl w:val="8FECFE98"/>
    <w:lvl w:ilvl="0" w:tplc="FFFFFFFF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618CC"/>
    <w:multiLevelType w:val="hybridMultilevel"/>
    <w:tmpl w:val="E626DA88"/>
    <w:lvl w:ilvl="0" w:tplc="BEE2992A">
      <w:start w:val="1"/>
      <w:numFmt w:val="decimal"/>
      <w:lvlText w:val="%1."/>
      <w:lvlJc w:val="left"/>
      <w:pPr>
        <w:ind w:left="720" w:hanging="360"/>
      </w:pPr>
    </w:lvl>
    <w:lvl w:ilvl="1" w:tplc="64E03DBE" w:tentative="1">
      <w:start w:val="1"/>
      <w:numFmt w:val="lowerLetter"/>
      <w:lvlText w:val="%2."/>
      <w:lvlJc w:val="left"/>
      <w:pPr>
        <w:ind w:left="1440" w:hanging="360"/>
      </w:pPr>
    </w:lvl>
    <w:lvl w:ilvl="2" w:tplc="2216EE02" w:tentative="1">
      <w:start w:val="1"/>
      <w:numFmt w:val="lowerRoman"/>
      <w:lvlText w:val="%3."/>
      <w:lvlJc w:val="right"/>
      <w:pPr>
        <w:ind w:left="2160" w:hanging="180"/>
      </w:pPr>
    </w:lvl>
    <w:lvl w:ilvl="3" w:tplc="5F688FF0" w:tentative="1">
      <w:start w:val="1"/>
      <w:numFmt w:val="decimal"/>
      <w:lvlText w:val="%4."/>
      <w:lvlJc w:val="left"/>
      <w:pPr>
        <w:ind w:left="2880" w:hanging="360"/>
      </w:pPr>
    </w:lvl>
    <w:lvl w:ilvl="4" w:tplc="56708BF0" w:tentative="1">
      <w:start w:val="1"/>
      <w:numFmt w:val="lowerLetter"/>
      <w:lvlText w:val="%5."/>
      <w:lvlJc w:val="left"/>
      <w:pPr>
        <w:ind w:left="3600" w:hanging="360"/>
      </w:pPr>
    </w:lvl>
    <w:lvl w:ilvl="5" w:tplc="D9122122" w:tentative="1">
      <w:start w:val="1"/>
      <w:numFmt w:val="lowerRoman"/>
      <w:lvlText w:val="%6."/>
      <w:lvlJc w:val="right"/>
      <w:pPr>
        <w:ind w:left="4320" w:hanging="180"/>
      </w:pPr>
    </w:lvl>
    <w:lvl w:ilvl="6" w:tplc="65E20F7A" w:tentative="1">
      <w:start w:val="1"/>
      <w:numFmt w:val="decimal"/>
      <w:lvlText w:val="%7."/>
      <w:lvlJc w:val="left"/>
      <w:pPr>
        <w:ind w:left="5040" w:hanging="360"/>
      </w:pPr>
    </w:lvl>
    <w:lvl w:ilvl="7" w:tplc="367467E8" w:tentative="1">
      <w:start w:val="1"/>
      <w:numFmt w:val="lowerLetter"/>
      <w:lvlText w:val="%8."/>
      <w:lvlJc w:val="left"/>
      <w:pPr>
        <w:ind w:left="5760" w:hanging="360"/>
      </w:pPr>
    </w:lvl>
    <w:lvl w:ilvl="8" w:tplc="CD04B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85289"/>
    <w:multiLevelType w:val="hybridMultilevel"/>
    <w:tmpl w:val="82BCD138"/>
    <w:lvl w:ilvl="0" w:tplc="12E66FF4">
      <w:start w:val="1"/>
      <w:numFmt w:val="decimal"/>
      <w:lvlText w:val="%1."/>
      <w:lvlJc w:val="left"/>
      <w:pPr>
        <w:ind w:left="1068" w:hanging="360"/>
      </w:pPr>
      <w:rPr>
        <w:color w:val="548DD4" w:themeColor="text2" w:themeTint="99"/>
      </w:rPr>
    </w:lvl>
    <w:lvl w:ilvl="1" w:tplc="808E4C88" w:tentative="1">
      <w:start w:val="1"/>
      <w:numFmt w:val="lowerLetter"/>
      <w:lvlText w:val="%2."/>
      <w:lvlJc w:val="left"/>
      <w:pPr>
        <w:ind w:left="1788" w:hanging="360"/>
      </w:pPr>
    </w:lvl>
    <w:lvl w:ilvl="2" w:tplc="62C0D3A0" w:tentative="1">
      <w:start w:val="1"/>
      <w:numFmt w:val="lowerRoman"/>
      <w:lvlText w:val="%3."/>
      <w:lvlJc w:val="right"/>
      <w:pPr>
        <w:ind w:left="2508" w:hanging="180"/>
      </w:pPr>
    </w:lvl>
    <w:lvl w:ilvl="3" w:tplc="5DD2BBAC" w:tentative="1">
      <w:start w:val="1"/>
      <w:numFmt w:val="decimal"/>
      <w:lvlText w:val="%4."/>
      <w:lvlJc w:val="left"/>
      <w:pPr>
        <w:ind w:left="3228" w:hanging="360"/>
      </w:pPr>
    </w:lvl>
    <w:lvl w:ilvl="4" w:tplc="38A47C3A" w:tentative="1">
      <w:start w:val="1"/>
      <w:numFmt w:val="lowerLetter"/>
      <w:lvlText w:val="%5."/>
      <w:lvlJc w:val="left"/>
      <w:pPr>
        <w:ind w:left="3948" w:hanging="360"/>
      </w:pPr>
    </w:lvl>
    <w:lvl w:ilvl="5" w:tplc="4FEEB930" w:tentative="1">
      <w:start w:val="1"/>
      <w:numFmt w:val="lowerRoman"/>
      <w:lvlText w:val="%6."/>
      <w:lvlJc w:val="right"/>
      <w:pPr>
        <w:ind w:left="4668" w:hanging="180"/>
      </w:pPr>
    </w:lvl>
    <w:lvl w:ilvl="6" w:tplc="E180A190" w:tentative="1">
      <w:start w:val="1"/>
      <w:numFmt w:val="decimal"/>
      <w:lvlText w:val="%7."/>
      <w:lvlJc w:val="left"/>
      <w:pPr>
        <w:ind w:left="5388" w:hanging="360"/>
      </w:pPr>
    </w:lvl>
    <w:lvl w:ilvl="7" w:tplc="94040B6E" w:tentative="1">
      <w:start w:val="1"/>
      <w:numFmt w:val="lowerLetter"/>
      <w:lvlText w:val="%8."/>
      <w:lvlJc w:val="left"/>
      <w:pPr>
        <w:ind w:left="6108" w:hanging="360"/>
      </w:pPr>
    </w:lvl>
    <w:lvl w:ilvl="8" w:tplc="ED0ED8A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141B28"/>
    <w:multiLevelType w:val="hybridMultilevel"/>
    <w:tmpl w:val="98E4ED00"/>
    <w:lvl w:ilvl="0" w:tplc="CBDC63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D1FD0"/>
    <w:multiLevelType w:val="hybridMultilevel"/>
    <w:tmpl w:val="964E9A9C"/>
    <w:lvl w:ilvl="0" w:tplc="FFFFFFFF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42057"/>
    <w:multiLevelType w:val="hybridMultilevel"/>
    <w:tmpl w:val="87CC3B6E"/>
    <w:lvl w:ilvl="0" w:tplc="0A7EE41A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 w:themeColor="text2" w:themeTint="99"/>
      </w:rPr>
    </w:lvl>
    <w:lvl w:ilvl="1" w:tplc="3F9E0468" w:tentative="1">
      <w:start w:val="1"/>
      <w:numFmt w:val="lowerLetter"/>
      <w:lvlText w:val="%2."/>
      <w:lvlJc w:val="left"/>
      <w:pPr>
        <w:ind w:left="1080" w:hanging="360"/>
      </w:pPr>
    </w:lvl>
    <w:lvl w:ilvl="2" w:tplc="4912C380" w:tentative="1">
      <w:start w:val="1"/>
      <w:numFmt w:val="lowerRoman"/>
      <w:lvlText w:val="%3."/>
      <w:lvlJc w:val="right"/>
      <w:pPr>
        <w:ind w:left="1800" w:hanging="180"/>
      </w:pPr>
    </w:lvl>
    <w:lvl w:ilvl="3" w:tplc="8B108C30" w:tentative="1">
      <w:start w:val="1"/>
      <w:numFmt w:val="decimal"/>
      <w:lvlText w:val="%4."/>
      <w:lvlJc w:val="left"/>
      <w:pPr>
        <w:ind w:left="2520" w:hanging="360"/>
      </w:pPr>
    </w:lvl>
    <w:lvl w:ilvl="4" w:tplc="B406CD18" w:tentative="1">
      <w:start w:val="1"/>
      <w:numFmt w:val="lowerLetter"/>
      <w:lvlText w:val="%5."/>
      <w:lvlJc w:val="left"/>
      <w:pPr>
        <w:ind w:left="3240" w:hanging="360"/>
      </w:pPr>
    </w:lvl>
    <w:lvl w:ilvl="5" w:tplc="A80A2454" w:tentative="1">
      <w:start w:val="1"/>
      <w:numFmt w:val="lowerRoman"/>
      <w:lvlText w:val="%6."/>
      <w:lvlJc w:val="right"/>
      <w:pPr>
        <w:ind w:left="3960" w:hanging="180"/>
      </w:pPr>
    </w:lvl>
    <w:lvl w:ilvl="6" w:tplc="293C58DC" w:tentative="1">
      <w:start w:val="1"/>
      <w:numFmt w:val="decimal"/>
      <w:lvlText w:val="%7."/>
      <w:lvlJc w:val="left"/>
      <w:pPr>
        <w:ind w:left="4680" w:hanging="360"/>
      </w:pPr>
    </w:lvl>
    <w:lvl w:ilvl="7" w:tplc="63343C1C" w:tentative="1">
      <w:start w:val="1"/>
      <w:numFmt w:val="lowerLetter"/>
      <w:lvlText w:val="%8."/>
      <w:lvlJc w:val="left"/>
      <w:pPr>
        <w:ind w:left="5400" w:hanging="360"/>
      </w:pPr>
    </w:lvl>
    <w:lvl w:ilvl="8" w:tplc="4C2496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F876D8"/>
    <w:multiLevelType w:val="hybridMultilevel"/>
    <w:tmpl w:val="C46E3960"/>
    <w:lvl w:ilvl="0" w:tplc="619C195C">
      <w:start w:val="1"/>
      <w:numFmt w:val="decimal"/>
      <w:lvlText w:val="%1)"/>
      <w:lvlJc w:val="left"/>
      <w:pPr>
        <w:ind w:left="143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5FCB4AF6"/>
    <w:multiLevelType w:val="hybridMultilevel"/>
    <w:tmpl w:val="20BA02EA"/>
    <w:lvl w:ilvl="0" w:tplc="43F0CCE4">
      <w:start w:val="1"/>
      <w:numFmt w:val="decimal"/>
      <w:lvlText w:val="%1."/>
      <w:lvlJc w:val="left"/>
      <w:pPr>
        <w:ind w:left="720" w:hanging="360"/>
      </w:pPr>
    </w:lvl>
    <w:lvl w:ilvl="1" w:tplc="C5A614EA" w:tentative="1">
      <w:start w:val="1"/>
      <w:numFmt w:val="lowerLetter"/>
      <w:lvlText w:val="%2."/>
      <w:lvlJc w:val="left"/>
      <w:pPr>
        <w:ind w:left="1440" w:hanging="360"/>
      </w:pPr>
    </w:lvl>
    <w:lvl w:ilvl="2" w:tplc="CB287B78" w:tentative="1">
      <w:start w:val="1"/>
      <w:numFmt w:val="lowerRoman"/>
      <w:lvlText w:val="%3."/>
      <w:lvlJc w:val="right"/>
      <w:pPr>
        <w:ind w:left="2160" w:hanging="180"/>
      </w:pPr>
    </w:lvl>
    <w:lvl w:ilvl="3" w:tplc="21B6BDDA" w:tentative="1">
      <w:start w:val="1"/>
      <w:numFmt w:val="decimal"/>
      <w:lvlText w:val="%4."/>
      <w:lvlJc w:val="left"/>
      <w:pPr>
        <w:ind w:left="2880" w:hanging="360"/>
      </w:pPr>
    </w:lvl>
    <w:lvl w:ilvl="4" w:tplc="DD98A5D6" w:tentative="1">
      <w:start w:val="1"/>
      <w:numFmt w:val="lowerLetter"/>
      <w:lvlText w:val="%5."/>
      <w:lvlJc w:val="left"/>
      <w:pPr>
        <w:ind w:left="3600" w:hanging="360"/>
      </w:pPr>
    </w:lvl>
    <w:lvl w:ilvl="5" w:tplc="A46676E6" w:tentative="1">
      <w:start w:val="1"/>
      <w:numFmt w:val="lowerRoman"/>
      <w:lvlText w:val="%6."/>
      <w:lvlJc w:val="right"/>
      <w:pPr>
        <w:ind w:left="4320" w:hanging="180"/>
      </w:pPr>
    </w:lvl>
    <w:lvl w:ilvl="6" w:tplc="B9080C16" w:tentative="1">
      <w:start w:val="1"/>
      <w:numFmt w:val="decimal"/>
      <w:lvlText w:val="%7."/>
      <w:lvlJc w:val="left"/>
      <w:pPr>
        <w:ind w:left="5040" w:hanging="360"/>
      </w:pPr>
    </w:lvl>
    <w:lvl w:ilvl="7" w:tplc="F58C8CF6" w:tentative="1">
      <w:start w:val="1"/>
      <w:numFmt w:val="lowerLetter"/>
      <w:lvlText w:val="%8."/>
      <w:lvlJc w:val="left"/>
      <w:pPr>
        <w:ind w:left="5760" w:hanging="360"/>
      </w:pPr>
    </w:lvl>
    <w:lvl w:ilvl="8" w:tplc="1FA2D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C0EC2"/>
    <w:multiLevelType w:val="hybridMultilevel"/>
    <w:tmpl w:val="AEACA09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F4603"/>
    <w:multiLevelType w:val="hybridMultilevel"/>
    <w:tmpl w:val="3BB64442"/>
    <w:lvl w:ilvl="0" w:tplc="D97E5592">
      <w:start w:val="1"/>
      <w:numFmt w:val="decimal"/>
      <w:lvlText w:val="%1."/>
      <w:lvlJc w:val="left"/>
      <w:pPr>
        <w:ind w:left="1428" w:hanging="360"/>
      </w:pPr>
    </w:lvl>
    <w:lvl w:ilvl="1" w:tplc="489607C4" w:tentative="1">
      <w:start w:val="1"/>
      <w:numFmt w:val="lowerLetter"/>
      <w:lvlText w:val="%2."/>
      <w:lvlJc w:val="left"/>
      <w:pPr>
        <w:ind w:left="2148" w:hanging="360"/>
      </w:pPr>
    </w:lvl>
    <w:lvl w:ilvl="2" w:tplc="6B52AAE0" w:tentative="1">
      <w:start w:val="1"/>
      <w:numFmt w:val="lowerRoman"/>
      <w:lvlText w:val="%3."/>
      <w:lvlJc w:val="right"/>
      <w:pPr>
        <w:ind w:left="2868" w:hanging="180"/>
      </w:pPr>
    </w:lvl>
    <w:lvl w:ilvl="3" w:tplc="07CA0F60" w:tentative="1">
      <w:start w:val="1"/>
      <w:numFmt w:val="decimal"/>
      <w:lvlText w:val="%4."/>
      <w:lvlJc w:val="left"/>
      <w:pPr>
        <w:ind w:left="3588" w:hanging="360"/>
      </w:pPr>
    </w:lvl>
    <w:lvl w:ilvl="4" w:tplc="5A4455B6" w:tentative="1">
      <w:start w:val="1"/>
      <w:numFmt w:val="lowerLetter"/>
      <w:lvlText w:val="%5."/>
      <w:lvlJc w:val="left"/>
      <w:pPr>
        <w:ind w:left="4308" w:hanging="360"/>
      </w:pPr>
    </w:lvl>
    <w:lvl w:ilvl="5" w:tplc="C074C354" w:tentative="1">
      <w:start w:val="1"/>
      <w:numFmt w:val="lowerRoman"/>
      <w:lvlText w:val="%6."/>
      <w:lvlJc w:val="right"/>
      <w:pPr>
        <w:ind w:left="5028" w:hanging="180"/>
      </w:pPr>
    </w:lvl>
    <w:lvl w:ilvl="6" w:tplc="1F3C893E" w:tentative="1">
      <w:start w:val="1"/>
      <w:numFmt w:val="decimal"/>
      <w:lvlText w:val="%7."/>
      <w:lvlJc w:val="left"/>
      <w:pPr>
        <w:ind w:left="5748" w:hanging="360"/>
      </w:pPr>
    </w:lvl>
    <w:lvl w:ilvl="7" w:tplc="BAB44538" w:tentative="1">
      <w:start w:val="1"/>
      <w:numFmt w:val="lowerLetter"/>
      <w:lvlText w:val="%8."/>
      <w:lvlJc w:val="left"/>
      <w:pPr>
        <w:ind w:left="6468" w:hanging="360"/>
      </w:pPr>
    </w:lvl>
    <w:lvl w:ilvl="8" w:tplc="C8E20E2E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B54E08"/>
    <w:multiLevelType w:val="hybridMultilevel"/>
    <w:tmpl w:val="763685D0"/>
    <w:lvl w:ilvl="0" w:tplc="60C01E0C">
      <w:start w:val="1"/>
      <w:numFmt w:val="decimal"/>
      <w:lvlText w:val="%1."/>
      <w:lvlJc w:val="righ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D5AE5"/>
    <w:multiLevelType w:val="hybridMultilevel"/>
    <w:tmpl w:val="AC50EA8E"/>
    <w:lvl w:ilvl="0" w:tplc="00CE3C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D55A6"/>
    <w:multiLevelType w:val="hybridMultilevel"/>
    <w:tmpl w:val="2130B1E0"/>
    <w:lvl w:ilvl="0" w:tplc="27C874F4">
      <w:start w:val="1"/>
      <w:numFmt w:val="decimal"/>
      <w:lvlText w:val="%1."/>
      <w:lvlJc w:val="left"/>
      <w:pPr>
        <w:ind w:left="720" w:hanging="360"/>
      </w:pPr>
    </w:lvl>
    <w:lvl w:ilvl="1" w:tplc="4CA6CCEC" w:tentative="1">
      <w:start w:val="1"/>
      <w:numFmt w:val="lowerLetter"/>
      <w:lvlText w:val="%2."/>
      <w:lvlJc w:val="left"/>
      <w:pPr>
        <w:ind w:left="1440" w:hanging="360"/>
      </w:pPr>
    </w:lvl>
    <w:lvl w:ilvl="2" w:tplc="03B0D906" w:tentative="1">
      <w:start w:val="1"/>
      <w:numFmt w:val="lowerRoman"/>
      <w:lvlText w:val="%3."/>
      <w:lvlJc w:val="right"/>
      <w:pPr>
        <w:ind w:left="2160" w:hanging="180"/>
      </w:pPr>
    </w:lvl>
    <w:lvl w:ilvl="3" w:tplc="658C434A" w:tentative="1">
      <w:start w:val="1"/>
      <w:numFmt w:val="decimal"/>
      <w:lvlText w:val="%4."/>
      <w:lvlJc w:val="left"/>
      <w:pPr>
        <w:ind w:left="2880" w:hanging="360"/>
      </w:pPr>
    </w:lvl>
    <w:lvl w:ilvl="4" w:tplc="F0C43376" w:tentative="1">
      <w:start w:val="1"/>
      <w:numFmt w:val="lowerLetter"/>
      <w:lvlText w:val="%5."/>
      <w:lvlJc w:val="left"/>
      <w:pPr>
        <w:ind w:left="3600" w:hanging="360"/>
      </w:pPr>
    </w:lvl>
    <w:lvl w:ilvl="5" w:tplc="9FF855C8" w:tentative="1">
      <w:start w:val="1"/>
      <w:numFmt w:val="lowerRoman"/>
      <w:lvlText w:val="%6."/>
      <w:lvlJc w:val="right"/>
      <w:pPr>
        <w:ind w:left="4320" w:hanging="180"/>
      </w:pPr>
    </w:lvl>
    <w:lvl w:ilvl="6" w:tplc="361E90C6" w:tentative="1">
      <w:start w:val="1"/>
      <w:numFmt w:val="decimal"/>
      <w:lvlText w:val="%7."/>
      <w:lvlJc w:val="left"/>
      <w:pPr>
        <w:ind w:left="5040" w:hanging="360"/>
      </w:pPr>
    </w:lvl>
    <w:lvl w:ilvl="7" w:tplc="5F00F508" w:tentative="1">
      <w:start w:val="1"/>
      <w:numFmt w:val="lowerLetter"/>
      <w:lvlText w:val="%8."/>
      <w:lvlJc w:val="left"/>
      <w:pPr>
        <w:ind w:left="5760" w:hanging="360"/>
      </w:pPr>
    </w:lvl>
    <w:lvl w:ilvl="8" w:tplc="C4F687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69454">
    <w:abstractNumId w:val="4"/>
  </w:num>
  <w:num w:numId="2" w16cid:durableId="1091974693">
    <w:abstractNumId w:val="14"/>
  </w:num>
  <w:num w:numId="3" w16cid:durableId="885334843">
    <w:abstractNumId w:val="7"/>
  </w:num>
  <w:num w:numId="4" w16cid:durableId="1111050459">
    <w:abstractNumId w:val="6"/>
  </w:num>
  <w:num w:numId="5" w16cid:durableId="1598904004">
    <w:abstractNumId w:val="12"/>
  </w:num>
  <w:num w:numId="6" w16cid:durableId="1261835861">
    <w:abstractNumId w:val="17"/>
  </w:num>
  <w:num w:numId="7" w16cid:durableId="1525089936">
    <w:abstractNumId w:val="10"/>
  </w:num>
  <w:num w:numId="8" w16cid:durableId="414399503">
    <w:abstractNumId w:val="2"/>
  </w:num>
  <w:num w:numId="9" w16cid:durableId="493185675">
    <w:abstractNumId w:val="3"/>
  </w:num>
  <w:num w:numId="10" w16cid:durableId="1586107663">
    <w:abstractNumId w:val="1"/>
  </w:num>
  <w:num w:numId="11" w16cid:durableId="1556235790">
    <w:abstractNumId w:val="0"/>
  </w:num>
  <w:num w:numId="12" w16cid:durableId="593511635">
    <w:abstractNumId w:val="8"/>
  </w:num>
  <w:num w:numId="13" w16cid:durableId="426581870">
    <w:abstractNumId w:val="16"/>
  </w:num>
  <w:num w:numId="14" w16cid:durableId="327514986">
    <w:abstractNumId w:val="15"/>
  </w:num>
  <w:num w:numId="15" w16cid:durableId="947741827">
    <w:abstractNumId w:val="11"/>
  </w:num>
  <w:num w:numId="16" w16cid:durableId="1821269378">
    <w:abstractNumId w:val="5"/>
  </w:num>
  <w:num w:numId="17" w16cid:durableId="1575892850">
    <w:abstractNumId w:val="13"/>
  </w:num>
  <w:num w:numId="18" w16cid:durableId="351957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CC"/>
    <w:rsid w:val="00001E61"/>
    <w:rsid w:val="0006193F"/>
    <w:rsid w:val="000649C2"/>
    <w:rsid w:val="00081C25"/>
    <w:rsid w:val="00084EAF"/>
    <w:rsid w:val="000866FD"/>
    <w:rsid w:val="00087731"/>
    <w:rsid w:val="00090B11"/>
    <w:rsid w:val="00090D09"/>
    <w:rsid w:val="0009737B"/>
    <w:rsid w:val="000A2EC3"/>
    <w:rsid w:val="000A577F"/>
    <w:rsid w:val="000D3EC0"/>
    <w:rsid w:val="000D5A98"/>
    <w:rsid w:val="000E59EB"/>
    <w:rsid w:val="000F4A83"/>
    <w:rsid w:val="000F78B8"/>
    <w:rsid w:val="00100FCF"/>
    <w:rsid w:val="00103790"/>
    <w:rsid w:val="00103B80"/>
    <w:rsid w:val="0010523E"/>
    <w:rsid w:val="0011171D"/>
    <w:rsid w:val="00111864"/>
    <w:rsid w:val="00122EB2"/>
    <w:rsid w:val="00132CBC"/>
    <w:rsid w:val="00135C75"/>
    <w:rsid w:val="001379B8"/>
    <w:rsid w:val="00140AF1"/>
    <w:rsid w:val="00145D8F"/>
    <w:rsid w:val="00146BC8"/>
    <w:rsid w:val="00153419"/>
    <w:rsid w:val="00154685"/>
    <w:rsid w:val="00156D25"/>
    <w:rsid w:val="001609C8"/>
    <w:rsid w:val="00164B9B"/>
    <w:rsid w:val="00166148"/>
    <w:rsid w:val="00174099"/>
    <w:rsid w:val="0017590E"/>
    <w:rsid w:val="001813AE"/>
    <w:rsid w:val="00196589"/>
    <w:rsid w:val="001A2EF7"/>
    <w:rsid w:val="001C0BFD"/>
    <w:rsid w:val="001C7703"/>
    <w:rsid w:val="001D0A97"/>
    <w:rsid w:val="001D6528"/>
    <w:rsid w:val="001E6234"/>
    <w:rsid w:val="00201EA4"/>
    <w:rsid w:val="00213909"/>
    <w:rsid w:val="00217383"/>
    <w:rsid w:val="0022405A"/>
    <w:rsid w:val="00226B84"/>
    <w:rsid w:val="00232349"/>
    <w:rsid w:val="002404AD"/>
    <w:rsid w:val="00244DE3"/>
    <w:rsid w:val="00247C18"/>
    <w:rsid w:val="00253D41"/>
    <w:rsid w:val="002709AA"/>
    <w:rsid w:val="0028577B"/>
    <w:rsid w:val="00287562"/>
    <w:rsid w:val="00295563"/>
    <w:rsid w:val="002A18D7"/>
    <w:rsid w:val="002A2721"/>
    <w:rsid w:val="002A7061"/>
    <w:rsid w:val="002B3CAF"/>
    <w:rsid w:val="002B56EF"/>
    <w:rsid w:val="002C1AA6"/>
    <w:rsid w:val="002D2FC5"/>
    <w:rsid w:val="002D4567"/>
    <w:rsid w:val="00300A5C"/>
    <w:rsid w:val="00304354"/>
    <w:rsid w:val="00304D42"/>
    <w:rsid w:val="00305634"/>
    <w:rsid w:val="003069B7"/>
    <w:rsid w:val="003109E0"/>
    <w:rsid w:val="0032219C"/>
    <w:rsid w:val="003233D4"/>
    <w:rsid w:val="00327999"/>
    <w:rsid w:val="00340401"/>
    <w:rsid w:val="00342E9C"/>
    <w:rsid w:val="00343B21"/>
    <w:rsid w:val="003532C9"/>
    <w:rsid w:val="00394A2E"/>
    <w:rsid w:val="003A2BD4"/>
    <w:rsid w:val="003A3F99"/>
    <w:rsid w:val="003A4A83"/>
    <w:rsid w:val="003B028F"/>
    <w:rsid w:val="003B5763"/>
    <w:rsid w:val="003E2890"/>
    <w:rsid w:val="003E3714"/>
    <w:rsid w:val="0040429B"/>
    <w:rsid w:val="00413917"/>
    <w:rsid w:val="004246CC"/>
    <w:rsid w:val="00427793"/>
    <w:rsid w:val="00444556"/>
    <w:rsid w:val="00446697"/>
    <w:rsid w:val="00452CA9"/>
    <w:rsid w:val="0046077A"/>
    <w:rsid w:val="00462D22"/>
    <w:rsid w:val="004668E9"/>
    <w:rsid w:val="00471B43"/>
    <w:rsid w:val="00476880"/>
    <w:rsid w:val="004815C1"/>
    <w:rsid w:val="00485B2D"/>
    <w:rsid w:val="00485D11"/>
    <w:rsid w:val="00495B7F"/>
    <w:rsid w:val="004A1414"/>
    <w:rsid w:val="004A7BB0"/>
    <w:rsid w:val="004C1C7A"/>
    <w:rsid w:val="004D513A"/>
    <w:rsid w:val="004D5D1E"/>
    <w:rsid w:val="004E753D"/>
    <w:rsid w:val="004F5CF0"/>
    <w:rsid w:val="00513522"/>
    <w:rsid w:val="00521417"/>
    <w:rsid w:val="00550D91"/>
    <w:rsid w:val="00555CF4"/>
    <w:rsid w:val="00566F04"/>
    <w:rsid w:val="00580C60"/>
    <w:rsid w:val="0058258C"/>
    <w:rsid w:val="005833C8"/>
    <w:rsid w:val="00594390"/>
    <w:rsid w:val="005A1C9A"/>
    <w:rsid w:val="005A3DE4"/>
    <w:rsid w:val="005B2069"/>
    <w:rsid w:val="005B45F4"/>
    <w:rsid w:val="005B54EA"/>
    <w:rsid w:val="005C6B21"/>
    <w:rsid w:val="005D4295"/>
    <w:rsid w:val="005D75C0"/>
    <w:rsid w:val="005E4785"/>
    <w:rsid w:val="00606320"/>
    <w:rsid w:val="00606335"/>
    <w:rsid w:val="006157D5"/>
    <w:rsid w:val="00631442"/>
    <w:rsid w:val="00631857"/>
    <w:rsid w:val="00631D6A"/>
    <w:rsid w:val="0066062C"/>
    <w:rsid w:val="006626D8"/>
    <w:rsid w:val="00664C5A"/>
    <w:rsid w:val="00665E68"/>
    <w:rsid w:val="00665F5C"/>
    <w:rsid w:val="00676D5C"/>
    <w:rsid w:val="006975E6"/>
    <w:rsid w:val="006A244B"/>
    <w:rsid w:val="006A4784"/>
    <w:rsid w:val="006B0843"/>
    <w:rsid w:val="006F3346"/>
    <w:rsid w:val="006F5CD2"/>
    <w:rsid w:val="00702BF8"/>
    <w:rsid w:val="0071077B"/>
    <w:rsid w:val="00710BE7"/>
    <w:rsid w:val="007312D5"/>
    <w:rsid w:val="00740229"/>
    <w:rsid w:val="00741F9E"/>
    <w:rsid w:val="0076623F"/>
    <w:rsid w:val="00767596"/>
    <w:rsid w:val="00782655"/>
    <w:rsid w:val="007873E9"/>
    <w:rsid w:val="00796912"/>
    <w:rsid w:val="007A3E6F"/>
    <w:rsid w:val="007E51E4"/>
    <w:rsid w:val="0083528A"/>
    <w:rsid w:val="0083648E"/>
    <w:rsid w:val="008502E2"/>
    <w:rsid w:val="00850B51"/>
    <w:rsid w:val="008637D6"/>
    <w:rsid w:val="00871003"/>
    <w:rsid w:val="008763E0"/>
    <w:rsid w:val="00887169"/>
    <w:rsid w:val="00895739"/>
    <w:rsid w:val="00896B9C"/>
    <w:rsid w:val="008A0171"/>
    <w:rsid w:val="008A4345"/>
    <w:rsid w:val="008A6D88"/>
    <w:rsid w:val="008B08B1"/>
    <w:rsid w:val="008B3C7E"/>
    <w:rsid w:val="008D33D2"/>
    <w:rsid w:val="00905D04"/>
    <w:rsid w:val="00910147"/>
    <w:rsid w:val="009200FE"/>
    <w:rsid w:val="00932506"/>
    <w:rsid w:val="00947713"/>
    <w:rsid w:val="00954234"/>
    <w:rsid w:val="009665BD"/>
    <w:rsid w:val="009669E8"/>
    <w:rsid w:val="00972463"/>
    <w:rsid w:val="009E367F"/>
    <w:rsid w:val="009E67FE"/>
    <w:rsid w:val="009F1D1A"/>
    <w:rsid w:val="009F20E2"/>
    <w:rsid w:val="009F45BB"/>
    <w:rsid w:val="009F7E5C"/>
    <w:rsid w:val="00A02C65"/>
    <w:rsid w:val="00A15DEE"/>
    <w:rsid w:val="00A274BB"/>
    <w:rsid w:val="00A3567F"/>
    <w:rsid w:val="00A36B1E"/>
    <w:rsid w:val="00A509E6"/>
    <w:rsid w:val="00A52D57"/>
    <w:rsid w:val="00A6155D"/>
    <w:rsid w:val="00A72166"/>
    <w:rsid w:val="00A75559"/>
    <w:rsid w:val="00AA3D2A"/>
    <w:rsid w:val="00AB3A30"/>
    <w:rsid w:val="00AC3262"/>
    <w:rsid w:val="00AD0C02"/>
    <w:rsid w:val="00AF61A6"/>
    <w:rsid w:val="00B01BF9"/>
    <w:rsid w:val="00B07B37"/>
    <w:rsid w:val="00B1008B"/>
    <w:rsid w:val="00B266F7"/>
    <w:rsid w:val="00B34630"/>
    <w:rsid w:val="00B613F3"/>
    <w:rsid w:val="00B63149"/>
    <w:rsid w:val="00B70FEE"/>
    <w:rsid w:val="00B93830"/>
    <w:rsid w:val="00B96E0B"/>
    <w:rsid w:val="00BA6C20"/>
    <w:rsid w:val="00BB31B2"/>
    <w:rsid w:val="00BC47C5"/>
    <w:rsid w:val="00BC5226"/>
    <w:rsid w:val="00BC5797"/>
    <w:rsid w:val="00BD2D74"/>
    <w:rsid w:val="00BD4E8A"/>
    <w:rsid w:val="00BE2EA4"/>
    <w:rsid w:val="00BE34B7"/>
    <w:rsid w:val="00C037A9"/>
    <w:rsid w:val="00C117EE"/>
    <w:rsid w:val="00C129FB"/>
    <w:rsid w:val="00C13592"/>
    <w:rsid w:val="00C13BF3"/>
    <w:rsid w:val="00C14734"/>
    <w:rsid w:val="00C24491"/>
    <w:rsid w:val="00C25063"/>
    <w:rsid w:val="00C467D0"/>
    <w:rsid w:val="00C56F6C"/>
    <w:rsid w:val="00C66D02"/>
    <w:rsid w:val="00C6725C"/>
    <w:rsid w:val="00C74274"/>
    <w:rsid w:val="00CA1FD4"/>
    <w:rsid w:val="00CB2423"/>
    <w:rsid w:val="00CB2D78"/>
    <w:rsid w:val="00CD1668"/>
    <w:rsid w:val="00CD7944"/>
    <w:rsid w:val="00CE02E5"/>
    <w:rsid w:val="00CE59CA"/>
    <w:rsid w:val="00CF031D"/>
    <w:rsid w:val="00CF07D5"/>
    <w:rsid w:val="00CF55C8"/>
    <w:rsid w:val="00CF74C4"/>
    <w:rsid w:val="00D022CC"/>
    <w:rsid w:val="00D05879"/>
    <w:rsid w:val="00D2036C"/>
    <w:rsid w:val="00D221FC"/>
    <w:rsid w:val="00D254BD"/>
    <w:rsid w:val="00D25FAA"/>
    <w:rsid w:val="00D36875"/>
    <w:rsid w:val="00D40946"/>
    <w:rsid w:val="00D7364E"/>
    <w:rsid w:val="00D737DA"/>
    <w:rsid w:val="00D80F10"/>
    <w:rsid w:val="00D848AF"/>
    <w:rsid w:val="00D85C85"/>
    <w:rsid w:val="00D868F7"/>
    <w:rsid w:val="00D90EAE"/>
    <w:rsid w:val="00D92056"/>
    <w:rsid w:val="00D97E4C"/>
    <w:rsid w:val="00DB2351"/>
    <w:rsid w:val="00DB423E"/>
    <w:rsid w:val="00DB6242"/>
    <w:rsid w:val="00DD1535"/>
    <w:rsid w:val="00DE28BE"/>
    <w:rsid w:val="00DE55BB"/>
    <w:rsid w:val="00DE55E5"/>
    <w:rsid w:val="00DE6147"/>
    <w:rsid w:val="00DE71EA"/>
    <w:rsid w:val="00DF3E87"/>
    <w:rsid w:val="00E03476"/>
    <w:rsid w:val="00E07C90"/>
    <w:rsid w:val="00E11678"/>
    <w:rsid w:val="00E16F44"/>
    <w:rsid w:val="00E20758"/>
    <w:rsid w:val="00E208DD"/>
    <w:rsid w:val="00E47829"/>
    <w:rsid w:val="00E879A1"/>
    <w:rsid w:val="00E92B44"/>
    <w:rsid w:val="00EA5ADC"/>
    <w:rsid w:val="00EB790B"/>
    <w:rsid w:val="00EC1F93"/>
    <w:rsid w:val="00EC4B88"/>
    <w:rsid w:val="00ED2026"/>
    <w:rsid w:val="00ED45A8"/>
    <w:rsid w:val="00ED6F11"/>
    <w:rsid w:val="00EE5967"/>
    <w:rsid w:val="00EE7D75"/>
    <w:rsid w:val="00F023A3"/>
    <w:rsid w:val="00F06A99"/>
    <w:rsid w:val="00F11BA4"/>
    <w:rsid w:val="00F124DA"/>
    <w:rsid w:val="00F14834"/>
    <w:rsid w:val="00F25093"/>
    <w:rsid w:val="00F3471A"/>
    <w:rsid w:val="00F57E56"/>
    <w:rsid w:val="00F87867"/>
    <w:rsid w:val="00FA1053"/>
    <w:rsid w:val="00FA3485"/>
    <w:rsid w:val="00FA5747"/>
    <w:rsid w:val="00FC00B2"/>
    <w:rsid w:val="00FD212F"/>
    <w:rsid w:val="00FD5CDB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C67C"/>
  <w15:docId w15:val="{4724D78F-D1C1-4C70-B4E9-B921D20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Tytuksiki">
    <w:name w:val="Book Title"/>
    <w:qFormat/>
    <w:rsid w:val="00146BC8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4466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144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8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62D22"/>
    <w:rPr>
      <w:color w:val="605E5C"/>
      <w:shd w:val="clear" w:color="auto" w:fill="E1DFDD"/>
    </w:rPr>
  </w:style>
  <w:style w:type="paragraph" w:customStyle="1" w:styleId="Default">
    <w:name w:val="Default"/>
    <w:rsid w:val="00A02C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msonormal">
    <w:name w:val="x_msonormal"/>
    <w:basedOn w:val="Normalny"/>
    <w:rsid w:val="00A0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5B4B0-FBC3-4AE0-AB26-7D5C31DF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Majka Lisak</cp:lastModifiedBy>
  <cp:revision>4</cp:revision>
  <cp:lastPrinted>2024-05-21T07:36:00Z</cp:lastPrinted>
  <dcterms:created xsi:type="dcterms:W3CDTF">2024-12-03T09:22:00Z</dcterms:created>
  <dcterms:modified xsi:type="dcterms:W3CDTF">2024-12-03T10:01:00Z</dcterms:modified>
</cp:coreProperties>
</file>