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7D" w:rsidRDefault="00D8437D" w:rsidP="00D8437D">
      <w:pPr>
        <w:pStyle w:val="Nagwek1"/>
        <w:rPr>
          <w:rFonts w:ascii="Verdana" w:hAnsi="Verdana"/>
        </w:rPr>
      </w:pPr>
      <w:bookmarkStart w:id="0" w:name="_Toc10628161"/>
      <w:bookmarkStart w:id="1" w:name="_GoBack"/>
      <w:bookmarkEnd w:id="1"/>
      <w:r w:rsidRPr="002E2426">
        <w:rPr>
          <w:rFonts w:ascii="Verdana" w:hAnsi="Verdana"/>
          <w:sz w:val="22"/>
          <w:szCs w:val="22"/>
        </w:rPr>
        <w:t>WZÓR 1</w:t>
      </w:r>
      <w:r w:rsidRPr="002E2426">
        <w:rPr>
          <w:rFonts w:ascii="Verdana" w:hAnsi="Verdana"/>
        </w:rPr>
        <w:t xml:space="preserve"> </w:t>
      </w:r>
    </w:p>
    <w:p w:rsidR="00D8437D" w:rsidRPr="002E2426" w:rsidRDefault="00D8437D" w:rsidP="00D8437D">
      <w:pPr>
        <w:pStyle w:val="Nagwek1"/>
        <w:jc w:val="center"/>
        <w:rPr>
          <w:rFonts w:ascii="Verdana" w:hAnsi="Verdana"/>
        </w:rPr>
      </w:pPr>
      <w:r w:rsidRPr="002E2426">
        <w:rPr>
          <w:rFonts w:ascii="Verdana" w:hAnsi="Verdana"/>
          <w:sz w:val="22"/>
          <w:szCs w:val="22"/>
        </w:rPr>
        <w:t>OŚWIADCZENIE OSOBY FIZYCZNEJ ZAMIERZAJĄCEJ UCZESTNICZYĆ</w:t>
      </w:r>
      <w:r>
        <w:rPr>
          <w:rFonts w:ascii="Verdana" w:hAnsi="Verdana"/>
          <w:sz w:val="22"/>
          <w:szCs w:val="22"/>
        </w:rPr>
        <w:t xml:space="preserve">       </w:t>
      </w:r>
      <w:r w:rsidRPr="002E2426">
        <w:rPr>
          <w:rFonts w:ascii="Verdana" w:hAnsi="Verdana"/>
          <w:sz w:val="22"/>
          <w:szCs w:val="22"/>
        </w:rPr>
        <w:t xml:space="preserve"> </w:t>
      </w:r>
      <w:r w:rsidR="00904F34">
        <w:rPr>
          <w:rFonts w:ascii="Verdana" w:hAnsi="Verdana"/>
          <w:sz w:val="22"/>
          <w:szCs w:val="22"/>
        </w:rPr>
        <w:t xml:space="preserve">     </w:t>
      </w:r>
      <w:r w:rsidRPr="002E2426">
        <w:rPr>
          <w:rFonts w:ascii="Verdana" w:hAnsi="Verdana"/>
          <w:sz w:val="22"/>
          <w:szCs w:val="22"/>
        </w:rPr>
        <w:t>W PRZETARGU OGRANICZONYM</w:t>
      </w:r>
      <w:bookmarkEnd w:id="0"/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904F34" w:rsidRDefault="00904F34" w:rsidP="00D8437D">
      <w:pPr>
        <w:spacing w:after="120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Imię i nazwisko: </w:t>
      </w:r>
      <w:r w:rsidRPr="002E2426">
        <w:rPr>
          <w:rFonts w:ascii="Verdana" w:hAnsi="Verdana"/>
          <w:sz w:val="16"/>
          <w:szCs w:val="16"/>
        </w:rPr>
        <w:t>……………………………..……..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PESEL: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 xml:space="preserve">numer dowodu osobistego: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adres zamieszkania: …………………………………</w:t>
      </w:r>
      <w:r w:rsidRPr="002E2426">
        <w:rPr>
          <w:rFonts w:ascii="Verdana" w:hAnsi="Verdana"/>
          <w:sz w:val="16"/>
          <w:szCs w:val="16"/>
        </w:rPr>
        <w:t>…..……</w:t>
      </w:r>
      <w:r w:rsidRPr="002E2426">
        <w:rPr>
          <w:rFonts w:ascii="Verdana" w:hAnsi="Verdana"/>
          <w:sz w:val="18"/>
          <w:szCs w:val="18"/>
        </w:rPr>
        <w:t>……….</w:t>
      </w:r>
    </w:p>
    <w:p w:rsidR="00D8437D" w:rsidRPr="002E2426" w:rsidRDefault="00D8437D" w:rsidP="00D8437D">
      <w:pPr>
        <w:spacing w:after="120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Verdana" w:hAnsi="Verdana"/>
          <w:sz w:val="18"/>
          <w:szCs w:val="18"/>
        </w:rPr>
        <w:tab/>
        <w:t xml:space="preserve">       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t>-</w:t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36"/>
          <w:szCs w:val="36"/>
        </w:rPr>
        <w:sym w:font="Wingdings 2" w:char="F030"/>
      </w:r>
      <w:r w:rsidRPr="002E2426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D8437D" w:rsidRPr="002E2426" w:rsidRDefault="00D8437D" w:rsidP="00D8437D">
      <w:pPr>
        <w:spacing w:line="276" w:lineRule="auto"/>
        <w:rPr>
          <w:rFonts w:ascii="Verdana" w:hAnsi="Verdana"/>
          <w:sz w:val="18"/>
          <w:szCs w:val="18"/>
        </w:rPr>
      </w:pPr>
    </w:p>
    <w:p w:rsidR="00D8437D" w:rsidRPr="002E2426" w:rsidRDefault="00D8437D" w:rsidP="00D8437D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D8437D" w:rsidRPr="00051DB1" w:rsidRDefault="00D8437D" w:rsidP="00D8437D">
      <w:pPr>
        <w:spacing w:after="120" w:line="276" w:lineRule="auto"/>
        <w:ind w:firstLine="709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Osoby fizycznej zamierzającej uczestniczyć w przetargu 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ograniczonym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 xml:space="preserve"> na sprzedaż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nieruchomości Zasobu Własności Rolnej Skarbu Państwa, składane na podstawie przepisów ustawy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z dnia 19 października 1991 r. o gospodarowaniu nieruchomościami rolnymi Skarbu Państwa (Dz.U. z 20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22 r. 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poz. 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2329 </w:t>
      </w:r>
      <w:proofErr w:type="spellStart"/>
      <w:r w:rsidR="00700F69" w:rsidRPr="00051DB1">
        <w:rPr>
          <w:rFonts w:ascii="Verdana" w:hAnsi="Verdana"/>
          <w:color w:val="000000" w:themeColor="text1"/>
          <w:sz w:val="18"/>
          <w:szCs w:val="18"/>
        </w:rPr>
        <w:t>t.j</w:t>
      </w:r>
      <w:proofErr w:type="spellEnd"/>
      <w:r w:rsidR="00700F69" w:rsidRPr="00051DB1">
        <w:rPr>
          <w:rFonts w:ascii="Verdana" w:hAnsi="Verdana"/>
          <w:color w:val="000000" w:themeColor="text1"/>
          <w:sz w:val="18"/>
          <w:szCs w:val="18"/>
        </w:rPr>
        <w:t>.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. zm.), zwanej dalej „ustawą”:</w:t>
      </w: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Oświadczam, że zapoznałem(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się z przedmiotem przetargu i dokumentacją związaną z przedm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iotem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oraz ograniczeniami w jego używaniu i w związku z tym, nie będę występował(a) z ewentualnymi roszczeniami z tytułu ręko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jmi za wady przedmiotu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Oświadczam, że zapoznałem(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się z treścią ogłoszenia o przetargu oraz projektem umow</w:t>
      </w:r>
      <w:r w:rsidR="00743317" w:rsidRPr="00051DB1">
        <w:rPr>
          <w:rFonts w:ascii="Verdana" w:hAnsi="Verdana"/>
          <w:color w:val="000000" w:themeColor="text1"/>
          <w:sz w:val="18"/>
          <w:szCs w:val="18"/>
        </w:rPr>
        <w:t>y sprzedaży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zobowiązań finansowych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1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3bc pkt 1 ustawy):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Posiadam zaległości z tytułu zobowiązań finansowych wobec:</w:t>
      </w:r>
    </w:p>
    <w:p w:rsidR="00D8437D" w:rsidRPr="00051DB1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Krajowego Ośrodka Wsparcia Rolnictwa,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Skarbu Państwa, </w:t>
      </w:r>
    </w:p>
    <w:p w:rsidR="00D8437D" w:rsidRPr="00051DB1" w:rsidRDefault="00D8437D" w:rsidP="00D8437D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jednostki(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ek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samorządu terytorialnego, 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Zakładu Ubezpieczeń Społecznych, </w:t>
      </w:r>
    </w:p>
    <w:p w:rsidR="00D8437D" w:rsidRPr="00051DB1" w:rsidRDefault="00D8437D" w:rsidP="00D8437D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Kasy Rolniczego Ubezpieczenia Społecznego 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051DB1" w:rsidRPr="00051DB1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</w:rPr>
              <w:t xml:space="preserve">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D8437D" w:rsidRPr="00051DB1" w:rsidTr="00767CC3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 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:rsidR="00D8437D" w:rsidRPr="00051DB1" w:rsidRDefault="00D8437D" w:rsidP="00D8437D">
      <w:p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władania nieruchomością(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ami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Zasobu bez tytułu prawnego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w okresie 5 lat przed dniem ogłoszenia przetargu 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(art. 29 ust. 3bc pkt 2 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i ust. 3bca </w:t>
      </w:r>
      <w:r w:rsidRPr="00051DB1">
        <w:rPr>
          <w:rFonts w:ascii="Verdana" w:hAnsi="Verdana"/>
          <w:color w:val="000000" w:themeColor="text1"/>
          <w:sz w:val="18"/>
          <w:szCs w:val="18"/>
        </w:rPr>
        <w:t>ustawy)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Nie władam nieruchomościami Zasobu bez tytułu prawnego; 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nieruchomościami Zasobu bez tytułu prawnego i po wezwaniu KOWR/ANR nieruchomości te opuściłem(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); 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)/Władam nieruchomościami Zasobu bez tytułu prawnego i nie 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wzywany(a) przez KOWR/ANR do ich wydania;</w:t>
      </w:r>
    </w:p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Władałem(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</w:t>
      </w:r>
      <w:r w:rsidR="00606F01" w:rsidRPr="00051DB1">
        <w:rPr>
          <w:rFonts w:ascii="Verdana" w:hAnsi="Verdana"/>
          <w:color w:val="000000" w:themeColor="text1"/>
          <w:sz w:val="18"/>
          <w:szCs w:val="18"/>
          <w:vertAlign w:val="superscript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2</w:t>
      </w:r>
      <w:r w:rsidRPr="00051DB1">
        <w:rPr>
          <w:rFonts w:ascii="Verdana" w:hAnsi="Verdana"/>
          <w:color w:val="000000" w:themeColor="text1"/>
          <w:sz w:val="18"/>
          <w:szCs w:val="18"/>
        </w:rPr>
        <w:t>;</w:t>
      </w:r>
    </w:p>
    <w:p w:rsidR="00D8437D" w:rsidRPr="00051DB1" w:rsidRDefault="00D8437D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904F34" w:rsidRPr="00051DB1" w:rsidRDefault="00904F34" w:rsidP="00D8437D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lastRenderedPageBreak/>
        <w:t>Oświadczenie dotyczące nabycia z Zasobu nieruchomości w skład której(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wchodziły użytki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rolne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3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3ba pkt 1 ustawy)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0F69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3,1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w skład której wchodziły użytki rolne;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o powierzchni łącznej mniejszej niż 300 ha użytków rolnych;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(</w:t>
      </w:r>
      <w:r w:rsidRPr="00051DB1">
        <w:rPr>
          <w:rFonts w:ascii="Verdana" w:hAnsi="Verdana"/>
          <w:i/>
          <w:color w:val="000000" w:themeColor="text1"/>
          <w:sz w:val="18"/>
          <w:szCs w:val="18"/>
        </w:rPr>
        <w:t xml:space="preserve">dotyczy osób które nabyły kiedykolwiek </w:t>
      </w:r>
      <w:r w:rsidRPr="00051DB1">
        <w:rPr>
          <w:rFonts w:ascii="Verdana" w:hAnsi="Verdana"/>
          <w:i/>
          <w:color w:val="000000" w:themeColor="text1"/>
          <w:sz w:val="18"/>
          <w:szCs w:val="18"/>
          <w:u w:val="single"/>
        </w:rPr>
        <w:t>co najmniej 300 ha użytków rolnych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)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 o powierzchni łącznej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4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2" w:name="Tekst5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2"/>
      <w:r w:rsidRPr="00051DB1">
        <w:rPr>
          <w:rFonts w:ascii="Verdana" w:hAnsi="Verdana"/>
          <w:color w:val="000000" w:themeColor="text1"/>
          <w:sz w:val="18"/>
          <w:szCs w:val="18"/>
        </w:rPr>
        <w:t xml:space="preserve"> ha UR, z czego zbyłem(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3" w:name="Tekst7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3"/>
      <w:r w:rsidRPr="00051DB1">
        <w:rPr>
          <w:rFonts w:ascii="Verdana" w:hAnsi="Verdana"/>
          <w:color w:val="000000" w:themeColor="text1"/>
          <w:sz w:val="18"/>
          <w:szCs w:val="18"/>
        </w:rPr>
        <w:t> ha UR na cele publiczne, o których mowa w art. 6 ustawy z dnia 21 sierpnia 1997 r. o gospodarce nieruchomościami;</w:t>
      </w: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 xml:space="preserve">Oświadczenia dotyczące wywiązywania się nabywcy gruntów Zasobu z umowy sprzedaży – 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dotyczy osób które po dniu 29.04.2016 r. nabyły nieruchomość(ci) Zasobu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w ramach pierwszeństwa nabycia lub w przetargu ograniczonym lub z rozłożeniem ceny sprzedaży na raty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(art. 29 ust. 3ba pkt 2 ustawy)</w:t>
      </w:r>
      <w:r w:rsidR="00700F69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0F69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prowadzenia działalności na zakupionej(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nieruchomości(ach) (art. 29a ust. 1 pkt 1 ustawy):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3"/>
        <w:gridCol w:w="1973"/>
        <w:gridCol w:w="4728"/>
      </w:tblGrid>
      <w:tr w:rsidR="00051DB1" w:rsidRPr="00051DB1" w:rsidTr="00767CC3">
        <w:trPr>
          <w:trHeight w:val="227"/>
        </w:trPr>
        <w:tc>
          <w:tcPr>
            <w:tcW w:w="2515" w:type="pct"/>
            <w:gridSpan w:val="2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Od dnia nabycia nieruchomości z Zasobu, nie przenosiłem(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własności tej nieruchomości i:</w:t>
            </w: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osobiście prowadzę na niej działalność rolniczą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5"/>
            </w:r>
          </w:p>
        </w:tc>
      </w:tr>
      <w:tr w:rsidR="00051DB1" w:rsidRPr="00051DB1" w:rsidTr="00767CC3">
        <w:trPr>
          <w:trHeight w:val="227"/>
        </w:trPr>
        <w:tc>
          <w:tcPr>
            <w:tcW w:w="2515" w:type="pct"/>
            <w:gridSpan w:val="2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485" w:type="pc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 prowadzę na niej działalności rolniczej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 w:val="restart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78" w:hanging="278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Przeniosłem(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własność nieruchomości nabytej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>z Zasobu:</w:t>
            </w: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działalność rolniczą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5" w:hanging="255"/>
              <w:jc w:val="both"/>
              <w:rPr>
                <w:rFonts w:ascii="Verdana" w:hAnsi="Verdana"/>
                <w:color w:val="000000" w:themeColor="text1"/>
                <w:sz w:val="18"/>
                <w:szCs w:val="18"/>
                <w:vertAlign w:val="superscript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działalności rolniczej</w:t>
            </w:r>
            <w:r w:rsidR="00700F69"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06F01" w:rsidRPr="00051DB1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 w:hanging="279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54" w:hanging="254"/>
              <w:jc w:val="both"/>
              <w:rPr>
                <w:rFonts w:ascii="Verdana" w:hAnsi="Verdana"/>
                <w:color w:val="000000" w:themeColor="text1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 na rzecz zstępnego/przysposobionego/krewnego w linii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>bocznej – w związku z brakiem zstępnego i przysposobionego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6"/>
            </w:r>
          </w:p>
        </w:tc>
      </w:tr>
      <w:tr w:rsidR="00051DB1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na rzecz osoby niespokrewnionej za pisemną zgodą KOWR/ANR</w:t>
            </w:r>
          </w:p>
        </w:tc>
      </w:tr>
      <w:tr w:rsidR="00D8437D" w:rsidRPr="00051DB1" w:rsidTr="00767CC3">
        <w:trPr>
          <w:trHeight w:val="227"/>
        </w:trPr>
        <w:tc>
          <w:tcPr>
            <w:tcW w:w="1478" w:type="pct"/>
            <w:vMerge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522" w:type="pct"/>
            <w:gridSpan w:val="2"/>
            <w:shd w:val="clear" w:color="auto" w:fill="auto"/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0"/>
              <w:jc w:val="both"/>
              <w:rPr>
                <w:rFonts w:ascii="Verdana" w:hAnsi="Verdana"/>
                <w:color w:val="000000" w:themeColor="text1"/>
                <w:vertAlign w:val="superscript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na rzecz osoby niespokrewnionej, bez pisemnej zgody KOWR/ANR</w:t>
            </w:r>
            <w:r w:rsidR="00606F01"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</w:t>
            </w:r>
            <w:r w:rsidR="00606F01" w:rsidRPr="00051DB1">
              <w:rPr>
                <w:rFonts w:ascii="Verdana" w:hAnsi="Verdana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</w:tr>
    </w:tbl>
    <w:p w:rsidR="00D8437D" w:rsidRPr="00051DB1" w:rsidRDefault="00D8437D" w:rsidP="00D8437D">
      <w:pPr>
        <w:pStyle w:val="Akapitzlist"/>
        <w:spacing w:after="120" w:line="276" w:lineRule="auto"/>
        <w:ind w:left="568" w:hanging="284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D8437D" w:rsidRPr="00051DB1" w:rsidRDefault="00D8437D" w:rsidP="00D8437D">
      <w:pPr>
        <w:pStyle w:val="Akapitzlist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hipotek(i) na zakupionej(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707"/>
      </w:tblGrid>
      <w:tr w:rsidR="00051DB1" w:rsidRPr="00051DB1" w:rsidTr="00767CC3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40" w:lineRule="auto"/>
              <w:ind w:left="284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Po nabyciu nieruchomości z Zasobu nie ustanawiałem(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 na niej hipoteki;</w:t>
            </w:r>
          </w:p>
        </w:tc>
      </w:tr>
      <w:tr w:rsidR="00051DB1" w:rsidRPr="00051DB1" w:rsidTr="00767CC3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ind w:left="308" w:hanging="308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Po nabyciu nieruchomości z Zasobu, ustanawiałem(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) na niej hipotekę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KOWR/ANR</w:t>
            </w:r>
          </w:p>
        </w:tc>
      </w:tr>
      <w:tr w:rsidR="00051DB1" w:rsidRPr="00051DB1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innych podmiotów niż KOWR/ANR, za pisemną zgodą KOWR/ANR</w:t>
            </w:r>
          </w:p>
        </w:tc>
      </w:tr>
      <w:tr w:rsidR="00D8437D" w:rsidRPr="00051DB1" w:rsidTr="00767CC3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D8437D" w:rsidRPr="00051DB1" w:rsidRDefault="00D8437D" w:rsidP="00767CC3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innych podmiotów niż KOWR/ANR, bez pisemnej zgody KOWR/ANR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</w:tr>
    </w:tbl>
    <w:p w:rsidR="00D8437D" w:rsidRPr="00051DB1" w:rsidRDefault="00D8437D" w:rsidP="00D8437D">
      <w:pPr>
        <w:spacing w:line="276" w:lineRule="auto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D8437D" w:rsidRPr="00051DB1" w:rsidRDefault="00D8437D" w:rsidP="00D8437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o posiadaniu udziałów lub akcji w spółkach prawa handlowego (art. 29 ust. 3ba pkt 3 ustawy)</w:t>
      </w:r>
      <w:r w:rsidR="00606F01"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D8437D" w:rsidRPr="00051DB1" w:rsidRDefault="00D8437D" w:rsidP="00D8437D">
      <w:pPr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W dniu opublikowania wykazu tj. 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z w:val="18"/>
          <w:szCs w:val="18"/>
        </w:rPr>
        <w:t> roku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7"/>
      </w:r>
      <w:r w:rsidRPr="00051DB1">
        <w:rPr>
          <w:rFonts w:ascii="Verdana" w:hAnsi="Verdana"/>
          <w:color w:val="000000" w:themeColor="text1"/>
          <w:sz w:val="18"/>
          <w:szCs w:val="18"/>
        </w:rPr>
        <w:t>, nie posiadałem(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udziałów lub akcji w spółkach prawa handlowego będących właścicielami nieruchomości rolnych lub w spółce zależnej lub dominującej, w rozumieniu ustawy z dnia 15 września 2000 r. – Kodeks spółek handlowych (Dz. U. z 2019 r. poz. 505), w stosunku do takiej spółki.</w:t>
      </w:r>
    </w:p>
    <w:p w:rsidR="00D8437D" w:rsidRPr="00051DB1" w:rsidRDefault="00D8437D" w:rsidP="00D8437D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W dniu opublikowania wykazu tj. 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t>-</w:t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pacing w:val="-20"/>
          <w:sz w:val="36"/>
          <w:szCs w:val="36"/>
        </w:rPr>
        <w:sym w:font="Wingdings 2" w:char="F030"/>
      </w:r>
      <w:r w:rsidRPr="00051DB1">
        <w:rPr>
          <w:rFonts w:ascii="Verdana" w:hAnsi="Verdana"/>
          <w:color w:val="000000" w:themeColor="text1"/>
          <w:sz w:val="18"/>
          <w:szCs w:val="18"/>
        </w:rPr>
        <w:t> roku</w:t>
      </w:r>
      <w:r w:rsidR="00606F01"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7</w:t>
      </w:r>
      <w:r w:rsidRPr="00051DB1">
        <w:rPr>
          <w:rFonts w:ascii="Verdana" w:hAnsi="Verdana"/>
          <w:color w:val="000000" w:themeColor="text1"/>
          <w:sz w:val="18"/>
          <w:szCs w:val="18"/>
        </w:rPr>
        <w:t>, posiadałem(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udziały lub akcje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w spółkach prawa handlowego,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831"/>
      </w:tblGrid>
      <w:tr w:rsidR="00051DB1" w:rsidRPr="00051DB1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dopuszczone</w:t>
            </w:r>
          </w:p>
        </w:tc>
        <w:tc>
          <w:tcPr>
            <w:tcW w:w="683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line="276" w:lineRule="auto"/>
              <w:ind w:left="0"/>
              <w:jc w:val="both"/>
              <w:rPr>
                <w:rFonts w:ascii="Verdana" w:hAnsi="Verdana"/>
                <w:strike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do obrotu na rynku giełdowym w rozumieniu ustawy z dnia 29 lipca 2005 r. o obrocie instrumentami finansowymi (Dz. U. z 2018 r. poz. 2286, 2243 i 2244 oraz z 2019 r. poz. 730),</w:t>
            </w:r>
          </w:p>
        </w:tc>
      </w:tr>
      <w:tr w:rsidR="00051DB1" w:rsidRPr="00051DB1" w:rsidTr="00767CC3">
        <w:tc>
          <w:tcPr>
            <w:tcW w:w="22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 nie dopuszczone</w:t>
            </w:r>
            <w:r w:rsidRPr="00051DB1">
              <w:rPr>
                <w:rFonts w:ascii="Verdana" w:hAnsi="Verdana"/>
                <w:color w:val="000000" w:themeColor="text1"/>
                <w:vertAlign w:val="superscript"/>
              </w:rPr>
              <w:t>2</w:t>
            </w:r>
          </w:p>
        </w:tc>
        <w:tc>
          <w:tcPr>
            <w:tcW w:w="683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pStyle w:val="Akapitzlist"/>
              <w:spacing w:after="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D8437D" w:rsidRPr="00051DB1" w:rsidTr="00767CC3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437D" w:rsidRPr="00051DB1" w:rsidRDefault="00D8437D" w:rsidP="00767CC3">
            <w:pPr>
              <w:ind w:left="284" w:hanging="284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będącej grupą producentów rolnych, o której mowa w ustawie z dnia 15 września 2000 r. o grupach producentów rolnych i ich związkach oraz o zmianie innych ustaw (Dz. U. z 2018 r. poz. 1026);</w:t>
            </w:r>
          </w:p>
        </w:tc>
      </w:tr>
    </w:tbl>
    <w:p w:rsidR="00D8437D" w:rsidRPr="00051DB1" w:rsidRDefault="00D8437D" w:rsidP="00D8437D">
      <w:pPr>
        <w:pStyle w:val="Akapitzlist"/>
        <w:spacing w:after="0" w:line="276" w:lineRule="auto"/>
        <w:ind w:left="284" w:hanging="284"/>
        <w:jc w:val="both"/>
        <w:rPr>
          <w:rFonts w:ascii="Verdana" w:hAnsi="Verdana"/>
          <w:color w:val="000000" w:themeColor="text1"/>
          <w:sz w:val="12"/>
          <w:szCs w:val="12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Pr="00EA516C" w:rsidRDefault="00EA516C" w:rsidP="00EA516C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lastRenderedPageBreak/>
        <w:t>Oświadczenie dotyczące sankcji unijnych uzupełnionych przez sankcje krajowe w związku z wojną w Ukrainie:</w:t>
      </w: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EA516C" w:rsidRPr="00EA516C" w:rsidRDefault="00EA516C" w:rsidP="00EA516C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t>Oświadczam, że nie figuruję w wykazie osób i podmiotów objętych sankcjami Unii Europejskiej, o których mowa w Załączniku I do rozporządzenia Rady (WE) nr 765/2006 z dnia 18 maja 2006 r. dotyczącego środków ograniczających w związku z sytuacją na Białorusi i udziałem Białorusi w agresji Rosji wobec Ukrainy, Załączniku I do rozporządzenia Rady (UE) nr 269/2014 z dnia 17 marca 2014 r. w sprawie środków ograniczających w odniesieniu do działań podważających integralność terytorialną, suwerenność i 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EA516C" w:rsidRPr="00EA516C" w:rsidRDefault="00EA516C" w:rsidP="00EA516C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>Oświadczam, że nie zostałem (</w:t>
      </w:r>
      <w:proofErr w:type="spellStart"/>
      <w:r w:rsidRPr="00EA516C">
        <w:rPr>
          <w:rFonts w:ascii="Verdana" w:eastAsia="MS Gothic" w:hAnsi="Verdana"/>
          <w:sz w:val="18"/>
          <w:szCs w:val="18"/>
          <w:lang w:eastAsia="en-US"/>
        </w:rPr>
        <w:t>am</w:t>
      </w:r>
      <w:proofErr w:type="spellEnd"/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) wpisany (a) na listę osób i podmiotów objętych sankcjami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EA516C">
        <w:rPr>
          <w:rFonts w:ascii="Verdana" w:eastAsia="Calibri" w:hAnsi="Verdana"/>
          <w:i/>
          <w:sz w:val="18"/>
          <w:szCs w:val="18"/>
          <w:lang w:eastAsia="en-US"/>
        </w:rPr>
        <w:t>(na podstawie art. 2 i 3 ustawy z dnia 13 kwietnia 2022 r. o szczególnych rozwiązaniach w zakresie przeciwdziałania wspieraniu agresji na Ukrainę oraz służących ochronie bezpieczeństwa narodowego).</w:t>
      </w:r>
    </w:p>
    <w:p w:rsidR="00EA516C" w:rsidRPr="00EA516C" w:rsidRDefault="00EA516C" w:rsidP="00EA516C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>nie jestem beneficjentem rzeczywistym, którym jest osoba umieszczona w 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EA516C" w:rsidRPr="00EA516C" w:rsidRDefault="00EA516C" w:rsidP="00EA516C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EA516C" w:rsidRPr="00EA516C" w:rsidRDefault="00EA516C" w:rsidP="00EA516C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jestem </w:t>
      </w:r>
      <w:r w:rsidRPr="00EA516C">
        <w:rPr>
          <w:rFonts w:ascii="Verdana" w:eastAsia="Calibri" w:hAnsi="Verdana"/>
          <w:bCs/>
          <w:sz w:val="18"/>
          <w:szCs w:val="18"/>
          <w:lang w:eastAsia="en-US"/>
        </w:rPr>
        <w:t>powiązany</w:t>
      </w:r>
      <w:r w:rsidRPr="00EA516C">
        <w:rPr>
          <w:rFonts w:ascii="Verdana" w:eastAsia="Calibri" w:hAnsi="Verdana"/>
          <w:bCs/>
          <w:sz w:val="18"/>
          <w:szCs w:val="18"/>
          <w:vertAlign w:val="superscript"/>
          <w:lang w:eastAsia="en-US"/>
        </w:rPr>
        <w:t>8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z osobą fizyczną lub innym podmiotem, względem których mają zastosowanie środki sankcyjne, o których mowa w art. 1 pkt 1 i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ustawy z dnia 13 kwietnia 2022 r. o szczególnych rozwiązaniach w zakresie przeciwdziałania wspieraniu agresji na Ukrainę oraz służących ochronie bezpieczeństwa narodowego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oraz 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EA516C" w:rsidRDefault="00EA516C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Jestem świadomy(a) odpowiedzialności karnej za złożenie fałszywego oświadczenia.</w:t>
      </w: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D8437D" w:rsidRPr="00051DB1" w:rsidRDefault="00D8437D" w:rsidP="00D8437D">
      <w:pPr>
        <w:spacing w:line="276" w:lineRule="auto"/>
        <w:jc w:val="right"/>
        <w:rPr>
          <w:rFonts w:ascii="Verdana" w:hAnsi="Verdana"/>
          <w:color w:val="000000" w:themeColor="text1"/>
          <w:sz w:val="12"/>
          <w:szCs w:val="12"/>
        </w:rPr>
      </w:pPr>
      <w:r w:rsidRPr="00051DB1">
        <w:rPr>
          <w:rFonts w:ascii="Verdana" w:hAnsi="Verdana"/>
          <w:color w:val="000000" w:themeColor="text1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:rsidR="00D8437D" w:rsidRPr="002E2426" w:rsidRDefault="00D8437D" w:rsidP="00D8437D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251552" w:rsidRDefault="0073569B"/>
    <w:sectPr w:rsidR="00251552" w:rsidSect="00084576">
      <w:endnotePr>
        <w:numFmt w:val="decimal"/>
      </w:endnotePr>
      <w:pgSz w:w="11906" w:h="16838"/>
      <w:pgMar w:top="851" w:right="96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69B" w:rsidRDefault="0073569B" w:rsidP="00D8437D">
      <w:r>
        <w:separator/>
      </w:r>
    </w:p>
  </w:endnote>
  <w:endnote w:type="continuationSeparator" w:id="0">
    <w:p w:rsidR="0073569B" w:rsidRDefault="0073569B" w:rsidP="00D8437D">
      <w:r>
        <w:continuationSeparator/>
      </w:r>
    </w:p>
  </w:endnote>
  <w:endnote w:id="1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kocowego"/>
          <w:rFonts w:ascii="Verdana" w:hAnsi="Verdana"/>
          <w:sz w:val="22"/>
          <w:szCs w:val="22"/>
        </w:rPr>
        <w:end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endnote>
  <w:endnote w:id="3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endnote>
  <w:endnote w:id="4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endnote>
  <w:endnote w:id="5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endnote>
  <w:endnote w:id="6">
    <w:p w:rsidR="00D8437D" w:rsidRPr="001F5D23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zstępnymi są potomkowie danej osoby fizycznej (dzieci, wnuki, prawnuki). Przysposobionym jest dziecko adoptowane na podstawie orzeczenia sądu opiekuńczego. Krewnymi w linii bocznej są pozostali krewni, którzy nie są krewnymi </w:t>
      </w:r>
      <w:r w:rsidR="00EA516C">
        <w:rPr>
          <w:rFonts w:ascii="Verdana" w:hAnsi="Verdana"/>
          <w:sz w:val="16"/>
          <w:szCs w:val="16"/>
        </w:rPr>
        <w:br/>
      </w:r>
      <w:r w:rsidRPr="001F5D23">
        <w:rPr>
          <w:rFonts w:ascii="Verdana" w:hAnsi="Verdana"/>
          <w:sz w:val="16"/>
          <w:szCs w:val="16"/>
        </w:rPr>
        <w:t>w linii prostej (rodzeństwo, ciotki, stryjowie, kuzynowie itd.);</w:t>
      </w:r>
    </w:p>
  </w:endnote>
  <w:endnote w:id="7">
    <w:p w:rsidR="00D8437D" w:rsidRDefault="00D8437D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datę publikacji wykazu dla nieruchomości, która będzie przedmiotem przetargu.</w:t>
      </w:r>
    </w:p>
    <w:p w:rsidR="00EA516C" w:rsidRPr="00EA516C" w:rsidRDefault="00EA516C" w:rsidP="00EA516C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B406A">
        <w:rPr>
          <w:rFonts w:ascii="Verdana" w:hAnsi="Verdana"/>
          <w:sz w:val="18"/>
          <w:szCs w:val="18"/>
          <w:vertAlign w:val="superscript"/>
        </w:rPr>
        <w:t>8</w:t>
      </w:r>
      <w:r>
        <w:rPr>
          <w:rFonts w:ascii="Verdana" w:hAnsi="Verdana"/>
          <w:sz w:val="16"/>
          <w:szCs w:val="16"/>
          <w:vertAlign w:val="superscript"/>
        </w:rPr>
        <w:t xml:space="preserve"> </w:t>
      </w:r>
      <w:r>
        <w:rPr>
          <w:rFonts w:ascii="Verdana" w:eastAsiaTheme="minorHAnsi" w:hAnsi="Verdana" w:cs="Verdana"/>
          <w:sz w:val="16"/>
          <w:szCs w:val="22"/>
          <w:lang w:eastAsia="en-US"/>
        </w:rPr>
        <w:t>p</w:t>
      </w:r>
      <w:r w:rsidRPr="00EA516C">
        <w:rPr>
          <w:rFonts w:ascii="Verdana" w:eastAsiaTheme="minorHAnsi" w:hAnsi="Verdana" w:cs="Verdana"/>
          <w:sz w:val="16"/>
          <w:szCs w:val="22"/>
          <w:lang w:eastAsia="en-US"/>
        </w:rPr>
        <w:t>rzez powiązania należy rozumieć: uczestniczenie w spółce jako wspólnik spółki cywilnej lub spółki osobowej; posiadanie ponad 50 % udziałów lub akcji w kapitale innego podmiotu prawnego; pełnienie funkcji lub możliwość wyznaczania członka organu nadzorczego, kontrolnego lub zarządzającego, prokurenta, pełnomocnika; pozostawanie w związku małżeńskim, w stosunku pokrewieństwa lub powinowactwa w linii prostej, pokrewieństwa lub powinowactwa w linii bocznej do drugiego stopnia lub w stosunku przysposobienia, opieki lub kurateli; posiadanie prawa do korzystania z całości albo części aktywów osoby prawnej lub podmiotu prawnego; zarządzanie działalnością prowadzoną przez osobę prawną lub inny podmiot prawny; ponoszenie solidarnej odpowiedzialności za zobowiązania finansowe osoby prawnej lub innego podmiotu prawnego lub ich poręczenie.</w:t>
      </w:r>
    </w:p>
    <w:p w:rsidR="00EA516C" w:rsidRPr="00EA516C" w:rsidRDefault="00EA516C" w:rsidP="00D8437D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69B" w:rsidRDefault="0073569B" w:rsidP="00D8437D">
      <w:r>
        <w:separator/>
      </w:r>
    </w:p>
  </w:footnote>
  <w:footnote w:type="continuationSeparator" w:id="0">
    <w:p w:rsidR="0073569B" w:rsidRDefault="0073569B" w:rsidP="00D8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5B"/>
    <w:rsid w:val="00051DB1"/>
    <w:rsid w:val="00084576"/>
    <w:rsid w:val="00091C8B"/>
    <w:rsid w:val="001745FB"/>
    <w:rsid w:val="001E5F5B"/>
    <w:rsid w:val="002C69F2"/>
    <w:rsid w:val="003048D6"/>
    <w:rsid w:val="005B406A"/>
    <w:rsid w:val="00606F01"/>
    <w:rsid w:val="00622B5D"/>
    <w:rsid w:val="00700F69"/>
    <w:rsid w:val="0073569B"/>
    <w:rsid w:val="00743317"/>
    <w:rsid w:val="008E4C32"/>
    <w:rsid w:val="00904F34"/>
    <w:rsid w:val="00BA1E4A"/>
    <w:rsid w:val="00CD0DEA"/>
    <w:rsid w:val="00D8437D"/>
    <w:rsid w:val="00DD5364"/>
    <w:rsid w:val="00EA516C"/>
    <w:rsid w:val="00F0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02A5D-33E6-4AA9-951F-A03CFF7C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3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37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37D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43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37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D843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43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3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31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semiHidden/>
    <w:rsid w:val="00EA51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7D12-6D8E-493F-B047-05836730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9093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Pawlikowski Marek</dc:creator>
  <cp:keywords/>
  <dc:description/>
  <cp:lastModifiedBy>Chlewińska Monika</cp:lastModifiedBy>
  <cp:revision>2</cp:revision>
  <cp:lastPrinted>2019-07-10T12:11:00Z</cp:lastPrinted>
  <dcterms:created xsi:type="dcterms:W3CDTF">2024-03-28T16:01:00Z</dcterms:created>
  <dcterms:modified xsi:type="dcterms:W3CDTF">2024-03-28T16:01:00Z</dcterms:modified>
</cp:coreProperties>
</file>