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A911FC" w:rsidRPr="002423D4" w:rsidRDefault="00A911FC" w:rsidP="00A911FC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2423D4">
        <w:rPr>
          <w:rFonts w:ascii="Arial" w:hAnsi="Arial" w:cs="Arial"/>
          <w:sz w:val="20"/>
          <w:szCs w:val="20"/>
        </w:rPr>
        <w:t>Znak sprawy: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r>
        <w:rPr>
          <w:rFonts w:ascii="Arial" w:hAnsi="Arial" w:cs="Arial"/>
          <w:sz w:val="20"/>
          <w:szCs w:val="20"/>
        </w:rPr>
        <w:t>DLI-II.7621.1</w:t>
      </w:r>
      <w:r w:rsidR="00A65FBD">
        <w:rPr>
          <w:rFonts w:ascii="Arial" w:hAnsi="Arial" w:cs="Arial"/>
          <w:sz w:val="20"/>
          <w:szCs w:val="20"/>
        </w:rPr>
        <w:t>7</w:t>
      </w:r>
      <w:r w:rsidRPr="002423D4">
        <w:rPr>
          <w:rFonts w:ascii="Arial" w:hAnsi="Arial" w:cs="Arial"/>
          <w:sz w:val="20"/>
          <w:szCs w:val="20"/>
        </w:rPr>
        <w:t>.2020.PMJ.</w:t>
      </w:r>
      <w:r>
        <w:rPr>
          <w:rFonts w:ascii="Arial" w:hAnsi="Arial" w:cs="Arial"/>
          <w:sz w:val="20"/>
          <w:szCs w:val="20"/>
        </w:rPr>
        <w:t>8</w:t>
      </w:r>
    </w:p>
    <w:bookmarkEnd w:id="0"/>
    <w:p w:rsidR="00334EF0" w:rsidRPr="00A774C0" w:rsidRDefault="00E30ABE" w:rsidP="00A774C0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678" w:right="1134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451E9">
        <w:rPr>
          <w:rFonts w:ascii="Arial" w:hAnsi="Arial" w:cs="Arial"/>
          <w:i/>
          <w:sz w:val="20"/>
          <w:szCs w:val="20"/>
        </w:rPr>
        <w:tab/>
      </w:r>
      <w:r w:rsidR="00334EF0">
        <w:rPr>
          <w:rFonts w:ascii="Arial" w:hAnsi="Arial" w:cs="Arial"/>
          <w:sz w:val="20"/>
          <w:szCs w:val="20"/>
        </w:rPr>
        <w:tab/>
      </w:r>
    </w:p>
    <w:p w:rsidR="00A911FC" w:rsidRPr="00646A25" w:rsidRDefault="00A911FC" w:rsidP="00A911FC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A911FC" w:rsidRPr="00A911FC" w:rsidRDefault="00A911FC" w:rsidP="00A911FC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>Na podstawie art. 49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443230">
        <w:rPr>
          <w:rFonts w:ascii="Arial" w:hAnsi="Arial" w:cs="Arial"/>
          <w:color w:val="000000"/>
          <w:spacing w:val="4"/>
          <w:sz w:val="20"/>
          <w:szCs w:val="20"/>
        </w:rPr>
        <w:t xml:space="preserve">§ 1 i 2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(</w:t>
      </w:r>
      <w:r>
        <w:rPr>
          <w:rFonts w:ascii="Arial" w:hAnsi="Arial" w:cs="Arial"/>
          <w:color w:val="000000"/>
          <w:spacing w:val="4"/>
          <w:sz w:val="20"/>
          <w:szCs w:val="20"/>
        </w:rPr>
        <w:t>Dz. U. z 2020 r. poz. 1363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  <w:r w:rsidRPr="00A911FC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 xml:space="preserve">a także art. 72 ust. 6 w zw. z art. 72 ust. 1 pkt 10 ustawy </w:t>
      </w:r>
      <w:r>
        <w:rPr>
          <w:rFonts w:ascii="Arial" w:hAnsi="Arial" w:cs="Arial"/>
          <w:spacing w:val="4"/>
          <w:sz w:val="20"/>
        </w:rPr>
        <w:br/>
        <w:t xml:space="preserve">z dnia 3 października 2008 r. 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(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Dz. U. z 2020 r. poz. 283</w:t>
      </w:r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, z późn. zm.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),</w:t>
      </w:r>
    </w:p>
    <w:p w:rsidR="00A911FC" w:rsidRPr="00AF7DE2" w:rsidRDefault="00A911FC" w:rsidP="00A911FC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>
        <w:rPr>
          <w:rFonts w:ascii="Arial" w:hAnsi="Arial" w:cs="Arial"/>
          <w:b/>
          <w:spacing w:val="4"/>
          <w:sz w:val="20"/>
          <w:szCs w:val="20"/>
        </w:rPr>
        <w:t>, Pracy i Technologii</w:t>
      </w:r>
    </w:p>
    <w:p w:rsidR="00A65FBD" w:rsidRPr="00A911FC" w:rsidRDefault="00A911FC" w:rsidP="00A65FB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wydał decyzję </w:t>
      </w:r>
      <w:r>
        <w:rPr>
          <w:rFonts w:ascii="Arial" w:hAnsi="Arial" w:cs="Arial"/>
          <w:spacing w:val="4"/>
          <w:sz w:val="20"/>
        </w:rPr>
        <w:t xml:space="preserve">z dnia </w:t>
      </w:r>
      <w:r w:rsidR="00A65FBD">
        <w:rPr>
          <w:rFonts w:ascii="Arial" w:hAnsi="Arial" w:cs="Arial"/>
          <w:spacing w:val="4"/>
          <w:sz w:val="20"/>
        </w:rPr>
        <w:t xml:space="preserve">8 grudnia 2020 r., znak: </w:t>
      </w:r>
      <w:r w:rsidR="00A65FBD" w:rsidRPr="00A911FC">
        <w:rPr>
          <w:rFonts w:ascii="Arial" w:hAnsi="Arial" w:cs="Arial"/>
          <w:spacing w:val="4"/>
          <w:sz w:val="20"/>
        </w:rPr>
        <w:t>DLI-II.7621.1</w:t>
      </w:r>
      <w:r w:rsidR="00A65FBD">
        <w:rPr>
          <w:rFonts w:ascii="Arial" w:hAnsi="Arial" w:cs="Arial"/>
          <w:spacing w:val="4"/>
          <w:sz w:val="20"/>
        </w:rPr>
        <w:t>7.2020.PMJ.6</w:t>
      </w:r>
      <w:r w:rsidR="00A65FBD" w:rsidRPr="00A92B2A">
        <w:rPr>
          <w:rFonts w:ascii="Arial" w:hAnsi="Arial" w:cs="Arial"/>
          <w:spacing w:val="4"/>
          <w:sz w:val="20"/>
        </w:rPr>
        <w:t xml:space="preserve">, </w:t>
      </w:r>
      <w:r w:rsidR="00A65FBD" w:rsidRPr="00FB449A">
        <w:rPr>
          <w:rFonts w:ascii="Arial" w:hAnsi="Arial" w:cs="Arial"/>
          <w:bCs/>
          <w:spacing w:val="4"/>
          <w:sz w:val="20"/>
          <w:szCs w:val="20"/>
        </w:rPr>
        <w:t xml:space="preserve">uchylającą </w:t>
      </w:r>
      <w:r w:rsidR="00A65FBD">
        <w:rPr>
          <w:rFonts w:ascii="Arial" w:hAnsi="Arial" w:cs="Arial"/>
          <w:bCs/>
          <w:spacing w:val="4"/>
          <w:sz w:val="20"/>
          <w:szCs w:val="20"/>
        </w:rPr>
        <w:br/>
      </w:r>
      <w:r w:rsidR="00A65FBD" w:rsidRPr="00FB449A">
        <w:rPr>
          <w:rFonts w:ascii="Arial" w:hAnsi="Arial" w:cs="Arial"/>
          <w:bCs/>
          <w:spacing w:val="4"/>
          <w:sz w:val="20"/>
          <w:szCs w:val="20"/>
        </w:rPr>
        <w:t xml:space="preserve">w części i orzekającą w tym zakresie co do istoty sprawy, a w pozostałej części utrzymującą w mocy </w:t>
      </w:r>
      <w:r w:rsidR="00A65FBD">
        <w:rPr>
          <w:rFonts w:ascii="Arial" w:hAnsi="Arial" w:cs="Arial"/>
          <w:spacing w:val="4"/>
          <w:sz w:val="20"/>
          <w:szCs w:val="20"/>
        </w:rPr>
        <w:t>decyzję</w:t>
      </w:r>
      <w:r w:rsidR="00A65FBD" w:rsidRPr="00A911FC">
        <w:rPr>
          <w:rFonts w:ascii="Arial" w:hAnsi="Arial" w:cs="Arial"/>
          <w:spacing w:val="4"/>
          <w:sz w:val="20"/>
          <w:szCs w:val="20"/>
        </w:rPr>
        <w:t xml:space="preserve"> </w:t>
      </w:r>
      <w:r w:rsidR="00A65FBD" w:rsidRPr="005068D8">
        <w:rPr>
          <w:rFonts w:ascii="Arial" w:hAnsi="Arial" w:cs="Arial"/>
          <w:bCs/>
          <w:spacing w:val="4"/>
          <w:sz w:val="20"/>
          <w:szCs w:val="20"/>
        </w:rPr>
        <w:t xml:space="preserve">Wojewody Podkarpackiego z dnia 31 stycznia 2020 r., znak: N-VIII.7820.1.22.2019, </w:t>
      </w:r>
      <w:r w:rsidR="00A65FBD">
        <w:rPr>
          <w:rFonts w:ascii="Arial" w:hAnsi="Arial" w:cs="Arial"/>
          <w:bCs/>
          <w:spacing w:val="4"/>
          <w:sz w:val="20"/>
          <w:szCs w:val="20"/>
        </w:rPr>
        <w:br/>
      </w:r>
      <w:r w:rsidR="00A65FBD" w:rsidRPr="005068D8">
        <w:rPr>
          <w:rFonts w:ascii="Arial" w:hAnsi="Arial" w:cs="Arial"/>
          <w:bCs/>
          <w:spacing w:val="4"/>
          <w:sz w:val="20"/>
          <w:szCs w:val="20"/>
        </w:rPr>
        <w:t>o zezwoleniu na realizację inwestycji drogowej pn.: „Budowa drogi ekspresowej S19 Nisko - Sokołów Małopolski na odcinku od węzła „Nisko Południe” (bez węzła) do węzła „Podgórze” (bez węzła) od km 419+150,00 do km 430+300,00 wraz z niezbędną infrastrukturą techniczną, budowlami i urządzeniami budowlanymi”</w:t>
      </w:r>
      <w:r w:rsidR="00A65FBD">
        <w:rPr>
          <w:rFonts w:ascii="Arial" w:hAnsi="Arial" w:cs="Arial"/>
          <w:bCs/>
          <w:spacing w:val="4"/>
          <w:sz w:val="20"/>
          <w:szCs w:val="20"/>
        </w:rPr>
        <w:t>.</w:t>
      </w:r>
    </w:p>
    <w:p w:rsidR="00A911FC" w:rsidRDefault="00A65FBD" w:rsidP="00A65FB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Z treścią ww. decyzji z dnia 8 grudnia 2020 r. </w:t>
      </w:r>
      <w:r w:rsidRPr="00A911FC">
        <w:rPr>
          <w:rFonts w:ascii="Arial" w:hAnsi="Arial" w:cs="Arial"/>
          <w:bCs/>
          <w:spacing w:val="4"/>
          <w:sz w:val="20"/>
        </w:rPr>
        <w:t>oraz aktami sprawy można zapoznać</w:t>
      </w:r>
      <w:r w:rsidRPr="00A911FC">
        <w:t xml:space="preserve"> </w:t>
      </w:r>
      <w:r w:rsidRPr="00A911FC">
        <w:rPr>
          <w:rFonts w:ascii="Arial" w:hAnsi="Arial" w:cs="Arial"/>
          <w:bCs/>
          <w:spacing w:val="4"/>
          <w:sz w:val="20"/>
        </w:rPr>
        <w:t xml:space="preserve">w Ministerstwie Rozwoju, Pracy i Technologii w Warszawie, ul. Chałubińskiego 4/6, we wtorki, czwartki i piątki, </w:t>
      </w:r>
      <w:r>
        <w:rPr>
          <w:rFonts w:ascii="Arial" w:hAnsi="Arial" w:cs="Arial"/>
          <w:bCs/>
          <w:spacing w:val="4"/>
          <w:sz w:val="20"/>
        </w:rPr>
        <w:br/>
      </w:r>
      <w:r w:rsidRPr="00A911FC">
        <w:rPr>
          <w:rFonts w:ascii="Arial" w:hAnsi="Arial" w:cs="Arial"/>
          <w:bCs/>
          <w:spacing w:val="4"/>
          <w:sz w:val="20"/>
        </w:rPr>
        <w:t xml:space="preserve">w godzinach od 9:00 do 15:30, </w:t>
      </w:r>
      <w:r w:rsidRPr="00A911FC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  <w:u w:val="single"/>
        </w:rPr>
        <w:t>,</w:t>
      </w:r>
      <w:r w:rsidRPr="002A48E9"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>jak również z treścią ww. decyzji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 xml:space="preserve">– </w:t>
      </w:r>
      <w:r>
        <w:rPr>
          <w:rFonts w:ascii="Arial" w:hAnsi="Arial" w:cs="Arial"/>
          <w:bCs/>
          <w:iCs/>
          <w:spacing w:val="4"/>
          <w:sz w:val="20"/>
        </w:rPr>
        <w:t xml:space="preserve">w urzędach </w:t>
      </w:r>
      <w:r w:rsidRPr="00C00AD2">
        <w:rPr>
          <w:rFonts w:ascii="Arial" w:hAnsi="Arial" w:cs="Arial"/>
          <w:bCs/>
          <w:iCs/>
          <w:spacing w:val="4"/>
          <w:sz w:val="20"/>
        </w:rPr>
        <w:t>gmin</w:t>
      </w:r>
      <w:r>
        <w:rPr>
          <w:rFonts w:ascii="Arial" w:hAnsi="Arial" w:cs="Arial"/>
          <w:bCs/>
          <w:iCs/>
          <w:spacing w:val="4"/>
          <w:sz w:val="20"/>
        </w:rPr>
        <w:t xml:space="preserve"> właściwych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ze względu </w:t>
      </w:r>
      <w:r>
        <w:rPr>
          <w:rFonts w:ascii="Arial" w:hAnsi="Arial" w:cs="Arial"/>
          <w:bCs/>
          <w:iCs/>
          <w:spacing w:val="4"/>
          <w:sz w:val="20"/>
        </w:rPr>
        <w:br/>
      </w:r>
      <w:r w:rsidRPr="00C00AD2">
        <w:rPr>
          <w:rFonts w:ascii="Arial" w:hAnsi="Arial" w:cs="Arial"/>
          <w:bCs/>
          <w:iCs/>
          <w:spacing w:val="4"/>
          <w:sz w:val="20"/>
        </w:rPr>
        <w:t>na przebieg drogi</w:t>
      </w:r>
      <w:r w:rsidRPr="00C00AD2">
        <w:rPr>
          <w:rFonts w:ascii="Arial" w:hAnsi="Arial" w:cs="Arial"/>
          <w:bCs/>
          <w:spacing w:val="4"/>
          <w:sz w:val="20"/>
        </w:rPr>
        <w:t>, tj.</w:t>
      </w:r>
      <w:r>
        <w:rPr>
          <w:rFonts w:ascii="Arial" w:hAnsi="Arial" w:cs="Arial"/>
          <w:bCs/>
          <w:spacing w:val="4"/>
          <w:sz w:val="20"/>
        </w:rPr>
        <w:t xml:space="preserve"> w Urzę</w:t>
      </w:r>
      <w:r w:rsidRPr="00A911FC">
        <w:rPr>
          <w:rFonts w:ascii="Arial" w:hAnsi="Arial" w:cs="Arial"/>
          <w:bCs/>
          <w:spacing w:val="4"/>
          <w:sz w:val="20"/>
        </w:rPr>
        <w:t>d</w:t>
      </w:r>
      <w:r>
        <w:rPr>
          <w:rFonts w:ascii="Arial" w:hAnsi="Arial" w:cs="Arial"/>
          <w:bCs/>
          <w:spacing w:val="4"/>
          <w:sz w:val="20"/>
        </w:rPr>
        <w:t>zie</w:t>
      </w:r>
      <w:r w:rsidRPr="00A911FC">
        <w:rPr>
          <w:rFonts w:ascii="Arial" w:hAnsi="Arial" w:cs="Arial"/>
          <w:bCs/>
          <w:spacing w:val="4"/>
          <w:sz w:val="20"/>
        </w:rPr>
        <w:t xml:space="preserve"> Gminy </w:t>
      </w:r>
      <w:r>
        <w:rPr>
          <w:rFonts w:ascii="Arial" w:hAnsi="Arial" w:cs="Arial"/>
          <w:bCs/>
          <w:spacing w:val="4"/>
          <w:sz w:val="20"/>
        </w:rPr>
        <w:t>i Miasta Nisko oraz Urzędzie Gminy Jeżowe.</w:t>
      </w:r>
    </w:p>
    <w:p w:rsidR="00944A66" w:rsidRPr="00944A66" w:rsidRDefault="00944A66" w:rsidP="00A65FBD">
      <w:pPr>
        <w:spacing w:after="240" w:line="240" w:lineRule="exact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944A66">
        <w:rPr>
          <w:rFonts w:ascii="Arial" w:hAnsi="Arial" w:cs="Arial"/>
          <w:bCs/>
          <w:spacing w:val="4"/>
          <w:sz w:val="20"/>
        </w:rPr>
        <w:t>Jednocześnie informuję, iż właściwym w przedmiotowej sprawie – stosownie do treści rozporządzenia Prezesa Rady Ministrów z dnia 6 października 2020 r. w sprawie szczegółowego zakresu działania Ministra Rozwoju, Pracy i Technologii (Dz. U. z 2020 r. poz. 1718) – jest obecnie Minister Rozwoju, Pracy i Technologii.</w:t>
      </w:r>
    </w:p>
    <w:p w:rsidR="00A911FC" w:rsidRPr="00CF5463" w:rsidRDefault="00A911FC" w:rsidP="00CC7293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944A66">
        <w:rPr>
          <w:rFonts w:ascii="Arial" w:hAnsi="Arial" w:cs="Arial"/>
          <w:spacing w:val="4"/>
          <w:sz w:val="20"/>
          <w:u w:val="single"/>
        </w:rPr>
        <w:t>22</w:t>
      </w:r>
      <w:r w:rsidR="00A65FBD">
        <w:rPr>
          <w:rFonts w:ascii="Arial" w:hAnsi="Arial" w:cs="Arial"/>
          <w:spacing w:val="4"/>
          <w:sz w:val="20"/>
          <w:u w:val="single"/>
        </w:rPr>
        <w:t xml:space="preserve"> grudnia</w:t>
      </w:r>
      <w:r w:rsidR="00CC7293">
        <w:rPr>
          <w:rFonts w:ascii="Arial" w:hAnsi="Arial" w:cs="Arial"/>
          <w:spacing w:val="4"/>
          <w:sz w:val="20"/>
          <w:u w:val="single"/>
        </w:rPr>
        <w:t xml:space="preserve">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A911FC" w:rsidRPr="0040364B" w:rsidRDefault="00A911FC" w:rsidP="00A911FC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A911FC" w:rsidRDefault="00A911FC" w:rsidP="00BE534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A19C7" w:rsidRPr="001A19C7" w:rsidRDefault="001A19C7" w:rsidP="001A19C7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  <w:r w:rsidRPr="001A19C7">
        <w:rPr>
          <w:rFonts w:ascii="Arial" w:eastAsia="Calibri" w:hAnsi="Arial" w:cs="Arial"/>
          <w:sz w:val="20"/>
          <w:szCs w:val="20"/>
          <w:lang w:eastAsia="en-US"/>
        </w:rPr>
        <w:t>MINISTER ROZWOJU,  PRACY I TECHNOLOGII</w:t>
      </w:r>
    </w:p>
    <w:p w:rsidR="001A19C7" w:rsidRPr="001A19C7" w:rsidRDefault="001A19C7" w:rsidP="001A19C7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  <w:r w:rsidRPr="001A19C7">
        <w:rPr>
          <w:rFonts w:ascii="Arial" w:eastAsia="Calibri" w:hAnsi="Arial" w:cs="Arial"/>
          <w:sz w:val="20"/>
          <w:szCs w:val="20"/>
          <w:lang w:eastAsia="en-US"/>
        </w:rPr>
        <w:t>z up.</w:t>
      </w:r>
    </w:p>
    <w:p w:rsidR="001A19C7" w:rsidRPr="001A19C7" w:rsidRDefault="001A19C7" w:rsidP="001A19C7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</w:p>
    <w:p w:rsidR="001A19C7" w:rsidRPr="001A19C7" w:rsidRDefault="001A19C7" w:rsidP="001A19C7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  <w:r w:rsidRPr="001A19C7">
        <w:rPr>
          <w:rFonts w:ascii="Arial" w:eastAsia="Calibri" w:hAnsi="Arial" w:cs="Arial"/>
          <w:sz w:val="20"/>
          <w:szCs w:val="20"/>
          <w:lang w:eastAsia="en-US"/>
        </w:rPr>
        <w:t xml:space="preserve"> Łukasz Ofiara</w:t>
      </w:r>
    </w:p>
    <w:p w:rsidR="001A19C7" w:rsidRPr="001A19C7" w:rsidRDefault="001A19C7" w:rsidP="001A19C7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  <w:r w:rsidRPr="001A19C7">
        <w:rPr>
          <w:rFonts w:ascii="Arial" w:eastAsia="Calibri" w:hAnsi="Arial" w:cs="Arial"/>
          <w:sz w:val="20"/>
          <w:szCs w:val="20"/>
          <w:lang w:eastAsia="en-US"/>
        </w:rPr>
        <w:t xml:space="preserve"> /podpisano elektronicznie/</w:t>
      </w:r>
    </w:p>
    <w:p w:rsidR="00A911FC" w:rsidRDefault="00A911FC" w:rsidP="00BE534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A911FC" w:rsidRDefault="00A911FC" w:rsidP="00BE534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A911FC" w:rsidRDefault="00A911FC" w:rsidP="00BE534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DC0CAD" w:rsidRDefault="00DC0CAD" w:rsidP="00CC7293">
      <w:pPr>
        <w:rPr>
          <w:rFonts w:ascii="Arial" w:hAnsi="Arial" w:cs="Arial"/>
          <w:sz w:val="20"/>
          <w:szCs w:val="20"/>
        </w:rPr>
      </w:pPr>
    </w:p>
    <w:p w:rsidR="00BE5345" w:rsidRDefault="00DC0CAD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  <w:r w:rsidR="00BE5345">
        <w:rPr>
          <w:rFonts w:ascii="Arial" w:hAnsi="Arial" w:cs="Arial"/>
          <w:sz w:val="20"/>
          <w:szCs w:val="20"/>
        </w:rPr>
        <w:t xml:space="preserve"> Załącznik do obwieszczenia </w:t>
      </w:r>
    </w:p>
    <w:p w:rsidR="00BE5345" w:rsidRDefault="00BE5345" w:rsidP="00BE5345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BE5345" w:rsidRPr="0046104B" w:rsidRDefault="00BE5345" w:rsidP="00BE5345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znak: </w:t>
      </w:r>
      <w:r w:rsidR="00CC7293" w:rsidRPr="00CC7293">
        <w:rPr>
          <w:rFonts w:ascii="Arial" w:hAnsi="Arial" w:cs="Arial"/>
          <w:sz w:val="20"/>
          <w:szCs w:val="20"/>
        </w:rPr>
        <w:t>DLI-II.7621.1</w:t>
      </w:r>
      <w:r w:rsidR="00A65FBD">
        <w:rPr>
          <w:rFonts w:ascii="Arial" w:hAnsi="Arial" w:cs="Arial"/>
          <w:sz w:val="20"/>
          <w:szCs w:val="20"/>
        </w:rPr>
        <w:t>7</w:t>
      </w:r>
      <w:r w:rsidR="00CC7293" w:rsidRPr="00CC7293">
        <w:rPr>
          <w:rFonts w:ascii="Arial" w:hAnsi="Arial" w:cs="Arial"/>
          <w:sz w:val="20"/>
          <w:szCs w:val="20"/>
        </w:rPr>
        <w:t>.2020.PMJ.8</w:t>
      </w:r>
    </w:p>
    <w:p w:rsidR="00BE5345" w:rsidRDefault="00BE5345" w:rsidP="00104136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C3364" w:rsidRPr="00575AC4" w:rsidRDefault="001C3364" w:rsidP="00CC7293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C3364" w:rsidRPr="00575AC4" w:rsidRDefault="001C3364" w:rsidP="00CC7293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C3364" w:rsidRPr="003962CA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="0044323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aria@mr.gov.pl: +48 411 500 123.</w:t>
      </w:r>
    </w:p>
    <w:p w:rsidR="001C3364" w:rsidRPr="003962CA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A774C0" w:rsidRPr="00CC7293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2020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256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późn. zm.),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="00A774C0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z dnia 10 kwietnia 2003 r. o szczególnych zasadach przygot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owania 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i realizacji inwestycji </w:t>
      </w:r>
      <w:r w:rsidR="00A774C0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zakresie dróg publicznych (</w:t>
      </w:r>
      <w:r w:rsidR="00A774C0" w:rsidRPr="00A774C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Dz. U. z 2020 r. poz. 1363, z późn. zm.</w:t>
      </w:r>
      <w:r w:rsid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</w:t>
      </w:r>
      <w:r w:rsidR="00CC7293" w:rsidRP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 także ustawą z dnia 3 października 2008 r. </w:t>
      </w:r>
      <w:r w:rsidR="00CC7293" w:rsidRP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o udostępnianiu informacji o środowisku i jego ochronie, udziale społeczeństwa w ochronie środowiska oraz o ocenach oddziaływania na środowisko </w:t>
      </w:r>
      <w:r w:rsid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br/>
      </w:r>
      <w:r w:rsidR="00CC7293" w:rsidRP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(Dz. U. z 2020 r. poz. 283, z późn. zm.)</w:t>
      </w:r>
      <w:r w:rsidR="00CC7293" w:rsidRP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C3364" w:rsidRPr="003962CA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1C3364" w:rsidRPr="00575AC4" w:rsidRDefault="001C3364" w:rsidP="00CC7293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104136" w:rsidRPr="00104136" w:rsidRDefault="001C3364" w:rsidP="00CC7293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Pr="003962CA">
        <w:rPr>
          <w:rFonts w:ascii="Arial" w:hAnsi="Arial" w:cs="Arial"/>
          <w:spacing w:val="4"/>
          <w:sz w:val="20"/>
          <w:szCs w:val="20"/>
        </w:rPr>
        <w:t>Ministerstwie Rozwoju, Pracy i Technologii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3962CA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p w:rsidR="00E30CCB" w:rsidRPr="00104136" w:rsidRDefault="000C172A" w:rsidP="00BE5345">
      <w:pPr>
        <w:pStyle w:val="Akapitzlist"/>
        <w:tabs>
          <w:tab w:val="left" w:pos="-1843"/>
          <w:tab w:val="left" w:pos="-993"/>
        </w:tabs>
        <w:spacing w:after="240" w:line="240" w:lineRule="exact"/>
        <w:ind w:left="284"/>
        <w:contextualSpacing w:val="0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  <w:lang w:bidi="pl-PL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67238" wp14:editId="3F588305">
                <wp:simplePos x="0" y="0"/>
                <wp:positionH relativeFrom="column">
                  <wp:posOffset>4303395</wp:posOffset>
                </wp:positionH>
                <wp:positionV relativeFrom="paragraph">
                  <wp:posOffset>88900</wp:posOffset>
                </wp:positionV>
                <wp:extent cx="1990725" cy="1152525"/>
                <wp:effectExtent l="0" t="0" r="952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AD4" w:rsidRPr="00E32AD4" w:rsidRDefault="00E32AD4" w:rsidP="00060C34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338.85pt;margin-top:7pt;width:156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" stroked="f">
                <v:textbox>
                  <w:txbxContent>
                    <w:p w:rsidR="00E32AD4" w:rsidRPr="00E32AD4" w:rsidRDefault="00E32AD4" w:rsidP="00060C34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0CCB" w:rsidRPr="00104136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90" w:rsidRDefault="00E01490">
      <w:r>
        <w:separator/>
      </w:r>
    </w:p>
  </w:endnote>
  <w:endnote w:type="continuationSeparator" w:id="0">
    <w:p w:rsidR="00E01490" w:rsidRDefault="00E0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90" w:rsidRDefault="00E01490">
      <w:r>
        <w:separator/>
      </w:r>
    </w:p>
  </w:footnote>
  <w:footnote w:type="continuationSeparator" w:id="0">
    <w:p w:rsidR="00E01490" w:rsidRDefault="00E01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650850"/>
    <w:multiLevelType w:val="hybridMultilevel"/>
    <w:tmpl w:val="189EC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4FC594D"/>
    <w:multiLevelType w:val="hybridMultilevel"/>
    <w:tmpl w:val="096CC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6">
    <w:nsid w:val="6C122C02"/>
    <w:multiLevelType w:val="hybridMultilevel"/>
    <w:tmpl w:val="24AE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22"/>
  </w:num>
  <w:num w:numId="8">
    <w:abstractNumId w:val="43"/>
  </w:num>
  <w:num w:numId="9">
    <w:abstractNumId w:val="33"/>
  </w:num>
  <w:num w:numId="10">
    <w:abstractNumId w:val="44"/>
  </w:num>
  <w:num w:numId="11">
    <w:abstractNumId w:val="41"/>
  </w:num>
  <w:num w:numId="12">
    <w:abstractNumId w:val="39"/>
  </w:num>
  <w:num w:numId="13">
    <w:abstractNumId w:val="35"/>
  </w:num>
  <w:num w:numId="14">
    <w:abstractNumId w:val="9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42"/>
  </w:num>
  <w:num w:numId="20">
    <w:abstractNumId w:val="12"/>
  </w:num>
  <w:num w:numId="21">
    <w:abstractNumId w:val="5"/>
  </w:num>
  <w:num w:numId="22">
    <w:abstractNumId w:val="45"/>
  </w:num>
  <w:num w:numId="23">
    <w:abstractNumId w:val="27"/>
  </w:num>
  <w:num w:numId="24">
    <w:abstractNumId w:val="14"/>
  </w:num>
  <w:num w:numId="25">
    <w:abstractNumId w:val="32"/>
  </w:num>
  <w:num w:numId="26">
    <w:abstractNumId w:val="29"/>
  </w:num>
  <w:num w:numId="27">
    <w:abstractNumId w:val="20"/>
  </w:num>
  <w:num w:numId="28">
    <w:abstractNumId w:val="16"/>
  </w:num>
  <w:num w:numId="29">
    <w:abstractNumId w:val="28"/>
  </w:num>
  <w:num w:numId="30">
    <w:abstractNumId w:val="2"/>
  </w:num>
  <w:num w:numId="31">
    <w:abstractNumId w:val="0"/>
  </w:num>
  <w:num w:numId="32">
    <w:abstractNumId w:val="23"/>
  </w:num>
  <w:num w:numId="33">
    <w:abstractNumId w:val="4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8"/>
  </w:num>
  <w:num w:numId="37">
    <w:abstractNumId w:val="31"/>
  </w:num>
  <w:num w:numId="38">
    <w:abstractNumId w:val="24"/>
  </w:num>
  <w:num w:numId="39">
    <w:abstractNumId w:val="11"/>
  </w:num>
  <w:num w:numId="40">
    <w:abstractNumId w:val="26"/>
  </w:num>
  <w:num w:numId="41">
    <w:abstractNumId w:val="46"/>
  </w:num>
  <w:num w:numId="42">
    <w:abstractNumId w:val="34"/>
  </w:num>
  <w:num w:numId="43">
    <w:abstractNumId w:val="25"/>
  </w:num>
  <w:num w:numId="44">
    <w:abstractNumId w:val="37"/>
  </w:num>
  <w:num w:numId="45">
    <w:abstractNumId w:val="21"/>
  </w:num>
  <w:num w:numId="46">
    <w:abstractNumId w:val="30"/>
  </w:num>
  <w:num w:numId="47">
    <w:abstractNumId w:val="6"/>
  </w:num>
  <w:num w:numId="48">
    <w:abstractNumId w:val="36"/>
  </w:num>
  <w:num w:numId="49">
    <w:abstractNumId w:val="1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636A4"/>
    <w:rsid w:val="000656B4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172A"/>
    <w:rsid w:val="000C5BE4"/>
    <w:rsid w:val="000C5C02"/>
    <w:rsid w:val="000E5899"/>
    <w:rsid w:val="000F4060"/>
    <w:rsid w:val="000F43E0"/>
    <w:rsid w:val="00104136"/>
    <w:rsid w:val="00114722"/>
    <w:rsid w:val="00116A03"/>
    <w:rsid w:val="00121B53"/>
    <w:rsid w:val="0012281F"/>
    <w:rsid w:val="0013023C"/>
    <w:rsid w:val="001306C8"/>
    <w:rsid w:val="00130C96"/>
    <w:rsid w:val="0013523D"/>
    <w:rsid w:val="0013731C"/>
    <w:rsid w:val="001423FE"/>
    <w:rsid w:val="00155A9B"/>
    <w:rsid w:val="001569A5"/>
    <w:rsid w:val="0016035B"/>
    <w:rsid w:val="00185867"/>
    <w:rsid w:val="001A19C7"/>
    <w:rsid w:val="001A4A38"/>
    <w:rsid w:val="001A5DC6"/>
    <w:rsid w:val="001B3FB8"/>
    <w:rsid w:val="001C3364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F1BE4"/>
    <w:rsid w:val="002F2581"/>
    <w:rsid w:val="002F3581"/>
    <w:rsid w:val="002F3737"/>
    <w:rsid w:val="00300D11"/>
    <w:rsid w:val="00310F43"/>
    <w:rsid w:val="00314686"/>
    <w:rsid w:val="003307FC"/>
    <w:rsid w:val="00334EF0"/>
    <w:rsid w:val="00335787"/>
    <w:rsid w:val="00342319"/>
    <w:rsid w:val="003463D8"/>
    <w:rsid w:val="003506BB"/>
    <w:rsid w:val="00365804"/>
    <w:rsid w:val="003731B1"/>
    <w:rsid w:val="003962CA"/>
    <w:rsid w:val="00397C65"/>
    <w:rsid w:val="003A5E64"/>
    <w:rsid w:val="003B01EE"/>
    <w:rsid w:val="003B2A98"/>
    <w:rsid w:val="003C3AC3"/>
    <w:rsid w:val="003D5350"/>
    <w:rsid w:val="003E3272"/>
    <w:rsid w:val="003E3F4D"/>
    <w:rsid w:val="003F1D0B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412DB"/>
    <w:rsid w:val="00443230"/>
    <w:rsid w:val="004451E9"/>
    <w:rsid w:val="00445EDB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500387"/>
    <w:rsid w:val="00501C25"/>
    <w:rsid w:val="005020D6"/>
    <w:rsid w:val="00507257"/>
    <w:rsid w:val="00530ACD"/>
    <w:rsid w:val="005427AD"/>
    <w:rsid w:val="00543BDC"/>
    <w:rsid w:val="005745E6"/>
    <w:rsid w:val="00576F53"/>
    <w:rsid w:val="005775A0"/>
    <w:rsid w:val="005852E5"/>
    <w:rsid w:val="00590FA6"/>
    <w:rsid w:val="00594E9E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09FE"/>
    <w:rsid w:val="00624DA0"/>
    <w:rsid w:val="00633854"/>
    <w:rsid w:val="00634FB6"/>
    <w:rsid w:val="00636677"/>
    <w:rsid w:val="00645A06"/>
    <w:rsid w:val="0064706F"/>
    <w:rsid w:val="00652F3E"/>
    <w:rsid w:val="00663FAB"/>
    <w:rsid w:val="00665D47"/>
    <w:rsid w:val="00670BE1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25F6"/>
    <w:rsid w:val="00712A68"/>
    <w:rsid w:val="00727578"/>
    <w:rsid w:val="0073196C"/>
    <w:rsid w:val="00741C92"/>
    <w:rsid w:val="00743D47"/>
    <w:rsid w:val="007564B1"/>
    <w:rsid w:val="00764649"/>
    <w:rsid w:val="0077037E"/>
    <w:rsid w:val="00772FDA"/>
    <w:rsid w:val="007767C9"/>
    <w:rsid w:val="00776A61"/>
    <w:rsid w:val="007810E4"/>
    <w:rsid w:val="00781E31"/>
    <w:rsid w:val="0078418F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F5B8C"/>
    <w:rsid w:val="008143FD"/>
    <w:rsid w:val="0082432D"/>
    <w:rsid w:val="00826848"/>
    <w:rsid w:val="00846D3E"/>
    <w:rsid w:val="008470D6"/>
    <w:rsid w:val="00852164"/>
    <w:rsid w:val="00860B7F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72B5"/>
    <w:rsid w:val="008B01F2"/>
    <w:rsid w:val="008C19A3"/>
    <w:rsid w:val="008E3862"/>
    <w:rsid w:val="008F0D24"/>
    <w:rsid w:val="009043F9"/>
    <w:rsid w:val="00906928"/>
    <w:rsid w:val="00926A2A"/>
    <w:rsid w:val="00927798"/>
    <w:rsid w:val="009317D4"/>
    <w:rsid w:val="00944684"/>
    <w:rsid w:val="00944A66"/>
    <w:rsid w:val="009510A3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F0289"/>
    <w:rsid w:val="009F7376"/>
    <w:rsid w:val="00A0499B"/>
    <w:rsid w:val="00A0522E"/>
    <w:rsid w:val="00A0661A"/>
    <w:rsid w:val="00A11B97"/>
    <w:rsid w:val="00A12ABB"/>
    <w:rsid w:val="00A13CA2"/>
    <w:rsid w:val="00A17C97"/>
    <w:rsid w:val="00A47345"/>
    <w:rsid w:val="00A55124"/>
    <w:rsid w:val="00A65FBD"/>
    <w:rsid w:val="00A774C0"/>
    <w:rsid w:val="00A831A4"/>
    <w:rsid w:val="00A868CC"/>
    <w:rsid w:val="00A879A0"/>
    <w:rsid w:val="00A911FC"/>
    <w:rsid w:val="00A9380F"/>
    <w:rsid w:val="00AA4C7E"/>
    <w:rsid w:val="00AB4007"/>
    <w:rsid w:val="00AB4660"/>
    <w:rsid w:val="00AC0110"/>
    <w:rsid w:val="00AD3536"/>
    <w:rsid w:val="00AE2DD6"/>
    <w:rsid w:val="00AE72DD"/>
    <w:rsid w:val="00AF1AF8"/>
    <w:rsid w:val="00B1391E"/>
    <w:rsid w:val="00B14D0D"/>
    <w:rsid w:val="00B16C98"/>
    <w:rsid w:val="00B264B3"/>
    <w:rsid w:val="00B363C1"/>
    <w:rsid w:val="00B41F27"/>
    <w:rsid w:val="00B4409B"/>
    <w:rsid w:val="00B4539D"/>
    <w:rsid w:val="00B6026A"/>
    <w:rsid w:val="00B669E9"/>
    <w:rsid w:val="00B82E79"/>
    <w:rsid w:val="00B850FF"/>
    <w:rsid w:val="00B85B3F"/>
    <w:rsid w:val="00B97270"/>
    <w:rsid w:val="00BA0025"/>
    <w:rsid w:val="00BA0723"/>
    <w:rsid w:val="00BA1876"/>
    <w:rsid w:val="00BC76CA"/>
    <w:rsid w:val="00BC79E3"/>
    <w:rsid w:val="00BD6A47"/>
    <w:rsid w:val="00BE5345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9351F"/>
    <w:rsid w:val="00CA32BA"/>
    <w:rsid w:val="00CA65C7"/>
    <w:rsid w:val="00CC19CC"/>
    <w:rsid w:val="00CC5511"/>
    <w:rsid w:val="00CC5D3A"/>
    <w:rsid w:val="00CC7293"/>
    <w:rsid w:val="00CD08DD"/>
    <w:rsid w:val="00CD2591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C0CAD"/>
    <w:rsid w:val="00DC2517"/>
    <w:rsid w:val="00DD0557"/>
    <w:rsid w:val="00DE0439"/>
    <w:rsid w:val="00DF1AA1"/>
    <w:rsid w:val="00DF39B9"/>
    <w:rsid w:val="00DF47BB"/>
    <w:rsid w:val="00E01490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F0B15"/>
    <w:rsid w:val="00EF284F"/>
    <w:rsid w:val="00EF2CA3"/>
    <w:rsid w:val="00EF7DB2"/>
    <w:rsid w:val="00F12B00"/>
    <w:rsid w:val="00F21EC6"/>
    <w:rsid w:val="00F33C28"/>
    <w:rsid w:val="00F40665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8D6C2-B686-4F76-9BFE-6154847B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2020-10-12T14:12:00Z</cp:lastPrinted>
  <dcterms:created xsi:type="dcterms:W3CDTF">2020-12-22T07:31:00Z</dcterms:created>
  <dcterms:modified xsi:type="dcterms:W3CDTF">2020-12-22T07:31:00Z</dcterms:modified>
</cp:coreProperties>
</file>