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8094D" w14:textId="77777777" w:rsidR="00BC3CE6" w:rsidRPr="00ED4BC9" w:rsidRDefault="00BC3CE6" w:rsidP="00BC3CE6">
      <w:pPr>
        <w:pStyle w:val="Nagwek"/>
      </w:pPr>
      <w:r w:rsidRPr="00ED4BC9">
        <w:rPr>
          <w:noProof/>
        </w:rPr>
        <w:drawing>
          <wp:inline distT="0" distB="0" distL="0" distR="0" wp14:anchorId="6019B2C7" wp14:editId="54EC5408">
            <wp:extent cx="676275" cy="752475"/>
            <wp:effectExtent l="0" t="0" r="0" b="0"/>
            <wp:docPr id="1" name="Obraz 5" descr="Obraz zawierający Czcionka, Grafika, biały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Obraz zawierający Czcionka, Grafika, biały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BC9">
        <w:tab/>
      </w:r>
      <w:r w:rsidRPr="00ED4BC9">
        <w:tab/>
      </w:r>
      <w:r w:rsidRPr="00ED4BC9">
        <w:rPr>
          <w:noProof/>
        </w:rPr>
        <w:drawing>
          <wp:inline distT="0" distB="0" distL="0" distR="0" wp14:anchorId="0960ABA6" wp14:editId="5CA5B2A1">
            <wp:extent cx="1847850" cy="742950"/>
            <wp:effectExtent l="0" t="0" r="0" b="0"/>
            <wp:docPr id="2" name="Obraz 6" descr="Obraz zawierający korona, symbol, zdobione nakrycie głowy 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Obraz zawierający korona, symbol, zdobione nakrycie głowy 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0BD7" w14:textId="77777777" w:rsidR="00BC3CE6" w:rsidRPr="00ED4BC9" w:rsidRDefault="00BC3CE6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F4145E" w14:textId="7DB17F99" w:rsidR="000A0116" w:rsidRPr="00ED4BC9" w:rsidRDefault="000A0116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 (OPZ)</w:t>
      </w:r>
    </w:p>
    <w:p w14:paraId="22754674" w14:textId="77777777" w:rsidR="00F57E7E" w:rsidRPr="00ED4BC9" w:rsidRDefault="00F57E7E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BE53B0" w14:textId="61E79BEA" w:rsidR="000A0116" w:rsidRPr="00ED4BC9" w:rsidRDefault="000A0116" w:rsidP="00331AA3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I. Przedmiot zamówienia</w:t>
      </w:r>
    </w:p>
    <w:p w14:paraId="315E1C86" w14:textId="18B9F325" w:rsidR="00B02657" w:rsidRPr="00ED4BC9" w:rsidRDefault="000A0116" w:rsidP="00331AA3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Przedmiotem zamówienia jest świadczenie usług na potrzeby organizacji i przeprowadzenia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434513" w:rsidRPr="00ED4BC9">
        <w:rPr>
          <w:rFonts w:ascii="Times New Roman" w:hAnsi="Times New Roman" w:cs="Times New Roman"/>
          <w:sz w:val="24"/>
          <w:szCs w:val="24"/>
        </w:rPr>
        <w:t>W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arszawy </w:t>
      </w:r>
      <w:r w:rsidR="00657FFC" w:rsidRPr="00ED4BC9">
        <w:rPr>
          <w:rFonts w:ascii="Times New Roman" w:hAnsi="Times New Roman" w:cs="Times New Roman"/>
          <w:sz w:val="24"/>
          <w:szCs w:val="24"/>
        </w:rPr>
        <w:t xml:space="preserve">ośmiu </w:t>
      </w:r>
      <w:r w:rsidR="00434513" w:rsidRPr="00ED4BC9">
        <w:rPr>
          <w:rFonts w:ascii="Times New Roman" w:hAnsi="Times New Roman" w:cs="Times New Roman"/>
          <w:sz w:val="24"/>
          <w:szCs w:val="24"/>
        </w:rPr>
        <w:t>spotka</w:t>
      </w:r>
      <w:r w:rsidR="00657FFC" w:rsidRPr="00ED4BC9">
        <w:rPr>
          <w:rFonts w:ascii="Times New Roman" w:hAnsi="Times New Roman" w:cs="Times New Roman"/>
          <w:sz w:val="24"/>
          <w:szCs w:val="24"/>
        </w:rPr>
        <w:t>ń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dla interesariuszy Programu </w:t>
      </w:r>
      <w:r w:rsidR="00657FFC" w:rsidRPr="00ED4BC9">
        <w:rPr>
          <w:rFonts w:ascii="Times New Roman" w:hAnsi="Times New Roman" w:cs="Times New Roman"/>
          <w:sz w:val="24"/>
          <w:szCs w:val="24"/>
        </w:rPr>
        <w:t>„S</w:t>
      </w:r>
      <w:r w:rsidR="00B02657" w:rsidRPr="00ED4BC9">
        <w:rPr>
          <w:rFonts w:ascii="Times New Roman" w:hAnsi="Times New Roman" w:cs="Times New Roman"/>
          <w:sz w:val="24"/>
          <w:szCs w:val="24"/>
        </w:rPr>
        <w:t>prawiedliwość</w:t>
      </w:r>
      <w:r w:rsidR="00657FFC" w:rsidRPr="00ED4BC9">
        <w:rPr>
          <w:rFonts w:ascii="Times New Roman" w:hAnsi="Times New Roman" w:cs="Times New Roman"/>
          <w:sz w:val="24"/>
          <w:szCs w:val="24"/>
        </w:rPr>
        <w:t>”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finansowanego ze środków funduszy </w:t>
      </w:r>
      <w:r w:rsidR="00434513" w:rsidRPr="00ED4BC9">
        <w:rPr>
          <w:rFonts w:ascii="Times New Roman" w:hAnsi="Times New Roman" w:cs="Times New Roman"/>
          <w:sz w:val="24"/>
          <w:szCs w:val="24"/>
        </w:rPr>
        <w:t>norweskich obejmujących:</w:t>
      </w:r>
    </w:p>
    <w:p w14:paraId="68D57B69" w14:textId="4BDB5C8B" w:rsidR="00B02657" w:rsidRPr="00ED4BC9" w:rsidRDefault="00B02657" w:rsidP="00B02657">
      <w:pPr>
        <w:pStyle w:val="Akapitzlist"/>
        <w:numPr>
          <w:ilvl w:val="1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>jednodniow</w:t>
      </w:r>
      <w:r w:rsidR="00F3768F" w:rsidRPr="00ED4B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57FFC" w:rsidRPr="00ED4BC9">
        <w:rPr>
          <w:rFonts w:ascii="Times New Roman" w:hAnsi="Times New Roman" w:cs="Times New Roman"/>
          <w:sz w:val="24"/>
          <w:szCs w:val="24"/>
        </w:rPr>
        <w:t>konferencj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 xml:space="preserve">dla maksymalnie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0 osób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4008A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Pr="00ED4BC9">
        <w:rPr>
          <w:rFonts w:ascii="Times New Roman" w:hAnsi="Times New Roman" w:cs="Times New Roman"/>
          <w:sz w:val="24"/>
          <w:szCs w:val="24"/>
        </w:rPr>
        <w:t>zwan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dalej </w:t>
      </w:r>
      <w:r w:rsidR="00434513" w:rsidRPr="00ED4BC9">
        <w:rPr>
          <w:rFonts w:ascii="Times New Roman" w:hAnsi="Times New Roman" w:cs="Times New Roman"/>
          <w:sz w:val="24"/>
          <w:szCs w:val="24"/>
        </w:rPr>
        <w:t>konferencj</w:t>
      </w:r>
      <w:r w:rsidR="0064008A" w:rsidRPr="00ED4BC9">
        <w:rPr>
          <w:rFonts w:ascii="Times New Roman" w:hAnsi="Times New Roman" w:cs="Times New Roman"/>
          <w:sz w:val="24"/>
          <w:szCs w:val="24"/>
        </w:rPr>
        <w:t>ami</w:t>
      </w:r>
      <w:r w:rsidR="00165346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C05E022" w14:textId="73B01946" w:rsidR="000A0116" w:rsidRPr="00ED4BC9" w:rsidRDefault="00434513" w:rsidP="00B02657">
      <w:pPr>
        <w:pStyle w:val="Akapitzlist"/>
        <w:numPr>
          <w:ilvl w:val="1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02657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>jednodniow</w:t>
      </w:r>
      <w:r w:rsidR="00F3768F" w:rsidRPr="00ED4B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FFC" w:rsidRPr="00ED4BC9">
        <w:rPr>
          <w:rFonts w:ascii="Times New Roman" w:hAnsi="Times New Roman" w:cs="Times New Roman"/>
          <w:sz w:val="24"/>
          <w:szCs w:val="24"/>
        </w:rPr>
        <w:t>seminari</w:t>
      </w:r>
      <w:r w:rsidR="00F3768F" w:rsidRPr="00ED4BC9">
        <w:rPr>
          <w:rFonts w:ascii="Times New Roman" w:hAnsi="Times New Roman" w:cs="Times New Roman"/>
          <w:sz w:val="24"/>
          <w:szCs w:val="24"/>
        </w:rPr>
        <w:t>a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B02657" w:rsidRPr="00ED4BC9">
        <w:rPr>
          <w:rFonts w:ascii="Times New Roman" w:hAnsi="Times New Roman" w:cs="Times New Roman"/>
          <w:sz w:val="24"/>
          <w:szCs w:val="24"/>
        </w:rPr>
        <w:t>dla maksymalnie</w:t>
      </w:r>
      <w:r w:rsidR="00B02657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40 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osób - </w:t>
      </w:r>
      <w:r w:rsidR="00B02657" w:rsidRPr="00ED4BC9">
        <w:rPr>
          <w:rFonts w:ascii="Times New Roman" w:hAnsi="Times New Roman" w:cs="Times New Roman"/>
          <w:sz w:val="24"/>
          <w:szCs w:val="24"/>
        </w:rPr>
        <w:t>zwan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dalej seminari</w:t>
      </w:r>
      <w:r w:rsidRPr="00ED4BC9">
        <w:rPr>
          <w:rFonts w:ascii="Times New Roman" w:hAnsi="Times New Roman" w:cs="Times New Roman"/>
          <w:sz w:val="24"/>
          <w:szCs w:val="24"/>
        </w:rPr>
        <w:t>ami</w:t>
      </w:r>
      <w:r w:rsidR="00165346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F3F93C2" w14:textId="7ADA9D41" w:rsidR="003D0246" w:rsidRPr="00ED4BC9" w:rsidRDefault="003D0246" w:rsidP="003D0246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zastrzega, że: </w:t>
      </w:r>
    </w:p>
    <w:p w14:paraId="62DA98CB" w14:textId="1464C048" w:rsidR="00345292" w:rsidRPr="00ED4BC9" w:rsidRDefault="003D0246" w:rsidP="00576024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rzewidywana, szacunkowa liczba uczestników </w:t>
      </w:r>
      <w:r w:rsidR="00657FFC" w:rsidRPr="00ED4BC9">
        <w:rPr>
          <w:rFonts w:ascii="Times New Roman" w:hAnsi="Times New Roman" w:cs="Times New Roman"/>
          <w:sz w:val="24"/>
          <w:szCs w:val="24"/>
        </w:rPr>
        <w:t xml:space="preserve">spotkań 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może okazać się mniejsza niż podana powyżej 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maksymalnie o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3104" w:rsidRPr="00ED4B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104" w:rsidRPr="00ED4BC9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mniej uczestników dane</w:t>
      </w:r>
      <w:r w:rsidR="00434513" w:rsidRPr="00ED4BC9">
        <w:rPr>
          <w:rFonts w:ascii="Times New Roman" w:hAnsi="Times New Roman" w:cs="Times New Roman"/>
          <w:sz w:val="24"/>
          <w:szCs w:val="24"/>
        </w:rPr>
        <w:t>go spotkania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FF0D4" w14:textId="5249ECAF" w:rsidR="00345292" w:rsidRPr="00ED4BC9" w:rsidRDefault="003D0246" w:rsidP="00576024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rzewidywana, szacunkowa liczba </w:t>
      </w:r>
      <w:r w:rsidR="00434513" w:rsidRPr="00ED4BC9">
        <w:rPr>
          <w:rFonts w:ascii="Times New Roman" w:hAnsi="Times New Roman" w:cs="Times New Roman"/>
          <w:sz w:val="24"/>
          <w:szCs w:val="24"/>
        </w:rPr>
        <w:t>spotkań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może okazać się mniejsza niż podana powyżej – przy czym Zamawiający zapewnia, że zleci realizację </w:t>
      </w:r>
      <w:r w:rsidR="0034529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co najmniej 3 konferencji i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2 seminariów</w:t>
      </w:r>
      <w:r w:rsidR="0034529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A9A909" w14:textId="074E4CDE" w:rsidR="00EC75AC" w:rsidRPr="00ED4BC9" w:rsidRDefault="00EC75AC" w:rsidP="00EC75A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Zamówienie zostanie zrealizowane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maja 2024 do marca 2025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2837383"/>
      <w:r w:rsidRPr="00ED4BC9">
        <w:rPr>
          <w:rFonts w:ascii="Times New Roman" w:hAnsi="Times New Roman" w:cs="Times New Roman"/>
          <w:sz w:val="24"/>
          <w:szCs w:val="24"/>
        </w:rPr>
        <w:t xml:space="preserve">Dokładny termin organizacji każdego ze spotkań zostanie przekazany Wykonawcy co 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jego rozpoczęcia. </w:t>
      </w:r>
    </w:p>
    <w:bookmarkEnd w:id="0"/>
    <w:p w14:paraId="0703826C" w14:textId="77777777" w:rsidR="00EC75AC" w:rsidRPr="00ED4BC9" w:rsidRDefault="00EC75AC" w:rsidP="00EC75A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Nazwy i kody Wspólnego Słownika Zamówień (Klasyfikacji CPV):</w:t>
      </w:r>
    </w:p>
    <w:p w14:paraId="2CAF2EB2" w14:textId="77777777" w:rsidR="00EC75AC" w:rsidRPr="00ED4BC9" w:rsidRDefault="00EC75AC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55120000-7 - Usługi hotelarskie w zakresie spotkań i konferencji,</w:t>
      </w:r>
    </w:p>
    <w:p w14:paraId="579F24C0" w14:textId="77777777" w:rsidR="00EC75AC" w:rsidRPr="00ED4BC9" w:rsidRDefault="00EC75AC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55300000-3 - Usługi restauracyjne i dotyczące podawania posiłków,</w:t>
      </w:r>
    </w:p>
    <w:p w14:paraId="0F51BB89" w14:textId="0C4ACB0D" w:rsidR="00EC75AC" w:rsidRPr="00ED4BC9" w:rsidRDefault="006A6095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79540000-1 – </w:t>
      </w:r>
      <w:r w:rsidR="00026BE4" w:rsidRPr="00ED4BC9">
        <w:rPr>
          <w:rFonts w:ascii="Times New Roman" w:hAnsi="Times New Roman" w:cs="Times New Roman"/>
          <w:sz w:val="24"/>
          <w:szCs w:val="24"/>
        </w:rPr>
        <w:t>U</w:t>
      </w:r>
      <w:r w:rsidRPr="00ED4BC9">
        <w:rPr>
          <w:rFonts w:ascii="Times New Roman" w:hAnsi="Times New Roman" w:cs="Times New Roman"/>
          <w:sz w:val="24"/>
          <w:szCs w:val="24"/>
        </w:rPr>
        <w:t>sługi w zakresie tłumaczeń ustnych</w:t>
      </w:r>
      <w:r w:rsidR="00026BE4" w:rsidRPr="00ED4BC9">
        <w:rPr>
          <w:rFonts w:ascii="Times New Roman" w:hAnsi="Times New Roman" w:cs="Times New Roman"/>
          <w:sz w:val="24"/>
          <w:szCs w:val="24"/>
        </w:rPr>
        <w:t>.</w:t>
      </w:r>
      <w:r w:rsidR="00EC75AC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3DFF1" w14:textId="3077D920" w:rsidR="00165346" w:rsidRPr="00ED4BC9" w:rsidRDefault="00165346" w:rsidP="00165346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II. Konferencje</w:t>
      </w:r>
    </w:p>
    <w:p w14:paraId="209D2C07" w14:textId="0C6BD2E9" w:rsidR="000A0116" w:rsidRPr="00ED4BC9" w:rsidRDefault="000A0116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każde</w:t>
      </w:r>
      <w:r w:rsidR="00165346" w:rsidRPr="00ED4BC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346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konferencji </w:t>
      </w:r>
      <w:r w:rsidR="002F7C62" w:rsidRPr="00ED4B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05A" w:rsidRPr="00ED4BC9">
        <w:rPr>
          <w:rFonts w:ascii="Times New Roman" w:hAnsi="Times New Roman" w:cs="Times New Roman"/>
          <w:b/>
          <w:bCs/>
          <w:sz w:val="24"/>
          <w:szCs w:val="24"/>
        </w:rPr>
        <w:t>zapewni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D33A23" w14:textId="1BDF9C56" w:rsidR="00B62275" w:rsidRPr="00ED4BC9" w:rsidRDefault="000D3566" w:rsidP="00576024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sal</w:t>
      </w:r>
      <w:r w:rsidR="00297344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8B305A" w:rsidRPr="00ED4BC9">
        <w:rPr>
          <w:rFonts w:ascii="Times New Roman" w:hAnsi="Times New Roman" w:cs="Times New Roman"/>
          <w:sz w:val="24"/>
          <w:szCs w:val="24"/>
        </w:rPr>
        <w:t>konferencyjn</w:t>
      </w:r>
      <w:r w:rsidR="00297344" w:rsidRPr="00ED4BC9">
        <w:rPr>
          <w:rFonts w:ascii="Times New Roman" w:hAnsi="Times New Roman" w:cs="Times New Roman"/>
          <w:sz w:val="24"/>
          <w:szCs w:val="24"/>
        </w:rPr>
        <w:t>ą</w:t>
      </w:r>
      <w:r w:rsidR="008B305A" w:rsidRPr="00ED4BC9">
        <w:rPr>
          <w:rFonts w:ascii="Times New Roman" w:hAnsi="Times New Roman" w:cs="Times New Roman"/>
          <w:sz w:val="24"/>
          <w:szCs w:val="24"/>
        </w:rPr>
        <w:t xml:space="preserve">, wraz z wyposażeniem, </w:t>
      </w:r>
      <w:r w:rsidRPr="00ED4BC9">
        <w:rPr>
          <w:rFonts w:ascii="Times New Roman" w:hAnsi="Times New Roman" w:cs="Times New Roman"/>
          <w:sz w:val="24"/>
          <w:szCs w:val="24"/>
        </w:rPr>
        <w:t>dla odpowiedniej liczby uczestników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konferencji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(maksymalnie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82AC2" w:rsidRPr="00ED4BC9">
        <w:rPr>
          <w:rFonts w:ascii="Times New Roman" w:hAnsi="Times New Roman" w:cs="Times New Roman"/>
          <w:sz w:val="24"/>
          <w:szCs w:val="24"/>
        </w:rPr>
        <w:t>)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; dokładna liczba uczestników zostanie przekazana Wykonawcy najpóźniej 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</w:t>
      </w:r>
    </w:p>
    <w:p w14:paraId="5F582EE1" w14:textId="6DAC45E7" w:rsidR="00061ED6" w:rsidRPr="00ED4BC9" w:rsidRDefault="00B62275" w:rsidP="00576024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usług</w:t>
      </w:r>
      <w:r w:rsidR="00297344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gastronomiczn</w:t>
      </w:r>
      <w:r w:rsidR="00297344" w:rsidRPr="00ED4BC9">
        <w:rPr>
          <w:rFonts w:ascii="Times New Roman" w:hAnsi="Times New Roman" w:cs="Times New Roman"/>
          <w:sz w:val="24"/>
          <w:szCs w:val="24"/>
        </w:rPr>
        <w:t>ą dla uczestników konferencji</w:t>
      </w:r>
      <w:r w:rsidR="005045AE" w:rsidRPr="00ED4BC9">
        <w:rPr>
          <w:rFonts w:ascii="Times New Roman" w:hAnsi="Times New Roman" w:cs="Times New Roman"/>
          <w:sz w:val="24"/>
          <w:szCs w:val="24"/>
        </w:rPr>
        <w:t>,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w tym catering podczas konferencji (serwis kawowy, obiad) i kolację (opcjonalnie)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152838737"/>
      <w:r w:rsidR="00582AC2" w:rsidRPr="00ED4BC9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C01"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C01"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505C01" w:rsidRPr="00ED4BC9">
        <w:rPr>
          <w:rFonts w:ascii="Times New Roman" w:hAnsi="Times New Roman" w:cs="Times New Roman"/>
          <w:sz w:val="24"/>
          <w:szCs w:val="24"/>
        </w:rPr>
        <w:t>.)</w:t>
      </w:r>
      <w:r w:rsidR="00781B43" w:rsidRPr="00ED4BC9">
        <w:rPr>
          <w:rFonts w:ascii="Times New Roman" w:hAnsi="Times New Roman" w:cs="Times New Roman"/>
          <w:sz w:val="24"/>
          <w:szCs w:val="24"/>
        </w:rPr>
        <w:t>;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2848624"/>
      <w:r w:rsidR="00061ED6" w:rsidRPr="00ED4BC9">
        <w:rPr>
          <w:rFonts w:ascii="Times New Roman" w:hAnsi="Times New Roman" w:cs="Times New Roman"/>
          <w:sz w:val="24"/>
          <w:szCs w:val="24"/>
        </w:rPr>
        <w:t xml:space="preserve">Zamawiający zastrzega możliwość niezgłoszenia zapotrzebowania </w:t>
      </w:r>
      <w:r w:rsidR="00781B43" w:rsidRPr="00ED4BC9">
        <w:rPr>
          <w:rFonts w:ascii="Times New Roman" w:hAnsi="Times New Roman" w:cs="Times New Roman"/>
          <w:sz w:val="24"/>
          <w:szCs w:val="24"/>
        </w:rPr>
        <w:t>na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organizację kolacji </w:t>
      </w:r>
      <w:r w:rsidR="00061ED6" w:rsidRPr="00ED4BC9">
        <w:rPr>
          <w:rFonts w:ascii="Times New Roman" w:hAnsi="Times New Roman" w:cs="Times New Roman"/>
          <w:sz w:val="24"/>
          <w:szCs w:val="24"/>
        </w:rPr>
        <w:t>i Wykonawcy nie 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</w:p>
    <w:bookmarkEnd w:id="1"/>
    <w:bookmarkEnd w:id="2"/>
    <w:p w14:paraId="4B40BDE1" w14:textId="533BA7A0" w:rsidR="00582AC2" w:rsidRPr="00ED4BC9" w:rsidRDefault="00B62275" w:rsidP="00576024">
      <w:pPr>
        <w:pStyle w:val="Akapitzlist"/>
        <w:numPr>
          <w:ilvl w:val="0"/>
          <w:numId w:val="7"/>
        </w:numPr>
        <w:spacing w:before="120" w:after="0" w:line="360" w:lineRule="auto"/>
        <w:ind w:left="7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materiał</w:t>
      </w:r>
      <w:r w:rsidR="008B305A" w:rsidRPr="00ED4BC9">
        <w:rPr>
          <w:rFonts w:ascii="Times New Roman" w:hAnsi="Times New Roman" w:cs="Times New Roman"/>
          <w:sz w:val="24"/>
          <w:szCs w:val="24"/>
        </w:rPr>
        <w:t>y konferencyjne</w:t>
      </w:r>
      <w:r w:rsidR="005045AE" w:rsidRPr="00ED4BC9">
        <w:rPr>
          <w:rFonts w:ascii="Times New Roman" w:hAnsi="Times New Roman" w:cs="Times New Roman"/>
          <w:sz w:val="24"/>
          <w:szCs w:val="24"/>
        </w:rPr>
        <w:t xml:space="preserve"> dla uczestników konferencji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- 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C01"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C01"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505C01" w:rsidRPr="00ED4BC9">
        <w:rPr>
          <w:rFonts w:ascii="Times New Roman" w:hAnsi="Times New Roman" w:cs="Times New Roman"/>
          <w:sz w:val="24"/>
          <w:szCs w:val="24"/>
        </w:rPr>
        <w:t>.)</w:t>
      </w:r>
      <w:r w:rsidR="00F3768F" w:rsidRPr="00ED4BC9">
        <w:rPr>
          <w:rFonts w:ascii="Times New Roman" w:hAnsi="Times New Roman" w:cs="Times New Roman"/>
          <w:sz w:val="24"/>
          <w:szCs w:val="24"/>
        </w:rPr>
        <w:t>;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0EA8E" w14:textId="4C5D7EAA" w:rsidR="008B305A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297344" w:rsidRPr="00ED4BC9">
        <w:rPr>
          <w:rFonts w:ascii="Times New Roman" w:hAnsi="Times New Roman" w:cs="Times New Roman"/>
          <w:sz w:val="24"/>
          <w:szCs w:val="24"/>
        </w:rPr>
        <w:t xml:space="preserve">usługę hotelową </w:t>
      </w:r>
      <w:r w:rsidRPr="00ED4BC9">
        <w:rPr>
          <w:rFonts w:ascii="Times New Roman" w:hAnsi="Times New Roman" w:cs="Times New Roman"/>
          <w:sz w:val="24"/>
          <w:szCs w:val="24"/>
        </w:rPr>
        <w:t>(noclegi dla uczestników; nocleg przed rozpoczęciem konferencji i nocleg po zakończeniu konferencji)</w:t>
      </w:r>
      <w:r w:rsidR="00297344" w:rsidRPr="00ED4BC9">
        <w:rPr>
          <w:rFonts w:ascii="Times New Roman" w:hAnsi="Times New Roman" w:cs="Times New Roman"/>
          <w:sz w:val="24"/>
          <w:szCs w:val="24"/>
        </w:rPr>
        <w:t xml:space="preserve"> wraz z miejscami parkingowymi dla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297344" w:rsidRPr="00ED4BC9">
        <w:rPr>
          <w:rFonts w:ascii="Times New Roman" w:hAnsi="Times New Roman" w:cs="Times New Roman"/>
          <w:sz w:val="24"/>
          <w:szCs w:val="24"/>
        </w:rPr>
        <w:t>gości hotelu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- liczba noclegów i liczba miejsc parkingowych zostanie przekazana Wykonawcy 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7369BB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Zamawiający zastrzega możliwość niezgłoszenia takiego zapotrzebowania i Wykonawcy nie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7369BB" w:rsidRPr="00ED4BC9">
        <w:rPr>
          <w:rFonts w:ascii="Times New Roman" w:hAnsi="Times New Roman" w:cs="Times New Roman"/>
          <w:sz w:val="24"/>
          <w:szCs w:val="24"/>
        </w:rPr>
        <w:t>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71E7" w14:textId="7B8E456D" w:rsidR="00FB43D6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8B305A" w:rsidRPr="00ED4BC9">
        <w:rPr>
          <w:rFonts w:ascii="Times New Roman" w:hAnsi="Times New Roman" w:cs="Times New Roman"/>
          <w:sz w:val="24"/>
          <w:szCs w:val="24"/>
        </w:rPr>
        <w:t>miejsc</w:t>
      </w:r>
      <w:r w:rsidR="00FB43D6" w:rsidRPr="00ED4BC9">
        <w:rPr>
          <w:rFonts w:ascii="Times New Roman" w:hAnsi="Times New Roman" w:cs="Times New Roman"/>
          <w:sz w:val="24"/>
          <w:szCs w:val="24"/>
        </w:rPr>
        <w:t>a</w:t>
      </w:r>
      <w:r w:rsidR="008B305A" w:rsidRPr="00ED4BC9">
        <w:rPr>
          <w:rFonts w:ascii="Times New Roman" w:hAnsi="Times New Roman" w:cs="Times New Roman"/>
          <w:sz w:val="24"/>
          <w:szCs w:val="24"/>
        </w:rPr>
        <w:t xml:space="preserve"> parkingow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e dla uczestników konferencji </w:t>
      </w:r>
      <w:r w:rsidR="00F3768F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Wykonawca zapewni miejsca parkingowe dostępne przez cały czas trwania konferencji oraz godzinę po jej zakończeniu; parking będzie usytuowany w odległości nie większej niż 500 metrów od miejsca wydarzenia, umożliwiającej swobodne i szybkie przemieszczenie się pomiędzy miejscem organizacji konferencji a parkingiem 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- liczba miejsc parkingowych zostanie przekazana Wykonawcy 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FB43D6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Zamawiający zastrzega możliwość niezgłoszenia takiego zapotrzebowania i Wykonawcy nie 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0AAC" w14:textId="46854A00" w:rsidR="008B305A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010F4D" w:rsidRPr="00ED4BC9">
        <w:rPr>
          <w:rFonts w:ascii="Times New Roman" w:hAnsi="Times New Roman" w:cs="Times New Roman"/>
          <w:sz w:val="24"/>
          <w:szCs w:val="24"/>
        </w:rPr>
        <w:t>usługę tłumaczenia</w:t>
      </w:r>
      <w:r w:rsidRPr="00ED4BC9">
        <w:rPr>
          <w:rFonts w:ascii="Times New Roman" w:hAnsi="Times New Roman" w:cs="Times New Roman"/>
          <w:sz w:val="24"/>
          <w:szCs w:val="24"/>
        </w:rPr>
        <w:t xml:space="preserve"> – w dniu konferencji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; zapotrzebowanie na tłumaczy zostanie przekazane Wykonawcy najpóźniej 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</w:t>
      </w:r>
      <w:bookmarkStart w:id="3" w:name="_Hlk152848562"/>
      <w:r w:rsidR="00505C01" w:rsidRPr="00ED4BC9">
        <w:rPr>
          <w:rFonts w:ascii="Times New Roman" w:hAnsi="Times New Roman" w:cs="Times New Roman"/>
          <w:sz w:val="24"/>
          <w:szCs w:val="24"/>
        </w:rPr>
        <w:t>Zamawiający zastrzega możliwość niezgłoszenia takiego zapotrzebowania i Wykonawcy nie przysługują z tego tytułu żadne roszczenia.</w:t>
      </w:r>
    </w:p>
    <w:bookmarkEnd w:id="3"/>
    <w:p w14:paraId="69095C80" w14:textId="77777777" w:rsidR="00F4356A" w:rsidRPr="00ED4BC9" w:rsidRDefault="00F4356A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obiektu konferencyjnego </w:t>
      </w:r>
    </w:p>
    <w:p w14:paraId="48F27B33" w14:textId="6788CD8D" w:rsidR="00A71C67" w:rsidRPr="00ED4BC9" w:rsidRDefault="00A71C67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Obiekt konferencyjny zlokalizowany będzie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w centrum Warszawy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odległości maksymalnej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km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(w linii prostej – liczone zgodnie z </w:t>
      </w:r>
      <w:hyperlink r:id="rId10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 od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Dworca Warszawa Centralna, z bezpośrednim połączeniem środkami komunikacji miejskiej z Dworca Warszawa Centralna, bez konieczności dokonywania przesiadki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(maksymalna odległość do  przystanku bezpośredniego połączenia to 500 m</w:t>
      </w:r>
      <w:r w:rsidR="003A170D" w:rsidRPr="00ED4BC9">
        <w:rPr>
          <w:rFonts w:ascii="Times New Roman" w:hAnsi="Times New Roman" w:cs="Times New Roman"/>
          <w:sz w:val="24"/>
          <w:szCs w:val="24"/>
        </w:rPr>
        <w:t>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zgodnie z </w:t>
      </w:r>
      <w:hyperlink r:id="rId11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7C9ED75" w14:textId="7E64C9BC" w:rsidR="004E188F" w:rsidRPr="00ED4BC9" w:rsidRDefault="004E188F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będzie mógł przedstawić w </w:t>
      </w:r>
      <w:r w:rsidR="00A64092" w:rsidRPr="00ED4BC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fercie </w:t>
      </w:r>
      <w:r w:rsidR="00A64092" w:rsidRPr="00ED4BC9">
        <w:rPr>
          <w:rFonts w:ascii="Times New Roman" w:hAnsi="Times New Roman" w:cs="Times New Roman"/>
          <w:i/>
          <w:iCs/>
          <w:sz w:val="24"/>
          <w:szCs w:val="24"/>
        </w:rPr>
        <w:t>Wykonawcy</w:t>
      </w:r>
      <w:r w:rsidR="00A6409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jednego do</w:t>
      </w:r>
      <w:r w:rsidR="00B70EF0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maksymalnie trzech obiektów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pkt. </w:t>
      </w:r>
      <w:r w:rsidR="00A64092" w:rsidRPr="00ED4B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wskazaniu przez </w:t>
      </w:r>
      <w:r w:rsidR="00582AC2" w:rsidRPr="00ED4BC9">
        <w:rPr>
          <w:rFonts w:ascii="Times New Roman" w:hAnsi="Times New Roman" w:cs="Times New Roman"/>
          <w:sz w:val="24"/>
          <w:szCs w:val="24"/>
        </w:rPr>
        <w:t>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daty konferencji, Wykonawca przedstawi jeden z zaakceptowanych przez </w:t>
      </w:r>
      <w:r w:rsidR="00582AC2" w:rsidRPr="00ED4BC9">
        <w:rPr>
          <w:rFonts w:ascii="Times New Roman" w:hAnsi="Times New Roman" w:cs="Times New Roman"/>
          <w:sz w:val="24"/>
          <w:szCs w:val="24"/>
        </w:rPr>
        <w:t>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ofercie trzech obiektów, w którym będzie realizowana konferencja; po tym terminie zmiana obiektu nie będzie możliwa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A576" w14:textId="37E4934E" w:rsidR="0097489E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97489E" w:rsidRPr="00ED4BC9">
        <w:rPr>
          <w:rFonts w:ascii="Times New Roman" w:hAnsi="Times New Roman" w:cs="Times New Roman"/>
          <w:sz w:val="24"/>
          <w:szCs w:val="24"/>
        </w:rPr>
        <w:t>ala restauracyjna, w której podawane będą posiłki, miejsce, w którym będą organizowane przerwy kawowe oraz sala konferencyjna muszą znajdować się w tym samym obiekcie, a przejście pomiędzy nimi musi być dostosowane do potrzeb osób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97489E" w:rsidRPr="00ED4BC9">
        <w:rPr>
          <w:rFonts w:ascii="Times New Roman" w:hAnsi="Times New Roman" w:cs="Times New Roman"/>
          <w:sz w:val="24"/>
          <w:szCs w:val="24"/>
        </w:rPr>
        <w:t>niepełnosprawnościami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5254AEF8" w14:textId="338C046E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AF75BC" w:rsidRPr="00ED4BC9">
        <w:rPr>
          <w:rFonts w:ascii="Times New Roman" w:hAnsi="Times New Roman" w:cs="Times New Roman"/>
          <w:sz w:val="24"/>
          <w:szCs w:val="24"/>
        </w:rPr>
        <w:t>nfrastruktura w obiekcie (np. winda, podjazdy, sanitariaty) powinna być dostosowana do potrzeb osób z niepełnosprawnościami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D98554A" w14:textId="4CF809C6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58401D" w:rsidRPr="00ED4BC9">
        <w:rPr>
          <w:rFonts w:ascii="Times New Roman" w:hAnsi="Times New Roman" w:cs="Times New Roman"/>
          <w:sz w:val="24"/>
          <w:szCs w:val="24"/>
        </w:rPr>
        <w:t>aproponowany obiekt powinien spełniać wysokie standardy, w szczególności w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odniesieniu do czystości całego obiektu, czystości i sprawności infrastruktury i stanu technicznego budynku, stopnia zużycia elementów wyposażenia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przypadku zaproponowania przez Wykonawcę obiektu hotelowego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kategoria obiektu powinna odpowiadać standardowi </w:t>
      </w:r>
      <w:r w:rsidR="009D74AF" w:rsidRPr="00ED4BC9">
        <w:rPr>
          <w:rFonts w:ascii="Times New Roman" w:hAnsi="Times New Roman" w:cs="Times New Roman"/>
          <w:sz w:val="24"/>
          <w:szCs w:val="24"/>
        </w:rPr>
        <w:t xml:space="preserve">obiektu 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czterogwiazdkowego, zgodnie z </w:t>
      </w:r>
      <w:r w:rsidR="0058401D" w:rsidRPr="00ED4BC9">
        <w:rPr>
          <w:rFonts w:ascii="Times New Roman" w:hAnsi="Times New Roman" w:cs="Times New Roman"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2917730"/>
      <w:r w:rsidR="0058401D" w:rsidRPr="00ED4BC9">
        <w:rPr>
          <w:rFonts w:ascii="Times New Roman" w:hAnsi="Times New Roman" w:cs="Times New Roman"/>
          <w:sz w:val="24"/>
          <w:szCs w:val="24"/>
        </w:rPr>
        <w:t>(Dz.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U.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z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2017 r. poz.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2166)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6176B496" w14:textId="0F5F867D" w:rsidR="00AF75BC" w:rsidRPr="00ED4BC9" w:rsidRDefault="0058401D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zastrzega, ż</w:t>
      </w:r>
      <w:r w:rsidR="009D74A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obiekt konferencyjny nie może znajdować się w trakcie remontu/przebudowy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3C9AA57" w14:textId="69513ED1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j</w:t>
      </w:r>
      <w:r w:rsidR="0058401D" w:rsidRPr="00ED4BC9">
        <w:rPr>
          <w:rFonts w:ascii="Times New Roman" w:hAnsi="Times New Roman" w:cs="Times New Roman"/>
          <w:sz w:val="24"/>
          <w:szCs w:val="24"/>
        </w:rPr>
        <w:t>eżeli obiekt konferencyjny składa się z części zmodernizowanej (po remoncie) lub nowej oraz części niezmodernizowanej, Wykonawca w pierwszej kolejności zapewni Zamawiającemu dostęp do części zmodernizowanej lub nowej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C1544A5" w14:textId="0A59284B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obiekcie konferencyjnym zapewniony będzie bezpłatny bezpieczny dostęp do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Internetu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FF75AF4" w14:textId="1B08CFB6" w:rsidR="0058401D" w:rsidRPr="00ED4BC9" w:rsidRDefault="0058401D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ochronę obiektu przez cały czas trwania konferencji.</w:t>
      </w:r>
    </w:p>
    <w:p w14:paraId="0A337F2C" w14:textId="419C930B" w:rsidR="002534E8" w:rsidRPr="00ED4BC9" w:rsidRDefault="002534E8" w:rsidP="002534E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1: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Zamawiający zastrzega możliwość przeprowadzenia wizytacji w obiekcie zaproponowanym przez Wykonawcę przed wyborem </w:t>
      </w:r>
      <w:r w:rsidR="006136D2" w:rsidRPr="00ED4BC9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Pr="00ED4BC9">
        <w:rPr>
          <w:rFonts w:ascii="Times New Roman" w:hAnsi="Times New Roman" w:cs="Times New Roman"/>
          <w:sz w:val="24"/>
          <w:szCs w:val="24"/>
        </w:rPr>
        <w:t>oferty.</w:t>
      </w:r>
    </w:p>
    <w:p w14:paraId="6E8955BC" w14:textId="5B9AE2A9" w:rsidR="00F219C6" w:rsidRPr="00ED4BC9" w:rsidRDefault="00F219C6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</w:t>
      </w:r>
      <w:r w:rsidR="0058401D" w:rsidRPr="00ED4BC9">
        <w:rPr>
          <w:rFonts w:ascii="Times New Roman" w:hAnsi="Times New Roman" w:cs="Times New Roman"/>
          <w:b/>
          <w:bCs/>
          <w:sz w:val="24"/>
          <w:szCs w:val="24"/>
        </w:rPr>
        <w:t>sali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konferencyjnej</w:t>
      </w:r>
      <w:r w:rsidR="00AF75BC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i obsługi uczestników konferencji </w:t>
      </w:r>
    </w:p>
    <w:p w14:paraId="5AC74796" w14:textId="2C5E2A29" w:rsidR="0007689C" w:rsidRPr="00ED4BC9" w:rsidRDefault="005045AE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ala przeznaczona na organizację </w:t>
      </w:r>
      <w:r w:rsidR="00B164CA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musi spełniać poniższe warunki:</w:t>
      </w:r>
    </w:p>
    <w:p w14:paraId="48B7C338" w14:textId="7CF33FBA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konferencyjna musi być dostosowana do liczby uczestników,</w:t>
      </w:r>
    </w:p>
    <w:p w14:paraId="64A5FFC0" w14:textId="77777777" w:rsidR="00FB1D9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wyposażona w</w:t>
      </w:r>
      <w:r w:rsidR="00FB1D91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3FE4C13D" w14:textId="77777777" w:rsidR="00FB1D91" w:rsidRPr="00ED4BC9" w:rsidRDefault="002430E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aparaturę nagłośnieniową dla prelegentów</w:t>
      </w:r>
      <w:r w:rsidR="00FB1D91"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970C7F" w14:textId="77777777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co najmniej 3 mikrofony bezprzewodowe, </w:t>
      </w:r>
    </w:p>
    <w:p w14:paraId="3BF4A23B" w14:textId="77777777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oprogramowanie biurowe MS Office, wraz z programem do odtwarzania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prezentacji multimedialnych, </w:t>
      </w:r>
    </w:p>
    <w:p w14:paraId="59C76605" w14:textId="14C746D2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drukarkę lub możliwość dostępu do drukarki w obiekcie konferencyjnym przez cały czas trwania konferencji,</w:t>
      </w:r>
    </w:p>
    <w:p w14:paraId="1C5946F4" w14:textId="52B52D47" w:rsidR="00CB5DDC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projektor multimedialny wraz z ekranem projekcyjnym</w:t>
      </w:r>
      <w:r w:rsidR="00CB5DDC" w:rsidRPr="00ED4BC9">
        <w:rPr>
          <w:rFonts w:ascii="Times New Roman" w:hAnsi="Times New Roman" w:cs="Times New Roman"/>
          <w:sz w:val="24"/>
          <w:szCs w:val="24"/>
        </w:rPr>
        <w:t xml:space="preserve"> (obraz na ekranie musi być widoczny dla każdego uczestnika z każdego miejsca na sali),</w:t>
      </w:r>
    </w:p>
    <w:p w14:paraId="4233A37F" w14:textId="66EFC6EE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min. 1 kamerę do transmisji online z możliwością podłączenia dźwięku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sali,</w:t>
      </w:r>
    </w:p>
    <w:p w14:paraId="08040680" w14:textId="77777777" w:rsidR="00CB5DDC" w:rsidRPr="00ED4BC9" w:rsidRDefault="00CB5DDC" w:rsidP="0057602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minimum 2 zapasowe przedłużacze,</w:t>
      </w:r>
    </w:p>
    <w:p w14:paraId="52141288" w14:textId="1C0FD40C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komputera prelegenta/ów do projektora multimedialnego zapewnionego przez Wykonawcę, </w:t>
      </w:r>
    </w:p>
    <w:p w14:paraId="6717CB9D" w14:textId="2CB186D0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możliwość podłączenia laptopów do zasilania oraz bezpłatny dostęp do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bezprzewodowego Internetu z każdego miejsca w sali, dla każdego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uczestników konferencji,</w:t>
      </w:r>
    </w:p>
    <w:p w14:paraId="5C075DAC" w14:textId="0F6DFBCE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wyposażona w odpowiednią liczbę miejsc siedzących dla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uczestników</w:t>
      </w:r>
      <w:r w:rsidR="00B164CA" w:rsidRPr="00ED4BC9">
        <w:rPr>
          <w:rFonts w:ascii="Times New Roman" w:hAnsi="Times New Roman" w:cs="Times New Roman"/>
          <w:sz w:val="24"/>
          <w:szCs w:val="24"/>
        </w:rPr>
        <w:t>,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ustawionych w układzie teatralnym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r w:rsidR="002430E1" w:rsidRPr="00ED4BC9">
        <w:rPr>
          <w:rFonts w:ascii="Times New Roman" w:hAnsi="Times New Roman" w:cs="Times New Roman"/>
          <w:sz w:val="24"/>
          <w:szCs w:val="24"/>
        </w:rPr>
        <w:t>pierwszy rząd dla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prelegentów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poszczególnych bloków konferencji)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1A176AA" w14:textId="79B01FFD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być w pełni dostępna dla osób </w:t>
      </w:r>
      <w:r w:rsidR="00DC6022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="002430E1" w:rsidRPr="00ED4BC9">
        <w:rPr>
          <w:rFonts w:ascii="Times New Roman" w:hAnsi="Times New Roman" w:cs="Times New Roman"/>
          <w:sz w:val="24"/>
          <w:szCs w:val="24"/>
        </w:rPr>
        <w:t>niepełnospraw</w:t>
      </w:r>
      <w:r w:rsidR="00DC6022" w:rsidRPr="00ED4BC9">
        <w:rPr>
          <w:rFonts w:ascii="Times New Roman" w:hAnsi="Times New Roman" w:cs="Times New Roman"/>
          <w:sz w:val="24"/>
          <w:szCs w:val="24"/>
        </w:rPr>
        <w:t>nościami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9352694" w14:textId="7DEC5E60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być wyposażona w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wyznaczone </w:t>
      </w:r>
      <w:r w:rsidR="002430E1" w:rsidRPr="00ED4BC9">
        <w:rPr>
          <w:rFonts w:ascii="Times New Roman" w:hAnsi="Times New Roman" w:cs="Times New Roman"/>
          <w:sz w:val="24"/>
          <w:szCs w:val="24"/>
        </w:rPr>
        <w:t>miejsce dla co najmniej 2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prelegentów, na którym mus</w:t>
      </w:r>
      <w:r w:rsidR="00B549AF" w:rsidRPr="00ED4BC9">
        <w:rPr>
          <w:rFonts w:ascii="Times New Roman" w:hAnsi="Times New Roman" w:cs="Times New Roman"/>
          <w:sz w:val="24"/>
          <w:szCs w:val="24"/>
        </w:rPr>
        <w:t>i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znajdować się 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katedra </w:t>
      </w:r>
      <w:r w:rsidR="002430E1" w:rsidRPr="00ED4BC9">
        <w:rPr>
          <w:rFonts w:ascii="Times New Roman" w:hAnsi="Times New Roman" w:cs="Times New Roman"/>
          <w:sz w:val="24"/>
          <w:szCs w:val="24"/>
        </w:rPr>
        <w:t>(ława,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 stolik</w:t>
      </w:r>
      <w:r w:rsidR="00B70EF0" w:rsidRPr="00ED4BC9">
        <w:rPr>
          <w:rFonts w:ascii="Times New Roman" w:hAnsi="Times New Roman" w:cs="Times New Roman"/>
          <w:sz w:val="24"/>
          <w:szCs w:val="24"/>
        </w:rPr>
        <w:t>,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pulpit), ustawion</w:t>
      </w:r>
      <w:r w:rsidR="009A4560" w:rsidRPr="00ED4BC9">
        <w:rPr>
          <w:rFonts w:ascii="Times New Roman" w:hAnsi="Times New Roman" w:cs="Times New Roman"/>
          <w:sz w:val="24"/>
          <w:szCs w:val="24"/>
        </w:rPr>
        <w:t>a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w taki sposób, aby prelegenci mogli swobodnie położyć na ni</w:t>
      </w:r>
      <w:r w:rsidR="009A4560" w:rsidRPr="00ED4BC9">
        <w:rPr>
          <w:rFonts w:ascii="Times New Roman" w:hAnsi="Times New Roman" w:cs="Times New Roman"/>
          <w:sz w:val="24"/>
          <w:szCs w:val="24"/>
        </w:rPr>
        <w:t>ej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swoje notatki</w:t>
      </w:r>
      <w:r w:rsidRPr="00ED4BC9">
        <w:rPr>
          <w:rFonts w:ascii="Times New Roman" w:hAnsi="Times New Roman" w:cs="Times New Roman"/>
          <w:sz w:val="24"/>
          <w:szCs w:val="24"/>
        </w:rPr>
        <w:t xml:space="preserve"> formatu </w:t>
      </w:r>
      <w:r w:rsidR="00B164CA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4 – miejsce to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być widoczne dla wszystkich uczestników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konferencji</w:t>
      </w:r>
      <w:r w:rsidR="002430E1" w:rsidRPr="00ED4BC9">
        <w:rPr>
          <w:rFonts w:ascii="Times New Roman" w:hAnsi="Times New Roman" w:cs="Times New Roman"/>
          <w:sz w:val="24"/>
          <w:szCs w:val="24"/>
        </w:rPr>
        <w:t>, z każdego miejsca sali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15E651" w14:textId="3BD02C1A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miejscu dla prelegentów 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Pr="00ED4BC9">
        <w:rPr>
          <w:rFonts w:ascii="Times New Roman" w:hAnsi="Times New Roman" w:cs="Times New Roman"/>
          <w:sz w:val="24"/>
          <w:szCs w:val="24"/>
        </w:rPr>
        <w:t xml:space="preserve">bezpłatny </w:t>
      </w:r>
      <w:r w:rsidR="002430E1" w:rsidRPr="00ED4BC9">
        <w:rPr>
          <w:rFonts w:ascii="Times New Roman" w:hAnsi="Times New Roman" w:cs="Times New Roman"/>
          <w:sz w:val="24"/>
          <w:szCs w:val="24"/>
        </w:rPr>
        <w:t>dostęp do wody gazowanej/niegazowanej,</w:t>
      </w:r>
    </w:p>
    <w:p w14:paraId="1114AA88" w14:textId="6AD50C02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sala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mieć możliwość zaciemnienia pomieszczenia, w celu zwiększenia widoczności obrazu wyświetlanego na ekranie oraz zapewnienia oświetlenia sztucznego,</w:t>
      </w:r>
    </w:p>
    <w:p w14:paraId="60DED1A3" w14:textId="676E472C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klimatyzowana; temperatura w sali nie może być niższa niż 18 stopni C</w:t>
      </w:r>
      <w:r w:rsidR="00B164CA" w:rsidRPr="00ED4BC9">
        <w:rPr>
          <w:rFonts w:ascii="Times New Roman" w:hAnsi="Times New Roman" w:cs="Times New Roman"/>
          <w:sz w:val="24"/>
          <w:szCs w:val="24"/>
        </w:rPr>
        <w:t>elsjusza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5F1D36D3" w14:textId="04112B02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nie może posiadać żadnych barier architektonicznych ograniczających widoczność, w szczególności wolnostojących kolumn, innych stałych elementów wyposażenia, które utrudniałyby widoczność osobom zgromadzonym na sali,</w:t>
      </w:r>
    </w:p>
    <w:p w14:paraId="7ECD29F8" w14:textId="600035EA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mieć zapewniony wygodny dostęp do toalety (w tym toalety dla osób </w:t>
      </w:r>
      <w:r w:rsidR="00DC6022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="002430E1" w:rsidRPr="00ED4BC9">
        <w:rPr>
          <w:rFonts w:ascii="Times New Roman" w:hAnsi="Times New Roman" w:cs="Times New Roman"/>
          <w:sz w:val="24"/>
          <w:szCs w:val="24"/>
        </w:rPr>
        <w:t>niepełnospraw</w:t>
      </w:r>
      <w:r w:rsidR="00DC6022" w:rsidRPr="00ED4BC9">
        <w:rPr>
          <w:rFonts w:ascii="Times New Roman" w:hAnsi="Times New Roman" w:cs="Times New Roman"/>
          <w:sz w:val="24"/>
          <w:szCs w:val="24"/>
        </w:rPr>
        <w:t>nościami</w:t>
      </w:r>
      <w:r w:rsidR="002430E1"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1FD00FD3" w14:textId="2E7BA8E3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2430E1" w:rsidRPr="00ED4BC9">
        <w:rPr>
          <w:rFonts w:ascii="Times New Roman" w:hAnsi="Times New Roman" w:cs="Times New Roman"/>
          <w:sz w:val="24"/>
          <w:szCs w:val="24"/>
        </w:rPr>
        <w:t>całym obiekcie musi być zapewniona</w:t>
      </w:r>
      <w:r w:rsidRPr="00ED4BC9">
        <w:rPr>
          <w:rFonts w:ascii="Times New Roman" w:hAnsi="Times New Roman" w:cs="Times New Roman"/>
          <w:sz w:val="24"/>
          <w:szCs w:val="24"/>
        </w:rPr>
        <w:t xml:space="preserve"> dla uczestników wydarzenia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możliwość </w:t>
      </w:r>
      <w:r w:rsidRPr="00ED4BC9">
        <w:rPr>
          <w:rFonts w:ascii="Times New Roman" w:hAnsi="Times New Roman" w:cs="Times New Roman"/>
          <w:sz w:val="24"/>
          <w:szCs w:val="24"/>
        </w:rPr>
        <w:t xml:space="preserve">bezpłatnego </w:t>
      </w:r>
      <w:r w:rsidR="002430E1" w:rsidRPr="00ED4BC9">
        <w:rPr>
          <w:rFonts w:ascii="Times New Roman" w:hAnsi="Times New Roman" w:cs="Times New Roman"/>
          <w:sz w:val="24"/>
          <w:szCs w:val="24"/>
        </w:rPr>
        <w:t>korzystania z sieci internetowej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EF1980" w:rsidRPr="00ED4BC9">
        <w:rPr>
          <w:rFonts w:ascii="Times New Roman" w:hAnsi="Times New Roman" w:cs="Times New Roman"/>
          <w:sz w:val="24"/>
          <w:szCs w:val="24"/>
        </w:rPr>
        <w:t xml:space="preserve">Wi-Fi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zapewniającej szybki </w:t>
      </w:r>
      <w:proofErr w:type="spellStart"/>
      <w:r w:rsidR="002430E1" w:rsidRPr="00ED4BC9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="002430E1" w:rsidRPr="00ED4BC9">
        <w:rPr>
          <w:rFonts w:ascii="Times New Roman" w:hAnsi="Times New Roman" w:cs="Times New Roman"/>
          <w:sz w:val="24"/>
          <w:szCs w:val="24"/>
        </w:rPr>
        <w:t xml:space="preserve"> danych</w:t>
      </w:r>
      <w:r w:rsidR="00EF1980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B8AC2C5" w14:textId="09D47915" w:rsidR="00DC6022" w:rsidRPr="00ED4BC9" w:rsidRDefault="00DC6022" w:rsidP="00576024">
      <w:pPr>
        <w:pStyle w:val="Akapitzlist"/>
        <w:numPr>
          <w:ilvl w:val="0"/>
          <w:numId w:val="6"/>
        </w:numPr>
        <w:spacing w:before="120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możliwość transmisji online wideokonferencji (na</w:t>
      </w:r>
      <w:r w:rsidR="001E1EF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platformie YouTube</w:t>
      </w:r>
      <w:r w:rsidR="001E1EF9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kanale wskazanym przez Zamawiającego), wraz z</w:t>
      </w:r>
      <w:r w:rsidR="001E1EF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wymaganym sprzętem i obsługą techniczną,</w:t>
      </w:r>
    </w:p>
    <w:p w14:paraId="2FE505C4" w14:textId="209ED961" w:rsidR="0007689C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</w:t>
      </w:r>
      <w:r w:rsidRPr="00ED4BC9">
        <w:rPr>
          <w:rFonts w:ascii="Times New Roman" w:hAnsi="Times New Roman" w:cs="Times New Roman"/>
          <w:sz w:val="24"/>
          <w:szCs w:val="24"/>
        </w:rPr>
        <w:t xml:space="preserve">konferencyjna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znajdować się w tym samym budynku, w którym świadczona jest usługa cateringowa</w:t>
      </w:r>
      <w:r w:rsidR="002F5E5A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001AEA6D" w14:textId="2DF5041F" w:rsidR="0007689C" w:rsidRPr="00ED4BC9" w:rsidRDefault="0007689C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wyraźnie oznaczy dojście do sali, w szczególności poprzez:</w:t>
      </w:r>
    </w:p>
    <w:p w14:paraId="23A0103F" w14:textId="4F9B11B3" w:rsidR="0007689C" w:rsidRPr="00ED4BC9" w:rsidRDefault="00907C43" w:rsidP="00860736">
      <w:pPr>
        <w:pStyle w:val="Akapitzlist"/>
        <w:numPr>
          <w:ilvl w:val="0"/>
          <w:numId w:val="2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amieszczenie informacji </w:t>
      </w:r>
      <w:r w:rsidRPr="00ED4BC9">
        <w:rPr>
          <w:rFonts w:ascii="Times New Roman" w:hAnsi="Times New Roman" w:cs="Times New Roman"/>
          <w:sz w:val="24"/>
          <w:szCs w:val="24"/>
        </w:rPr>
        <w:t>w recepcji budynku oraz przed salą, w której będzie realizowan</w:t>
      </w:r>
      <w:r w:rsidR="008248F8" w:rsidRPr="00ED4BC9">
        <w:rPr>
          <w:rFonts w:ascii="Times New Roman" w:hAnsi="Times New Roman" w:cs="Times New Roman"/>
          <w:sz w:val="24"/>
          <w:szCs w:val="24"/>
        </w:rPr>
        <w:t>a konferencja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o nazwie </w:t>
      </w:r>
      <w:r w:rsidR="008248F8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i podmiocie realizującym </w:t>
      </w:r>
      <w:r w:rsidR="008248F8" w:rsidRPr="00ED4BC9">
        <w:rPr>
          <w:rFonts w:ascii="Times New Roman" w:hAnsi="Times New Roman" w:cs="Times New Roman"/>
          <w:sz w:val="24"/>
          <w:szCs w:val="24"/>
        </w:rPr>
        <w:t>konferencję,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wraz ze wskazaniem n</w:t>
      </w:r>
      <w:r w:rsidR="008248F8" w:rsidRPr="00ED4BC9">
        <w:rPr>
          <w:rFonts w:ascii="Times New Roman" w:hAnsi="Times New Roman" w:cs="Times New Roman"/>
          <w:sz w:val="24"/>
          <w:szCs w:val="24"/>
        </w:rPr>
        <w:t>ume</w:t>
      </w:r>
      <w:r w:rsidR="0007689C" w:rsidRPr="00ED4BC9">
        <w:rPr>
          <w:rFonts w:ascii="Times New Roman" w:hAnsi="Times New Roman" w:cs="Times New Roman"/>
          <w:sz w:val="24"/>
          <w:szCs w:val="24"/>
        </w:rPr>
        <w:t>r</w:t>
      </w:r>
      <w:r w:rsidR="008248F8" w:rsidRPr="00ED4BC9">
        <w:rPr>
          <w:rFonts w:ascii="Times New Roman" w:hAnsi="Times New Roman" w:cs="Times New Roman"/>
          <w:sz w:val="24"/>
          <w:szCs w:val="24"/>
        </w:rPr>
        <w:t>u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sali, piętra, skrzydła hotelu</w:t>
      </w:r>
      <w:r w:rsidR="008248F8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7689C" w:rsidRPr="00ED4BC9">
        <w:rPr>
          <w:rFonts w:ascii="Times New Roman" w:hAnsi="Times New Roman" w:cs="Times New Roman"/>
          <w:sz w:val="24"/>
          <w:szCs w:val="24"/>
        </w:rPr>
        <w:t>i kierunku dojścia; powyższa treść zostanie sformułowana w porozumieniu z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Zamawiającym, w trybie roboczym</w:t>
      </w:r>
      <w:r w:rsidR="00903DEB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E9C00A7" w14:textId="715B78FF" w:rsidR="0007689C" w:rsidRPr="00ED4BC9" w:rsidRDefault="00907C43" w:rsidP="00860736">
      <w:pPr>
        <w:pStyle w:val="Akapitzlist"/>
        <w:numPr>
          <w:ilvl w:val="0"/>
          <w:numId w:val="2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amieszczenie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ww. </w:t>
      </w:r>
      <w:r w:rsidR="0007689C" w:rsidRPr="00ED4BC9">
        <w:rPr>
          <w:rFonts w:ascii="Times New Roman" w:hAnsi="Times New Roman" w:cs="Times New Roman"/>
          <w:sz w:val="24"/>
          <w:szCs w:val="24"/>
        </w:rPr>
        <w:t>informacji na stojaku informacyjnym, ekranie, banerze, w</w:t>
      </w:r>
      <w:r w:rsidR="003953B9"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gablocie, </w:t>
      </w:r>
      <w:r w:rsidR="003953B9" w:rsidRPr="00ED4BC9">
        <w:rPr>
          <w:rFonts w:ascii="Times New Roman" w:hAnsi="Times New Roman" w:cs="Times New Roman"/>
          <w:sz w:val="24"/>
          <w:szCs w:val="24"/>
        </w:rPr>
        <w:t xml:space="preserve">na 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tabliczce informacyjnej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ogólnodostępnym i widocznym </w:t>
      </w:r>
      <w:r w:rsidRPr="00ED4BC9">
        <w:rPr>
          <w:rFonts w:ascii="Times New Roman" w:hAnsi="Times New Roman" w:cs="Times New Roman"/>
          <w:sz w:val="24"/>
          <w:szCs w:val="24"/>
        </w:rPr>
        <w:t>miejscu</w:t>
      </w:r>
      <w:r w:rsidR="005045AE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B56D021" w14:textId="6FCF9754" w:rsidR="0007689C" w:rsidRPr="00ED4BC9" w:rsidRDefault="008248F8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Wykonawca z</w:t>
      </w:r>
      <w:r w:rsidR="0007689C" w:rsidRPr="00ED4BC9">
        <w:rPr>
          <w:rFonts w:ascii="Times New Roman" w:hAnsi="Times New Roman" w:cs="Times New Roman"/>
          <w:sz w:val="24"/>
          <w:szCs w:val="24"/>
        </w:rPr>
        <w:t>apewni miejsc</w:t>
      </w:r>
      <w:r w:rsidRPr="00ED4BC9">
        <w:rPr>
          <w:rFonts w:ascii="Times New Roman" w:hAnsi="Times New Roman" w:cs="Times New Roman"/>
          <w:sz w:val="24"/>
          <w:szCs w:val="24"/>
        </w:rPr>
        <w:t>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na recepcję – zaaranż</w:t>
      </w:r>
      <w:r w:rsidRPr="00ED4BC9">
        <w:rPr>
          <w:rFonts w:ascii="Times New Roman" w:hAnsi="Times New Roman" w:cs="Times New Roman"/>
          <w:sz w:val="24"/>
          <w:szCs w:val="24"/>
        </w:rPr>
        <w:t>uje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przestrz</w:t>
      </w:r>
      <w:r w:rsidRPr="00ED4BC9">
        <w:rPr>
          <w:rFonts w:ascii="Times New Roman" w:hAnsi="Times New Roman" w:cs="Times New Roman"/>
          <w:sz w:val="24"/>
          <w:szCs w:val="24"/>
        </w:rPr>
        <w:t>eń i zapewni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przez cały czas trwania konferencji </w:t>
      </w:r>
      <w:r w:rsidR="0007689C" w:rsidRPr="00ED4BC9">
        <w:rPr>
          <w:rFonts w:ascii="Times New Roman" w:hAnsi="Times New Roman" w:cs="Times New Roman"/>
          <w:sz w:val="24"/>
          <w:szCs w:val="24"/>
        </w:rPr>
        <w:t>obsług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907C43" w:rsidRPr="00ED4BC9">
        <w:rPr>
          <w:rFonts w:ascii="Times New Roman" w:hAnsi="Times New Roman" w:cs="Times New Roman"/>
          <w:sz w:val="24"/>
          <w:szCs w:val="24"/>
        </w:rPr>
        <w:t>recepcyjn</w:t>
      </w:r>
      <w:r w:rsidR="005A4FBF" w:rsidRPr="00ED4BC9">
        <w:rPr>
          <w:rFonts w:ascii="Times New Roman" w:hAnsi="Times New Roman" w:cs="Times New Roman"/>
          <w:sz w:val="24"/>
          <w:szCs w:val="24"/>
        </w:rPr>
        <w:t>ą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7689C" w:rsidRPr="00ED4BC9">
        <w:rPr>
          <w:rFonts w:ascii="Times New Roman" w:hAnsi="Times New Roman" w:cs="Times New Roman"/>
          <w:sz w:val="24"/>
          <w:szCs w:val="24"/>
        </w:rPr>
        <w:t>(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2 os</w:t>
      </w:r>
      <w:r w:rsidR="005A4FBF" w:rsidRPr="00ED4B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A4FBF" w:rsidRPr="00ED4BC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7689C" w:rsidRPr="00ED4BC9">
        <w:rPr>
          <w:rFonts w:ascii="Times New Roman" w:hAnsi="Times New Roman" w:cs="Times New Roman"/>
          <w:sz w:val="24"/>
          <w:szCs w:val="24"/>
        </w:rPr>
        <w:t>)</w:t>
      </w:r>
      <w:r w:rsidR="00907C43" w:rsidRPr="00ED4BC9">
        <w:rPr>
          <w:rFonts w:ascii="Times New Roman" w:hAnsi="Times New Roman" w:cs="Times New Roman"/>
          <w:sz w:val="24"/>
          <w:szCs w:val="24"/>
        </w:rPr>
        <w:t>, do któr</w:t>
      </w:r>
      <w:r w:rsidR="005A4FBF" w:rsidRPr="00ED4BC9">
        <w:rPr>
          <w:rFonts w:ascii="Times New Roman" w:hAnsi="Times New Roman" w:cs="Times New Roman"/>
          <w:sz w:val="24"/>
          <w:szCs w:val="24"/>
        </w:rPr>
        <w:t>ej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o</w:t>
      </w:r>
      <w:r w:rsidR="0007689C" w:rsidRPr="00ED4BC9">
        <w:rPr>
          <w:rFonts w:ascii="Times New Roman" w:hAnsi="Times New Roman" w:cs="Times New Roman"/>
          <w:sz w:val="24"/>
          <w:szCs w:val="24"/>
        </w:rPr>
        <w:t>bowiązk</w:t>
      </w:r>
      <w:r w:rsidR="00907C43" w:rsidRPr="00ED4BC9">
        <w:rPr>
          <w:rFonts w:ascii="Times New Roman" w:hAnsi="Times New Roman" w:cs="Times New Roman"/>
          <w:sz w:val="24"/>
          <w:szCs w:val="24"/>
        </w:rPr>
        <w:t>ów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907C43" w:rsidRPr="00ED4BC9">
        <w:rPr>
          <w:rFonts w:ascii="Times New Roman" w:hAnsi="Times New Roman" w:cs="Times New Roman"/>
          <w:sz w:val="24"/>
          <w:szCs w:val="24"/>
        </w:rPr>
        <w:t>będzie należała</w:t>
      </w:r>
      <w:r w:rsidR="0007689C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4C7B75AD" w14:textId="62D32D59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rejestracja uczestników (zbieranie podpisów na liście obecności)</w:t>
      </w:r>
      <w:r w:rsidR="005A4FBF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obsługa rejestracji powinna być gotowa na co najmniej godzinę przed rozpoczęciem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konferencji,</w:t>
      </w:r>
    </w:p>
    <w:p w14:paraId="398BDE9B" w14:textId="6A79063F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rozdawanie materiałów konferencyjnych</w:t>
      </w:r>
      <w:r w:rsidR="005A4FBF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5E7BCB2" w14:textId="70DACAA0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udzielanie podstawowych informacji uczestnikom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25D23BCE" w14:textId="5A66E49F" w:rsidR="00CB5DDC" w:rsidRPr="00ED4BC9" w:rsidRDefault="00CB5DDC" w:rsidP="00CB5DDC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Strój osoby obsługującej recepcję powinien być dostosowany do rangi wydarzenia jakim jest konferencja organizowana przez Ministerstwo Sprawiedliwości.</w:t>
      </w:r>
    </w:p>
    <w:p w14:paraId="0FD9CF8D" w14:textId="1B0C73CC" w:rsidR="004F31ED" w:rsidRPr="00ED4BC9" w:rsidRDefault="005A4FBF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apewni </w:t>
      </w:r>
      <w:r w:rsidR="000D6A16" w:rsidRPr="00ED4BC9">
        <w:rPr>
          <w:rFonts w:ascii="Times New Roman" w:hAnsi="Times New Roman" w:cs="Times New Roman"/>
          <w:sz w:val="24"/>
          <w:szCs w:val="24"/>
        </w:rPr>
        <w:t>przez cały czas trwania konferencji obsług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ED4BC9">
        <w:rPr>
          <w:rFonts w:ascii="Times New Roman" w:hAnsi="Times New Roman" w:cs="Times New Roman"/>
          <w:sz w:val="24"/>
          <w:szCs w:val="24"/>
        </w:rPr>
        <w:t>ą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 (</w:t>
      </w:r>
      <w:r w:rsidRPr="00ED4BC9">
        <w:rPr>
          <w:rFonts w:ascii="Times New Roman" w:hAnsi="Times New Roman" w:cs="Times New Roman"/>
          <w:sz w:val="24"/>
          <w:szCs w:val="24"/>
        </w:rPr>
        <w:t xml:space="preserve">co najmniej 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1 osob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D6A16" w:rsidRPr="00ED4BC9">
        <w:rPr>
          <w:rFonts w:ascii="Times New Roman" w:hAnsi="Times New Roman" w:cs="Times New Roman"/>
          <w:sz w:val="24"/>
          <w:szCs w:val="24"/>
        </w:rPr>
        <w:t>), do której obowiązków będzie należała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obsług</w:t>
      </w:r>
      <w:r w:rsidR="000D6A16" w:rsidRPr="00ED4BC9">
        <w:rPr>
          <w:rFonts w:ascii="Times New Roman" w:hAnsi="Times New Roman" w:cs="Times New Roman"/>
          <w:sz w:val="24"/>
          <w:szCs w:val="24"/>
        </w:rPr>
        <w:t>a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sprzętu stanowiącego wyposażenie sali konferencyjnej (m.</w:t>
      </w:r>
      <w:r w:rsidR="002F5E5A"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in. obsługa komputera</w:t>
      </w:r>
      <w:r w:rsidR="00742A69" w:rsidRPr="00ED4BC9">
        <w:rPr>
          <w:rFonts w:ascii="Times New Roman" w:hAnsi="Times New Roman" w:cs="Times New Roman"/>
          <w:sz w:val="24"/>
          <w:szCs w:val="24"/>
        </w:rPr>
        <w:t>, mikrofonów</w:t>
      </w:r>
      <w:r w:rsidR="000D6A16" w:rsidRPr="00ED4BC9">
        <w:rPr>
          <w:rFonts w:ascii="Times New Roman" w:hAnsi="Times New Roman" w:cs="Times New Roman"/>
          <w:sz w:val="24"/>
          <w:szCs w:val="24"/>
        </w:rPr>
        <w:t>) w sposób umożliwiający sprawne przeprowadzenie konferencji.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Wykonawca zobowiąże się do usunięcia wszelkich awarii oraz usterek sprzętu stanowiącego wyposażenie sali konferencyjnej maksymalnie w ciągu </w:t>
      </w:r>
      <w:r w:rsidR="004F31ED" w:rsidRPr="00ED4BC9">
        <w:rPr>
          <w:rFonts w:ascii="Times New Roman" w:hAnsi="Times New Roman" w:cs="Times New Roman"/>
          <w:b/>
          <w:bCs/>
          <w:sz w:val="24"/>
          <w:szCs w:val="24"/>
        </w:rPr>
        <w:t>10 minut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od</w:t>
      </w:r>
      <w:r w:rsidR="002F5E5A" w:rsidRPr="00ED4BC9">
        <w:rPr>
          <w:rFonts w:ascii="Times New Roman" w:hAnsi="Times New Roman" w:cs="Times New Roman"/>
          <w:sz w:val="24"/>
          <w:szCs w:val="24"/>
        </w:rPr>
        <w:t> 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wystąpienia awarii/usterki, a w przypadku niemożności ich usunięcia, zapewni </w:t>
      </w:r>
      <w:r w:rsidRPr="00ED4BC9">
        <w:rPr>
          <w:rFonts w:ascii="Times New Roman" w:hAnsi="Times New Roman" w:cs="Times New Roman"/>
          <w:sz w:val="24"/>
          <w:szCs w:val="24"/>
        </w:rPr>
        <w:t>sprzęt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zastępcz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FB0FF" w14:textId="0EF05BD6" w:rsidR="00682224" w:rsidRPr="00ED4BC9" w:rsidRDefault="00682224" w:rsidP="00576024">
      <w:pPr>
        <w:pStyle w:val="Akapitzlist"/>
        <w:numPr>
          <w:ilvl w:val="0"/>
          <w:numId w:val="13"/>
        </w:numPr>
        <w:spacing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wszystkim uczestnikom bezpłatną szatnię, czynną 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ED4BC9">
        <w:rPr>
          <w:rFonts w:ascii="Times New Roman" w:hAnsi="Times New Roman" w:cs="Times New Roman"/>
          <w:sz w:val="24"/>
          <w:szCs w:val="24"/>
        </w:rPr>
        <w:t xml:space="preserve">godzinę przed rozpoczęciem 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konferencji </w:t>
      </w:r>
      <w:r w:rsidRPr="00ED4BC9">
        <w:rPr>
          <w:rFonts w:ascii="Times New Roman" w:hAnsi="Times New Roman" w:cs="Times New Roman"/>
          <w:sz w:val="24"/>
          <w:szCs w:val="24"/>
        </w:rPr>
        <w:t xml:space="preserve">i do godziny po zakończeniu konferencji. Dostęp do szatni musi być łatwy dla wszystkich osób biorących udział w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konferencji, w tym dla osób z niepełnosprawnościami</w:t>
      </w:r>
      <w:r w:rsidRPr="00ED4BC9">
        <w:rPr>
          <w:rFonts w:ascii="Times New Roman" w:hAnsi="Times New Roman" w:cs="Times New Roman"/>
          <w:sz w:val="24"/>
          <w:szCs w:val="24"/>
        </w:rPr>
        <w:t xml:space="preserve">. Wykonawca ponosi pełną odpowiedzialność za rzeczy przyjęte na przechowanie do szatni. </w:t>
      </w:r>
    </w:p>
    <w:p w14:paraId="4EB2443A" w14:textId="42C15293" w:rsidR="004F31ED" w:rsidRPr="00ED4BC9" w:rsidRDefault="0007689C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Personel 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ED4BC9">
        <w:rPr>
          <w:rFonts w:ascii="Times New Roman" w:hAnsi="Times New Roman" w:cs="Times New Roman"/>
          <w:sz w:val="24"/>
          <w:szCs w:val="24"/>
        </w:rPr>
        <w:t>powinien posiadać widoczne oznakowanie (np. przywieszki z</w:t>
      </w:r>
      <w:r w:rsidR="008D5E1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napisem OBSŁUGA) oraz posiadać aktualne informacje organizacyjne, tak by mógł udzielać właściwych, jednoznacznych informacji uczestnikom konferencji.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92802" w14:textId="044943D4" w:rsidR="00B64B5E" w:rsidRPr="00ED4BC9" w:rsidRDefault="008D5E10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w</w:t>
      </w:r>
      <w:r w:rsidR="0007689C" w:rsidRPr="00ED4BC9">
        <w:rPr>
          <w:rFonts w:ascii="Times New Roman" w:hAnsi="Times New Roman" w:cs="Times New Roman"/>
          <w:sz w:val="24"/>
          <w:szCs w:val="24"/>
        </w:rPr>
        <w:t>ydruk min</w:t>
      </w:r>
      <w:r w:rsidRPr="00ED4BC9">
        <w:rPr>
          <w:rFonts w:ascii="Times New Roman" w:hAnsi="Times New Roman" w:cs="Times New Roman"/>
          <w:sz w:val="24"/>
          <w:szCs w:val="24"/>
        </w:rPr>
        <w:t>imum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203E9B" w:rsidRPr="00ED4B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sztuk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AF75BC" w:rsidRPr="00ED4BC9">
        <w:rPr>
          <w:rFonts w:ascii="Times New Roman" w:hAnsi="Times New Roman" w:cs="Times New Roman"/>
          <w:sz w:val="24"/>
          <w:szCs w:val="24"/>
        </w:rPr>
        <w:t xml:space="preserve">ramowego programu konferencji </w:t>
      </w:r>
      <w:r w:rsidRPr="00ED4BC9">
        <w:rPr>
          <w:rFonts w:ascii="Times New Roman" w:hAnsi="Times New Roman" w:cs="Times New Roman"/>
          <w:sz w:val="24"/>
          <w:szCs w:val="24"/>
        </w:rPr>
        <w:t>–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na </w:t>
      </w:r>
      <w:r w:rsidR="0007689C" w:rsidRPr="00ED4BC9">
        <w:rPr>
          <w:rFonts w:ascii="Times New Roman" w:hAnsi="Times New Roman" w:cs="Times New Roman"/>
          <w:sz w:val="24"/>
          <w:szCs w:val="24"/>
        </w:rPr>
        <w:t>papier</w:t>
      </w:r>
      <w:r w:rsidRPr="00ED4BC9">
        <w:rPr>
          <w:rFonts w:ascii="Times New Roman" w:hAnsi="Times New Roman" w:cs="Times New Roman"/>
          <w:sz w:val="24"/>
          <w:szCs w:val="24"/>
        </w:rPr>
        <w:t>ze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kredowy</w:t>
      </w:r>
      <w:r w:rsidRPr="00ED4BC9">
        <w:rPr>
          <w:rFonts w:ascii="Times New Roman" w:hAnsi="Times New Roman" w:cs="Times New Roman"/>
          <w:sz w:val="24"/>
          <w:szCs w:val="24"/>
        </w:rPr>
        <w:t>m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 formacie A3 oraz zapewni </w:t>
      </w:r>
      <w:r w:rsidR="00AF75BC" w:rsidRPr="00ED4BC9">
        <w:rPr>
          <w:rFonts w:ascii="Times New Roman" w:hAnsi="Times New Roman" w:cs="Times New Roman"/>
          <w:sz w:val="24"/>
          <w:szCs w:val="24"/>
        </w:rPr>
        <w:t xml:space="preserve">jego </w:t>
      </w:r>
      <w:r w:rsidR="0007689C" w:rsidRPr="00ED4BC9">
        <w:rPr>
          <w:rFonts w:ascii="Times New Roman" w:hAnsi="Times New Roman" w:cs="Times New Roman"/>
          <w:sz w:val="24"/>
          <w:szCs w:val="24"/>
        </w:rPr>
        <w:t>ekspozycj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przy recepcji i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przed sal</w:t>
      </w:r>
      <w:r w:rsidR="00203E9B" w:rsidRPr="00ED4BC9">
        <w:rPr>
          <w:rFonts w:ascii="Times New Roman" w:hAnsi="Times New Roman" w:cs="Times New Roman"/>
          <w:sz w:val="24"/>
          <w:szCs w:val="24"/>
        </w:rPr>
        <w:t>ą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203E9B" w:rsidRPr="00ED4BC9">
        <w:rPr>
          <w:rFonts w:ascii="Times New Roman" w:hAnsi="Times New Roman" w:cs="Times New Roman"/>
          <w:sz w:val="24"/>
          <w:szCs w:val="24"/>
        </w:rPr>
        <w:t>ą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(na sztalugach lub stojakach) podczas </w:t>
      </w:r>
      <w:r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B4816F0" w14:textId="4A912A0E" w:rsidR="00DC00FA" w:rsidRPr="00ED4BC9" w:rsidRDefault="00DC00FA" w:rsidP="00576024">
      <w:pPr>
        <w:pStyle w:val="Akapitzlist"/>
        <w:numPr>
          <w:ilvl w:val="0"/>
          <w:numId w:val="13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Ramowy program konferencji: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670"/>
      </w:tblGrid>
      <w:tr w:rsidR="00B83104" w:rsidRPr="00ED4BC9" w14:paraId="06F5D0F6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7CF38893" w14:textId="54F56D26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0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8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–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 </w:t>
            </w:r>
          </w:p>
        </w:tc>
        <w:tc>
          <w:tcPr>
            <w:tcW w:w="5670" w:type="dxa"/>
            <w:vAlign w:val="center"/>
          </w:tcPr>
          <w:p w14:paraId="25CB6531" w14:textId="77777777" w:rsidR="00B83104" w:rsidRPr="00ED4BC9" w:rsidRDefault="00B8310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Rejestracja uczestników</w:t>
            </w:r>
          </w:p>
        </w:tc>
      </w:tr>
      <w:tr w:rsidR="00682224" w:rsidRPr="00ED4BC9" w14:paraId="04C32051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5B99F2B" w14:textId="101D7031" w:rsidR="0068222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09.30</w:t>
            </w:r>
          </w:p>
        </w:tc>
        <w:tc>
          <w:tcPr>
            <w:tcW w:w="5670" w:type="dxa"/>
            <w:vAlign w:val="center"/>
          </w:tcPr>
          <w:p w14:paraId="0D1BF643" w14:textId="7683F473" w:rsidR="0068222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Powitanie uczestników </w:t>
            </w:r>
          </w:p>
        </w:tc>
      </w:tr>
      <w:tr w:rsidR="00B83104" w:rsidRPr="00ED4BC9" w14:paraId="04DCD8F4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F5E1DC6" w14:textId="04FA559E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12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5670" w:type="dxa"/>
            <w:vAlign w:val="center"/>
          </w:tcPr>
          <w:p w14:paraId="78A8F571" w14:textId="1B00CC94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Blok tematyczny </w:t>
            </w:r>
          </w:p>
        </w:tc>
      </w:tr>
      <w:tr w:rsidR="00682224" w:rsidRPr="00ED4BC9" w14:paraId="130C7338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318DF2D" w14:textId="349EA2B3" w:rsidR="0068222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12.00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- 12.15</w:t>
            </w:r>
          </w:p>
        </w:tc>
        <w:tc>
          <w:tcPr>
            <w:tcW w:w="5670" w:type="dxa"/>
            <w:vAlign w:val="center"/>
          </w:tcPr>
          <w:p w14:paraId="3C368801" w14:textId="5E2DB0B8" w:rsidR="0068222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Przerwa kawowa</w:t>
            </w:r>
          </w:p>
        </w:tc>
      </w:tr>
      <w:tr w:rsidR="00B83104" w:rsidRPr="00ED4BC9" w14:paraId="1A0E45D0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277BC782" w14:textId="74C2D9BB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15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13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</w:p>
        </w:tc>
        <w:tc>
          <w:tcPr>
            <w:tcW w:w="5670" w:type="dxa"/>
            <w:vAlign w:val="center"/>
          </w:tcPr>
          <w:p w14:paraId="52A188E9" w14:textId="6CFA1732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B83104" w:rsidRPr="00ED4BC9" w14:paraId="402ADE8F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3098F702" w14:textId="7A402B3A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13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14.30</w:t>
            </w:r>
          </w:p>
        </w:tc>
        <w:tc>
          <w:tcPr>
            <w:tcW w:w="5670" w:type="dxa"/>
            <w:vAlign w:val="center"/>
          </w:tcPr>
          <w:p w14:paraId="7748D546" w14:textId="3D863BC5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Obiad </w:t>
            </w:r>
          </w:p>
        </w:tc>
      </w:tr>
      <w:tr w:rsidR="00B83104" w:rsidRPr="00ED4BC9" w14:paraId="05B8A859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47A8DECD" w14:textId="6F89A48C" w:rsidR="00B8310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14.30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B8310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6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B8310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347849EC" w14:textId="0815D46D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860736" w:rsidRPr="00ED4BC9" w14:paraId="7430F824" w14:textId="77777777" w:rsidTr="00E1636C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6D80F" w14:textId="0D427C69" w:rsidR="00860736" w:rsidRPr="00ED4BC9" w:rsidRDefault="00860736" w:rsidP="00B83104">
            <w:pPr>
              <w:rPr>
                <w:rFonts w:ascii="Arial" w:hAnsi="Arial" w:cs="Arial"/>
                <w:b/>
                <w:bCs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18.00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1636C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21.00</w:t>
            </w:r>
          </w:p>
        </w:tc>
        <w:tc>
          <w:tcPr>
            <w:tcW w:w="5670" w:type="dxa"/>
            <w:vAlign w:val="center"/>
          </w:tcPr>
          <w:p w14:paraId="391BA25F" w14:textId="214B3BBF" w:rsidR="00860736" w:rsidRPr="00ED4BC9" w:rsidRDefault="00860736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Kolacja (opcjonalnie)</w:t>
            </w:r>
          </w:p>
        </w:tc>
      </w:tr>
    </w:tbl>
    <w:p w14:paraId="252295D7" w14:textId="0D76CA76" w:rsidR="00B62275" w:rsidRPr="00ED4BC9" w:rsidRDefault="00DC00FA" w:rsidP="00331AA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="002534E8" w:rsidRPr="00ED4B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4BC9">
        <w:rPr>
          <w:rFonts w:ascii="Times New Roman" w:hAnsi="Times New Roman" w:cs="Times New Roman"/>
          <w:sz w:val="24"/>
          <w:szCs w:val="24"/>
        </w:rPr>
        <w:t>: Zamawiający zastrzega, że program konferencji może ulec zmianie. Wszelkie</w:t>
      </w:r>
      <w:r w:rsidR="00E316E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 xml:space="preserve">zmiany programu zostaną przekazane do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5 dni </w:t>
      </w:r>
      <w:r w:rsidR="00D576DB" w:rsidRPr="00ED4BC9">
        <w:rPr>
          <w:rFonts w:ascii="Times New Roman" w:hAnsi="Times New Roman" w:cs="Times New Roman"/>
          <w:b/>
          <w:bCs/>
          <w:sz w:val="24"/>
          <w:szCs w:val="24"/>
        </w:rPr>
        <w:t>roboczych</w:t>
      </w:r>
      <w:r w:rsidR="00D576D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przed rozpoczęciem konferencji.</w:t>
      </w:r>
    </w:p>
    <w:p w14:paraId="494C23E8" w14:textId="04D1284A" w:rsidR="00DC00FA" w:rsidRPr="00ED4BC9" w:rsidRDefault="00DC00FA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gastronomicznej</w:t>
      </w:r>
    </w:p>
    <w:p w14:paraId="56E9F177" w14:textId="0A892102" w:rsidR="00860736" w:rsidRPr="00ED4BC9" w:rsidRDefault="00860736" w:rsidP="00860736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4.1 Catering </w:t>
      </w:r>
    </w:p>
    <w:p w14:paraId="090A46BD" w14:textId="34D4E4EF" w:rsidR="00DC00FA" w:rsidRPr="00ED4BC9" w:rsidRDefault="00DC00FA" w:rsidP="0057602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serwis kawowy w formie bufetu szwedzkiego</w:t>
      </w:r>
      <w:r w:rsidR="008D5E10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wraz z obsługą, dostosowany do liczby uczestników </w:t>
      </w:r>
      <w:r w:rsidR="008D5E10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>, zgodnie z następującymi wytycznymi:</w:t>
      </w:r>
    </w:p>
    <w:p w14:paraId="45D52C4E" w14:textId="60B21F29" w:rsidR="00EB4993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</w:t>
      </w:r>
      <w:r w:rsidR="00DC00FA" w:rsidRPr="00ED4BC9">
        <w:rPr>
          <w:rFonts w:ascii="Times New Roman" w:hAnsi="Times New Roman" w:cs="Times New Roman"/>
          <w:sz w:val="24"/>
          <w:szCs w:val="24"/>
        </w:rPr>
        <w:t>sługa cateringowa świadczona będzie poza sal</w:t>
      </w:r>
      <w:r w:rsidR="00FD6C54" w:rsidRPr="00ED4BC9">
        <w:rPr>
          <w:rFonts w:ascii="Times New Roman" w:hAnsi="Times New Roman" w:cs="Times New Roman"/>
          <w:sz w:val="24"/>
          <w:szCs w:val="24"/>
        </w:rPr>
        <w:t>ą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, w której odbywać </w:t>
      </w:r>
      <w:r w:rsidR="002F5E5A" w:rsidRPr="00ED4BC9">
        <w:rPr>
          <w:rFonts w:ascii="Times New Roman" w:hAnsi="Times New Roman" w:cs="Times New Roman"/>
          <w:sz w:val="24"/>
          <w:szCs w:val="24"/>
        </w:rPr>
        <w:t xml:space="preserve">się </w:t>
      </w:r>
      <w:r w:rsidR="00DC00FA" w:rsidRPr="00ED4BC9">
        <w:rPr>
          <w:rFonts w:ascii="Times New Roman" w:hAnsi="Times New Roman" w:cs="Times New Roman"/>
          <w:sz w:val="24"/>
          <w:szCs w:val="24"/>
        </w:rPr>
        <w:t>będ</w:t>
      </w:r>
      <w:r w:rsidR="00FD6C54" w:rsidRPr="00ED4BC9">
        <w:rPr>
          <w:rFonts w:ascii="Times New Roman" w:hAnsi="Times New Roman" w:cs="Times New Roman"/>
          <w:sz w:val="24"/>
          <w:szCs w:val="24"/>
        </w:rPr>
        <w:t>zie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F01B9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; miejsce musi być usytuowane w tym samym budynku, w odległości nie większej niż </w:t>
      </w:r>
      <w:r w:rsidR="00DC00FA" w:rsidRPr="00ED4BC9">
        <w:rPr>
          <w:rFonts w:ascii="Times New Roman" w:hAnsi="Times New Roman" w:cs="Times New Roman"/>
          <w:b/>
          <w:bCs/>
          <w:sz w:val="24"/>
          <w:szCs w:val="24"/>
        </w:rPr>
        <w:t>200 metrów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od sal</w:t>
      </w:r>
      <w:r w:rsidR="00FD6C54" w:rsidRPr="00ED4BC9">
        <w:rPr>
          <w:rFonts w:ascii="Times New Roman" w:hAnsi="Times New Roman" w:cs="Times New Roman"/>
          <w:sz w:val="24"/>
          <w:szCs w:val="24"/>
        </w:rPr>
        <w:t>i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, w której odbywa się </w:t>
      </w:r>
      <w:r w:rsidR="005F01B9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FD6C54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588A6AEF" w14:textId="619DFC7B" w:rsidR="00EB4993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miejscu świadczenia serwisu kawowego </w:t>
      </w:r>
      <w:r w:rsidR="005F01B9"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>ykonawca zapewni stoliki oraz miejsca siedzące umożliwiające swobodne korzystanie z przygotowanego serwisu</w:t>
      </w:r>
      <w:r w:rsidR="00FD6C54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CC1BF29" w14:textId="375FFA81" w:rsidR="00DC00FA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DC00FA" w:rsidRPr="00ED4BC9">
        <w:rPr>
          <w:rFonts w:ascii="Times New Roman" w:hAnsi="Times New Roman" w:cs="Times New Roman"/>
          <w:sz w:val="24"/>
          <w:szCs w:val="24"/>
        </w:rPr>
        <w:t>kład serwisu kawowego obejmuje co najmniej:</w:t>
      </w:r>
    </w:p>
    <w:p w14:paraId="3FCF58AB" w14:textId="2033EE1A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gorące serwowane bez ograniczeń:</w:t>
      </w:r>
    </w:p>
    <w:p w14:paraId="10896A9F" w14:textId="25A3C304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kawa – rozpuszczalna oraz zaparzana i serwowana z ekspresu ciśnieniowego, do ceramicznych kubków lub filiżanek</w:t>
      </w:r>
      <w:r w:rsidR="00735EA9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02CC08B8" w14:textId="2162386A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herbata - wybór spośród minimum czterech rodzajów herbat ekspresowych w torebkach, w tym herbata czarna i zielona (woda do zaparzenia herbaty serwowana do ceramicznych kubków lub filiżanek z termosów gastronomicznych z kranem, torebki herbaty pakowane w indywidualne koperty)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8771BBC" w14:textId="622D2473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do napojów serwowane bez ograniczeń:</w:t>
      </w:r>
    </w:p>
    <w:p w14:paraId="2D91F760" w14:textId="665F6902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mleko do kawy w dzbankach o poj. nie większej niż 500 ml, trzy rodzaje: zwykłe, bez laktozy min. 2</w:t>
      </w:r>
      <w:r w:rsidR="008D5E10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% i roślinne,</w:t>
      </w:r>
    </w:p>
    <w:p w14:paraId="53CBF936" w14:textId="49BD5CCC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świeża cytryna w plasterkach,</w:t>
      </w:r>
    </w:p>
    <w:p w14:paraId="53247691" w14:textId="450EE79A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cukier biały i brązowy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8E56C5F" w14:textId="0CAAF7F4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napoje zimne </w:t>
      </w:r>
      <w:r w:rsidR="008D5E10" w:rsidRPr="00ED4BC9">
        <w:rPr>
          <w:rFonts w:ascii="Times New Roman" w:hAnsi="Times New Roman" w:cs="Times New Roman"/>
          <w:sz w:val="24"/>
          <w:szCs w:val="24"/>
        </w:rPr>
        <w:t>-</w:t>
      </w:r>
      <w:r w:rsidRPr="00ED4BC9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2 butelki o objętości </w:t>
      </w:r>
      <w:r w:rsidRPr="00ED4BC9">
        <w:rPr>
          <w:rFonts w:ascii="Times New Roman" w:hAnsi="Times New Roman" w:cs="Times New Roman"/>
          <w:sz w:val="24"/>
          <w:szCs w:val="24"/>
        </w:rPr>
        <w:t>500 ml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 każda</w:t>
      </w:r>
      <w:r w:rsidRPr="00ED4BC9">
        <w:rPr>
          <w:rFonts w:ascii="Times New Roman" w:hAnsi="Times New Roman" w:cs="Times New Roman"/>
          <w:sz w:val="24"/>
          <w:szCs w:val="24"/>
        </w:rPr>
        <w:t xml:space="preserve"> w</w:t>
      </w:r>
      <w:r w:rsidR="008620C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przeliczeniu na osobę:</w:t>
      </w:r>
    </w:p>
    <w:p w14:paraId="547B4E3B" w14:textId="29BA6576" w:rsidR="00DC00FA" w:rsidRPr="00ED4BC9" w:rsidRDefault="008620C3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butelkowaną wodę mineralną gazowaną,</w:t>
      </w:r>
    </w:p>
    <w:p w14:paraId="1974FF7C" w14:textId="35C63C3B" w:rsidR="00DC00FA" w:rsidRPr="00ED4BC9" w:rsidRDefault="008620C3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1 </w:t>
      </w:r>
      <w:r w:rsidR="00DC00FA" w:rsidRPr="00ED4BC9">
        <w:rPr>
          <w:rFonts w:ascii="Times New Roman" w:hAnsi="Times New Roman" w:cs="Times New Roman"/>
          <w:sz w:val="24"/>
          <w:szCs w:val="24"/>
        </w:rPr>
        <w:t>butelkowaną wodę mineralną niegazowaną,</w:t>
      </w:r>
    </w:p>
    <w:p w14:paraId="3879E78D" w14:textId="0ABF97B0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dodatkowo wodę butelkowaną (gazowaną i niegazowaną), </w:t>
      </w:r>
      <w:r w:rsidR="00735EA9" w:rsidRPr="00ED4BC9">
        <w:rPr>
          <w:rFonts w:ascii="Times New Roman" w:hAnsi="Times New Roman" w:cs="Times New Roman"/>
          <w:sz w:val="24"/>
          <w:szCs w:val="24"/>
        </w:rPr>
        <w:br/>
      </w: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D1650F" w:rsidRPr="00ED4BC9">
        <w:rPr>
          <w:rFonts w:ascii="Times New Roman" w:hAnsi="Times New Roman" w:cs="Times New Roman"/>
          <w:sz w:val="24"/>
          <w:szCs w:val="24"/>
        </w:rPr>
        <w:t>liczbie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35EA9" w:rsidRPr="00ED4BC9">
        <w:rPr>
          <w:rFonts w:ascii="Times New Roman" w:hAnsi="Times New Roman" w:cs="Times New Roman"/>
          <w:sz w:val="24"/>
          <w:szCs w:val="24"/>
        </w:rPr>
        <w:t>6</w:t>
      </w:r>
      <w:r w:rsidRPr="00ED4BC9">
        <w:rPr>
          <w:rFonts w:ascii="Times New Roman" w:hAnsi="Times New Roman" w:cs="Times New Roman"/>
          <w:sz w:val="24"/>
          <w:szCs w:val="24"/>
        </w:rPr>
        <w:t xml:space="preserve"> sztuk w równych proporcjach, dla prelegentów (dostępną na sali w miejscu dla prelegentów, na stolikach)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7B4EC35" w14:textId="719085AF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soki owocowe – co najmniej dwa rodzaje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2D67AE1" w14:textId="3ADAD688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catering słodki w postaci:</w:t>
      </w:r>
    </w:p>
    <w:p w14:paraId="6934EA78" w14:textId="15F6FA53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ciastka – co najmniej 4 rodzaje ciastek</w:t>
      </w:r>
      <w:r w:rsidR="008D5E10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np. małe nadziewane rogaliki, babeczki z owocami, ciastka w polewie czekoladowej lub inne propozycje ciastek (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w sumie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150 g na </w:t>
      </w:r>
      <w:r w:rsidR="008620C3" w:rsidRPr="00ED4BC9">
        <w:rPr>
          <w:rFonts w:ascii="Times New Roman" w:hAnsi="Times New Roman" w:cs="Times New Roman"/>
          <w:sz w:val="24"/>
          <w:szCs w:val="24"/>
        </w:rPr>
        <w:t>każdego uczestnika konferencji</w:t>
      </w:r>
      <w:r w:rsidRPr="00ED4BC9">
        <w:rPr>
          <w:rFonts w:ascii="Times New Roman" w:hAnsi="Times New Roman" w:cs="Times New Roman"/>
          <w:sz w:val="24"/>
          <w:szCs w:val="24"/>
        </w:rPr>
        <w:t>)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E13EA8A" w14:textId="3EEDFBD9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ciasto – co najmniej 3 rodzaje ciasta (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w sumie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100 – 120 g na </w:t>
      </w:r>
      <w:r w:rsidR="008620C3" w:rsidRPr="00ED4BC9">
        <w:rPr>
          <w:rFonts w:ascii="Times New Roman" w:hAnsi="Times New Roman" w:cs="Times New Roman"/>
          <w:sz w:val="24"/>
          <w:szCs w:val="24"/>
        </w:rPr>
        <w:t>każdego uczestnika konferencji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77897A72" w14:textId="32158554" w:rsidR="00F128C2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owoce świeże – sezonowe, podane w dekoracyjny sposób, 3 rodzaje z niżej wymienionych: ananas z wydążonym trzpieniem pokrojony w plastry, pomarańcza pokrojona w ćwiartki, grejpfrut pokrojony w ćwiartki, nektarynka/brzoskwinia bez pestek pokrojone w ćwiartki, mandarynki,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pokrojony melon/arbuz, banany, winogrona w kiściach, jabłka, truskawki, czereśnie</w:t>
      </w:r>
      <w:r w:rsidR="00371087" w:rsidRPr="00ED4BC9">
        <w:rPr>
          <w:rFonts w:ascii="Times New Roman" w:hAnsi="Times New Roman" w:cs="Times New Roman"/>
          <w:sz w:val="24"/>
          <w:szCs w:val="24"/>
        </w:rPr>
        <w:t xml:space="preserve"> (w sumie 150 g na każdego uczestnika konferencji).</w:t>
      </w:r>
    </w:p>
    <w:p w14:paraId="4D198E04" w14:textId="15F59A36" w:rsidR="00DC00FA" w:rsidRPr="00ED4BC9" w:rsidRDefault="00DC00FA" w:rsidP="008D5E10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Dopuszcza się podanie innych niż ww</w:t>
      </w:r>
      <w:r w:rsidR="005F660F" w:rsidRPr="00ED4BC9">
        <w:rPr>
          <w:rFonts w:ascii="Times New Roman" w:hAnsi="Times New Roman" w:cs="Times New Roman"/>
          <w:sz w:val="24"/>
          <w:szCs w:val="24"/>
        </w:rPr>
        <w:t>.</w:t>
      </w:r>
      <w:r w:rsidRPr="00ED4BC9">
        <w:rPr>
          <w:rFonts w:ascii="Times New Roman" w:hAnsi="Times New Roman" w:cs="Times New Roman"/>
          <w:sz w:val="24"/>
          <w:szCs w:val="24"/>
        </w:rPr>
        <w:t xml:space="preserve"> owoców sezonowych po uzgodnieniu wyboru w</w:t>
      </w:r>
      <w:r w:rsidR="008D5E1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trybie roboczym z Zamawiającym.</w:t>
      </w:r>
    </w:p>
    <w:p w14:paraId="650AD975" w14:textId="772B9C4D" w:rsidR="00FC1492" w:rsidRPr="00ED4BC9" w:rsidRDefault="00FC1492" w:rsidP="0057602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uporządkuje miejsce serwowania cateringu po zakończeniu konferencji. </w:t>
      </w:r>
    </w:p>
    <w:p w14:paraId="3E231DAC" w14:textId="77777777" w:rsidR="00FC1492" w:rsidRPr="00ED4BC9" w:rsidRDefault="00860736" w:rsidP="00FC1492">
      <w:pPr>
        <w:pStyle w:val="Akapitzlist"/>
        <w:spacing w:before="120" w:after="120" w:line="360" w:lineRule="auto"/>
        <w:ind w:left="78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4.2 Obiad</w:t>
      </w:r>
      <w:r w:rsidR="00CD180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E8FE8" w14:textId="04441403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wyżywienie dla wszystkich uczestników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860736" w:rsidRPr="00ED4BC9">
        <w:rPr>
          <w:rFonts w:ascii="Times New Roman" w:hAnsi="Times New Roman" w:cs="Times New Roman"/>
          <w:sz w:val="24"/>
          <w:szCs w:val="24"/>
        </w:rPr>
        <w:t xml:space="preserve">w formie 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dwudaniowego </w:t>
      </w:r>
      <w:r w:rsidRPr="00ED4BC9">
        <w:rPr>
          <w:rFonts w:ascii="Times New Roman" w:hAnsi="Times New Roman" w:cs="Times New Roman"/>
          <w:sz w:val="24"/>
          <w:szCs w:val="24"/>
        </w:rPr>
        <w:t xml:space="preserve">obiadu </w:t>
      </w:r>
      <w:r w:rsidR="00F128C2" w:rsidRPr="00ED4BC9">
        <w:rPr>
          <w:rFonts w:ascii="Times New Roman" w:hAnsi="Times New Roman" w:cs="Times New Roman"/>
          <w:sz w:val="24"/>
          <w:szCs w:val="24"/>
        </w:rPr>
        <w:t xml:space="preserve">w dniu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860736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42959E8" w14:textId="542F1779" w:rsidR="00DC00FA" w:rsidRPr="00ED4BC9" w:rsidRDefault="00860736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a potrzeby </w:t>
      </w:r>
      <w:r w:rsidR="00CD1802" w:rsidRPr="00ED4BC9">
        <w:rPr>
          <w:rFonts w:ascii="Times New Roman" w:hAnsi="Times New Roman" w:cs="Times New Roman"/>
          <w:sz w:val="24"/>
          <w:szCs w:val="24"/>
        </w:rPr>
        <w:t xml:space="preserve">serwowania obiadu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ykonawca zapewni odpowiednią salę wyposażoną w stoły i krzesła dostosowane do liczby uczestników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konferencji,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znajdującą się w tym samym budynku, w którym odbywa się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CD180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CDBF46B" w14:textId="1F423536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nie dopuszcza serwowania posiłków w tej samej sali, w której odbywa się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konferencja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F97017D" w14:textId="6C31AEEB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obiady w formie bufetu szwedzkiego lub w formie serwowanej obejmujące:</w:t>
      </w:r>
    </w:p>
    <w:p w14:paraId="6F20F34C" w14:textId="4724CA34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</w:t>
      </w:r>
      <w:r w:rsidR="00CD1802" w:rsidRPr="00ED4BC9">
        <w:rPr>
          <w:rFonts w:ascii="Times New Roman" w:hAnsi="Times New Roman" w:cs="Times New Roman"/>
          <w:sz w:val="24"/>
          <w:szCs w:val="24"/>
        </w:rPr>
        <w:t>ę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Pr="00ED4BC9">
        <w:rPr>
          <w:rFonts w:ascii="Times New Roman" w:hAnsi="Times New Roman" w:cs="Times New Roman"/>
          <w:sz w:val="24"/>
          <w:szCs w:val="24"/>
        </w:rPr>
        <w:t>gorące dani</w:t>
      </w:r>
      <w:r w:rsidR="00CD1802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główne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 oraz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nap</w:t>
      </w:r>
      <w:r w:rsidR="00CD1802" w:rsidRPr="00ED4BC9">
        <w:rPr>
          <w:rFonts w:ascii="Times New Roman" w:hAnsi="Times New Roman" w:cs="Times New Roman"/>
          <w:sz w:val="24"/>
          <w:szCs w:val="24"/>
        </w:rPr>
        <w:t>ój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1F4278AB" w14:textId="60499E48" w:rsidR="00F128C2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6F25CB97" w14:textId="68EDFBE7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</w:t>
      </w:r>
      <w:r w:rsidR="00CD1802" w:rsidRPr="00ED4BC9">
        <w:rPr>
          <w:rFonts w:ascii="Times New Roman" w:hAnsi="Times New Roman" w:cs="Times New Roman"/>
          <w:sz w:val="24"/>
          <w:szCs w:val="24"/>
        </w:rPr>
        <w:t xml:space="preserve"> główne do wyboru</w:t>
      </w:r>
      <w:r w:rsidRPr="00ED4BC9">
        <w:rPr>
          <w:rFonts w:ascii="Times New Roman" w:hAnsi="Times New Roman" w:cs="Times New Roman"/>
          <w:sz w:val="24"/>
          <w:szCs w:val="24"/>
        </w:rPr>
        <w:t>: jedno danie mięsne i jedno danie wegetariańskie</w:t>
      </w:r>
      <w:r w:rsidR="005F660F" w:rsidRPr="00ED4BC9">
        <w:rPr>
          <w:rFonts w:ascii="Times New Roman" w:hAnsi="Times New Roman" w:cs="Times New Roman"/>
          <w:sz w:val="24"/>
          <w:szCs w:val="24"/>
        </w:rPr>
        <w:t>; j</w:t>
      </w:r>
      <w:r w:rsidRPr="00ED4BC9">
        <w:rPr>
          <w:rFonts w:ascii="Times New Roman" w:hAnsi="Times New Roman" w:cs="Times New Roman"/>
          <w:sz w:val="24"/>
          <w:szCs w:val="24"/>
        </w:rPr>
        <w:t>edno z dań musi uwzględniać opcję bezglutenową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180059B1" w14:textId="3B210C6E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</w:t>
      </w:r>
      <w:r w:rsidR="003F7FA6" w:rsidRPr="00ED4BC9">
        <w:rPr>
          <w:rFonts w:ascii="Times New Roman" w:hAnsi="Times New Roman" w:cs="Times New Roman"/>
          <w:sz w:val="24"/>
          <w:szCs w:val="24"/>
        </w:rPr>
        <w:t>; j</w:t>
      </w:r>
      <w:r w:rsidRPr="00ED4BC9">
        <w:rPr>
          <w:rFonts w:ascii="Times New Roman" w:hAnsi="Times New Roman" w:cs="Times New Roman"/>
          <w:sz w:val="24"/>
          <w:szCs w:val="24"/>
        </w:rPr>
        <w:t>edna z serwowanych zup musi być weg</w:t>
      </w:r>
      <w:r w:rsidR="00A552C0" w:rsidRPr="00ED4BC9">
        <w:rPr>
          <w:rFonts w:ascii="Times New Roman" w:hAnsi="Times New Roman" w:cs="Times New Roman"/>
          <w:sz w:val="24"/>
          <w:szCs w:val="24"/>
        </w:rPr>
        <w:t>etaria</w:t>
      </w:r>
      <w:r w:rsidRPr="00ED4BC9">
        <w:rPr>
          <w:rFonts w:ascii="Times New Roman" w:hAnsi="Times New Roman" w:cs="Times New Roman"/>
          <w:sz w:val="24"/>
          <w:szCs w:val="24"/>
        </w:rPr>
        <w:t>ńska</w:t>
      </w:r>
      <w:r w:rsidR="00C1228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607D9C43" w14:textId="175CA527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4DE0A2B0" w14:textId="271F4A75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DCE0671" w14:textId="7AF5FEC8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23D9E1FD" w14:textId="4DD257F0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78BF5E94" w14:textId="0728A61E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surówek/sałatek – co najmniej 150 g na osobę,</w:t>
      </w:r>
    </w:p>
    <w:p w14:paraId="609C5265" w14:textId="7880FD14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woda gazowana i niegazowana, sok lub kompot – co najmniej 0,5 </w:t>
      </w:r>
      <w:r w:rsidR="001613D8" w:rsidRPr="00ED4BC9">
        <w:rPr>
          <w:rFonts w:ascii="Times New Roman" w:hAnsi="Times New Roman" w:cs="Times New Roman"/>
          <w:sz w:val="24"/>
          <w:szCs w:val="24"/>
        </w:rPr>
        <w:t>l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osobę.</w:t>
      </w:r>
    </w:p>
    <w:p w14:paraId="14376F61" w14:textId="59A38691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2DB8A48C" w14:textId="79EB6F74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</w:t>
      </w:r>
      <w:r w:rsidR="006753A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przygotowywania posiłków zgodnie z zasadami racjonalnego żywienia, urozmaiconych i pełnowartościowych.</w:t>
      </w:r>
    </w:p>
    <w:p w14:paraId="1F8D4D34" w14:textId="134ADD73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</w:t>
      </w:r>
      <w:r w:rsidR="00BB5DC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przygotowania i podania posiłków zgodnie z harmonogramem ustalonym z</w:t>
      </w:r>
      <w:r w:rsidR="003F7FA6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Zamawiającym w trybie roboczym.</w:t>
      </w:r>
    </w:p>
    <w:p w14:paraId="0AD77C2A" w14:textId="0779EB78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E94581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z dnia 25 sierpnia 2006 r.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o bezpieczeństwie żywności i żywienia (Dz.U. z 20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>1448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752ACEE" w14:textId="543C6552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E94581" w:rsidRPr="00ED4BC9">
        <w:rPr>
          <w:rFonts w:ascii="Times New Roman" w:hAnsi="Times New Roman" w:cs="Times New Roman"/>
          <w:sz w:val="24"/>
          <w:szCs w:val="24"/>
        </w:rPr>
        <w:t xml:space="preserve">serwis i stałą obsługę serwisu </w:t>
      </w:r>
      <w:r w:rsidRPr="00ED4BC9">
        <w:rPr>
          <w:rFonts w:ascii="Times New Roman" w:hAnsi="Times New Roman" w:cs="Times New Roman"/>
          <w:sz w:val="24"/>
          <w:szCs w:val="24"/>
        </w:rPr>
        <w:t>dostosowan</w:t>
      </w:r>
      <w:r w:rsidR="00D1650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</w:t>
      </w:r>
      <w:r w:rsidR="00CD180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829300B" w14:textId="51BFC745" w:rsidR="00383BF2" w:rsidRPr="00ED4BC9" w:rsidRDefault="00CD180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383BF2" w:rsidRPr="00ED4BC9">
        <w:rPr>
          <w:rFonts w:ascii="Times New Roman" w:hAnsi="Times New Roman" w:cs="Times New Roman"/>
          <w:sz w:val="24"/>
          <w:szCs w:val="24"/>
        </w:rPr>
        <w:t>kompleksow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sprzęt gastronomiczn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dla tego typu usługi, w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tym między innymi: termosy gastronomiczne z kranem – dyspensery, talerzyki i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kubeczki (pojemność 250 ml) ceramiczne do napoi gorących, literatki szklane do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napoi zimnych (soki, woda)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F251620" w14:textId="67D02006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152076" w:rsidRPr="00ED4BC9">
        <w:rPr>
          <w:rFonts w:ascii="Times New Roman" w:hAnsi="Times New Roman" w:cs="Times New Roman"/>
          <w:sz w:val="24"/>
          <w:szCs w:val="24"/>
        </w:rPr>
        <w:t>astawa</w:t>
      </w:r>
      <w:r w:rsidR="004C64DF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383BF2" w:rsidRPr="00ED4BC9">
        <w:rPr>
          <w:rFonts w:ascii="Times New Roman" w:hAnsi="Times New Roman" w:cs="Times New Roman"/>
          <w:sz w:val="24"/>
          <w:szCs w:val="24"/>
        </w:rPr>
        <w:t>na której serwowan</w:t>
      </w:r>
      <w:r w:rsidR="00A67F52"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A67F52" w:rsidRPr="00ED4BC9">
        <w:rPr>
          <w:rFonts w:ascii="Times New Roman" w:hAnsi="Times New Roman" w:cs="Times New Roman"/>
          <w:sz w:val="24"/>
          <w:szCs w:val="24"/>
        </w:rPr>
        <w:t xml:space="preserve">będzie </w:t>
      </w:r>
      <w:r w:rsidR="00383BF2" w:rsidRPr="00ED4BC9">
        <w:rPr>
          <w:rFonts w:ascii="Times New Roman" w:hAnsi="Times New Roman" w:cs="Times New Roman"/>
          <w:sz w:val="24"/>
          <w:szCs w:val="24"/>
        </w:rPr>
        <w:t>obiad</w:t>
      </w:r>
      <w:r w:rsidR="00A67F5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383BF2" w:rsidRPr="00ED4BC9">
        <w:rPr>
          <w:rFonts w:ascii="Times New Roman" w:hAnsi="Times New Roman" w:cs="Times New Roman"/>
          <w:sz w:val="24"/>
          <w:szCs w:val="24"/>
        </w:rPr>
        <w:t>nie może być jednorazowego użytku (w</w:t>
      </w:r>
      <w:r w:rsidR="00A552C0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szczególności nie może być to zastawa papierowa i plastikowa); użyta zastawa musi być czysta i nieuszkodzona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CCE9455" w14:textId="064A3253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>szystkie serwowane produkty muszą być estetycznie podane i ułożone w sposób dekoracyjny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3C1D3807" w14:textId="50188216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83BF2" w:rsidRPr="00ED4BC9">
        <w:rPr>
          <w:rFonts w:ascii="Times New Roman" w:hAnsi="Times New Roman" w:cs="Times New Roman"/>
          <w:sz w:val="24"/>
          <w:szCs w:val="24"/>
        </w:rPr>
        <w:t>rodukty wegetariańskie muszą być ułożone w sposób zapewniający ich rozgraniczenie od serwowanych produktów niewegetariańskich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7FB3265" w14:textId="20ECD3F5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>ykonawca ustawi termosy gastronomiczne z kranami w taki sposób, żeby zapewnić uczestnikom łatwy do nich dostęp oraz szybką możliwość skorzystania przez kilka osób na raz, w szczególności poprzez zapewnienie co najmniej trzech termosów gastronomicznych, ustawionych w co najmniej dwóch oddalonych od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siebie miejscach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AC91BF8" w14:textId="731C8F9C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tół na którym będzie serwowany </w:t>
      </w:r>
      <w:r w:rsidRPr="00ED4BC9">
        <w:rPr>
          <w:rFonts w:ascii="Times New Roman" w:hAnsi="Times New Roman" w:cs="Times New Roman"/>
          <w:sz w:val="24"/>
          <w:szCs w:val="24"/>
        </w:rPr>
        <w:t>obiad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musi być estetycznie udekorowany</w:t>
      </w:r>
      <w:r w:rsidR="00E94581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042B350" w14:textId="0182B9B8" w:rsidR="00383BF2" w:rsidRPr="00ED4BC9" w:rsidRDefault="005E4EC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ykonawca oznaczy wszystkie serwowane w ramach </w:t>
      </w:r>
      <w:r w:rsidR="00FC1492" w:rsidRPr="00ED4BC9">
        <w:rPr>
          <w:rFonts w:ascii="Times New Roman" w:hAnsi="Times New Roman" w:cs="Times New Roman"/>
          <w:sz w:val="24"/>
          <w:szCs w:val="24"/>
        </w:rPr>
        <w:t xml:space="preserve">obiadu </w:t>
      </w:r>
      <w:r w:rsidR="00383BF2" w:rsidRPr="00ED4BC9">
        <w:rPr>
          <w:rFonts w:ascii="Times New Roman" w:hAnsi="Times New Roman" w:cs="Times New Roman"/>
          <w:sz w:val="24"/>
          <w:szCs w:val="24"/>
        </w:rPr>
        <w:t>produkty poprzez umieszczenie przed serwowanymi produktami małych, białych, dekoracyjnych i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estetycznie opisanych karteczek z nazwami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9E5E312" w14:textId="5178EFFA" w:rsidR="00383BF2" w:rsidRPr="00ED4BC9" w:rsidRDefault="00995196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odpowiednio oznaczy produkty wegetariańskie i</w:t>
      </w:r>
      <w:r w:rsidR="005E4ECC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bezglutenowe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0A604F6" w14:textId="2A9EFE40" w:rsidR="00357303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o stronie Wykonawcy leży usługa porządkowania po </w:t>
      </w:r>
      <w:r w:rsidRPr="00ED4BC9">
        <w:rPr>
          <w:rFonts w:ascii="Times New Roman" w:hAnsi="Times New Roman" w:cs="Times New Roman"/>
          <w:sz w:val="24"/>
          <w:szCs w:val="24"/>
        </w:rPr>
        <w:t>obiedzie</w:t>
      </w:r>
      <w:r w:rsidR="001D585D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755FEA3" w14:textId="0FB81D78" w:rsidR="00CB5DDC" w:rsidRPr="00ED4BC9" w:rsidRDefault="00CB5DD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konferencji.</w:t>
      </w:r>
    </w:p>
    <w:p w14:paraId="49169E96" w14:textId="77777777" w:rsidR="00CB5DDC" w:rsidRPr="00ED4BC9" w:rsidRDefault="00CB5DD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0CC4335D" w14:textId="75A87806" w:rsidR="00860736" w:rsidRPr="00ED4BC9" w:rsidRDefault="00860736" w:rsidP="0086073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534E8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. Kolacja </w:t>
      </w:r>
      <w:r w:rsidR="0084517D" w:rsidRPr="00ED4BC9">
        <w:rPr>
          <w:rFonts w:ascii="Times New Roman" w:hAnsi="Times New Roman" w:cs="Times New Roman"/>
          <w:b/>
          <w:bCs/>
          <w:sz w:val="24"/>
          <w:szCs w:val="24"/>
        </w:rPr>
        <w:t>(opcjonalnie)</w:t>
      </w:r>
    </w:p>
    <w:p w14:paraId="200AE4B3" w14:textId="166151AE" w:rsidR="00781B43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9C0151" w:rsidRPr="00ED4BC9">
        <w:rPr>
          <w:rFonts w:ascii="Times New Roman" w:hAnsi="Times New Roman" w:cs="Times New Roman"/>
          <w:sz w:val="24"/>
          <w:szCs w:val="24"/>
        </w:rPr>
        <w:t>kolację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dla uczestników konferencji</w:t>
      </w:r>
      <w:r w:rsidR="00061ED6" w:rsidRPr="00ED4BC9">
        <w:rPr>
          <w:rFonts w:ascii="Times New Roman" w:hAnsi="Times New Roman" w:cs="Times New Roman"/>
          <w:sz w:val="24"/>
          <w:szCs w:val="24"/>
        </w:rPr>
        <w:t>, w dniu konferencji, po</w:t>
      </w:r>
      <w:r w:rsidR="00D1650F" w:rsidRPr="00ED4BC9">
        <w:rPr>
          <w:rFonts w:ascii="Times New Roman" w:hAnsi="Times New Roman" w:cs="Times New Roman"/>
          <w:sz w:val="24"/>
          <w:szCs w:val="24"/>
        </w:rPr>
        <w:t> 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jej zakończeniu; informacja o konieczności zorganizowania kolacji i o liczbie jej uczestników zostanie przekazana </w:t>
      </w:r>
      <w:r w:rsidR="00E94581" w:rsidRPr="00ED4BC9">
        <w:rPr>
          <w:rFonts w:ascii="Times New Roman" w:hAnsi="Times New Roman" w:cs="Times New Roman"/>
          <w:sz w:val="24"/>
          <w:szCs w:val="24"/>
        </w:rPr>
        <w:t>W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ykonawcy przez Zamawiającego w najpóźniej </w:t>
      </w:r>
      <w:r w:rsidR="00061ED6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przed dniem rozpoczęcia konferencji; </w:t>
      </w:r>
      <w:r w:rsidR="00781B43" w:rsidRPr="00ED4BC9">
        <w:rPr>
          <w:rFonts w:ascii="Times New Roman" w:hAnsi="Times New Roman" w:cs="Times New Roman"/>
          <w:sz w:val="24"/>
          <w:szCs w:val="24"/>
        </w:rPr>
        <w:t>Zamawiający zastrzega możliwość niezgłoszenia zapotrzebowania na organizację kolacji i Wykonawcy nie przysługują z tego tytułu żadne roszczenia.</w:t>
      </w:r>
    </w:p>
    <w:p w14:paraId="17E559EE" w14:textId="57F565E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kolacji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Wykonawca zapewni odpowiednią salę wyposażoną w stoły i krzesła dostosowane do liczby uczestników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>, znajdującą się w tym samym budynku, w którym odbywa się konferencja.</w:t>
      </w:r>
    </w:p>
    <w:p w14:paraId="54B7AE97" w14:textId="1965D81E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nie dopuszcza serwowania posiłków w tej samej sali, w której odbywa</w:t>
      </w:r>
      <w:r w:rsidR="00781B43" w:rsidRPr="00ED4BC9">
        <w:rPr>
          <w:rFonts w:ascii="Times New Roman" w:hAnsi="Times New Roman" w:cs="Times New Roman"/>
          <w:sz w:val="24"/>
          <w:szCs w:val="24"/>
        </w:rPr>
        <w:t>ła</w:t>
      </w:r>
      <w:r w:rsidRPr="00ED4BC9">
        <w:rPr>
          <w:rFonts w:ascii="Times New Roman" w:hAnsi="Times New Roman" w:cs="Times New Roman"/>
          <w:sz w:val="24"/>
          <w:szCs w:val="24"/>
        </w:rPr>
        <w:t xml:space="preserve"> się konferencja.</w:t>
      </w:r>
    </w:p>
    <w:p w14:paraId="25B1BA5D" w14:textId="7C179406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zorganizuje kolację </w:t>
      </w:r>
      <w:r w:rsidRPr="00ED4BC9">
        <w:rPr>
          <w:rFonts w:ascii="Times New Roman" w:hAnsi="Times New Roman" w:cs="Times New Roman"/>
          <w:sz w:val="24"/>
          <w:szCs w:val="24"/>
        </w:rPr>
        <w:t xml:space="preserve">w formie bufetu </w:t>
      </w:r>
      <w:r w:rsidR="00E94CC0" w:rsidRPr="00ED4BC9">
        <w:rPr>
          <w:rFonts w:ascii="Times New Roman" w:hAnsi="Times New Roman" w:cs="Times New Roman"/>
          <w:sz w:val="24"/>
          <w:szCs w:val="24"/>
        </w:rPr>
        <w:t xml:space="preserve">szwedzkiego </w:t>
      </w:r>
      <w:r w:rsidRPr="00ED4BC9">
        <w:rPr>
          <w:rFonts w:ascii="Times New Roman" w:hAnsi="Times New Roman" w:cs="Times New Roman"/>
          <w:sz w:val="24"/>
          <w:szCs w:val="24"/>
        </w:rPr>
        <w:t>obejmując</w:t>
      </w:r>
      <w:r w:rsidR="00781B43" w:rsidRPr="00ED4BC9">
        <w:rPr>
          <w:rFonts w:ascii="Times New Roman" w:hAnsi="Times New Roman" w:cs="Times New Roman"/>
          <w:sz w:val="24"/>
          <w:szCs w:val="24"/>
        </w:rPr>
        <w:t>ą</w:t>
      </w:r>
      <w:r w:rsidRPr="00ED4BC9">
        <w:rPr>
          <w:rFonts w:ascii="Times New Roman" w:hAnsi="Times New Roman" w:cs="Times New Roman"/>
          <w:sz w:val="24"/>
          <w:szCs w:val="24"/>
        </w:rPr>
        <w:t>:</w:t>
      </w:r>
    </w:p>
    <w:p w14:paraId="5DE94962" w14:textId="716F7BDB" w:rsidR="00C40C3C" w:rsidRPr="00ED4BC9" w:rsidRDefault="00C40C3C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3444060"/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wino powitalne – do wyboru lampka wina wytrawnego - czerwonego albo białego, </w:t>
      </w:r>
    </w:p>
    <w:bookmarkEnd w:id="5"/>
    <w:p w14:paraId="2E473DA7" w14:textId="5BEAE893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zupę, gorące danie główne oraz napój,</w:t>
      </w:r>
    </w:p>
    <w:p w14:paraId="7E150E86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08DB293D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5AC9B4B1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0725D899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51F32771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783D0D4A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5933B7A8" w14:textId="3DA412BF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301997E7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 / sałatek – co najmniej 150 g na osobę,</w:t>
      </w:r>
    </w:p>
    <w:p w14:paraId="60E533A9" w14:textId="12F13F82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osobę.</w:t>
      </w:r>
    </w:p>
    <w:p w14:paraId="53FBC3D1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7C941891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587F653D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2A5BCB06" w14:textId="340697E2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B9598D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(Dz.U. z 2023 r. poz. 1448)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E88744E" w14:textId="36FF7BA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E94CC0" w:rsidRPr="00ED4BC9">
        <w:rPr>
          <w:rFonts w:ascii="Times New Roman" w:hAnsi="Times New Roman" w:cs="Times New Roman"/>
          <w:sz w:val="24"/>
          <w:szCs w:val="24"/>
        </w:rPr>
        <w:t xml:space="preserve">serwis i stałą obsługę serwisu </w:t>
      </w:r>
      <w:r w:rsidRPr="00ED4BC9">
        <w:rPr>
          <w:rFonts w:ascii="Times New Roman" w:hAnsi="Times New Roman" w:cs="Times New Roman"/>
          <w:sz w:val="24"/>
          <w:szCs w:val="24"/>
        </w:rPr>
        <w:t>dostosowan</w:t>
      </w:r>
      <w:r w:rsidR="00E94CC0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dań.</w:t>
      </w:r>
    </w:p>
    <w:p w14:paraId="73E2A6FB" w14:textId="6B7D3F6C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kompleksowy sprzęt gastronomiczny dla tego typu usługi, w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tym między innymi: termosy gastronomiczne z kranem – dyspensery, talerzyki i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kubeczki (pojemność 250 ml) ceramiczne do napoi gorących, literatki szklane do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napoi zimnych (soki, woda).</w:t>
      </w:r>
    </w:p>
    <w:p w14:paraId="592CD26F" w14:textId="428FB00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</w:t>
      </w:r>
      <w:r w:rsidR="00781B43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będzie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 nie może być jednorazowego użytku (w szczególności nie może być to zastawa papierowa i plastikowa); użyta zastawa musi być czysta i nieuszkodzona.</w:t>
      </w:r>
    </w:p>
    <w:p w14:paraId="2791D1DB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202C76C2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64D4ACCB" w14:textId="279983B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ustawi termosy gastronomiczne z kranami w taki sposób, żeby zapewnić uczestnikom łatwy do nich dostęp oraz szybką możliwość skorzystania przez kilka osób na raz, w szczególności poprzez zapewnienie co najmniej trzech termosów gastronomicznych, ustawionych w co najmniej dwóch oddalonych od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siebie miejscach.</w:t>
      </w:r>
    </w:p>
    <w:p w14:paraId="4DF5CA0D" w14:textId="478295AD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</w:t>
      </w:r>
      <w:r w:rsidR="00781B43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 musi być estetycznie udekorowany</w:t>
      </w:r>
      <w:r w:rsidR="00B9598D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9553A8C" w14:textId="1A35A8CE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oznaczy wszystkie serwowane w ramach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produkty poprzez umieszczenie przed serwowanymi produktami małych, białych, dekoracyjnych i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estetycznie opisanych karteczek z nazwami.</w:t>
      </w:r>
    </w:p>
    <w:p w14:paraId="05B4074C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odpowiednio oznaczy produkty wegetariańskie i bezglutenowe.</w:t>
      </w:r>
    </w:p>
    <w:p w14:paraId="66889A71" w14:textId="7EA67E4F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Po stronie Wykonawcy leży usługa porządkowania po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>, którą Wykonawca zrealizuje po zakończeniu usługi lub na prośbę Zamawiającego.</w:t>
      </w:r>
    </w:p>
    <w:p w14:paraId="2199C4DC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konferencji.</w:t>
      </w:r>
    </w:p>
    <w:p w14:paraId="2321DD4D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5B620BB2" w14:textId="0251AC14" w:rsidR="00383BF2" w:rsidRPr="00ED4BC9" w:rsidRDefault="00383BF2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materiałów 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konferencyjnych</w:t>
      </w:r>
    </w:p>
    <w:p w14:paraId="5B67910A" w14:textId="0D177F78" w:rsidR="00383BF2" w:rsidRPr="00ED4BC9" w:rsidRDefault="00A71C67" w:rsidP="006878EB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383BF2" w:rsidRPr="00ED4BC9">
        <w:rPr>
          <w:rFonts w:ascii="Times New Roman" w:hAnsi="Times New Roman" w:cs="Times New Roman"/>
          <w:sz w:val="24"/>
          <w:szCs w:val="24"/>
        </w:rPr>
        <w:t>dostaw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14DC1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DF1809" w:rsidRPr="00ED4BC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DF1809" w:rsidRPr="00ED4BC9">
        <w:rPr>
          <w:rFonts w:ascii="Times New Roman" w:hAnsi="Times New Roman" w:cs="Times New Roman"/>
          <w:sz w:val="24"/>
          <w:szCs w:val="24"/>
        </w:rPr>
        <w:t>konferencyjnych</w:t>
      </w:r>
      <w:r w:rsidR="00383BF2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00CCCC32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długopis dla każdego uczestnika konferencji;</w:t>
      </w:r>
    </w:p>
    <w:p w14:paraId="4BC244F3" w14:textId="1826D12E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kartki do notowania - format A4 (minimum po 10 kartek dla każdego z</w:t>
      </w:r>
      <w:r w:rsidR="0029713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uczestników konferencji)</w:t>
      </w:r>
      <w:r w:rsidR="00297133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przy czym wzór papieru firmowego do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wykorzystania Wykonawca otrzyma od Zamawiającego</w:t>
      </w:r>
      <w:r w:rsidR="00297133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Wykonawca ma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obowiązek zastosować przekazany wzór na kartkach do notowania;</w:t>
      </w:r>
    </w:p>
    <w:p w14:paraId="22D993D4" w14:textId="0CAC0BCE" w:rsidR="004D76A5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deska z klipem - format A4 z możliwością wpięcia kartek do notowania, dla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każdego z uczestników konferencji</w:t>
      </w:r>
      <w:r w:rsidR="002C3254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2C3254" w:rsidRPr="00ED4BC9">
        <w:rPr>
          <w:rFonts w:ascii="Times New Roman" w:hAnsi="Times New Roman" w:cs="Times New Roman"/>
          <w:sz w:val="24"/>
          <w:szCs w:val="24"/>
        </w:rPr>
        <w:t>d</w:t>
      </w:r>
      <w:r w:rsidRPr="00ED4BC9">
        <w:rPr>
          <w:rFonts w:ascii="Times New Roman" w:hAnsi="Times New Roman" w:cs="Times New Roman"/>
          <w:sz w:val="24"/>
          <w:szCs w:val="24"/>
        </w:rPr>
        <w:t xml:space="preserve">eska z klipem powinna zostać opatrzona przez Wykonawcę logotypami </w:t>
      </w:r>
      <w:r w:rsidR="002C3254" w:rsidRPr="00ED4BC9">
        <w:rPr>
          <w:rFonts w:ascii="Times New Roman" w:hAnsi="Times New Roman" w:cs="Times New Roman"/>
          <w:sz w:val="24"/>
          <w:szCs w:val="24"/>
        </w:rPr>
        <w:t>funduszy norweskich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oraz Ministerstwa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Sprawiedliwości, Zamawiający dopuszcza oklejenie materiału z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zachowaniem wymogów wytycznych dotyczących oznakowania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DBED40" w14:textId="050BE158" w:rsidR="00247A78" w:rsidRPr="00ED4BC9" w:rsidRDefault="00247A78" w:rsidP="00EB5F45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informuje, że</w:t>
      </w:r>
      <w:r w:rsidR="00EB5F45" w:rsidRPr="00ED4B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E29A6C9" w14:textId="51C04023" w:rsidR="00247A78" w:rsidRPr="00ED4BC9" w:rsidRDefault="00247A78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szczegóły dotyczące prawidłowego oznakowania materiałów znajdują się w</w:t>
      </w:r>
      <w:r w:rsidR="0029713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pliku pdf pt.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Komunikacja i identyfikacja wizualna Fundusze EOG i fundusze norweskie 2014–2021</w:t>
      </w:r>
      <w:r w:rsidR="00297133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Pr="00ED4BC9">
        <w:rPr>
          <w:rFonts w:ascii="Times New Roman" w:hAnsi="Times New Roman" w:cs="Times New Roman"/>
          <w:sz w:val="24"/>
          <w:szCs w:val="24"/>
        </w:rPr>
        <w:t>dostępn</w:t>
      </w:r>
      <w:r w:rsidR="00297133" w:rsidRPr="00ED4BC9">
        <w:rPr>
          <w:rFonts w:ascii="Times New Roman" w:hAnsi="Times New Roman" w:cs="Times New Roman"/>
          <w:sz w:val="24"/>
          <w:szCs w:val="24"/>
        </w:rPr>
        <w:t>ym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12" w:history="1">
        <w:r w:rsidRPr="00ED4BC9">
          <w:rPr>
            <w:rFonts w:ascii="Times New Roman" w:hAnsi="Times New Roman" w:cs="Times New Roman"/>
            <w:sz w:val="24"/>
            <w:szCs w:val="24"/>
          </w:rPr>
          <w:t>http://www.eog.gov.pl/strony/zapoznaj-sie-z-funduszami/podstawy-prawne/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EF054A5" w14:textId="504F44F1" w:rsidR="00247A78" w:rsidRPr="00ED4BC9" w:rsidRDefault="00247A78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i/>
          <w:iCs/>
          <w:sz w:val="24"/>
          <w:szCs w:val="24"/>
        </w:rPr>
        <w:t>Księga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znaku Ministerstwa Sprawiedliwości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zostanie przekazana Wykonawcy niezwłocznie po zawarciu umowy; </w:t>
      </w:r>
    </w:p>
    <w:p w14:paraId="74EC1FDF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identyfikatory dla każdego uczestnika konferencji: </w:t>
      </w:r>
    </w:p>
    <w:p w14:paraId="67E18211" w14:textId="2A9070A5" w:rsidR="00247A78" w:rsidRPr="00ED4BC9" w:rsidRDefault="00247A78" w:rsidP="0086073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identyfikatory mogą być wykonane w jednej z dwóch opcji: </w:t>
      </w:r>
    </w:p>
    <w:p w14:paraId="29A7BE66" w14:textId="10984626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wydrukowane na sztywnym papierze z laminowaniem (gramatura papieru: 250</w:t>
      </w:r>
      <w:r w:rsidR="002C3254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- 300g/m2) lub innym twardym tworzywie</w:t>
      </w:r>
      <w:r w:rsidR="002C3254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przy czym w obu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przypadkach identyfikator powinien być wykonany w sposób umożliwiający jego zamocowanie do smyczy bez konieczności zastosowania etui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218F975D" w14:textId="578021EA" w:rsidR="00247A78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na miękkim papierze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koniecznością zastosowania etui na identyfikator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umożliwiającego zamocowanie go do smyczy (smycze w kolorze PMS 287 C (CMYK 100/75/0/20) zapewnia Wykonawca);</w:t>
      </w:r>
    </w:p>
    <w:p w14:paraId="10D35544" w14:textId="77777777" w:rsidR="00331AA3" w:rsidRPr="00ED4BC9" w:rsidRDefault="00247A78" w:rsidP="0086073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 będzie zawierał: </w:t>
      </w:r>
    </w:p>
    <w:p w14:paraId="6A29BB9A" w14:textId="2E3B020E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tytuł konferencji i dat</w:t>
      </w:r>
      <w:r w:rsidR="00331AA3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konferencji, </w:t>
      </w:r>
    </w:p>
    <w:p w14:paraId="5B10FD74" w14:textId="77777777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„Uczestnik konferencji”, </w:t>
      </w:r>
    </w:p>
    <w:p w14:paraId="1CAE8D40" w14:textId="057456D4" w:rsidR="00247A78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logotypy marki </w:t>
      </w:r>
      <w:r w:rsidR="002C3254" w:rsidRPr="00ED4BC9">
        <w:rPr>
          <w:rFonts w:ascii="Times New Roman" w:hAnsi="Times New Roman" w:cs="Times New Roman"/>
          <w:sz w:val="24"/>
          <w:szCs w:val="24"/>
        </w:rPr>
        <w:t>f</w:t>
      </w:r>
      <w:r w:rsidRPr="00ED4BC9">
        <w:rPr>
          <w:rFonts w:ascii="Times New Roman" w:hAnsi="Times New Roman" w:cs="Times New Roman"/>
          <w:sz w:val="24"/>
          <w:szCs w:val="24"/>
        </w:rPr>
        <w:t xml:space="preserve">unduszy </w:t>
      </w:r>
      <w:r w:rsidR="002C3254" w:rsidRPr="00ED4BC9">
        <w:rPr>
          <w:rFonts w:ascii="Times New Roman" w:hAnsi="Times New Roman" w:cs="Times New Roman"/>
          <w:sz w:val="24"/>
          <w:szCs w:val="24"/>
        </w:rPr>
        <w:t>n</w:t>
      </w:r>
      <w:r w:rsidRPr="00ED4BC9">
        <w:rPr>
          <w:rFonts w:ascii="Times New Roman" w:hAnsi="Times New Roman" w:cs="Times New Roman"/>
          <w:sz w:val="24"/>
          <w:szCs w:val="24"/>
        </w:rPr>
        <w:t>orweskich oraz logotyp Ministerstwa Sprawiedliwości (przy czym Wykonawca zobowiązany jest do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przedstawienia Zamawiającemu wzoru identyfikatora do akceptacji, 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razie uwag Zamawiającego Wykonawca jest zobowiązany je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uwzględnić</w:t>
      </w:r>
      <w:r w:rsidR="00331AA3" w:rsidRPr="00ED4BC9">
        <w:rPr>
          <w:rFonts w:ascii="Times New Roman" w:hAnsi="Times New Roman" w:cs="Times New Roman"/>
          <w:sz w:val="24"/>
          <w:szCs w:val="24"/>
        </w:rPr>
        <w:t>)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F6D8825" w14:textId="0A90705C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ryz</w:t>
      </w:r>
      <w:r w:rsidR="00EB5F45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papieru - format A4;</w:t>
      </w:r>
    </w:p>
    <w:p w14:paraId="580CE09C" w14:textId="6233353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pilot</w:t>
      </w:r>
      <w:r w:rsidR="00EB5F45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zmieniania slajdów;</w:t>
      </w:r>
    </w:p>
    <w:p w14:paraId="0111B38B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wskaźnik laserowy;</w:t>
      </w:r>
    </w:p>
    <w:p w14:paraId="1F217A12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oraz, na życzenie Zamawiającego:</w:t>
      </w:r>
    </w:p>
    <w:p w14:paraId="6254BC36" w14:textId="77777777" w:rsidR="00247A78" w:rsidRPr="00ED4BC9" w:rsidRDefault="00247A78" w:rsidP="00E5165E">
      <w:pPr>
        <w:pStyle w:val="Akapitzlist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flipcharty z zapasem papieru (min. 2 flipcharty);</w:t>
      </w:r>
    </w:p>
    <w:p w14:paraId="5BF9617E" w14:textId="4BF51D31" w:rsidR="0085374C" w:rsidRPr="00ED4BC9" w:rsidRDefault="00247A78" w:rsidP="00E5165E">
      <w:pPr>
        <w:pStyle w:val="Akapitzlist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markery do flipchartów – cztery podstawowe kolory (min. 2 zestawy).</w:t>
      </w:r>
    </w:p>
    <w:p w14:paraId="7CF50782" w14:textId="03E36D7C" w:rsidR="00DF1809" w:rsidRPr="00ED4BC9" w:rsidRDefault="00204594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sług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hotelow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14:paraId="5F2E0827" w14:textId="62FB73A9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może zapewnić świadczenie usługi hotelowej dla uczestników konferencji w tym samym obiekcie, w którym świadczona będzie usługa konferencyjna. W przypadku zaproponowania przez Wykonawcę innego obiektu niż ten, w którym odbywać się będzie konferencja, obiekt ten musi spełniać warunki:</w:t>
      </w:r>
    </w:p>
    <w:p w14:paraId="1AF0847F" w14:textId="764E9EB5" w:rsidR="002D5B8B" w:rsidRPr="00ED4BC9" w:rsidRDefault="00DF1809" w:rsidP="006878EB">
      <w:pPr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dotyczące odległości od miejsca organizacji konferencji – obiekt musi znajdować się w odległości umożliwiającej szybkie dotarcie do obiektu konferencyjnego pieszo bądź komunikacją miejską w czasie nie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przekraczającym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15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zgodnie z rozkładem jazdy dostępnym na stronie </w:t>
      </w:r>
      <w:hyperlink r:id="rId13" w:history="1">
        <w:r w:rsidR="002D5B8B" w:rsidRPr="00ED4B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http://www.ztm.waw.pl</w:t>
        </w:r>
      </w:hyperlink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221277" w14:textId="4DA11CC6" w:rsidR="00DF1809" w:rsidRPr="00ED4BC9" w:rsidRDefault="00DF1809" w:rsidP="006878EB">
      <w:pPr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dotyczące jakości świadczonych usług - obiekt, w którym zostaną zapewnione noclegi powinien spełniać wysokie standardy, w szczególności w odniesieniu do czystości całego obiektu, czystości i sprawności infrastruktury i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poszczególnych pokoi, stanu technicznego budynku, stopnia zużycia elementów wyposażenia pokoi; kategoria obiektu powinna odpowiadać standardowi 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obiektu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czterogwiazdkowego, zgodnie z </w:t>
      </w:r>
      <w:r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="00204594"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Zamawiający zastrzega, ż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obiekt hotelowy nie może znajdować się w trakcie remontu/przebudowy. Jeżeli hotel składa się z części zmodernizowanej (po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remoncie) lub nowej oraz części niezmodernizowanej, Wykonawca w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pierwszej kolejności zapewni nocleg w części zmodernizowanej lub nowej.</w:t>
      </w:r>
    </w:p>
    <w:p w14:paraId="442B5432" w14:textId="11B4195E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zapewnia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2 noclegi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śniadaniem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>dla każdego z gości - uczestników konferencji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w pokojach jednoosobowych. Zamawiający nie dopuszcza możliwości zakwaterowania uczestników w pokojach dwuosobowych, z wyjątkiem pokoi dwuosobowych do pojedynczego wykorzystania.</w:t>
      </w:r>
    </w:p>
    <w:p w14:paraId="4D49CA65" w14:textId="2D7494E7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Nocleg świadczony będzie w dniu poprzedzającym dzień organizacji konferencji oraz w dniu konferencji, tj. nie więcej niż 2 doby hotelowe.</w:t>
      </w:r>
    </w:p>
    <w:p w14:paraId="22E6626E" w14:textId="64969CD8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We wszystkich pokojach zapewniony będzie bezpłatny bezpieczny dostęp do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Internetu. </w:t>
      </w:r>
    </w:p>
    <w:p w14:paraId="7B5AD25A" w14:textId="25E0B6CA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zapłaci Wykonawcy wyłącznie za wykorzystaną liczbę noclegów, </w:t>
      </w:r>
      <w:bookmarkStart w:id="6" w:name="_Hlk152849312"/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>zgodn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zapotrzebowaniem zgłoszonym przez Zamawiającego najpóźniej </w:t>
      </w:r>
      <w:r w:rsidR="00A20315" w:rsidRPr="00ED4BC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rozpoczęcia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konferencji.</w:t>
      </w:r>
    </w:p>
    <w:bookmarkEnd w:id="6"/>
    <w:p w14:paraId="25AE5ACA" w14:textId="3BBE2304" w:rsidR="00A20315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 strzeżony parking dla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gości hotelowych –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uczestników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konferencji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 liczbie zgodnej z zapotrzebowaniem zgłoszonym przez Zamawiającego najpóźniej </w:t>
      </w:r>
      <w:r w:rsidR="00A20315"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konferencji.</w:t>
      </w:r>
    </w:p>
    <w:p w14:paraId="156DB5FF" w14:textId="2B6689F9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zapłaci Wykonawcy wyłącznie za wykorzystaną liczbę miejsc parkingowych.</w:t>
      </w:r>
    </w:p>
    <w:p w14:paraId="52F7A906" w14:textId="2702CAB3" w:rsidR="00A20315" w:rsidRPr="00ED4BC9" w:rsidRDefault="00A20315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Wymagania dotyczące usługi tłumaczenia</w:t>
      </w:r>
      <w:r w:rsidR="004D1C51"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(opcjonalnie)</w:t>
      </w:r>
    </w:p>
    <w:p w14:paraId="7B55AC78" w14:textId="611B26B5" w:rsidR="00CF1676" w:rsidRPr="00ED4BC9" w:rsidRDefault="004D1C51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 wniosek Zamawiającego, złożony Wykonawcy nie później niż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konferencji, 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a zapewni podczas konferencji 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>usług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tłumaczenia ustnego symultanicznego z języka polskiego na język angielski oraz z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języka angielskiego na język polski. </w:t>
      </w:r>
    </w:p>
    <w:p w14:paraId="4D3C0C03" w14:textId="38D9AE2C" w:rsidR="004F71E5" w:rsidRPr="00ED4BC9" w:rsidRDefault="004F71E5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tłumaczy oraz sprzęt niezbędny do realizacji tłumaczenia symultanicznego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tym w szczególności słuchawki dla każdego z uczestników konferencji.</w:t>
      </w:r>
    </w:p>
    <w:p w14:paraId="7CE6BDD7" w14:textId="78D54B69" w:rsidR="004D1C51" w:rsidRPr="00ED4BC9" w:rsidRDefault="004D1C51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do nieskorzystania z usługi tłumaczenia i z tego tytułu Wykonawcy nie przysługują żadne roszczenia.</w:t>
      </w:r>
    </w:p>
    <w:p w14:paraId="09FC5933" w14:textId="6CF25437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 w tłumaczonych wypowiedziach zobowiązany jest:</w:t>
      </w:r>
    </w:p>
    <w:p w14:paraId="13B62120" w14:textId="487A8D46" w:rsidR="00510D23" w:rsidRPr="00ED4BC9" w:rsidRDefault="00510D23" w:rsidP="006878EB">
      <w:pPr>
        <w:numPr>
          <w:ilvl w:val="0"/>
          <w:numId w:val="3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jednolitość i spójność zastosowanego słownictwa, terminologii specjalistycznej oraz frazeologii, jak również zachować spójność terminologiczną z wypowiedziami tłumaczonymi wcześniej, a także uwzględnić słownictwo specjalistyczne używane przez Zamawiającego oraz wszelkie zmiany w terminologii, zgodnie z wytycznymi Zamawiającego,</w:t>
      </w:r>
    </w:p>
    <w:p w14:paraId="33AFAB27" w14:textId="75A7050B" w:rsidR="00510D23" w:rsidRPr="00ED4BC9" w:rsidRDefault="00510D23" w:rsidP="006878EB">
      <w:pPr>
        <w:numPr>
          <w:ilvl w:val="0"/>
          <w:numId w:val="3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zgodność zastosowanego słownictwa, terminologii specjalistycznej ze słownictwem oraz terminologią stosowaną w polskim, europejskim oraz międzynarodowym systemie prawa lub w dziedzinie, której dotyczy tłumaczona wypowiedź.</w:t>
      </w:r>
    </w:p>
    <w:p w14:paraId="50A6892D" w14:textId="5E5E48A4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Każde tłumaczenie symultaniczne </w:t>
      </w:r>
      <w:r w:rsidRPr="00ED4BC9">
        <w:rPr>
          <w:rFonts w:ascii="Times New Roman" w:eastAsia="Times New Roman" w:hAnsi="Times New Roman" w:cs="Times New Roman"/>
          <w:sz w:val="24"/>
          <w:szCs w:val="24"/>
        </w:rPr>
        <w:t>będzie prowadzone przez</w:t>
      </w: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dwuosobowy zespół</w:t>
      </w:r>
    </w:p>
    <w:p w14:paraId="1FE96342" w14:textId="77777777" w:rsidR="00510D23" w:rsidRPr="00ED4BC9" w:rsidRDefault="00510D23" w:rsidP="00510D23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>tłumaczy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F2A8B5" w14:textId="172E8546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Czas pracy tłumaczy liczy się od chwili rozpoczęcia spotkania do momentu, w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którym zostali zwolnieni z wykonywania tłumaczenia.</w:t>
      </w:r>
    </w:p>
    <w:p w14:paraId="00D4EE73" w14:textId="2E75A4C9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 szczególnych okolicznościach czas pracy tłumaczy może się przedłużyć ze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względu na faktyczny czas trwania spotkania, wykraczający poza pierwotne szacunki określone w zleceniu. W takich przypadkach Wykonawca zobowiązuje się do kontynuowania usługi tłumaczenia aż do zakończenia spotkania.</w:t>
      </w:r>
    </w:p>
    <w:p w14:paraId="19790F55" w14:textId="6007B5EB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Tłumacze mają obowiązek stawić się w stroju formalnym</w:t>
      </w:r>
      <w:r w:rsidR="00DA2FBD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ustalonym przez Zamawiającego miejscu</w:t>
      </w:r>
      <w:r w:rsidR="00DA2FBD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rozpoczęciem spotkania.</w:t>
      </w:r>
    </w:p>
    <w:p w14:paraId="3BBFD61F" w14:textId="77777777" w:rsidR="00A10769" w:rsidRPr="00ED4BC9" w:rsidRDefault="00A10769" w:rsidP="006878EB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niezbędny sprzęt do tłumaczeń symultanicznych.</w:t>
      </w:r>
    </w:p>
    <w:p w14:paraId="481234EF" w14:textId="2D1ED575" w:rsidR="00A10769" w:rsidRPr="00ED4BC9" w:rsidRDefault="00A10769" w:rsidP="00A10769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5FDF5B" w14:textId="10A519A4" w:rsidR="00C15A9F" w:rsidRPr="00ED4BC9" w:rsidRDefault="00C15A9F" w:rsidP="00C15A9F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III. Seminaria</w:t>
      </w:r>
    </w:p>
    <w:p w14:paraId="7C08892F" w14:textId="7B20E8B4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 ramach każdego seminarium Wykonawca zapewni:</w:t>
      </w:r>
    </w:p>
    <w:p w14:paraId="6E83DC30" w14:textId="36E7CCA8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salę konferencyjną, wraz z wyposażeniem, dla odpowiedniej liczby uczestników seminarium (maksymalnie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0 osób</w:t>
      </w:r>
      <w:r w:rsidRPr="00ED4BC9">
        <w:rPr>
          <w:rFonts w:ascii="Times New Roman" w:hAnsi="Times New Roman" w:cs="Times New Roman"/>
          <w:sz w:val="24"/>
          <w:szCs w:val="24"/>
        </w:rPr>
        <w:t xml:space="preserve">); dokładna liczba uczestników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FC45CF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53A3110D" w14:textId="0D4444C9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usługę gastronomiczną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tym catering podczas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(serwis kawowy, obiad) i kolację (opcjonalnie) – 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0 osób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>.); Zamawiający zastrzega możliwość niezgłoszenia zapotrzebowania na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organizację kolacji i Wykonawcy nie przysługują z tego tytułu żadne roszczenia;</w:t>
      </w:r>
    </w:p>
    <w:p w14:paraId="31D2040E" w14:textId="717CD668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0" w:line="360" w:lineRule="auto"/>
        <w:ind w:left="7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materiały konferencyjne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- 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0 osób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 xml:space="preserve">.), </w:t>
      </w:r>
    </w:p>
    <w:p w14:paraId="60F248E1" w14:textId="5FECDBB9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usługę hotelową (noclegi dla uczestników; nocleg przed rozpoczęciem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nocleg po zakończeniu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 wraz z miejscami parkingowymi dla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gości hotelu - liczba noclegów i liczba miejsc parkingowych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Zamawiający zastrzega możliwość niezgłoszenia takiego zapotrzebowania i Wykonawcy nie przysługują z tego tytułu żadne roszczenia; </w:t>
      </w:r>
    </w:p>
    <w:p w14:paraId="49E2B7A1" w14:textId="1C0A677A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miejsca parkingowe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76024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Wykonawca zapewni miejsca parkingowe, dostępne przez cały czas trwania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oraz godzinę po je</w:t>
      </w:r>
      <w:r w:rsidR="00576024" w:rsidRPr="00ED4BC9">
        <w:rPr>
          <w:rFonts w:ascii="Times New Roman" w:hAnsi="Times New Roman" w:cs="Times New Roman"/>
          <w:sz w:val="24"/>
          <w:szCs w:val="24"/>
        </w:rPr>
        <w:t>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zakończeniu; parking będzie usytuowany w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odległości nie większej niż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500 metrów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miejsca wydarzenia, umożliwiającej swobodne i szybkie przemieszczenie się pomiędzy miejscem organizacji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parkingiem - liczba miejsc parkingowych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takiego zapotrzebowania i Wykonawcy nie przysługują z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tego tytułu żadne roszczenia; </w:t>
      </w:r>
    </w:p>
    <w:p w14:paraId="19AB77CD" w14:textId="50DC73C0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usługę tłumaczenia – w dniu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zapotrzebowanie na tłumaczy zostanie przekazane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takiego zapotrzebowania i Wykonawcy nie przysługują z tego tytułu żadne roszczenia.</w:t>
      </w:r>
    </w:p>
    <w:p w14:paraId="34515C83" w14:textId="77777777" w:rsidR="00576024" w:rsidRPr="00ED4BC9" w:rsidRDefault="00576024" w:rsidP="00576024">
      <w:pPr>
        <w:pStyle w:val="Akapitzlist"/>
        <w:spacing w:before="120" w:after="120" w:line="36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621FC4EB" w14:textId="04BA5796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Wymagania dotyczące obiektu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, w którym organizowane będzie seminarium (dalej: obiekt)</w:t>
      </w:r>
    </w:p>
    <w:p w14:paraId="77D25637" w14:textId="580EAA2C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Obiekt zlokalizowany będzie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w centrum Warszawy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odległości maksymalnej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km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(w linii prostej – liczone zgodnie z </w:t>
      </w:r>
      <w:hyperlink r:id="rId14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 xml:space="preserve">) od Dworca Warszawa Centralna, z bezpośrednim połączeniem środkami komunikacji miejskiej z Dworca Warszawa Centralna, bez konieczności dokonywania przesiadki (maksymalna odległość do  przystanku bezpośredniego połączenia to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500 m</w:t>
      </w:r>
      <w:r w:rsidRPr="00ED4BC9">
        <w:rPr>
          <w:rFonts w:ascii="Times New Roman" w:hAnsi="Times New Roman" w:cs="Times New Roman"/>
          <w:sz w:val="24"/>
          <w:szCs w:val="24"/>
        </w:rPr>
        <w:t>., zgodnie z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).</w:t>
      </w:r>
    </w:p>
    <w:p w14:paraId="5B427CEE" w14:textId="0C945FFC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będzie mógł przedstawić 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Ofercie Wykonawcy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jednego do</w:t>
      </w:r>
      <w:r w:rsidR="00FC45CF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maksymalnie trzech obiektów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wskazaniu przez Zamawiającego daty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Wykonawca przedstawi jeden z zaakceptowanych przez Zamawiającego w ofercie trzech obiektów, w którym będzie realizowan</w:t>
      </w:r>
      <w:r w:rsidR="00576024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tym terminie zmiana obiektu nie będzie możliwa. </w:t>
      </w:r>
    </w:p>
    <w:p w14:paraId="20BFA788" w14:textId="77777777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restauracyjna, w której podawane będą posiłki, miejsce, w którym będą organizowane przerwy kawowe oraz sala konferencyjna muszą znajdować się w tym samym obiekcie, a przejście pomiędzy nimi musi być dostosowane do potrzeb osób z niepełnosprawnościami.</w:t>
      </w:r>
    </w:p>
    <w:p w14:paraId="738AC38D" w14:textId="77777777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Infrastruktura w obiekcie (np. winda, podjazdy, sanitariaty) powinna być dostosowana do potrzeb osób z niepełnosprawnościami.</w:t>
      </w:r>
    </w:p>
    <w:p w14:paraId="2D7CEC70" w14:textId="579A898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Zaproponowany obiekt powinien spełniać wysokie standardy, w szczególności w odniesieniu do czystości całego obiektu, czystości i sprawności infrastruktury i stanu technicznego budynku, stopnia zużycia elementów wyposażenia. W przypadku zaproponowania przez Wykonawcę obiektu hotelowego kategoria obiektu powinna odpowiadać standardowi obiektu czterogwiazdkowego, zgodnie z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(Dz.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U.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2017 r. poz. 2166).</w:t>
      </w:r>
    </w:p>
    <w:p w14:paraId="2C87540A" w14:textId="0E037D54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zastrzega, że obiekt nie może znajdować się w trakcie remontu/przebudowy.</w:t>
      </w:r>
    </w:p>
    <w:p w14:paraId="5EAFC4D2" w14:textId="36EBBE9B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Jeżeli obiekt składa się z części zmodernizowanej (po remoncie) lub nowej oraz części niezmodernizowanej, Wykonawca w pierwszej kolejności zapewni Zamawiającemu dostęp do części zmodernizowanej lub nowej.</w:t>
      </w:r>
    </w:p>
    <w:p w14:paraId="181E872E" w14:textId="7B2CB9F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 obiekcie zapewniony będzie bezpłatny bezpieczny dostęp do Internetu. </w:t>
      </w:r>
    </w:p>
    <w:p w14:paraId="6634AFD9" w14:textId="4991B4C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ochronę obiektu przez cały czas trwania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E4B0442" w14:textId="549A862E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1: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Zamawiający zastrzega możliwość przeprowadzenia wizytacji w obiekcie zaproponowanym przez Wykonawcę przed wyborem </w:t>
      </w:r>
      <w:r w:rsidR="006136D2" w:rsidRPr="00ED4BC9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Pr="00ED4BC9">
        <w:rPr>
          <w:rFonts w:ascii="Times New Roman" w:hAnsi="Times New Roman" w:cs="Times New Roman"/>
          <w:sz w:val="24"/>
          <w:szCs w:val="24"/>
        </w:rPr>
        <w:t>oferty.</w:t>
      </w:r>
    </w:p>
    <w:p w14:paraId="6EEF0515" w14:textId="59351C42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sali 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przeznaczonej na organizację seminarium (dalej: sala)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obsługi uczestników 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A2DDCE" w14:textId="6589EC23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spełniać poniższe warunki:</w:t>
      </w:r>
    </w:p>
    <w:p w14:paraId="1D240653" w14:textId="7734E496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musi być dostosowana do liczby uczestników,</w:t>
      </w:r>
    </w:p>
    <w:p w14:paraId="0A135381" w14:textId="43324195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musi być wyposażona w:</w:t>
      </w:r>
    </w:p>
    <w:p w14:paraId="22773BEE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aparaturę nagłośnieniową dla prelegentów, </w:t>
      </w:r>
    </w:p>
    <w:p w14:paraId="5342D88D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co najmniej 3 mikrofony bezprzewodowe, </w:t>
      </w:r>
    </w:p>
    <w:p w14:paraId="467A70D0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oprogramowanie biurowe MS Office, wraz z programem do odtwarzania prezentacji multimedialnych, </w:t>
      </w:r>
    </w:p>
    <w:p w14:paraId="6246C25D" w14:textId="672F01BE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drukarkę lub możliwość dostępu do drukarki w obiekcie przez cały czas trwania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F9B4BB7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projektor multimedialny wraz z ekranem projekcyjnym (obraz na ekranie musi być widoczny dla każdego uczestnika z każdego miejsca na sali),</w:t>
      </w:r>
    </w:p>
    <w:p w14:paraId="11BE71B2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minimum 2 zapasowe przedłużacze,</w:t>
      </w:r>
    </w:p>
    <w:p w14:paraId="521C63A0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komputera prelegenta/ów do projektora multimedialnego zapewnionego przez Wykonawcę, </w:t>
      </w:r>
    </w:p>
    <w:p w14:paraId="2626C02D" w14:textId="125A9EF3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laptopów do zasilania oraz bezpłatny dostęp do bezprzewodowego Internetu z każdego miejsca w sali, dla każdego z uczestników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7A74A07" w14:textId="7BE40933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sala musi być wyposażona w odpowiednią liczbę miejsc siedzących dla uczestników, ustawionych w układzie teatralnym (pierwszy rząd dla prelegentów poszczególnych bloków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27CFB38E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w pełni dostępna dla osób z niepełnosprawnościami,</w:t>
      </w:r>
    </w:p>
    <w:p w14:paraId="66280D39" w14:textId="3D984DDD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wyposażona w wyznaczone miejsce dla co najmniej 2 prelegentów, na którym mus</w:t>
      </w:r>
      <w:r w:rsidR="00B549AF" w:rsidRPr="00ED4BC9">
        <w:rPr>
          <w:rFonts w:ascii="Times New Roman" w:hAnsi="Times New Roman" w:cs="Times New Roman"/>
          <w:sz w:val="24"/>
          <w:szCs w:val="24"/>
        </w:rPr>
        <w:t>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znajdować się katedra (ława, stolik</w:t>
      </w:r>
      <w:r w:rsidR="00B549AF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pulpit), ustawiona w taki sposób, aby prelegenci mogli swobodnie położyć na niej swoje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notatki formatu A4 – miejsce to musi być widoczne dla wszystkich uczestników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 każdego miejsca sali, </w:t>
      </w:r>
    </w:p>
    <w:p w14:paraId="29903E37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 miejscu dla prelegentów Wykonawca zapewni bezpłatny dostęp do wody gazowanej/niegazowanej,</w:t>
      </w:r>
    </w:p>
    <w:p w14:paraId="1DAF9D26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mieć możliwość zaciemnienia pomieszczenia, w celu zwiększenia widoczności obrazu wyświetlanego na ekranie oraz zapewnienia oświetlenia sztucznego,</w:t>
      </w:r>
    </w:p>
    <w:p w14:paraId="752C741F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klimatyzowana; temperatura w sali nie może być niższa niż 18 stopni Celsjusza,</w:t>
      </w:r>
    </w:p>
    <w:p w14:paraId="456FC7BE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nie może posiadać żadnych barier architektonicznych ograniczających widoczność, w szczególności wolnostojących kolumn, innych stałych elementów wyposażenia, które utrudniałyby widoczność osobom zgromadzonym na sali,</w:t>
      </w:r>
    </w:p>
    <w:p w14:paraId="6C4E8EE0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mieć zapewniony wygodny dostęp do toalety (w tym toalety dla osób z niepełnosprawnościami),</w:t>
      </w:r>
    </w:p>
    <w:p w14:paraId="5BFAEE69" w14:textId="5CEF7465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całym obiekcie musi być zapewniona dla uczestników wydarzenia możliwość bezpłatnego korzystania z sieci internetowej Wi-Fi zapewniającej szybki 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 xml:space="preserve"> danych,</w:t>
      </w:r>
    </w:p>
    <w:p w14:paraId="4499101B" w14:textId="6863A946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znajdować się w tym samym budynku, w którym świadczona jest usługa cateringowa.</w:t>
      </w:r>
    </w:p>
    <w:p w14:paraId="3F0BAD1B" w14:textId="77777777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wyraźnie oznaczy dojście do sali, w szczególności poprzez:</w:t>
      </w:r>
    </w:p>
    <w:p w14:paraId="3DFCC1B8" w14:textId="07BBE9EA" w:rsidR="00C15A9F" w:rsidRPr="00ED4BC9" w:rsidRDefault="00C15A9F" w:rsidP="006878EB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zamieszczenie informacji w recepcji budynku oraz przed salą, o nazwie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podmiocie realizującym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wraz ze wskazaniem numeru sali, piętra, skrzydła hotelu i kierunku dojścia; powyższa treść zostanie sformułowana w</w:t>
      </w:r>
      <w:r w:rsidR="00B549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porozumieniu z Zamawiającym, w trybie roboczym,</w:t>
      </w:r>
    </w:p>
    <w:p w14:paraId="24A092AD" w14:textId="77777777" w:rsidR="00C15A9F" w:rsidRPr="00ED4BC9" w:rsidRDefault="00C15A9F" w:rsidP="006878EB">
      <w:pPr>
        <w:pStyle w:val="Akapitzlist"/>
        <w:numPr>
          <w:ilvl w:val="0"/>
          <w:numId w:val="36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zamieszczenie ww. informacji na stojaku informacyjnym, ekranie, banerze, w gablocie, na tabliczce informacyjnej w ogólnodostępnym i widocznym miejscu.</w:t>
      </w:r>
    </w:p>
    <w:p w14:paraId="3F27C0BA" w14:textId="2D8FEAB5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miejsce na recepcję – zaaranżuje przestrzeń i zapewni przez cały czas trwania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obsługę recepcyjną (co 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 osoby</w:t>
      </w:r>
      <w:r w:rsidRPr="00ED4BC9">
        <w:rPr>
          <w:rFonts w:ascii="Times New Roman" w:hAnsi="Times New Roman" w:cs="Times New Roman"/>
          <w:sz w:val="24"/>
          <w:szCs w:val="24"/>
        </w:rPr>
        <w:t>), do której obowiązków będzie należała:</w:t>
      </w:r>
    </w:p>
    <w:p w14:paraId="73197D27" w14:textId="77777777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rejestracja uczestników (zbieranie podpisów na liście obecności); obsługa rejestracji powinna być gotowa na co najmniej godzinę przed rozpoczęciem konferencji,</w:t>
      </w:r>
    </w:p>
    <w:p w14:paraId="33E33C5A" w14:textId="7F860C11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rozdawanie materiałów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seminaryjnych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F8F13DA" w14:textId="4B3CD09F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udzielanie podstawowych informacji uczestnikom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EF94CCB" w14:textId="29FA26C3" w:rsidR="00C15A9F" w:rsidRPr="00ED4BC9" w:rsidRDefault="00C15A9F" w:rsidP="00C15A9F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Strój osoby obsługującej recepcję powinien być dostosowany do rangi wydarzenia jakim jest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organizowan</w:t>
      </w:r>
      <w:r w:rsidR="00B20243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przez Ministerstwo Sprawiedliwości.</w:t>
      </w:r>
    </w:p>
    <w:p w14:paraId="5D03BCDE" w14:textId="68FCBF9A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przez cały czas trwania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obsługę techniczną (co 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 osoba</w:t>
      </w:r>
      <w:r w:rsidRPr="00ED4BC9">
        <w:rPr>
          <w:rFonts w:ascii="Times New Roman" w:hAnsi="Times New Roman" w:cs="Times New Roman"/>
          <w:sz w:val="24"/>
          <w:szCs w:val="24"/>
        </w:rPr>
        <w:t>), do której obowiązków będzie należała obsługa sprzętu stanowiącego wyposażenie sali (m.</w:t>
      </w:r>
      <w:r w:rsidR="00D46C8A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in. obsługa komputera, mikrofonów) w sposób umożliwiający sprawne przeprowadzenie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 Wykonawca zobowiąże się do</w:t>
      </w:r>
      <w:r w:rsidR="00D46C8A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usunięcia wszelkich awarii oraz usterek sprzętu stanowiącego wyposażenie sali maksymalnie 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10 minut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wystąpienia awarii/usterki, a w przypadku niemożności ich usunięcia, zapewni sprzęt zastępczy. </w:t>
      </w:r>
    </w:p>
    <w:p w14:paraId="73718888" w14:textId="5AA048E1" w:rsidR="00C15A9F" w:rsidRPr="00ED4BC9" w:rsidRDefault="00C15A9F" w:rsidP="006878EB">
      <w:pPr>
        <w:pStyle w:val="Akapitzlist"/>
        <w:numPr>
          <w:ilvl w:val="0"/>
          <w:numId w:val="34"/>
        </w:numPr>
        <w:spacing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wszystkim uczestnikom bezpłatną szatnię, czynną co najmniej godzinę przed rozpoczęciem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do godziny po zakończeniu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Dostęp do szatni musi być łatwy dla wszystkich osób biorących udział w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tym dla osób z niepełnosprawnościami. Wykonawca ponosi pełną odpowiedzialność za rzeczy przyjęte na przechowanie do szatni. </w:t>
      </w:r>
    </w:p>
    <w:p w14:paraId="658FBB38" w14:textId="18C53DC0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Personel Wykonawcy powinien posiadać widoczne oznakowanie (np. przywieszki z napisem OBSŁUGA) oraz posiadać aktualne informacje organizacyjne, tak by mógł udzielać właściwych, jednoznacznych informacji uczestnikom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E5040" w14:textId="03135C95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wydruk minimum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 sztuk</w:t>
      </w:r>
      <w:r w:rsidRPr="00ED4BC9">
        <w:rPr>
          <w:rFonts w:ascii="Times New Roman" w:hAnsi="Times New Roman" w:cs="Times New Roman"/>
          <w:sz w:val="24"/>
          <w:szCs w:val="24"/>
        </w:rPr>
        <w:t xml:space="preserve"> ramowego programu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– na papierze kredowym o formacie A3 oraz zapewni jego ekspozycję przy recepcji i przed salą (na sztalugach lub stojakach) podczas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E297938" w14:textId="027FB911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Ramowy program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670"/>
      </w:tblGrid>
      <w:tr w:rsidR="00C15A9F" w:rsidRPr="00ED4BC9" w14:paraId="5981B3A1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181C4E9C" w14:textId="16126004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08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</w:p>
        </w:tc>
        <w:tc>
          <w:tcPr>
            <w:tcW w:w="5670" w:type="dxa"/>
            <w:vAlign w:val="center"/>
          </w:tcPr>
          <w:p w14:paraId="1100747E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Rejestracja uczestników</w:t>
            </w:r>
          </w:p>
        </w:tc>
      </w:tr>
      <w:tr w:rsidR="00C15A9F" w:rsidRPr="00ED4BC9" w14:paraId="26D45AA5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5FD5079F" w14:textId="6C94E3E6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09.30</w:t>
            </w:r>
          </w:p>
        </w:tc>
        <w:tc>
          <w:tcPr>
            <w:tcW w:w="5670" w:type="dxa"/>
            <w:vAlign w:val="center"/>
          </w:tcPr>
          <w:p w14:paraId="0A923A54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Powitanie uczestników </w:t>
            </w:r>
          </w:p>
        </w:tc>
      </w:tr>
      <w:tr w:rsidR="00C15A9F" w:rsidRPr="00ED4BC9" w14:paraId="7F2DD3E8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3BA63346" w14:textId="630285AA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12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7209DB45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Blok tematyczny </w:t>
            </w:r>
          </w:p>
        </w:tc>
      </w:tr>
      <w:tr w:rsidR="00C15A9F" w:rsidRPr="00ED4BC9" w14:paraId="695E94EB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1C277693" w14:textId="72CEAC63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12.00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- 12.15</w:t>
            </w:r>
          </w:p>
        </w:tc>
        <w:tc>
          <w:tcPr>
            <w:tcW w:w="5670" w:type="dxa"/>
            <w:vAlign w:val="center"/>
          </w:tcPr>
          <w:p w14:paraId="30FCB2A8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Przerwa kawowa</w:t>
            </w:r>
          </w:p>
        </w:tc>
      </w:tr>
      <w:tr w:rsidR="00C15A9F" w:rsidRPr="00ED4BC9" w14:paraId="4CD10C53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6C83FCEB" w14:textId="48367A31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15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13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</w:p>
        </w:tc>
        <w:tc>
          <w:tcPr>
            <w:tcW w:w="5670" w:type="dxa"/>
            <w:vAlign w:val="center"/>
          </w:tcPr>
          <w:p w14:paraId="1E8AC5C0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C15A9F" w:rsidRPr="00ED4BC9" w14:paraId="2866846A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0AD2A120" w14:textId="615F7ED6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13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45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14.30</w:t>
            </w:r>
          </w:p>
        </w:tc>
        <w:tc>
          <w:tcPr>
            <w:tcW w:w="5670" w:type="dxa"/>
            <w:vAlign w:val="center"/>
          </w:tcPr>
          <w:p w14:paraId="4D7BFB5A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Obiad </w:t>
            </w:r>
          </w:p>
        </w:tc>
      </w:tr>
      <w:tr w:rsidR="00C15A9F" w:rsidRPr="00ED4BC9" w14:paraId="02F32C63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7FF28C61" w14:textId="1C25697E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14.30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16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17005615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C15A9F" w:rsidRPr="00ED4BC9" w14:paraId="46E3D7B7" w14:textId="77777777" w:rsidTr="00C15A9F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A93C0" w14:textId="3607AA1C" w:rsidR="00C15A9F" w:rsidRPr="00ED4BC9" w:rsidRDefault="00C15A9F" w:rsidP="00C15A9F">
            <w:pPr>
              <w:rPr>
                <w:rFonts w:ascii="Arial" w:hAnsi="Arial" w:cs="Arial"/>
                <w:b/>
                <w:bCs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18.00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21.00</w:t>
            </w:r>
          </w:p>
        </w:tc>
        <w:tc>
          <w:tcPr>
            <w:tcW w:w="5670" w:type="dxa"/>
            <w:vAlign w:val="center"/>
          </w:tcPr>
          <w:p w14:paraId="39031906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Kolacja (opcjonalnie)</w:t>
            </w:r>
          </w:p>
        </w:tc>
      </w:tr>
    </w:tbl>
    <w:p w14:paraId="2DD76DD5" w14:textId="31812D81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2</w:t>
      </w:r>
      <w:r w:rsidRPr="00ED4BC9">
        <w:rPr>
          <w:rFonts w:ascii="Times New Roman" w:hAnsi="Times New Roman" w:cs="Times New Roman"/>
          <w:sz w:val="24"/>
          <w:szCs w:val="24"/>
        </w:rPr>
        <w:t xml:space="preserve">: Zamawiający zastrzega, że program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może ulec zmianie. Wszelkie zmiany programu zostaną przekazane do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 roboczych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rozpoczęciem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3C9D62DD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gastronomicznej</w:t>
      </w:r>
    </w:p>
    <w:p w14:paraId="7CE693FE" w14:textId="77777777" w:rsidR="00C15A9F" w:rsidRPr="00ED4BC9" w:rsidRDefault="00C15A9F" w:rsidP="00C15A9F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4.1 Catering </w:t>
      </w:r>
    </w:p>
    <w:p w14:paraId="34C88411" w14:textId="67692DFE" w:rsidR="00C15A9F" w:rsidRPr="00ED4BC9" w:rsidRDefault="00C15A9F" w:rsidP="006878EB">
      <w:pPr>
        <w:pStyle w:val="Akapitzlist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serwis kawowy w formie bufetu szwedzkiego, wraz z obsługą, dostosowany do liczby uczestników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zgodnie z następującymi wytycznymi:</w:t>
      </w:r>
    </w:p>
    <w:p w14:paraId="0B7F3F58" w14:textId="3A335A0B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usługa cateringowa świadczona będzie poza salą, w której odbywać </w:t>
      </w:r>
      <w:r w:rsidR="00BA4522" w:rsidRPr="00ED4BC9">
        <w:rPr>
          <w:rFonts w:ascii="Times New Roman" w:hAnsi="Times New Roman" w:cs="Times New Roman"/>
          <w:sz w:val="24"/>
          <w:szCs w:val="24"/>
        </w:rPr>
        <w:t xml:space="preserve">się </w:t>
      </w:r>
      <w:r w:rsidRPr="00ED4BC9">
        <w:rPr>
          <w:rFonts w:ascii="Times New Roman" w:hAnsi="Times New Roman" w:cs="Times New Roman"/>
          <w:sz w:val="24"/>
          <w:szCs w:val="24"/>
        </w:rPr>
        <w:t xml:space="preserve">będzie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miejsce musi być usytuowane w tym samym budynku, w odległości nie większej niż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200 metrów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sali, w której odbywa się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BADCB2B" w14:textId="77777777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 miejscu świadczenia serwisu kawowego Wykonawca zapewni stoliki oraz miejsca siedzące umożliwiające swobodne korzystanie z przygotowanego serwisu,</w:t>
      </w:r>
    </w:p>
    <w:p w14:paraId="4557ECF0" w14:textId="77777777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skład serwisu kawowego obejmuje co najmniej:</w:t>
      </w:r>
    </w:p>
    <w:p w14:paraId="5929957E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gorące serwowane bez ograniczeń:</w:t>
      </w:r>
    </w:p>
    <w:p w14:paraId="2B58E89A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kawa – rozpuszczalna oraz zaparzana i serwowana z ekspresu ciśnieniowego, do ceramicznych kubków lub filiżanek,</w:t>
      </w:r>
    </w:p>
    <w:p w14:paraId="0CE03005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herbata - wybór spośród minimum czterech rodzajów herbat ekspresowych w torebkach, w tym herbata czarna i zielona (woda do zaparzenia herbaty serwowana do ceramicznych kubków lub filiżanek z termosów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gastronomicznych z kranem, torebki herbaty pakowane w indywidualne koperty);</w:t>
      </w:r>
    </w:p>
    <w:p w14:paraId="0F9EDBA7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do napojów serwowane bez ograniczeń:</w:t>
      </w:r>
    </w:p>
    <w:p w14:paraId="5C5D531C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mleko do kawy w dzbankach o poj. nie większej niż 500 ml, trzy rodzaje: zwykłe, bez laktozy min. 2 % i roślinne,</w:t>
      </w:r>
    </w:p>
    <w:p w14:paraId="034A30EB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świeża cytryna w plasterkach,</w:t>
      </w:r>
    </w:p>
    <w:p w14:paraId="50434F62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cukier biały i brązowy;</w:t>
      </w:r>
    </w:p>
    <w:p w14:paraId="41493C4B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zimne - co najmniej 2 butelki o objętości 500 ml każda w przeliczeniu na osobę:</w:t>
      </w:r>
    </w:p>
    <w:p w14:paraId="319AE3FC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 butelkowaną wodę mineralną gazowaną,</w:t>
      </w:r>
    </w:p>
    <w:p w14:paraId="1E29131D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 butelkowaną wodę mineralną niegazowaną,</w:t>
      </w:r>
    </w:p>
    <w:p w14:paraId="28CF0DD6" w14:textId="71A165DD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dodatkowo wodę butelkowaną (gazowaną i niegazowaną), w </w:t>
      </w:r>
      <w:r w:rsidR="00BA4522" w:rsidRPr="00ED4BC9">
        <w:rPr>
          <w:rFonts w:ascii="Times New Roman" w:hAnsi="Times New Roman" w:cs="Times New Roman"/>
          <w:sz w:val="24"/>
          <w:szCs w:val="24"/>
        </w:rPr>
        <w:t>liczbie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6 sztuk w równych proporcjach, dla prelegentów (dostępną na sali w miejscu dla prelegentów, na stolikach),</w:t>
      </w:r>
    </w:p>
    <w:p w14:paraId="2A529D77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soki owocowe – co najmniej dwa rodzaje;</w:t>
      </w:r>
    </w:p>
    <w:p w14:paraId="3E6FA616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catering słodki w postaci:</w:t>
      </w:r>
    </w:p>
    <w:p w14:paraId="5C437B3F" w14:textId="62697090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ciastka – co najmniej 4 rodzaje ciastek, np. małe nadziewane rogaliki, babeczki z owocami, ciastka w polewie czekoladowej lub inne propozycje ciastek (w sumie 150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23DC1740" w14:textId="42ABC9F3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ciasto – co najmniej 3 rodzaje ciasta (w sumie 100 – 120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4D74B34A" w14:textId="6C892CC6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owoce świeże – sezonowe, podane w dekoracyjny sposób, 3 rodzaje z niżej wymienionych: ananas z wydążonym trzpieniem pokrojony w plastry, pomarańcza pokrojona w ćwiartki, grejpfrut pokrojony w ćwiartki, nektarynka/brzoskwinia bez pestek pokrojone w ćwiartki, mandarynki, pokrojony melon/arbuz, banany, winogrona w kiściach, jabłka, truskawki, czereśnie (w sumie 150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).</w:t>
      </w:r>
    </w:p>
    <w:p w14:paraId="110EEAD6" w14:textId="77777777" w:rsidR="00C15A9F" w:rsidRPr="00ED4BC9" w:rsidRDefault="00C15A9F" w:rsidP="00C15A9F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Dopuszcza się podanie innych niż ww. owoców sezonowych po uzgodnieniu wyboru w trybie roboczym z Zamawiającym.</w:t>
      </w:r>
    </w:p>
    <w:p w14:paraId="0453DC20" w14:textId="1D6A1335" w:rsidR="00C15A9F" w:rsidRPr="00ED4BC9" w:rsidRDefault="00C15A9F" w:rsidP="006878EB">
      <w:pPr>
        <w:pStyle w:val="Akapitzlist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uporządkuje miejsce serwowania cateringu po zakończeniu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07CF0" w14:textId="77777777" w:rsidR="00C15A9F" w:rsidRPr="00ED4BC9" w:rsidRDefault="00C15A9F" w:rsidP="00C15A9F">
      <w:pPr>
        <w:pStyle w:val="Akapitzlist"/>
        <w:spacing w:before="120" w:after="120" w:line="360" w:lineRule="auto"/>
        <w:ind w:left="78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4.2 Obiad </w:t>
      </w:r>
    </w:p>
    <w:p w14:paraId="7F35B756" w14:textId="6BB31AA6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wyżywienie dla wszystkich uczestników </w:t>
      </w:r>
      <w:r w:rsidR="00AE19E9" w:rsidRPr="00ED4BC9">
        <w:rPr>
          <w:rFonts w:ascii="Times New Roman" w:hAnsi="Times New Roman" w:cs="Times New Roman"/>
          <w:sz w:val="24"/>
          <w:szCs w:val="24"/>
        </w:rPr>
        <w:t xml:space="preserve">seminarium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233F6E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formie dwudaniowego obiadu w dniu </w:t>
      </w:r>
      <w:r w:rsidR="00233F6E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AC74844" w14:textId="7101DCE8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obiadu Wykonawca zapewni odpowiednią salę wyposażoną w stoły i krzesła dostosowane do liczby uczestników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znajdującą się w tym samym budynku, w którym odbywa się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A2C3371" w14:textId="4E095286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nie dopuszcza serwowania posiłków w tej samej sali, w której odbywa się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CBE4E9D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obiady w formie bufetu szwedzkiego lub w formie serwowanej obejmujące:</w:t>
      </w:r>
    </w:p>
    <w:p w14:paraId="5BDAD1B2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zupę, gorące danie główne oraz napój,</w:t>
      </w:r>
    </w:p>
    <w:p w14:paraId="74AB92D2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752C7779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45F06075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31B139F4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77090A1F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0D64837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279D30B0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54618715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surówek/sałatek – co najmniej 150 g na osobę,</w:t>
      </w:r>
    </w:p>
    <w:p w14:paraId="3C8824D8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 osobę.</w:t>
      </w:r>
    </w:p>
    <w:p w14:paraId="4DFA41BE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14B8F69C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16D97752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2FC3448E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zobowiązany jest do przestrzegania aktualnie obowiązujących przepisów i norm w zakresie przygotowywania i serwowania posiłków,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(Dz.U. z 2023 r. poz. 1448).</w:t>
      </w:r>
    </w:p>
    <w:p w14:paraId="7129C52A" w14:textId="7CC5F8AF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serwis i stałą obsługę serwisu dostosowan</w:t>
      </w:r>
      <w:r w:rsidR="00EF0FD7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dań.</w:t>
      </w:r>
    </w:p>
    <w:p w14:paraId="6A7DC45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kompleksowy sprzęt gastronomiczny dla tego typu usługi, w tym między innymi: termosy gastronomiczne z kranem – dyspensery, talerzyki i kubeczki (pojemność 250 ml) ceramiczne do napoi gorących, literatki szklane do napoi zimnych (soki, woda).</w:t>
      </w:r>
    </w:p>
    <w:p w14:paraId="75E1D641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serwowany będzie obiad nie może być jednorazowego użytku (w szczególności nie może być to zastawa papierowa i plastikowa); użyta zastawa musi być czysta i nieuszkodzona.</w:t>
      </w:r>
    </w:p>
    <w:p w14:paraId="73E57299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446A4281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3B86307F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ustawi termosy gastronomiczne z kranami w taki sposób, żeby zapewnić uczestnikom łatwy do nich dostęp oraz szybką możliwość skorzystania przez kilka osób na raz, w szczególności poprzez zapewnienie co najmniej trzech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termosów gastronomicznych, ustawionych w co najmniej dwóch oddalonych od siebie miejscach.</w:t>
      </w:r>
    </w:p>
    <w:p w14:paraId="25FF459D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serwowany obiad musi być estetycznie udekorowany.</w:t>
      </w:r>
    </w:p>
    <w:p w14:paraId="4D1E6AD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oznaczy wszystkie serwowane w ramach obiadu produkty poprzez umieszczenie przed serwowanymi produktami małych, białych, dekoracyjnych i estetycznie opisanych karteczek z nazwami.</w:t>
      </w:r>
    </w:p>
    <w:p w14:paraId="22F53C3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odpowiednio oznaczy produkty wegetariańskie i bezglutenowe.</w:t>
      </w:r>
    </w:p>
    <w:p w14:paraId="35137407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Po stronie Wykonawcy leży usługa porządkowania po obiedzie.</w:t>
      </w:r>
    </w:p>
    <w:p w14:paraId="465701EA" w14:textId="4A84F404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2F151E4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4EDF502C" w14:textId="77777777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4.3. Kolacja (opcjonalnie)</w:t>
      </w:r>
    </w:p>
    <w:p w14:paraId="68139899" w14:textId="1A12D044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kolację dla uczestników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dniu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po je</w:t>
      </w:r>
      <w:r w:rsidR="005E04CA" w:rsidRPr="00ED4BC9">
        <w:rPr>
          <w:rFonts w:ascii="Times New Roman" w:hAnsi="Times New Roman" w:cs="Times New Roman"/>
          <w:sz w:val="24"/>
          <w:szCs w:val="24"/>
        </w:rPr>
        <w:t>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zakończeniu; informacja o konieczności zorganizowania kolacji i o liczbie jej uczestników zostanie przekazana Wykonawcy przez Zamawiającego w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ED4BC9">
        <w:rPr>
          <w:rFonts w:ascii="Times New Roman" w:hAnsi="Times New Roman" w:cs="Times New Roman"/>
          <w:sz w:val="24"/>
          <w:szCs w:val="24"/>
        </w:rPr>
        <w:t xml:space="preserve">przed dniem rozpoczęcia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zapotrzebowania na organizację kolacji i Wykonawcy nie przysługują z tego tytułu żadne roszczenia.</w:t>
      </w:r>
    </w:p>
    <w:p w14:paraId="52D22602" w14:textId="38BB5C2F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kolacji Wykonawca zapewni odpowiednią salę wyposażoną w stoły i krzesła dostosowane do liczby uczestników kolacji, znajdującą się w tym samym budynku, w którym odbywa się </w:t>
      </w:r>
      <w:r w:rsidR="003B01CE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309014D" w14:textId="68CD0138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nie dopuszcza serwowania posiłków w tej samej sali, w której odbywał</w:t>
      </w:r>
      <w:r w:rsidR="009942F0" w:rsidRPr="00ED4BC9">
        <w:rPr>
          <w:rFonts w:ascii="Times New Roman" w:hAnsi="Times New Roman" w:cs="Times New Roman"/>
          <w:sz w:val="24"/>
          <w:szCs w:val="24"/>
        </w:rPr>
        <w:t>o</w:t>
      </w:r>
      <w:r w:rsidRPr="00ED4BC9">
        <w:rPr>
          <w:rFonts w:ascii="Times New Roman" w:hAnsi="Times New Roman" w:cs="Times New Roman"/>
          <w:sz w:val="24"/>
          <w:szCs w:val="24"/>
        </w:rPr>
        <w:t xml:space="preserve"> się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="005E04CA" w:rsidRPr="00ED4BC9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5E04CA" w:rsidRPr="00ED4BC9">
        <w:rPr>
          <w:rFonts w:ascii="Times New Roman" w:hAnsi="Times New Roman" w:cs="Times New Roman"/>
          <w:b/>
          <w:bCs/>
          <w:sz w:val="24"/>
          <w:szCs w:val="24"/>
        </w:rPr>
        <w:t>nie dopuszcza zorganizowania kolacji w</w:t>
      </w:r>
      <w:r w:rsidR="003B01CE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E04C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formie bufetu szwedzkiego. </w:t>
      </w:r>
    </w:p>
    <w:p w14:paraId="6B83DA5C" w14:textId="1DBBD80A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zorganizuje kolację obejmującą:</w:t>
      </w:r>
    </w:p>
    <w:p w14:paraId="0B8F31CA" w14:textId="77777777" w:rsidR="00C40C3C" w:rsidRPr="00ED4BC9" w:rsidRDefault="00C40C3C" w:rsidP="006878EB">
      <w:pPr>
        <w:pStyle w:val="Akapitzlist"/>
        <w:numPr>
          <w:ilvl w:val="0"/>
          <w:numId w:val="45"/>
        </w:numPr>
        <w:spacing w:after="0" w:line="360" w:lineRule="auto"/>
        <w:ind w:left="14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wino powitalne – do wyboru lampka wina wytrawnego - czerwonego albo białego, </w:t>
      </w:r>
    </w:p>
    <w:p w14:paraId="3C5CF123" w14:textId="172D469B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zupę, gorące danie główne oraz napój,</w:t>
      </w:r>
    </w:p>
    <w:p w14:paraId="549B8CFA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6E7C34AD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2DFDB33B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78D1A4F0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1DB18878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ECD320B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6105B0A7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3256DCA6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 / sałatek – co najmniej 150 g na osobę,</w:t>
      </w:r>
    </w:p>
    <w:p w14:paraId="495B87F3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 osobę.</w:t>
      </w:r>
    </w:p>
    <w:p w14:paraId="577B3F3B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2E359EFD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5A21209B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6E4A12CE" w14:textId="19F79930" w:rsidR="00446964" w:rsidRPr="00ED4BC9" w:rsidRDefault="00C15A9F" w:rsidP="00446964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3B01CE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</w:t>
      </w:r>
      <w:r w:rsidR="00446964" w:rsidRPr="00ED4BC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U. z 2023 r. poz. 1448)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852D39D" w14:textId="1FA3E9B9" w:rsidR="00C15A9F" w:rsidRPr="00ED4BC9" w:rsidRDefault="00C15A9F" w:rsidP="00446964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serwis i stałą obsługę </w:t>
      </w:r>
      <w:r w:rsidR="00C40C3C" w:rsidRPr="00ED4BC9">
        <w:rPr>
          <w:rFonts w:ascii="Times New Roman" w:hAnsi="Times New Roman" w:cs="Times New Roman"/>
          <w:sz w:val="24"/>
          <w:szCs w:val="24"/>
        </w:rPr>
        <w:t>kolacji (w tym obsługę kelnerską)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dostosowane do liczby uczestników i rodzaju podawanych dań.</w:t>
      </w:r>
    </w:p>
    <w:p w14:paraId="7C8D0194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serwowana będzie kolacja nie może być jednorazowego użytku (w szczególności nie może być to zastawa papierowa i plastikowa); użyta zastawa musi być czysta i nieuszkodzona.</w:t>
      </w:r>
    </w:p>
    <w:p w14:paraId="488278E9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50655D15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2969055C" w14:textId="303FDF1E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serwowana kolacja musi być estetycznie udekorowany</w:t>
      </w:r>
      <w:r w:rsidR="00C40C3C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2DD16EE3" w14:textId="018FEB44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E7B69" w:rsidRPr="00ED4BC9">
        <w:rPr>
          <w:rFonts w:ascii="Times New Roman" w:hAnsi="Times New Roman" w:cs="Times New Roman"/>
          <w:sz w:val="24"/>
          <w:szCs w:val="24"/>
        </w:rPr>
        <w:t>na bieżąco udzieli informacji uczestnikom kolacji, które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produkty 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są </w:t>
      </w:r>
      <w:r w:rsidRPr="00ED4BC9">
        <w:rPr>
          <w:rFonts w:ascii="Times New Roman" w:hAnsi="Times New Roman" w:cs="Times New Roman"/>
          <w:sz w:val="24"/>
          <w:szCs w:val="24"/>
        </w:rPr>
        <w:t>wegetariańskie</w:t>
      </w:r>
      <w:r w:rsidR="008E7B69" w:rsidRPr="00ED4BC9">
        <w:rPr>
          <w:rFonts w:ascii="Times New Roman" w:hAnsi="Times New Roman" w:cs="Times New Roman"/>
          <w:sz w:val="24"/>
          <w:szCs w:val="24"/>
        </w:rPr>
        <w:t>/</w:t>
      </w:r>
      <w:r w:rsidRPr="00ED4BC9">
        <w:rPr>
          <w:rFonts w:ascii="Times New Roman" w:hAnsi="Times New Roman" w:cs="Times New Roman"/>
          <w:sz w:val="24"/>
          <w:szCs w:val="24"/>
        </w:rPr>
        <w:t>bezglutenowe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 lub specjalistyczne - zgodnie z zamówieniem, o którym mowa w </w:t>
      </w:r>
      <w:r w:rsidR="008E7B69" w:rsidRPr="00ED4BC9">
        <w:rPr>
          <w:rFonts w:ascii="Times New Roman" w:hAnsi="Times New Roman" w:cs="Times New Roman"/>
          <w:b/>
          <w:bCs/>
          <w:sz w:val="24"/>
          <w:szCs w:val="24"/>
        </w:rPr>
        <w:t>ust. 16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, a także informacji o składzie podawanych posiłków, w szczególności o występujących w nich alergenach. </w:t>
      </w:r>
    </w:p>
    <w:p w14:paraId="5697BB0D" w14:textId="5102406B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Po stronie Wykonawcy leży usługa porządkowania po kolacji</w:t>
      </w:r>
      <w:r w:rsidR="001B3331" w:rsidRPr="00ED4BC9">
        <w:rPr>
          <w:rFonts w:ascii="Times New Roman" w:hAnsi="Times New Roman" w:cs="Times New Roman"/>
          <w:sz w:val="24"/>
          <w:szCs w:val="24"/>
        </w:rPr>
        <w:t xml:space="preserve"> -</w:t>
      </w:r>
      <w:r w:rsidRPr="00ED4BC9">
        <w:rPr>
          <w:rFonts w:ascii="Times New Roman" w:hAnsi="Times New Roman" w:cs="Times New Roman"/>
          <w:sz w:val="24"/>
          <w:szCs w:val="24"/>
        </w:rPr>
        <w:t xml:space="preserve"> po zakończeniu usługi lub na prośbę Zamawiającego.</w:t>
      </w:r>
    </w:p>
    <w:p w14:paraId="15EFD198" w14:textId="3ACE09B9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1D5BCCA" w14:textId="2E154A3C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materiałów </w:t>
      </w:r>
      <w:r w:rsidR="009942F0" w:rsidRPr="00ED4BC9">
        <w:rPr>
          <w:rFonts w:ascii="Times New Roman" w:hAnsi="Times New Roman" w:cs="Times New Roman"/>
          <w:b/>
          <w:bCs/>
          <w:sz w:val="24"/>
          <w:szCs w:val="24"/>
        </w:rPr>
        <w:t>seminar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yjnych</w:t>
      </w:r>
      <w:r w:rsidR="009942F0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(dalej: materiały)</w:t>
      </w:r>
    </w:p>
    <w:p w14:paraId="2FB88107" w14:textId="4A0D4B6E" w:rsidR="00C15A9F" w:rsidRPr="00ED4BC9" w:rsidRDefault="00C15A9F" w:rsidP="00FC1226">
      <w:pPr>
        <w:pStyle w:val="Akapitzlist"/>
        <w:numPr>
          <w:ilvl w:val="0"/>
          <w:numId w:val="47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dostawę następujących materiałów:</w:t>
      </w:r>
    </w:p>
    <w:p w14:paraId="543AB5E5" w14:textId="37CA9EF5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długopis dla każdego uczestnika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B60EF8D" w14:textId="49397AE5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kartki do notowania - format A4 (minimum po 10 kartek dla każdego z</w:t>
      </w:r>
      <w:r w:rsidR="00A2316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); przy czym wzór papieru firmowego do wykorzystania Wykonawca otrzyma od Zamawiającego. Wykonawca ma obowiązek zastosować przekazany wzór na kartkach do notowania;</w:t>
      </w:r>
    </w:p>
    <w:p w14:paraId="00D2DA81" w14:textId="1C3108B2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deska z klipem - format A4 z możliwością wpięcia kartek do notowania, dla każdego z uczestników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deska z klipem powinna zostać opatrzona przez Wykonawcę logotypami funduszy norweskich oraz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Ministerstwa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Sprawiedliwości, Zamawiający dopuszcza oklejenie materiału z zachowaniem wymogów wytycznych dotyczących oznakowania.</w:t>
      </w:r>
    </w:p>
    <w:p w14:paraId="34153818" w14:textId="77777777" w:rsidR="00C15A9F" w:rsidRPr="00ED4BC9" w:rsidRDefault="00C15A9F" w:rsidP="00C15A9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informuje, że:</w:t>
      </w:r>
    </w:p>
    <w:p w14:paraId="2D15B129" w14:textId="0F01685B" w:rsidR="00C15A9F" w:rsidRPr="00ED4BC9" w:rsidRDefault="00C15A9F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szczegóły dotyczące prawidłowego oznakowania materiałów znajdują się w</w:t>
      </w:r>
      <w:r w:rsidR="00A2316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pliku pdf pt.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Komunikacja i identyfikacja wizualna Fundusze EOG i fundusze norweskie 2014–2021</w:t>
      </w:r>
      <w:r w:rsidR="00A23169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dostępn</w:t>
      </w:r>
      <w:r w:rsidR="00A23169" w:rsidRPr="00ED4BC9">
        <w:rPr>
          <w:rFonts w:ascii="Times New Roman" w:hAnsi="Times New Roman" w:cs="Times New Roman"/>
          <w:sz w:val="24"/>
          <w:szCs w:val="24"/>
        </w:rPr>
        <w:t>ym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16" w:history="1">
        <w:r w:rsidRPr="00ED4BC9">
          <w:rPr>
            <w:rFonts w:ascii="Times New Roman" w:hAnsi="Times New Roman" w:cs="Times New Roman"/>
            <w:sz w:val="24"/>
            <w:szCs w:val="24"/>
          </w:rPr>
          <w:t>http://www.eog.gov.pl/strony/zapoznaj-sie-z-funduszami/podstawy-prawne/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43A38F7" w14:textId="77777777" w:rsidR="00C15A9F" w:rsidRPr="00ED4BC9" w:rsidRDefault="00C15A9F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i/>
          <w:iCs/>
          <w:sz w:val="24"/>
          <w:szCs w:val="24"/>
        </w:rPr>
        <w:t>Księga znaku Ministerstwa Sprawiedliwości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zostanie przekazana Wykonawcy niezwłocznie po zawarciu umowy; </w:t>
      </w:r>
    </w:p>
    <w:p w14:paraId="38A82D5E" w14:textId="09407623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identyfikatory dla każdego uczestnika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E131E0" w14:textId="77777777" w:rsidR="00C15A9F" w:rsidRPr="00ED4BC9" w:rsidRDefault="00C15A9F" w:rsidP="00FC1226">
      <w:pPr>
        <w:pStyle w:val="Akapitzlist"/>
        <w:numPr>
          <w:ilvl w:val="0"/>
          <w:numId w:val="5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identyfikatory mogą być wykonane w jednej z dwóch opcji: </w:t>
      </w:r>
    </w:p>
    <w:p w14:paraId="28431B85" w14:textId="77777777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wydrukowane na sztywnym papierze z laminowaniem (gramatura papieru: 250 - 300g/m2) lub innym twardym tworzywie, przy czym w obu przypadkach identyfikator powinien być wykonany w sposób umożliwiający jego zamocowanie do smyczy bez konieczności zastosowania etui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3183792F" w14:textId="4654D8A2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na miękkim papierze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koniecznością zastosowania etui na identyfikator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umożliwiającego zamocowanie go do smyczy (smycze w kolorze PMS 287 C (CMYK 100/75/0/20) zapewnia Wykonawca);</w:t>
      </w:r>
    </w:p>
    <w:p w14:paraId="1BCCDEF0" w14:textId="77777777" w:rsidR="00C15A9F" w:rsidRPr="00ED4BC9" w:rsidRDefault="00C15A9F" w:rsidP="00FC1226">
      <w:pPr>
        <w:pStyle w:val="Akapitzlist"/>
        <w:numPr>
          <w:ilvl w:val="0"/>
          <w:numId w:val="5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 będzie zawierał: </w:t>
      </w:r>
    </w:p>
    <w:p w14:paraId="1D914F04" w14:textId="3E8A988F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tytuł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datę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911E46" w14:textId="5F9FF7AB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„Uczestnik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C434AC1" w14:textId="77777777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logotypy marki funduszy norweskich oraz logotyp Ministerstwa Sprawiedliwości (przy czym Wykonawca zobowiązany jest do przedstawienia Zamawiającemu wzoru identyfikatora do akceptacji, a w razie uwag Zamawiającego Wykonawca jest zobowiązany je uwzględnić);</w:t>
      </w:r>
    </w:p>
    <w:p w14:paraId="1C97BA76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ryzę papieru - format A4;</w:t>
      </w:r>
    </w:p>
    <w:p w14:paraId="03D90D5F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pilota do zmieniania slajdów;</w:t>
      </w:r>
    </w:p>
    <w:p w14:paraId="38E2BA72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wskaźnik laserowy;</w:t>
      </w:r>
    </w:p>
    <w:p w14:paraId="6D178572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oraz, na życzenie Zamawiającego:</w:t>
      </w:r>
    </w:p>
    <w:p w14:paraId="3A67650B" w14:textId="77777777" w:rsidR="00C15A9F" w:rsidRPr="00ED4BC9" w:rsidRDefault="00C15A9F" w:rsidP="00A9143E">
      <w:pPr>
        <w:pStyle w:val="Akapitzlist"/>
        <w:numPr>
          <w:ilvl w:val="0"/>
          <w:numId w:val="6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flipcharty z zapasem papieru (min. 2 flipcharty);</w:t>
      </w:r>
    </w:p>
    <w:p w14:paraId="2B9C2FF0" w14:textId="77777777" w:rsidR="00C15A9F" w:rsidRPr="00ED4BC9" w:rsidRDefault="00C15A9F" w:rsidP="00A9143E">
      <w:pPr>
        <w:pStyle w:val="Akapitzlist"/>
        <w:numPr>
          <w:ilvl w:val="0"/>
          <w:numId w:val="6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markery do flipchartów – cztery podstawowe kolory (min. 2 zestawy).</w:t>
      </w:r>
    </w:p>
    <w:p w14:paraId="21E7D4F8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hotelowej</w:t>
      </w:r>
    </w:p>
    <w:p w14:paraId="55E1EC35" w14:textId="7DCFF799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może zapewnić świadczenie usługi hotelowej dla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tym samym obiekcie, w którym 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odbywać się będzie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przypadku zaproponowania przez Wykonawcę innego obiektu niż ten, w którym odbywać się będzie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obiekt ten musi spełniać warunki:</w:t>
      </w:r>
    </w:p>
    <w:p w14:paraId="572F9D58" w14:textId="725097A9" w:rsidR="00C15A9F" w:rsidRPr="00ED4BC9" w:rsidRDefault="00C15A9F" w:rsidP="006878EB">
      <w:pPr>
        <w:numPr>
          <w:ilvl w:val="0"/>
          <w:numId w:val="5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dotyczące odległości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– obiekt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>, w którym będzie świadczona usługa hotelowa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musi znajdować się w odległości umożliwiającej szybkie dotarcie do obiektu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 którym odbywać się będzie seminarium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pieszo bądź komunikacją miejską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czasie nie przekraczającym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15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zgodnie z rozkładem jazdy dostępnym na stronie http://www.ztm.waw.pl;</w:t>
      </w:r>
    </w:p>
    <w:p w14:paraId="58B42EFB" w14:textId="1ECFB52C" w:rsidR="00C15A9F" w:rsidRPr="00ED4BC9" w:rsidRDefault="00C15A9F" w:rsidP="006878EB">
      <w:pPr>
        <w:numPr>
          <w:ilvl w:val="0"/>
          <w:numId w:val="5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dotyczące jakości świadczonych usług - obiekt, w którym zostaną zapewnione noclegi powinien spełniać wysokie standardy, w szczególności w odniesieniu do czystości całego obiektu, czystości i sprawności infrastruktury i poszczególnych pokoi, stanu technicznego budynku, stopnia zużycia elementów wyposażenia pokoi; kategoria obiektu powinna odpowiadać standardowi obiektu czterogwiazdkowego, zgodnie z </w:t>
      </w:r>
      <w:r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 Zamawiający zastrzega, że obiekt hotelowy nie może znajdować się w trakcie remontu/przebudowy. Jeżeli hotel składa się z części zmodernizowanej (po remoncie) lub nowej oraz części niezmodernizowanej, Wykonawca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pierwszej kolejności zapewni nocleg w części zmodernizowanej lub nowej.</w:t>
      </w:r>
    </w:p>
    <w:p w14:paraId="137B303F" w14:textId="2A4555F6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zapewnia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2 noclegi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śniadaniem dla każdego z gości -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w pokojach jednoosobowych. Zamawiający nie dopuszcza możliwości zakwaterowania uczestników w pokojach dwuosobowych, z wyjątkiem pokoi dwuosobowych do pojedynczego wykorzystania.</w:t>
      </w:r>
    </w:p>
    <w:p w14:paraId="77F6AB4A" w14:textId="6502290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Nocleg świadczony będzie w dniu poprzedzającym dzień organizacji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w dniu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tj. nie więcej niż 2 doby hotelowe.</w:t>
      </w:r>
    </w:p>
    <w:p w14:paraId="4D161DE2" w14:textId="7777777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We wszystkich pokojach zapewniony będzie bezpłatny bezpieczny dostęp do Internetu. </w:t>
      </w:r>
    </w:p>
    <w:p w14:paraId="6485456F" w14:textId="7EE9CD42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zapłaci Wykonawcy wyłącznie za wykorzystaną liczbę noclegów, zgodną z zapotrzebowaniem zgłoszonym przez Zamawiającego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C5A776" w14:textId="6B505C88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 strzeżony parking dla gości hotelowych –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 liczbie zgodnej z zapotrzebowaniem zgłoszonym przez Zamawiającego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6488A" w14:textId="7777777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zapłaci Wykonawcy wyłącznie za wykorzystaną liczbę miejsc parkingowych.</w:t>
      </w:r>
    </w:p>
    <w:p w14:paraId="0009947A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Wymagania dotyczące usługi tłumaczenia (opcjonalnie)</w:t>
      </w:r>
    </w:p>
    <w:p w14:paraId="0A91C498" w14:textId="106C3D91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 wniosek Zamawiającego, złożony Wykonawcy nie później niż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Wykonawca zapewni podczas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usługę tłumaczenia ustnego symultanicznego z języka polskiego na język angielski oraz z języka angielskiego na język polski. </w:t>
      </w:r>
    </w:p>
    <w:p w14:paraId="152FBE82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do nieskorzystania z usługi tłumaczenia i z tego tytułu Wykonawcy nie przysługują żadne roszczenia.</w:t>
      </w:r>
    </w:p>
    <w:p w14:paraId="63AC46B4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 w tłumaczonych wypowiedziach zobowiązany jest:</w:t>
      </w:r>
    </w:p>
    <w:p w14:paraId="632147FD" w14:textId="77777777" w:rsidR="00C15A9F" w:rsidRPr="00ED4BC9" w:rsidRDefault="00C15A9F" w:rsidP="006878EB">
      <w:pPr>
        <w:numPr>
          <w:ilvl w:val="0"/>
          <w:numId w:val="5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jednolitość i spójność zastosowanego słownictwa, terminologii specjalistycznej oraz frazeologii, jak również zachować spójność terminologiczną z wypowiedziami tłumaczonymi wcześniej, a także uwzględnić słownictwo specjalistyczne używane przez Zamawiającego oraz wszelkie zmiany w terminologii, zgodnie z wytycznymi Zamawiającego,</w:t>
      </w:r>
    </w:p>
    <w:p w14:paraId="0ED3B26B" w14:textId="77777777" w:rsidR="00C15A9F" w:rsidRPr="00ED4BC9" w:rsidRDefault="00C15A9F" w:rsidP="006878EB">
      <w:pPr>
        <w:numPr>
          <w:ilvl w:val="0"/>
          <w:numId w:val="5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zgodność zastosowanego słownictwa, terminologii specjalistycznej ze słownictwem oraz terminologią stosowaną w polskim, europejskim oraz międzynarodowym systemie prawa lub w dziedzinie, której dotyczy tłumaczona wypowiedź.</w:t>
      </w:r>
    </w:p>
    <w:p w14:paraId="6A706FDC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Każde tłumaczenie symultaniczne </w:t>
      </w:r>
      <w:r w:rsidRPr="00ED4BC9">
        <w:rPr>
          <w:rFonts w:ascii="Times New Roman" w:eastAsia="Times New Roman" w:hAnsi="Times New Roman" w:cs="Times New Roman"/>
          <w:sz w:val="24"/>
          <w:szCs w:val="24"/>
        </w:rPr>
        <w:t>będzie prowadzone przez</w:t>
      </w: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dwuosobowy zespół</w:t>
      </w:r>
    </w:p>
    <w:p w14:paraId="76804594" w14:textId="77777777" w:rsidR="00C15A9F" w:rsidRPr="00ED4BC9" w:rsidRDefault="00C15A9F" w:rsidP="00C15A9F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>tłumaczy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FA25DE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Czas pracy tłumaczy liczy się od chwili rozpoczęcia spotkania do momentu, w którym zostali zwolnieni z wykonywania tłumaczenia.</w:t>
      </w:r>
    </w:p>
    <w:p w14:paraId="648B8D16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 szczególnych okolicznościach czas pracy tłumaczy może się przedłużyć ze względu na faktyczny czas trwania spotkania, wykraczający poza pierwotne szacunki określone w zleceniu. W takich przypadkach Wykonawca zobowiązuje się do kontynuowania usługi tłumaczenia aż do zakończenia spotkania.</w:t>
      </w:r>
    </w:p>
    <w:p w14:paraId="58B08438" w14:textId="58A61362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Tłumacze mają obowiązek stawić się w stroju formalnym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ustalonym przez Zamawiającego miejscu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rozpoczęciem spotkania.</w:t>
      </w:r>
    </w:p>
    <w:p w14:paraId="06CD4285" w14:textId="77777777" w:rsidR="00C15A9F" w:rsidRPr="00ED4BC9" w:rsidRDefault="00C15A9F" w:rsidP="006878EB">
      <w:pPr>
        <w:pStyle w:val="Akapitzlist"/>
        <w:numPr>
          <w:ilvl w:val="0"/>
          <w:numId w:val="5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niezbędny sprzęt do tłumaczeń symultanicznych.</w:t>
      </w:r>
    </w:p>
    <w:p w14:paraId="0B7DAA8E" w14:textId="77777777" w:rsidR="00C15A9F" w:rsidRPr="00ED4BC9" w:rsidRDefault="00C15A9F" w:rsidP="00C15A9F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889CE8" w14:textId="5105FF1D" w:rsidR="00380587" w:rsidRPr="00ED4BC9" w:rsidRDefault="00380587" w:rsidP="00380587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IV. Sposób zlecania i odbioru usług</w:t>
      </w:r>
    </w:p>
    <w:p w14:paraId="0BEA8284" w14:textId="635D9D24" w:rsidR="005919EC" w:rsidRPr="00ED4BC9" w:rsidRDefault="00504A1A" w:rsidP="006878EB">
      <w:pPr>
        <w:pStyle w:val="Akapitzlist"/>
        <w:numPr>
          <w:ilvl w:val="0"/>
          <w:numId w:val="5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Zlecanie usługi </w:t>
      </w:r>
    </w:p>
    <w:p w14:paraId="19624838" w14:textId="07C8E363" w:rsidR="00504A1A" w:rsidRPr="00ED4BC9" w:rsidRDefault="00504A1A" w:rsidP="006878EB">
      <w:pPr>
        <w:pStyle w:val="Akapitzlist"/>
        <w:numPr>
          <w:ilvl w:val="0"/>
          <w:numId w:val="54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Najpóźniej 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przed</w:t>
      </w:r>
      <w:r w:rsidR="00912B5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planowanym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rozpoczęciem konferencji/seminarium (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dalej: wydarzenie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), Zamawiający przekaże Wykonawcy drogą </w:t>
      </w:r>
      <w:r w:rsidR="005A11E5" w:rsidRPr="00ED4BC9">
        <w:rPr>
          <w:rFonts w:ascii="Times New Roman" w:eastAsia="Times New Roman" w:hAnsi="Times New Roman" w:cs="Times New Roman"/>
          <w:bCs/>
          <w:sz w:val="24"/>
          <w:szCs w:val="24"/>
        </w:rPr>
        <w:t>elektroniczną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na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 adres email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wskazany przez Wykonawcę w umowie</w:t>
      </w:r>
      <w:r w:rsidR="005E416E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jako adres do kontaktu, zlecenie szczegółowe, w którym wskaże: </w:t>
      </w:r>
    </w:p>
    <w:p w14:paraId="74D840F6" w14:textId="1392DC07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ermin realizacji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7679AFE" w14:textId="1078DE0F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iczbę uczestników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296268" w14:textId="735BCE47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apotrzebowanie na noclegi (terminy, liczba)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26C7C00E" w14:textId="24058084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apotrzebowanie na miejsca parkingowe (terminy, liczba)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793E403" w14:textId="23675552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nformację, czy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zleca organizację kolacji dla uczestników wydarzenia,</w:t>
      </w:r>
    </w:p>
    <w:p w14:paraId="4D07D061" w14:textId="2B846965" w:rsidR="005A11E5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informację, czy Zamawiający zleca usługę tłumaczenia podczas wydarzenia. </w:t>
      </w:r>
    </w:p>
    <w:p w14:paraId="64E5F683" w14:textId="5A8964EB" w:rsidR="00BA79ED" w:rsidRPr="00ED4BC9" w:rsidRDefault="005A11E5" w:rsidP="006878EB">
      <w:pPr>
        <w:pStyle w:val="Akapitzlist"/>
        <w:numPr>
          <w:ilvl w:val="0"/>
          <w:numId w:val="54"/>
        </w:numPr>
        <w:spacing w:line="360" w:lineRule="auto"/>
        <w:ind w:left="1066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dnia przekazania szczegółowego zapotrzebowania </w:t>
      </w:r>
      <w:r w:rsidR="005919E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przekaże drogą elektroniczną, na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email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wskazany przez Zamawiającego w</w:t>
      </w:r>
      <w:r w:rsidR="00860E98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umowie jako adres do kontaktu, informację na temat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obiektu, w którym planuje organizację wydarzenia. Przedstawiony obiekt będzie jednym z trzech obiektów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przedstawionych przez Wykonawcę w </w:t>
      </w:r>
      <w:r w:rsidR="00BA79ED"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Ofercie Wykonawcy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i zaakceptowanych uprzednio przez Zamawiającego. </w:t>
      </w:r>
    </w:p>
    <w:p w14:paraId="7DFB9C0A" w14:textId="27A76B4B" w:rsidR="007156BC" w:rsidRPr="00ED4BC9" w:rsidRDefault="003E0B5B" w:rsidP="006878EB">
      <w:pPr>
        <w:pStyle w:val="Akapitzlist"/>
        <w:numPr>
          <w:ilvl w:val="0"/>
          <w:numId w:val="54"/>
        </w:numPr>
        <w:spacing w:line="360" w:lineRule="auto"/>
        <w:ind w:left="1066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D02DF" w:rsidRPr="00ED4BC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wydarzenia Wykonawca przekaże drogą elektroniczną, na adres email wskazany przez Zamawiającego w umowie jako adres do kontaktu, </w:t>
      </w:r>
      <w:r w:rsidR="007156B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propozycję menu (catering, obiad, kolacja – jeśli dotyczy). </w:t>
      </w:r>
    </w:p>
    <w:p w14:paraId="24A5FDB4" w14:textId="6CB87648" w:rsidR="007156BC" w:rsidRPr="00ED4BC9" w:rsidRDefault="007156BC" w:rsidP="006878EB">
      <w:pPr>
        <w:pStyle w:val="Akapitzlist"/>
        <w:numPr>
          <w:ilvl w:val="0"/>
          <w:numId w:val="54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otrzymania propozycji menu, Zamawiający zaakceptuje przedstawioną propozycję albo zgłosi do niej uwagi, które Wykonawca jest zobowiązany uwzględnić. </w:t>
      </w:r>
    </w:p>
    <w:p w14:paraId="67C8A324" w14:textId="68C98F26" w:rsidR="003E0B5B" w:rsidRPr="00ED4BC9" w:rsidRDefault="008D02DF" w:rsidP="006878EB">
      <w:pPr>
        <w:pStyle w:val="Akapitzlist"/>
        <w:numPr>
          <w:ilvl w:val="0"/>
          <w:numId w:val="54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Najpóźniej </w:t>
      </w:r>
      <w:r w:rsidR="00912B5C" w:rsidRPr="00ED4B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5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przed dniem rozpoczęcia wydarzenia Wykonawca przekaże do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siedziby Zamawiającego </w:t>
      </w:r>
      <w:r w:rsidR="007156BC" w:rsidRPr="00ED4BC9">
        <w:rPr>
          <w:rFonts w:ascii="Times New Roman" w:eastAsia="Times New Roman" w:hAnsi="Times New Roman" w:cs="Times New Roman"/>
          <w:bCs/>
          <w:sz w:val="24"/>
          <w:szCs w:val="24"/>
        </w:rPr>
        <w:t>wzory materiałów dla uczestników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4F7E04" w14:textId="0CEF71E9" w:rsidR="008D02DF" w:rsidRPr="00ED4BC9" w:rsidRDefault="008D02DF" w:rsidP="006878EB">
      <w:pPr>
        <w:pStyle w:val="Akapitzlist"/>
        <w:numPr>
          <w:ilvl w:val="0"/>
          <w:numId w:val="54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</w:t>
      </w:r>
      <w:r w:rsidR="00912B5C" w:rsidRPr="00ED4BC9">
        <w:rPr>
          <w:rFonts w:ascii="Times New Roman" w:hAnsi="Times New Roman" w:cs="Times New Roman"/>
          <w:sz w:val="24"/>
          <w:szCs w:val="24"/>
        </w:rPr>
        <w:t xml:space="preserve">przekazania </w:t>
      </w:r>
      <w:r w:rsidRPr="00ED4BC9">
        <w:rPr>
          <w:rFonts w:ascii="Times New Roman" w:hAnsi="Times New Roman" w:cs="Times New Roman"/>
          <w:sz w:val="24"/>
          <w:szCs w:val="24"/>
        </w:rPr>
        <w:t xml:space="preserve">wzorów materiałów dla uczestników wydarzenia, Zamawiający zaakceptuje przedstawione wzory albo zgłosi do nich uwagi, które Wykonawca jest zobowiązany uwzględnić. </w:t>
      </w:r>
    </w:p>
    <w:p w14:paraId="7BAE256D" w14:textId="4E2F1CC9" w:rsidR="00860E98" w:rsidRPr="00ED4BC9" w:rsidRDefault="00860E98" w:rsidP="006878EB">
      <w:pPr>
        <w:pStyle w:val="Akapitzlist"/>
        <w:numPr>
          <w:ilvl w:val="0"/>
          <w:numId w:val="5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Odbiór usług </w:t>
      </w:r>
    </w:p>
    <w:p w14:paraId="4883E9D9" w14:textId="6992AEDF" w:rsidR="00912B5C" w:rsidRPr="00ED4BC9" w:rsidRDefault="0076661F" w:rsidP="006878EB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zakończenia </w:t>
      </w:r>
      <w:r w:rsidR="006B2A33" w:rsidRPr="00ED4BC9">
        <w:rPr>
          <w:rFonts w:ascii="Times New Roman" w:hAnsi="Times New Roman" w:cs="Times New Roman"/>
          <w:sz w:val="24"/>
          <w:szCs w:val="24"/>
        </w:rPr>
        <w:t xml:space="preserve">danego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wydarzenia Zamawiający wystawi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Protokół odbioru</w:t>
      </w:r>
      <w:r w:rsidRPr="00ED4BC9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</w:t>
      </w:r>
      <w:r w:rsidR="006B2A33" w:rsidRPr="00ED4BC9">
        <w:rPr>
          <w:rFonts w:ascii="Times New Roman" w:hAnsi="Times New Roman" w:cs="Times New Roman"/>
          <w:sz w:val="24"/>
          <w:szCs w:val="24"/>
        </w:rPr>
        <w:t>U</w:t>
      </w:r>
      <w:r w:rsidRPr="00ED4BC9">
        <w:rPr>
          <w:rFonts w:ascii="Times New Roman" w:hAnsi="Times New Roman" w:cs="Times New Roman"/>
          <w:sz w:val="24"/>
          <w:szCs w:val="24"/>
        </w:rPr>
        <w:t xml:space="preserve">mowy. </w:t>
      </w:r>
      <w:r w:rsidR="006B2A33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  <w:r w:rsidR="006B2A33" w:rsidRPr="00ED4BC9">
        <w:rPr>
          <w:rFonts w:ascii="Times New Roman" w:hAnsi="Times New Roman" w:cs="Times New Roman"/>
          <w:sz w:val="24"/>
          <w:szCs w:val="24"/>
        </w:rPr>
        <w:t>będzie zawierał co najmniej</w:t>
      </w:r>
      <w:r w:rsidR="00FD14E1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66603505" w14:textId="6A2B50B2" w:rsidR="0056236F" w:rsidRPr="00ED4BC9" w:rsidRDefault="00FD14E1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912B5C" w:rsidRPr="00ED4BC9">
        <w:rPr>
          <w:rFonts w:ascii="Times New Roman" w:hAnsi="Times New Roman" w:cs="Times New Roman"/>
          <w:sz w:val="24"/>
          <w:szCs w:val="24"/>
        </w:rPr>
        <w:t>nformacj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912B5C" w:rsidRPr="00ED4BC9">
        <w:rPr>
          <w:rFonts w:ascii="Times New Roman" w:hAnsi="Times New Roman" w:cs="Times New Roman"/>
          <w:sz w:val="24"/>
          <w:szCs w:val="24"/>
        </w:rPr>
        <w:t xml:space="preserve"> o zrealizowanych usługach,</w:t>
      </w:r>
    </w:p>
    <w:p w14:paraId="3C440C54" w14:textId="77777777" w:rsidR="0056236F" w:rsidRPr="00ED4BC9" w:rsidRDefault="006B2A33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o zastrzeżeniach do wykonanej usługi lub ich braku, </w:t>
      </w:r>
    </w:p>
    <w:p w14:paraId="5200C80A" w14:textId="5EE72836" w:rsidR="006B2A33" w:rsidRPr="00ED4BC9" w:rsidRDefault="006B2A33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zatwierdzenie całości lub części kwoty należnej za wykonanie usługi, z</w:t>
      </w:r>
      <w:r w:rsidR="00FD14E1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podaniem przyczyny, w przypadku niezatwierdzenia całości kwoty.</w:t>
      </w:r>
    </w:p>
    <w:p w14:paraId="5EE98C48" w14:textId="5CE55737" w:rsidR="006B2A33" w:rsidRPr="00ED4BC9" w:rsidRDefault="0076661F" w:rsidP="006878EB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wystawi rachunek/fakturę VAT po podpisani</w:t>
      </w:r>
      <w:r w:rsidR="006B2A33" w:rsidRPr="00ED4BC9">
        <w:rPr>
          <w:rFonts w:ascii="Times New Roman" w:hAnsi="Times New Roman" w:cs="Times New Roman"/>
          <w:sz w:val="24"/>
          <w:szCs w:val="24"/>
        </w:rPr>
        <w:t>u przez 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Protokołu</w:t>
      </w:r>
      <w:r w:rsidR="006B2A33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odbioru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6381" w14:textId="35FC0344" w:rsidR="00BA79ED" w:rsidRPr="00ED4BC9" w:rsidRDefault="006B2A33" w:rsidP="006B2A33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5E416E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Sposób wskazania ceny w Ofercie Wykonawcy </w:t>
      </w:r>
    </w:p>
    <w:p w14:paraId="0076900A" w14:textId="4E3B7638" w:rsidR="00BA79ED" w:rsidRPr="00ED4BC9" w:rsidRDefault="0070419F" w:rsidP="006878EB">
      <w:pPr>
        <w:pStyle w:val="Akapitzlist"/>
        <w:numPr>
          <w:ilvl w:val="0"/>
          <w:numId w:val="5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Ofercie Wykonawcy </w:t>
      </w:r>
      <w:r w:rsidRPr="00ED4BC9">
        <w:rPr>
          <w:rFonts w:ascii="Times New Roman" w:hAnsi="Times New Roman" w:cs="Times New Roman"/>
          <w:sz w:val="24"/>
          <w:szCs w:val="24"/>
        </w:rPr>
        <w:t>przedstawi osobno cenę: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5E6016" w14:textId="51BE95AE" w:rsidR="005919EC" w:rsidRPr="00ED4BC9" w:rsidRDefault="0070419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sali, w której będzie odbywać się wydarzenie, </w:t>
      </w:r>
    </w:p>
    <w:p w14:paraId="589915A4" w14:textId="7D9C8750" w:rsidR="005919EC" w:rsidRPr="00ED4BC9" w:rsidRDefault="008D02D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wydarzenia</w:t>
      </w:r>
      <w:r w:rsidR="005919EC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jedną </w:t>
      </w:r>
      <w:r w:rsidR="005919EC" w:rsidRPr="00ED4BC9">
        <w:rPr>
          <w:rFonts w:ascii="Times New Roman" w:hAnsi="Times New Roman" w:cs="Times New Roman"/>
          <w:sz w:val="24"/>
          <w:szCs w:val="24"/>
        </w:rPr>
        <w:t>osobę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6B2A33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Pr="00ED4BC9">
        <w:rPr>
          <w:rFonts w:ascii="Times New Roman" w:hAnsi="Times New Roman" w:cs="Times New Roman"/>
          <w:sz w:val="24"/>
          <w:szCs w:val="24"/>
        </w:rPr>
        <w:t>uwzględni</w:t>
      </w:r>
      <w:r w:rsidR="006B2A33" w:rsidRPr="00ED4BC9">
        <w:rPr>
          <w:rFonts w:ascii="Times New Roman" w:hAnsi="Times New Roman" w:cs="Times New Roman"/>
          <w:sz w:val="24"/>
          <w:szCs w:val="24"/>
        </w:rPr>
        <w:t>eniem</w:t>
      </w:r>
      <w:r w:rsidRPr="00ED4BC9">
        <w:rPr>
          <w:rFonts w:ascii="Times New Roman" w:hAnsi="Times New Roman" w:cs="Times New Roman"/>
          <w:sz w:val="24"/>
          <w:szCs w:val="24"/>
        </w:rPr>
        <w:t xml:space="preserve"> cen</w:t>
      </w:r>
      <w:r w:rsidR="006B2A33" w:rsidRPr="00ED4BC9">
        <w:rPr>
          <w:rFonts w:ascii="Times New Roman" w:hAnsi="Times New Roman" w:cs="Times New Roman"/>
          <w:sz w:val="24"/>
          <w:szCs w:val="24"/>
        </w:rPr>
        <w:t>y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0419F" w:rsidRPr="00ED4BC9">
        <w:rPr>
          <w:rFonts w:ascii="Times New Roman" w:hAnsi="Times New Roman" w:cs="Times New Roman"/>
          <w:sz w:val="24"/>
          <w:szCs w:val="24"/>
        </w:rPr>
        <w:t>materiał</w:t>
      </w:r>
      <w:r w:rsidRPr="00ED4BC9">
        <w:rPr>
          <w:rFonts w:ascii="Times New Roman" w:hAnsi="Times New Roman" w:cs="Times New Roman"/>
          <w:sz w:val="24"/>
          <w:szCs w:val="24"/>
        </w:rPr>
        <w:t>ów</w:t>
      </w:r>
      <w:r w:rsidR="007156BC" w:rsidRPr="00ED4BC9">
        <w:rPr>
          <w:rFonts w:ascii="Times New Roman" w:hAnsi="Times New Roman" w:cs="Times New Roman"/>
          <w:sz w:val="24"/>
          <w:szCs w:val="24"/>
        </w:rPr>
        <w:t xml:space="preserve"> dla uczestnik</w:t>
      </w:r>
      <w:r w:rsidRPr="00ED4BC9">
        <w:rPr>
          <w:rFonts w:ascii="Times New Roman" w:hAnsi="Times New Roman" w:cs="Times New Roman"/>
          <w:sz w:val="24"/>
          <w:szCs w:val="24"/>
        </w:rPr>
        <w:t>a</w:t>
      </w:r>
      <w:r w:rsidR="0070419F" w:rsidRPr="00ED4BC9">
        <w:rPr>
          <w:rFonts w:ascii="Times New Roman" w:hAnsi="Times New Roman" w:cs="Times New Roman"/>
          <w:sz w:val="24"/>
          <w:szCs w:val="24"/>
        </w:rPr>
        <w:t>, usług</w:t>
      </w: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cateringow</w:t>
      </w:r>
      <w:r w:rsidRPr="00ED4BC9">
        <w:rPr>
          <w:rFonts w:ascii="Times New Roman" w:hAnsi="Times New Roman" w:cs="Times New Roman"/>
          <w:sz w:val="24"/>
          <w:szCs w:val="24"/>
        </w:rPr>
        <w:t>ej 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obiad</w:t>
      </w:r>
      <w:r w:rsidRPr="00ED4BC9">
        <w:rPr>
          <w:rFonts w:ascii="Times New Roman" w:hAnsi="Times New Roman" w:cs="Times New Roman"/>
          <w:sz w:val="24"/>
          <w:szCs w:val="24"/>
        </w:rPr>
        <w:t>u</w:t>
      </w:r>
      <w:r w:rsidR="00860E98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03E012EB" w14:textId="78FFF634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kolacji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jedną 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osobę, </w:t>
      </w:r>
    </w:p>
    <w:p w14:paraId="464268C9" w14:textId="3A51D206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noclegu 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ze śniadaniem za jedną osobę, </w:t>
      </w:r>
    </w:p>
    <w:p w14:paraId="7CBAAF52" w14:textId="1795DD4A" w:rsidR="005919EC" w:rsidRPr="00ED4BC9" w:rsidRDefault="0070419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miejsca parkingowego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dzień 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6878EB" w:rsidRPr="00ED4BC9">
        <w:rPr>
          <w:rFonts w:ascii="Times New Roman" w:hAnsi="Times New Roman" w:cs="Times New Roman"/>
          <w:sz w:val="24"/>
          <w:szCs w:val="24"/>
        </w:rPr>
        <w:t>–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878EB" w:rsidRPr="00ED4BC9">
        <w:rPr>
          <w:rFonts w:ascii="Times New Roman" w:hAnsi="Times New Roman" w:cs="Times New Roman"/>
          <w:sz w:val="24"/>
          <w:szCs w:val="24"/>
        </w:rPr>
        <w:t>za jedną osobę korzystającą z</w:t>
      </w:r>
      <w:r w:rsidR="00D13F61" w:rsidRPr="00ED4BC9">
        <w:rPr>
          <w:rFonts w:ascii="Times New Roman" w:hAnsi="Times New Roman" w:cs="Times New Roman"/>
          <w:sz w:val="24"/>
          <w:szCs w:val="24"/>
        </w:rPr>
        <w:t> 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parkingu podczas wydarzenia, </w:t>
      </w:r>
    </w:p>
    <w:p w14:paraId="46BC2959" w14:textId="059A2D17" w:rsidR="003E0B5B" w:rsidRPr="00ED4BC9" w:rsidRDefault="003E0B5B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miejsca parkingowego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za 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dzień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6878EB" w:rsidRPr="00ED4BC9">
        <w:rPr>
          <w:rFonts w:ascii="Times New Roman" w:hAnsi="Times New Roman" w:cs="Times New Roman"/>
          <w:sz w:val="24"/>
          <w:szCs w:val="24"/>
        </w:rPr>
        <w:t>–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878EB" w:rsidRPr="00ED4BC9">
        <w:rPr>
          <w:rFonts w:ascii="Times New Roman" w:hAnsi="Times New Roman" w:cs="Times New Roman"/>
          <w:sz w:val="24"/>
          <w:szCs w:val="24"/>
        </w:rPr>
        <w:t>za jedną osobę korzystającą z</w:t>
      </w:r>
      <w:r w:rsidR="00D13F61" w:rsidRPr="00ED4BC9">
        <w:rPr>
          <w:rFonts w:ascii="Times New Roman" w:hAnsi="Times New Roman" w:cs="Times New Roman"/>
          <w:sz w:val="24"/>
          <w:szCs w:val="24"/>
        </w:rPr>
        <w:t> </w:t>
      </w:r>
      <w:r w:rsidR="006878EB" w:rsidRPr="00ED4BC9">
        <w:rPr>
          <w:rFonts w:ascii="Times New Roman" w:hAnsi="Times New Roman" w:cs="Times New Roman"/>
          <w:sz w:val="24"/>
          <w:szCs w:val="24"/>
        </w:rPr>
        <w:t>parkingu w związku z noclegiem w hotelu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E4E7DC" w14:textId="24692215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usługi tłumaczeniowej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6236F" w:rsidRPr="00ED4BC9">
        <w:rPr>
          <w:rFonts w:ascii="Times New Roman" w:hAnsi="Times New Roman" w:cs="Times New Roman"/>
          <w:sz w:val="24"/>
          <w:szCs w:val="24"/>
        </w:rPr>
        <w:t>–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3E0B5B" w:rsidRPr="00ED4BC9">
        <w:rPr>
          <w:rFonts w:ascii="Times New Roman" w:hAnsi="Times New Roman" w:cs="Times New Roman"/>
          <w:sz w:val="24"/>
          <w:szCs w:val="24"/>
        </w:rPr>
        <w:t>za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 zapewnienie tłumaczenia symultanicznego i sprzętu do tłumaczeń za dzień </w:t>
      </w:r>
      <w:r w:rsidR="00D13F61" w:rsidRPr="00ED4BC9">
        <w:rPr>
          <w:rFonts w:ascii="Times New Roman" w:hAnsi="Times New Roman" w:cs="Times New Roman"/>
          <w:sz w:val="24"/>
          <w:szCs w:val="24"/>
        </w:rPr>
        <w:t>wydarzenia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19EC" w:rsidRPr="00ED4BC9" w:rsidSect="00FB78B8">
      <w:footerReference w:type="defaul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AF65" w14:textId="77777777" w:rsidR="00E6731B" w:rsidRDefault="00E6731B" w:rsidP="003412A6">
      <w:pPr>
        <w:spacing w:after="0" w:line="240" w:lineRule="auto"/>
      </w:pPr>
      <w:r>
        <w:separator/>
      </w:r>
    </w:p>
  </w:endnote>
  <w:endnote w:type="continuationSeparator" w:id="0">
    <w:p w14:paraId="621CAE0B" w14:textId="77777777" w:rsidR="00E6731B" w:rsidRDefault="00E6731B" w:rsidP="0034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1875807"/>
      <w:docPartObj>
        <w:docPartGallery w:val="Page Numbers (Bottom of Page)"/>
        <w:docPartUnique/>
      </w:docPartObj>
    </w:sdtPr>
    <w:sdtEndPr/>
    <w:sdtContent>
      <w:p w14:paraId="47CCB5FF" w14:textId="1D83C5B4" w:rsidR="00F3768F" w:rsidRDefault="00F376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B2A9" w14:textId="05FD4FA7" w:rsidR="00F3768F" w:rsidRDefault="00F3768F" w:rsidP="00CD16DB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61C2D" w14:textId="77777777" w:rsidR="00E6731B" w:rsidRDefault="00E6731B" w:rsidP="003412A6">
      <w:pPr>
        <w:spacing w:after="0" w:line="240" w:lineRule="auto"/>
      </w:pPr>
      <w:r>
        <w:separator/>
      </w:r>
    </w:p>
  </w:footnote>
  <w:footnote w:type="continuationSeparator" w:id="0">
    <w:p w14:paraId="7528F7E2" w14:textId="77777777" w:rsidR="00E6731B" w:rsidRDefault="00E6731B" w:rsidP="0034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CA1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D57403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6F1B2A"/>
    <w:multiLevelType w:val="hybridMultilevel"/>
    <w:tmpl w:val="BADAD3D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C042D2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DE6DD1"/>
    <w:multiLevelType w:val="hybridMultilevel"/>
    <w:tmpl w:val="3C24C52C"/>
    <w:lvl w:ilvl="0" w:tplc="E2325B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8B32AD"/>
    <w:multiLevelType w:val="hybridMultilevel"/>
    <w:tmpl w:val="D526A4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119C2E43"/>
    <w:multiLevelType w:val="hybridMultilevel"/>
    <w:tmpl w:val="167AB200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78038A"/>
    <w:multiLevelType w:val="hybridMultilevel"/>
    <w:tmpl w:val="014E44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8C5F61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6CF3D67"/>
    <w:multiLevelType w:val="hybridMultilevel"/>
    <w:tmpl w:val="0976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ED2876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81D34FC"/>
    <w:multiLevelType w:val="hybridMultilevel"/>
    <w:tmpl w:val="6B9484A8"/>
    <w:lvl w:ilvl="0" w:tplc="C7C0917C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AD474AB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C81443C"/>
    <w:multiLevelType w:val="hybridMultilevel"/>
    <w:tmpl w:val="F33264CE"/>
    <w:lvl w:ilvl="0" w:tplc="D49C17EA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4" w15:restartNumberingAfterBreak="0">
    <w:nsid w:val="1C856385"/>
    <w:multiLevelType w:val="hybridMultilevel"/>
    <w:tmpl w:val="4882FB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E222D1D"/>
    <w:multiLevelType w:val="hybridMultilevel"/>
    <w:tmpl w:val="D04CAFFC"/>
    <w:lvl w:ilvl="0" w:tplc="0415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1E514076"/>
    <w:multiLevelType w:val="hybridMultilevel"/>
    <w:tmpl w:val="87A42974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D49C17E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0033981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2B24A87"/>
    <w:multiLevelType w:val="hybridMultilevel"/>
    <w:tmpl w:val="774E83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3826400"/>
    <w:multiLevelType w:val="hybridMultilevel"/>
    <w:tmpl w:val="3DE296A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7175A8F"/>
    <w:multiLevelType w:val="hybridMultilevel"/>
    <w:tmpl w:val="16A4F59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BAB79F8"/>
    <w:multiLevelType w:val="hybridMultilevel"/>
    <w:tmpl w:val="34B4447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BD7164F"/>
    <w:multiLevelType w:val="hybridMultilevel"/>
    <w:tmpl w:val="167AB200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5A4DBE"/>
    <w:multiLevelType w:val="hybridMultilevel"/>
    <w:tmpl w:val="55BE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34F854B8"/>
    <w:multiLevelType w:val="hybridMultilevel"/>
    <w:tmpl w:val="16A4F59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6FA635D"/>
    <w:multiLevelType w:val="hybridMultilevel"/>
    <w:tmpl w:val="0F42D77E"/>
    <w:lvl w:ilvl="0" w:tplc="0890CF6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38BF2FDA"/>
    <w:multiLevelType w:val="hybridMultilevel"/>
    <w:tmpl w:val="D526A4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7" w15:restartNumberingAfterBreak="0">
    <w:nsid w:val="39496A5C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3A964D4F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3AA6314C"/>
    <w:multiLevelType w:val="hybridMultilevel"/>
    <w:tmpl w:val="12CEEE92"/>
    <w:lvl w:ilvl="0" w:tplc="0890CF6A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0" w15:restartNumberingAfterBreak="0">
    <w:nsid w:val="3F042EA4"/>
    <w:multiLevelType w:val="hybridMultilevel"/>
    <w:tmpl w:val="0976642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1151544"/>
    <w:multiLevelType w:val="hybridMultilevel"/>
    <w:tmpl w:val="3C24C52C"/>
    <w:lvl w:ilvl="0" w:tplc="E2325B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1B330DE"/>
    <w:multiLevelType w:val="hybridMultilevel"/>
    <w:tmpl w:val="E66072BA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3" w15:restartNumberingAfterBreak="0">
    <w:nsid w:val="42712A7C"/>
    <w:multiLevelType w:val="hybridMultilevel"/>
    <w:tmpl w:val="4882FB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429047FF"/>
    <w:multiLevelType w:val="hybridMultilevel"/>
    <w:tmpl w:val="BC2694A0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 w15:restartNumberingAfterBreak="0">
    <w:nsid w:val="491578BC"/>
    <w:multiLevelType w:val="hybridMultilevel"/>
    <w:tmpl w:val="5D94882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A584DA7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A5B3C15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E2949D1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9" w15:restartNumberingAfterBreak="0">
    <w:nsid w:val="549C2934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553F2AA6"/>
    <w:multiLevelType w:val="hybridMultilevel"/>
    <w:tmpl w:val="5D94882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6AF2EC4"/>
    <w:multiLevelType w:val="hybridMultilevel"/>
    <w:tmpl w:val="EF505A0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595B3280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 w15:restartNumberingAfterBreak="0">
    <w:nsid w:val="5BA3525C"/>
    <w:multiLevelType w:val="hybridMultilevel"/>
    <w:tmpl w:val="BC2694A0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0277A47"/>
    <w:multiLevelType w:val="hybridMultilevel"/>
    <w:tmpl w:val="014E44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2203EF0"/>
    <w:multiLevelType w:val="hybridMultilevel"/>
    <w:tmpl w:val="3DE296A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62E66400"/>
    <w:multiLevelType w:val="hybridMultilevel"/>
    <w:tmpl w:val="774E83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63A161DB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69831114"/>
    <w:multiLevelType w:val="hybridMultilevel"/>
    <w:tmpl w:val="B09CE6DE"/>
    <w:lvl w:ilvl="0" w:tplc="9846398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9" w15:restartNumberingAfterBreak="0">
    <w:nsid w:val="6991267C"/>
    <w:multiLevelType w:val="hybridMultilevel"/>
    <w:tmpl w:val="A4282940"/>
    <w:lvl w:ilvl="0" w:tplc="E95276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A337C3F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6C072915"/>
    <w:multiLevelType w:val="hybridMultilevel"/>
    <w:tmpl w:val="2234A7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E616D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EB90E94"/>
    <w:multiLevelType w:val="hybridMultilevel"/>
    <w:tmpl w:val="8D348DB0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4" w15:restartNumberingAfterBreak="0">
    <w:nsid w:val="6F33523F"/>
    <w:multiLevelType w:val="hybridMultilevel"/>
    <w:tmpl w:val="2234A7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7045C6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75E52704"/>
    <w:multiLevelType w:val="multilevel"/>
    <w:tmpl w:val="201E8D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pStyle w:val="Nagwek4"/>
      <w:lvlText w:val="%4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57" w15:restartNumberingAfterBreak="0">
    <w:nsid w:val="76377381"/>
    <w:multiLevelType w:val="hybridMultilevel"/>
    <w:tmpl w:val="EF505A0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BBD6030"/>
    <w:multiLevelType w:val="hybridMultilevel"/>
    <w:tmpl w:val="0976642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C1200CD"/>
    <w:multiLevelType w:val="hybridMultilevel"/>
    <w:tmpl w:val="34B4447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CAD5257"/>
    <w:multiLevelType w:val="hybridMultilevel"/>
    <w:tmpl w:val="BADAD3D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7EF67A45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46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</w:num>
  <w:num w:numId="7">
    <w:abstractNumId w:val="7"/>
  </w:num>
  <w:num w:numId="8">
    <w:abstractNumId w:val="9"/>
  </w:num>
  <w:num w:numId="9">
    <w:abstractNumId w:val="14"/>
  </w:num>
  <w:num w:numId="10">
    <w:abstractNumId w:val="60"/>
  </w:num>
  <w:num w:numId="11">
    <w:abstractNumId w:val="57"/>
  </w:num>
  <w:num w:numId="12">
    <w:abstractNumId w:val="32"/>
  </w:num>
  <w:num w:numId="13">
    <w:abstractNumId w:val="24"/>
  </w:num>
  <w:num w:numId="14">
    <w:abstractNumId w:val="15"/>
  </w:num>
  <w:num w:numId="15">
    <w:abstractNumId w:val="11"/>
  </w:num>
  <w:num w:numId="16">
    <w:abstractNumId w:val="26"/>
  </w:num>
  <w:num w:numId="17">
    <w:abstractNumId w:val="30"/>
  </w:num>
  <w:num w:numId="18">
    <w:abstractNumId w:val="47"/>
  </w:num>
  <w:num w:numId="19">
    <w:abstractNumId w:val="40"/>
  </w:num>
  <w:num w:numId="20">
    <w:abstractNumId w:val="34"/>
  </w:num>
  <w:num w:numId="21">
    <w:abstractNumId w:val="29"/>
  </w:num>
  <w:num w:numId="22">
    <w:abstractNumId w:val="17"/>
  </w:num>
  <w:num w:numId="23">
    <w:abstractNumId w:val="12"/>
  </w:num>
  <w:num w:numId="24">
    <w:abstractNumId w:val="3"/>
  </w:num>
  <w:num w:numId="25">
    <w:abstractNumId w:val="36"/>
  </w:num>
  <w:num w:numId="26">
    <w:abstractNumId w:val="25"/>
  </w:num>
  <w:num w:numId="27">
    <w:abstractNumId w:val="50"/>
  </w:num>
  <w:num w:numId="28">
    <w:abstractNumId w:val="1"/>
  </w:num>
  <w:num w:numId="29">
    <w:abstractNumId w:val="4"/>
  </w:num>
  <w:num w:numId="30">
    <w:abstractNumId w:val="8"/>
  </w:num>
  <w:num w:numId="31">
    <w:abstractNumId w:val="5"/>
  </w:num>
  <w:num w:numId="32">
    <w:abstractNumId w:val="44"/>
  </w:num>
  <w:num w:numId="33">
    <w:abstractNumId w:val="58"/>
  </w:num>
  <w:num w:numId="34">
    <w:abstractNumId w:val="20"/>
  </w:num>
  <w:num w:numId="35">
    <w:abstractNumId w:val="54"/>
  </w:num>
  <w:num w:numId="36">
    <w:abstractNumId w:val="59"/>
  </w:num>
  <w:num w:numId="37">
    <w:abstractNumId w:val="18"/>
  </w:num>
  <w:num w:numId="38">
    <w:abstractNumId w:val="33"/>
  </w:num>
  <w:num w:numId="39">
    <w:abstractNumId w:val="35"/>
  </w:num>
  <w:num w:numId="40">
    <w:abstractNumId w:val="43"/>
  </w:num>
  <w:num w:numId="41">
    <w:abstractNumId w:val="2"/>
  </w:num>
  <w:num w:numId="42">
    <w:abstractNumId w:val="41"/>
  </w:num>
  <w:num w:numId="43">
    <w:abstractNumId w:val="42"/>
  </w:num>
  <w:num w:numId="44">
    <w:abstractNumId w:val="49"/>
  </w:num>
  <w:num w:numId="45">
    <w:abstractNumId w:val="37"/>
  </w:num>
  <w:num w:numId="46">
    <w:abstractNumId w:val="27"/>
  </w:num>
  <w:num w:numId="47">
    <w:abstractNumId w:val="55"/>
  </w:num>
  <w:num w:numId="48">
    <w:abstractNumId w:val="0"/>
  </w:num>
  <w:num w:numId="49">
    <w:abstractNumId w:val="10"/>
  </w:num>
  <w:num w:numId="50">
    <w:abstractNumId w:val="61"/>
  </w:num>
  <w:num w:numId="51">
    <w:abstractNumId w:val="31"/>
  </w:num>
  <w:num w:numId="52">
    <w:abstractNumId w:val="19"/>
  </w:num>
  <w:num w:numId="53">
    <w:abstractNumId w:val="48"/>
  </w:num>
  <w:num w:numId="54">
    <w:abstractNumId w:val="6"/>
  </w:num>
  <w:num w:numId="55">
    <w:abstractNumId w:val="45"/>
  </w:num>
  <w:num w:numId="56">
    <w:abstractNumId w:val="22"/>
  </w:num>
  <w:num w:numId="57">
    <w:abstractNumId w:val="53"/>
  </w:num>
  <w:num w:numId="58">
    <w:abstractNumId w:val="16"/>
  </w:num>
  <w:num w:numId="59">
    <w:abstractNumId w:val="52"/>
  </w:num>
  <w:num w:numId="60">
    <w:abstractNumId w:val="13"/>
  </w:num>
  <w:num w:numId="61">
    <w:abstractNumId w:val="38"/>
  </w:num>
  <w:num w:numId="62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B"/>
    <w:rsid w:val="00000C83"/>
    <w:rsid w:val="00007E15"/>
    <w:rsid w:val="00010F4D"/>
    <w:rsid w:val="00012D3E"/>
    <w:rsid w:val="00014DC1"/>
    <w:rsid w:val="00022B9B"/>
    <w:rsid w:val="00026BE4"/>
    <w:rsid w:val="00061ED6"/>
    <w:rsid w:val="000764DB"/>
    <w:rsid w:val="0007689C"/>
    <w:rsid w:val="0009160C"/>
    <w:rsid w:val="000A0116"/>
    <w:rsid w:val="000A23E6"/>
    <w:rsid w:val="000C5FA6"/>
    <w:rsid w:val="000D3566"/>
    <w:rsid w:val="000D6A16"/>
    <w:rsid w:val="000E2B5C"/>
    <w:rsid w:val="000E515E"/>
    <w:rsid w:val="00111E76"/>
    <w:rsid w:val="001144E8"/>
    <w:rsid w:val="00147E61"/>
    <w:rsid w:val="00151B8A"/>
    <w:rsid w:val="00152076"/>
    <w:rsid w:val="001613D8"/>
    <w:rsid w:val="00165346"/>
    <w:rsid w:val="00194990"/>
    <w:rsid w:val="00197050"/>
    <w:rsid w:val="001A10F0"/>
    <w:rsid w:val="001B3331"/>
    <w:rsid w:val="001C01D8"/>
    <w:rsid w:val="001C1188"/>
    <w:rsid w:val="001D585D"/>
    <w:rsid w:val="001E1EF9"/>
    <w:rsid w:val="001E6F5F"/>
    <w:rsid w:val="001F5F3A"/>
    <w:rsid w:val="001F784C"/>
    <w:rsid w:val="002026C7"/>
    <w:rsid w:val="00203E9B"/>
    <w:rsid w:val="00204594"/>
    <w:rsid w:val="00204767"/>
    <w:rsid w:val="00233EAD"/>
    <w:rsid w:val="00233F6E"/>
    <w:rsid w:val="0023619E"/>
    <w:rsid w:val="00242B3C"/>
    <w:rsid w:val="002430E1"/>
    <w:rsid w:val="00247A78"/>
    <w:rsid w:val="002534E8"/>
    <w:rsid w:val="00262DEE"/>
    <w:rsid w:val="002644DA"/>
    <w:rsid w:val="0026451D"/>
    <w:rsid w:val="00290D4C"/>
    <w:rsid w:val="002918AA"/>
    <w:rsid w:val="00297133"/>
    <w:rsid w:val="00297344"/>
    <w:rsid w:val="002A66AA"/>
    <w:rsid w:val="002C3254"/>
    <w:rsid w:val="002C5FC6"/>
    <w:rsid w:val="002D23B2"/>
    <w:rsid w:val="002D5B8B"/>
    <w:rsid w:val="002F5E5A"/>
    <w:rsid w:val="002F7C62"/>
    <w:rsid w:val="003146B9"/>
    <w:rsid w:val="00331AA3"/>
    <w:rsid w:val="00336019"/>
    <w:rsid w:val="003412A6"/>
    <w:rsid w:val="00345292"/>
    <w:rsid w:val="00357303"/>
    <w:rsid w:val="00371087"/>
    <w:rsid w:val="003731B5"/>
    <w:rsid w:val="00373BDF"/>
    <w:rsid w:val="00377A8C"/>
    <w:rsid w:val="00380587"/>
    <w:rsid w:val="00380F90"/>
    <w:rsid w:val="003824F5"/>
    <w:rsid w:val="00383BF2"/>
    <w:rsid w:val="003915F7"/>
    <w:rsid w:val="0039415C"/>
    <w:rsid w:val="003953B9"/>
    <w:rsid w:val="003A170D"/>
    <w:rsid w:val="003A39CA"/>
    <w:rsid w:val="003B01CE"/>
    <w:rsid w:val="003B312A"/>
    <w:rsid w:val="003B3753"/>
    <w:rsid w:val="003B6961"/>
    <w:rsid w:val="003C1FCB"/>
    <w:rsid w:val="003D0246"/>
    <w:rsid w:val="003D7A1D"/>
    <w:rsid w:val="003E0B5B"/>
    <w:rsid w:val="003E6787"/>
    <w:rsid w:val="003E74E4"/>
    <w:rsid w:val="003F7FA6"/>
    <w:rsid w:val="004001EA"/>
    <w:rsid w:val="00411690"/>
    <w:rsid w:val="00434513"/>
    <w:rsid w:val="00441340"/>
    <w:rsid w:val="004429FA"/>
    <w:rsid w:val="004466D6"/>
    <w:rsid w:val="00446964"/>
    <w:rsid w:val="0047153B"/>
    <w:rsid w:val="00471ABD"/>
    <w:rsid w:val="0047453D"/>
    <w:rsid w:val="004C3B15"/>
    <w:rsid w:val="004C64DF"/>
    <w:rsid w:val="004D1C51"/>
    <w:rsid w:val="004D76A5"/>
    <w:rsid w:val="004E188F"/>
    <w:rsid w:val="004E75A5"/>
    <w:rsid w:val="004F0669"/>
    <w:rsid w:val="004F31ED"/>
    <w:rsid w:val="004F71E5"/>
    <w:rsid w:val="005045AE"/>
    <w:rsid w:val="00504A1A"/>
    <w:rsid w:val="00505C01"/>
    <w:rsid w:val="00510D23"/>
    <w:rsid w:val="005131C1"/>
    <w:rsid w:val="0051338C"/>
    <w:rsid w:val="00531D4E"/>
    <w:rsid w:val="00542F1F"/>
    <w:rsid w:val="00560788"/>
    <w:rsid w:val="0056236F"/>
    <w:rsid w:val="00563484"/>
    <w:rsid w:val="00572F68"/>
    <w:rsid w:val="005733C6"/>
    <w:rsid w:val="00576024"/>
    <w:rsid w:val="00582AC2"/>
    <w:rsid w:val="0058401D"/>
    <w:rsid w:val="005919EC"/>
    <w:rsid w:val="005A11E5"/>
    <w:rsid w:val="005A4FBF"/>
    <w:rsid w:val="005B2505"/>
    <w:rsid w:val="005D19FC"/>
    <w:rsid w:val="005E04CA"/>
    <w:rsid w:val="005E416E"/>
    <w:rsid w:val="005E4ECC"/>
    <w:rsid w:val="005E5B64"/>
    <w:rsid w:val="005F01B9"/>
    <w:rsid w:val="005F660F"/>
    <w:rsid w:val="005F6F94"/>
    <w:rsid w:val="006025C8"/>
    <w:rsid w:val="006136D2"/>
    <w:rsid w:val="00637491"/>
    <w:rsid w:val="0064008A"/>
    <w:rsid w:val="006425F2"/>
    <w:rsid w:val="0065330F"/>
    <w:rsid w:val="00657FFC"/>
    <w:rsid w:val="0066543D"/>
    <w:rsid w:val="00672B80"/>
    <w:rsid w:val="00673F59"/>
    <w:rsid w:val="00674B85"/>
    <w:rsid w:val="006753AB"/>
    <w:rsid w:val="00682224"/>
    <w:rsid w:val="00683508"/>
    <w:rsid w:val="00683E0D"/>
    <w:rsid w:val="006878EB"/>
    <w:rsid w:val="00693F21"/>
    <w:rsid w:val="006A6095"/>
    <w:rsid w:val="006A63D5"/>
    <w:rsid w:val="006B2A33"/>
    <w:rsid w:val="006B76EC"/>
    <w:rsid w:val="006C0D88"/>
    <w:rsid w:val="006C1735"/>
    <w:rsid w:val="006C1E36"/>
    <w:rsid w:val="006E5193"/>
    <w:rsid w:val="006E5705"/>
    <w:rsid w:val="006E5E47"/>
    <w:rsid w:val="006E742C"/>
    <w:rsid w:val="00700936"/>
    <w:rsid w:val="0070419F"/>
    <w:rsid w:val="00710278"/>
    <w:rsid w:val="00713E9A"/>
    <w:rsid w:val="007156BC"/>
    <w:rsid w:val="00735EA9"/>
    <w:rsid w:val="007369BB"/>
    <w:rsid w:val="00742A69"/>
    <w:rsid w:val="00744DD4"/>
    <w:rsid w:val="00745BB3"/>
    <w:rsid w:val="0076299C"/>
    <w:rsid w:val="0076661F"/>
    <w:rsid w:val="00781B43"/>
    <w:rsid w:val="0079016C"/>
    <w:rsid w:val="007B68E9"/>
    <w:rsid w:val="007B6D18"/>
    <w:rsid w:val="007F4F0B"/>
    <w:rsid w:val="00802FED"/>
    <w:rsid w:val="0081499D"/>
    <w:rsid w:val="008248F8"/>
    <w:rsid w:val="00825A33"/>
    <w:rsid w:val="00826E86"/>
    <w:rsid w:val="00834060"/>
    <w:rsid w:val="0084517D"/>
    <w:rsid w:val="0085374C"/>
    <w:rsid w:val="00853DEC"/>
    <w:rsid w:val="0085691A"/>
    <w:rsid w:val="00860736"/>
    <w:rsid w:val="00860E98"/>
    <w:rsid w:val="008620C3"/>
    <w:rsid w:val="00865131"/>
    <w:rsid w:val="00865959"/>
    <w:rsid w:val="00866EA3"/>
    <w:rsid w:val="008B305A"/>
    <w:rsid w:val="008B3353"/>
    <w:rsid w:val="008D02DF"/>
    <w:rsid w:val="008D184F"/>
    <w:rsid w:val="008D5E10"/>
    <w:rsid w:val="008E7B69"/>
    <w:rsid w:val="00903DEB"/>
    <w:rsid w:val="00907C43"/>
    <w:rsid w:val="00912B5C"/>
    <w:rsid w:val="00930EA2"/>
    <w:rsid w:val="00933D65"/>
    <w:rsid w:val="009436F7"/>
    <w:rsid w:val="00950055"/>
    <w:rsid w:val="00956012"/>
    <w:rsid w:val="009624A3"/>
    <w:rsid w:val="00967720"/>
    <w:rsid w:val="00967CFF"/>
    <w:rsid w:val="0097489E"/>
    <w:rsid w:val="00975FE7"/>
    <w:rsid w:val="00992F85"/>
    <w:rsid w:val="009942F0"/>
    <w:rsid w:val="00995196"/>
    <w:rsid w:val="009A1F37"/>
    <w:rsid w:val="009A4560"/>
    <w:rsid w:val="009C0151"/>
    <w:rsid w:val="009D03EA"/>
    <w:rsid w:val="009D3E60"/>
    <w:rsid w:val="009D74AF"/>
    <w:rsid w:val="009F3A5E"/>
    <w:rsid w:val="00A10769"/>
    <w:rsid w:val="00A145C1"/>
    <w:rsid w:val="00A20315"/>
    <w:rsid w:val="00A22744"/>
    <w:rsid w:val="00A23169"/>
    <w:rsid w:val="00A36010"/>
    <w:rsid w:val="00A4187A"/>
    <w:rsid w:val="00A466BB"/>
    <w:rsid w:val="00A552C0"/>
    <w:rsid w:val="00A55697"/>
    <w:rsid w:val="00A61DA4"/>
    <w:rsid w:val="00A64092"/>
    <w:rsid w:val="00A66D53"/>
    <w:rsid w:val="00A67F52"/>
    <w:rsid w:val="00A71C67"/>
    <w:rsid w:val="00A8160B"/>
    <w:rsid w:val="00A9143E"/>
    <w:rsid w:val="00A929AA"/>
    <w:rsid w:val="00AA0856"/>
    <w:rsid w:val="00AD3DA3"/>
    <w:rsid w:val="00AE19E9"/>
    <w:rsid w:val="00AE5CAD"/>
    <w:rsid w:val="00AF75BC"/>
    <w:rsid w:val="00B02657"/>
    <w:rsid w:val="00B0379E"/>
    <w:rsid w:val="00B06D8A"/>
    <w:rsid w:val="00B163F6"/>
    <w:rsid w:val="00B164CA"/>
    <w:rsid w:val="00B20243"/>
    <w:rsid w:val="00B226CE"/>
    <w:rsid w:val="00B412AF"/>
    <w:rsid w:val="00B42CD2"/>
    <w:rsid w:val="00B549AF"/>
    <w:rsid w:val="00B54C00"/>
    <w:rsid w:val="00B56DFD"/>
    <w:rsid w:val="00B62275"/>
    <w:rsid w:val="00B64B5E"/>
    <w:rsid w:val="00B70EF0"/>
    <w:rsid w:val="00B80F00"/>
    <w:rsid w:val="00B83104"/>
    <w:rsid w:val="00B8358D"/>
    <w:rsid w:val="00B9598D"/>
    <w:rsid w:val="00B963E9"/>
    <w:rsid w:val="00B97A88"/>
    <w:rsid w:val="00B97A96"/>
    <w:rsid w:val="00BA4522"/>
    <w:rsid w:val="00BA45A1"/>
    <w:rsid w:val="00BA4A66"/>
    <w:rsid w:val="00BA79ED"/>
    <w:rsid w:val="00BB5DCC"/>
    <w:rsid w:val="00BC0040"/>
    <w:rsid w:val="00BC3CE6"/>
    <w:rsid w:val="00BC79BD"/>
    <w:rsid w:val="00BE1C5F"/>
    <w:rsid w:val="00BE39B0"/>
    <w:rsid w:val="00BE7ECD"/>
    <w:rsid w:val="00BF3909"/>
    <w:rsid w:val="00C006A5"/>
    <w:rsid w:val="00C03076"/>
    <w:rsid w:val="00C07AF5"/>
    <w:rsid w:val="00C12282"/>
    <w:rsid w:val="00C15A9F"/>
    <w:rsid w:val="00C223E5"/>
    <w:rsid w:val="00C40C3C"/>
    <w:rsid w:val="00C41973"/>
    <w:rsid w:val="00C45FA1"/>
    <w:rsid w:val="00C60C8F"/>
    <w:rsid w:val="00C77A2D"/>
    <w:rsid w:val="00C92ADB"/>
    <w:rsid w:val="00CB5DDC"/>
    <w:rsid w:val="00CD0752"/>
    <w:rsid w:val="00CD16DB"/>
    <w:rsid w:val="00CD1802"/>
    <w:rsid w:val="00CE402E"/>
    <w:rsid w:val="00CF1676"/>
    <w:rsid w:val="00D13F61"/>
    <w:rsid w:val="00D1650F"/>
    <w:rsid w:val="00D16F0A"/>
    <w:rsid w:val="00D2105F"/>
    <w:rsid w:val="00D3340D"/>
    <w:rsid w:val="00D33A50"/>
    <w:rsid w:val="00D46C8A"/>
    <w:rsid w:val="00D576DB"/>
    <w:rsid w:val="00DA2FBD"/>
    <w:rsid w:val="00DB139A"/>
    <w:rsid w:val="00DC00FA"/>
    <w:rsid w:val="00DC2335"/>
    <w:rsid w:val="00DC6022"/>
    <w:rsid w:val="00DD562C"/>
    <w:rsid w:val="00DD5733"/>
    <w:rsid w:val="00DE0649"/>
    <w:rsid w:val="00DF1809"/>
    <w:rsid w:val="00E02828"/>
    <w:rsid w:val="00E1636C"/>
    <w:rsid w:val="00E24E93"/>
    <w:rsid w:val="00E25377"/>
    <w:rsid w:val="00E316EB"/>
    <w:rsid w:val="00E37400"/>
    <w:rsid w:val="00E41799"/>
    <w:rsid w:val="00E43F45"/>
    <w:rsid w:val="00E5165E"/>
    <w:rsid w:val="00E62D4F"/>
    <w:rsid w:val="00E6731B"/>
    <w:rsid w:val="00E90EEB"/>
    <w:rsid w:val="00E92698"/>
    <w:rsid w:val="00E94581"/>
    <w:rsid w:val="00E94CC0"/>
    <w:rsid w:val="00EA1993"/>
    <w:rsid w:val="00EA3599"/>
    <w:rsid w:val="00EB4993"/>
    <w:rsid w:val="00EB5F45"/>
    <w:rsid w:val="00EC75AC"/>
    <w:rsid w:val="00ED1AB4"/>
    <w:rsid w:val="00ED4BC9"/>
    <w:rsid w:val="00EF0E79"/>
    <w:rsid w:val="00EF0FD7"/>
    <w:rsid w:val="00EF10D4"/>
    <w:rsid w:val="00EF18B8"/>
    <w:rsid w:val="00EF1980"/>
    <w:rsid w:val="00F00913"/>
    <w:rsid w:val="00F07A1D"/>
    <w:rsid w:val="00F128C2"/>
    <w:rsid w:val="00F219C6"/>
    <w:rsid w:val="00F32F6D"/>
    <w:rsid w:val="00F3300A"/>
    <w:rsid w:val="00F36313"/>
    <w:rsid w:val="00F3768F"/>
    <w:rsid w:val="00F4186C"/>
    <w:rsid w:val="00F4356A"/>
    <w:rsid w:val="00F5173A"/>
    <w:rsid w:val="00F5518A"/>
    <w:rsid w:val="00F57E7E"/>
    <w:rsid w:val="00F62F19"/>
    <w:rsid w:val="00F87949"/>
    <w:rsid w:val="00F93B6D"/>
    <w:rsid w:val="00FB1D91"/>
    <w:rsid w:val="00FB43D6"/>
    <w:rsid w:val="00FB5AEE"/>
    <w:rsid w:val="00FB78B8"/>
    <w:rsid w:val="00FC1226"/>
    <w:rsid w:val="00FC1492"/>
    <w:rsid w:val="00FC45CF"/>
    <w:rsid w:val="00FD14E1"/>
    <w:rsid w:val="00FD1ED3"/>
    <w:rsid w:val="00FD6C54"/>
    <w:rsid w:val="00FE3169"/>
    <w:rsid w:val="00FE3A99"/>
    <w:rsid w:val="00FF475E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012D5"/>
  <w15:chartTrackingRefBased/>
  <w15:docId w15:val="{A202F3FA-E8B5-47C6-9381-0A3D6F1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15C"/>
  </w:style>
  <w:style w:type="paragraph" w:styleId="Nagwek4">
    <w:name w:val="heading 4"/>
    <w:basedOn w:val="Normalny"/>
    <w:link w:val="Nagwek4Znak"/>
    <w:uiPriority w:val="9"/>
    <w:unhideWhenUsed/>
    <w:qFormat/>
    <w:rsid w:val="009D3E60"/>
    <w:pPr>
      <w:numPr>
        <w:ilvl w:val="3"/>
        <w:numId w:val="5"/>
      </w:numPr>
      <w:autoSpaceDE w:val="0"/>
      <w:autoSpaceDN w:val="0"/>
      <w:spacing w:after="0" w:line="276" w:lineRule="auto"/>
      <w:ind w:left="284" w:hanging="426"/>
      <w:contextualSpacing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0A01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2A6"/>
  </w:style>
  <w:style w:type="paragraph" w:styleId="Stopka">
    <w:name w:val="footer"/>
    <w:basedOn w:val="Normalny"/>
    <w:link w:val="Stopka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2A6"/>
  </w:style>
  <w:style w:type="character" w:styleId="Odwoaniedokomentarza">
    <w:name w:val="annotation reference"/>
    <w:basedOn w:val="Domylnaczcionkaakapitu"/>
    <w:uiPriority w:val="99"/>
    <w:semiHidden/>
    <w:unhideWhenUsed/>
    <w:rsid w:val="00A6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D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1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6D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78B8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9D3E60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9D3E60"/>
  </w:style>
  <w:style w:type="paragraph" w:styleId="Tekstdymka">
    <w:name w:val="Balloon Text"/>
    <w:basedOn w:val="Normalny"/>
    <w:link w:val="TekstdymkaZnak"/>
    <w:uiPriority w:val="99"/>
    <w:semiHidden/>
    <w:unhideWhenUsed/>
    <w:rsid w:val="009A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F3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B8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tm.w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og.gov.pl/strony/zapoznaj-sie-z-funduszami/podstawy-prawn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og.gov.pl/strony/zapoznaj-sie-z-funduszami/podstawy-praw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" TargetMode="External"/><Relationship Id="rId10" Type="http://schemas.openxmlformats.org/officeDocument/2006/relationships/hyperlink" Target="https://maps.googl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ps.googl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45E8-AA6B-4B4B-B422-308C08D5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8404</Words>
  <Characters>50424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Piotr  (DSF)</dc:creator>
  <cp:keywords/>
  <dc:description/>
  <cp:lastModifiedBy>Dubicka Edyta  (DSF)</cp:lastModifiedBy>
  <cp:revision>2</cp:revision>
  <cp:lastPrinted>2023-12-07T13:10:00Z</cp:lastPrinted>
  <dcterms:created xsi:type="dcterms:W3CDTF">2024-01-10T15:14:00Z</dcterms:created>
  <dcterms:modified xsi:type="dcterms:W3CDTF">2024-01-10T15:14:00Z</dcterms:modified>
</cp:coreProperties>
</file>