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DA264" w14:textId="141C753D" w:rsidR="00F445C1" w:rsidRPr="00811C74" w:rsidRDefault="00D7243F" w:rsidP="00811C74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Kielce, dnia</w:t>
      </w:r>
      <w:r w:rsidR="00B86783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1C74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F80CD4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sierpnia</w:t>
      </w:r>
      <w:r w:rsidR="00F445C1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 w:rsidR="00E56134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134720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F445C1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0F32CAA2" w14:textId="1BF1DBED" w:rsidR="00771563" w:rsidRPr="00811C74" w:rsidRDefault="00C15914" w:rsidP="00811C7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WOO-I.420.</w:t>
      </w:r>
      <w:r w:rsidR="00134720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.20</w:t>
      </w:r>
      <w:r w:rsidR="00E56134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40027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873B3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D7243F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1C1DAD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80CD4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</w:p>
    <w:p w14:paraId="32145D8D" w14:textId="77777777" w:rsidR="004249CD" w:rsidRPr="00811C74" w:rsidRDefault="004249CD" w:rsidP="00811C74">
      <w:pPr>
        <w:keepNext/>
        <w:spacing w:line="276" w:lineRule="auto"/>
        <w:outlineLvl w:val="0"/>
        <w:rPr>
          <w:rFonts w:asciiTheme="minorHAnsi" w:hAnsiTheme="minorHAnsi" w:cstheme="minorHAnsi"/>
          <w:b/>
          <w:color w:val="000000" w:themeColor="text1"/>
          <w:w w:val="150"/>
          <w:sz w:val="22"/>
          <w:szCs w:val="22"/>
        </w:rPr>
      </w:pPr>
    </w:p>
    <w:p w14:paraId="17734207" w14:textId="2D5782D4" w:rsidR="00B33CB8" w:rsidRPr="00811C74" w:rsidRDefault="00FB1B33" w:rsidP="00811C74">
      <w:pPr>
        <w:keepNext/>
        <w:spacing w:line="276" w:lineRule="auto"/>
        <w:outlineLvl w:val="0"/>
        <w:rPr>
          <w:rFonts w:asciiTheme="minorHAnsi" w:hAnsiTheme="minorHAnsi" w:cstheme="minorHAnsi"/>
          <w:color w:val="000000" w:themeColor="text1"/>
          <w:w w:val="150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w w:val="150"/>
          <w:sz w:val="22"/>
          <w:szCs w:val="22"/>
        </w:rPr>
        <w:t>OBWIESZCZENIE</w:t>
      </w:r>
    </w:p>
    <w:p w14:paraId="30E774B6" w14:textId="77777777" w:rsidR="00DF4A2A" w:rsidRPr="00811C74" w:rsidRDefault="00DF4A2A" w:rsidP="00811C74">
      <w:pPr>
        <w:keepNext/>
        <w:spacing w:line="276" w:lineRule="auto"/>
        <w:outlineLvl w:val="0"/>
        <w:rPr>
          <w:rFonts w:asciiTheme="minorHAnsi" w:hAnsiTheme="minorHAnsi" w:cstheme="minorHAnsi"/>
          <w:color w:val="000000" w:themeColor="text1"/>
          <w:w w:val="150"/>
          <w:sz w:val="22"/>
          <w:szCs w:val="22"/>
        </w:rPr>
      </w:pPr>
    </w:p>
    <w:p w14:paraId="228C9D48" w14:textId="5EC95DE0" w:rsidR="000A7E70" w:rsidRPr="00811C74" w:rsidRDefault="0099283B" w:rsidP="00811C74">
      <w:pPr>
        <w:spacing w:line="276" w:lineRule="auto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Zgodnie z art.</w:t>
      </w:r>
      <w:r w:rsidR="00A028A5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26E6B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36 i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28A5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49 ustawy</w:t>
      </w:r>
      <w:r w:rsidR="00134720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z dnia 14 czerwca 1960 r. - Kodeks postępowania administracyjnego (tekst jedn. Dz. U. z 2021 r., poz. 735 ze zm.</w:t>
      </w:r>
      <w:r w:rsidR="00AF73E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– cyt. dalej jako „k.p.a.”), w </w:t>
      </w:r>
      <w:r w:rsidR="00134720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związku z art. 74 ust. 3 oraz art. 75 ust. 1 pkt 1 lit. p ustawy </w:t>
      </w:r>
      <w:r w:rsidR="00AF73E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z dnia 3 października 2008 r. o </w:t>
      </w:r>
      <w:r w:rsidR="00134720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udostępnianiu informacji o środowisku i jego ochronie, udziale społeczeństwa w ochronie środowiska oraz o ocenach oddziaływania na środowisko (tekst jed</w:t>
      </w:r>
      <w:r w:rsidR="00AF73E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n. Dz. U. z 2022 r. poz. 1029 z </w:t>
      </w:r>
      <w:r w:rsidR="00134720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późn. zm. – cyt. dalej jako „</w:t>
      </w:r>
      <w:r w:rsidR="00293370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ooś</w:t>
      </w:r>
      <w:r w:rsidR="00134720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”) </w:t>
      </w:r>
    </w:p>
    <w:p w14:paraId="6E802216" w14:textId="642F7B6A" w:rsidR="00C72355" w:rsidRPr="00811C74" w:rsidRDefault="00FB1B33" w:rsidP="00811C74">
      <w:pPr>
        <w:spacing w:before="240" w:after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Regionalny Dyrektor Ochrony Środowiska w Kielcach</w:t>
      </w:r>
    </w:p>
    <w:p w14:paraId="555282D2" w14:textId="77777777" w:rsidR="00DF4A2A" w:rsidRPr="00811C74" w:rsidRDefault="001018E4" w:rsidP="00811C74">
      <w:pPr>
        <w:tabs>
          <w:tab w:val="left" w:pos="8647"/>
        </w:tabs>
        <w:spacing w:line="276" w:lineRule="auto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zawiadamia, że </w:t>
      </w:r>
      <w:r w:rsidR="00026E6B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w związku z prowadzonym</w:t>
      </w:r>
      <w:r w:rsidR="00C72355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na wniosek 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val="x-none"/>
        </w:rPr>
        <w:t>Generalnego Dyrektor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a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val="x-none"/>
        </w:rPr>
        <w:t xml:space="preserve"> Dróg Krajowych i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 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val="x-none"/>
        </w:rPr>
        <w:t>Autostrad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, adres do doręczeń: 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val="x-none"/>
        </w:rPr>
        <w:t xml:space="preserve">Generalna Dyrekcja Dróg Krajowych i Autostrad Oddział w </w:t>
      </w:r>
      <w:r w:rsidR="00B6658B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 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val="x-none"/>
        </w:rPr>
        <w:t>Kielcach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, 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val="x-none"/>
        </w:rPr>
        <w:t>ul.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 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  <w:lang w:val="x-none"/>
        </w:rPr>
        <w:t>Paderewskiego 43/45, 25-950 Kielce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,</w:t>
      </w:r>
      <w:r w:rsidR="00A028A5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="00A028A5" w:rsidRPr="00811C74">
        <w:rPr>
          <w:rFonts w:asciiTheme="minorHAnsi" w:hAnsiTheme="minorHAnsi" w:cstheme="minorHAnsi"/>
          <w:bCs/>
          <w:sz w:val="22"/>
          <w:szCs w:val="22"/>
        </w:rPr>
        <w:t xml:space="preserve">działającego za pośrednictwem Pełnomocnika Pana Macieja </w:t>
      </w:r>
      <w:proofErr w:type="spellStart"/>
      <w:r w:rsidR="00A028A5" w:rsidRPr="00811C74">
        <w:rPr>
          <w:rFonts w:asciiTheme="minorHAnsi" w:hAnsiTheme="minorHAnsi" w:cstheme="minorHAnsi"/>
          <w:bCs/>
          <w:sz w:val="22"/>
          <w:szCs w:val="22"/>
        </w:rPr>
        <w:t>Zauścińskiego</w:t>
      </w:r>
      <w:proofErr w:type="spellEnd"/>
      <w:r w:rsidR="00A028A5" w:rsidRPr="00811C74">
        <w:rPr>
          <w:rFonts w:asciiTheme="minorHAnsi" w:hAnsiTheme="minorHAnsi" w:cstheme="minorHAnsi"/>
          <w:bCs/>
          <w:sz w:val="22"/>
          <w:szCs w:val="22"/>
        </w:rPr>
        <w:t>, ARCH.P.M. Sp. z o.o. Sp.k., ul. Powstańców Śląskich 112, 53-333 Wrocław,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="00293370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postępowaniem 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zmierzają</w:t>
      </w:r>
      <w:r w:rsidR="00293370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cym</w:t>
      </w:r>
      <w:r w:rsidR="00527E2F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do wydania decyzji o środowiskowych uwarunkowaniach dla przedsięwzięcia pn.:</w:t>
      </w:r>
      <w:r w:rsidR="00C72355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</w:p>
    <w:p w14:paraId="2E6D9ED5" w14:textId="59718708" w:rsidR="0046399A" w:rsidRPr="00811C74" w:rsidRDefault="009F74D4" w:rsidP="00811C74">
      <w:pPr>
        <w:tabs>
          <w:tab w:val="left" w:pos="8647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„Budowa drogi ekspresowej S7 Warszawa – Kraków na odcinku obwodnicy Kielc (węzeł Wiśniówka) - Chęciny (węzeł Chęciny) w zakresie budowy MOP II Szewce Wschód i MOP II Szewce Zachód. Etap drugi polegający na budowie, na terenie MOP kategorii II Szewce Zachód, stacji paliw, obiektu gastronomicznego oraz obiektu sanitarnego ogólnodostępnego wraz z rozbudową infrastruktury technicznej: elektroenergetycznej, kanalizacyjnej, wodociągowej, drogowej oraz przebudową obiektów i urządzeń wykonanych w etapie I, wraz z przebudową i rozbudową drogi serwisowej”</w:t>
      </w:r>
      <w:r w:rsidR="0046399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przedłuża termin załatwienia sprawy do dnia 1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46399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listopada</w:t>
      </w:r>
      <w:r w:rsidR="0046399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 r.</w:t>
      </w:r>
    </w:p>
    <w:p w14:paraId="406A5B58" w14:textId="77777777" w:rsidR="00DF4A2A" w:rsidRPr="00811C74" w:rsidRDefault="00DF4A2A" w:rsidP="00811C74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280EF8C4" w14:textId="6927EF04" w:rsidR="0046399A" w:rsidRPr="00811C74" w:rsidRDefault="0046399A" w:rsidP="00811C74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Powyższe wynika z oczekiwania na opinię organu właściwego do wydania oceny wodnoprawnej tj. Dyrektora Zarządu Zlewni Regionalnego Zarządu Gospodarki Wodnej w Kielcach Państwowego Gospodarstwa Wodnego Wody Polskie, jak również konieczność informowania stron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postępowania w 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drodze obwieszczeń oraz umożliwienia zapoznania i wypowiedzenia s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ię na temat zebranych dowodów i 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materiałów w przedmiotowej sprawie.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Ponadto </w:t>
      </w:r>
      <w:r w:rsidR="004249CD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Pełnomocnik Inwestora w piśmie 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11.08.2022 r. </w:t>
      </w:r>
      <w:r w:rsidR="004249CD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(data wpływu 17.08.2022 r.) poinformował o 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planowan</w:t>
      </w:r>
      <w:r w:rsidR="004249CD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</w:t>
      </w:r>
      <w:r w:rsidR="004249CD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 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zakresu przedsięwzięcia</w:t>
      </w:r>
      <w:r w:rsidR="004249CD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, w związku z 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czym przedłożona zostanie zaktualizowana karta informacyjna przedsięwzięcia.</w:t>
      </w:r>
    </w:p>
    <w:p w14:paraId="4BF0AA6B" w14:textId="1CB30DBE" w:rsidR="0046399A" w:rsidRPr="00811C74" w:rsidRDefault="0046399A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Jednocześnie informuję, że  Państwowy Powiatowy Inspektor Sanitarny w Kielcach pismem znak: NZ.9022.</w:t>
      </w:r>
      <w:r w:rsidR="009F288C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4.78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.2022 z dnia </w:t>
      </w:r>
      <w:r w:rsidR="009F288C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03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9F288C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.2022 r. </w:t>
      </w:r>
      <w:r w:rsidR="009F288C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wyraził opinię o konieczności przeprowadzenia oceny oddziaływania na środowisko</w:t>
      </w:r>
      <w:r w:rsidR="00DF4A2A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przedmiotowego przedsięwzięcia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30F4B6" w14:textId="77777777" w:rsidR="004249CD" w:rsidRPr="00811C74" w:rsidRDefault="004249CD" w:rsidP="00811C74">
      <w:pPr>
        <w:spacing w:line="276" w:lineRule="auto"/>
        <w:ind w:firstLine="708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</w:p>
    <w:p w14:paraId="6F399863" w14:textId="36CBFD50" w:rsidR="00527E2F" w:rsidRPr="00811C74" w:rsidRDefault="00527E2F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811C74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22</w:t>
      </w:r>
      <w:r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.0</w:t>
      </w:r>
      <w:r w:rsidR="009F288C"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8</w:t>
      </w:r>
      <w:r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.2022 r. jako dzień, w którym nastąpiło publiczne obwieszczenie.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981271" w14:textId="4E6C9C3E" w:rsidR="00527E2F" w:rsidRPr="00811C74" w:rsidRDefault="00527E2F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Jednocześnie zawiadamiam o możliwości zapozn</w:t>
      </w:r>
      <w:r w:rsidR="0099283B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ania się z aktami sprawy oraz o 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możliwości wypowiadania się w przedmiotowej sprawie osobiście lub na piśmie, kierując korespondencję na adres: Regionalna Dyrekcja Ochrony Środowiska w Kielcach, </w:t>
      </w:r>
      <w:r w:rsidRPr="00811C7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ul. Karola Szymanowskiego 6, 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a także za pomocą innych środków komunikacji elektronicznej przez elektroniczną skrzynkę podawczą organu. Z aktami sprawy strony mogą zapoznać się po uprzednim umówieniu się z pracownikiem tutejszej Dyr</w:t>
      </w:r>
      <w:r w:rsidR="00AF73EF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ekcji (nr telefonu do kontaktu: </w:t>
      </w:r>
      <w:r w:rsidRPr="00811C74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US"/>
        </w:rPr>
        <w:t>(41)3435361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(41)343536</w:t>
      </w:r>
      <w:r w:rsidR="00D11287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7651AB24" w14:textId="77777777" w:rsidR="00811C74" w:rsidRDefault="00811C74" w:rsidP="00811C74">
      <w:pPr>
        <w:rPr>
          <w:rFonts w:asciiTheme="minorHAnsi" w:hAnsiTheme="minorHAnsi" w:cstheme="minorHAnsi"/>
          <w:sz w:val="22"/>
          <w:szCs w:val="22"/>
        </w:rPr>
      </w:pPr>
    </w:p>
    <w:p w14:paraId="0A4B8A11" w14:textId="41516743" w:rsidR="00DF4A2A" w:rsidRPr="00811C74" w:rsidRDefault="00DF4A2A" w:rsidP="00811C74">
      <w:pPr>
        <w:rPr>
          <w:rFonts w:asciiTheme="minorHAnsi" w:hAnsiTheme="minorHAnsi" w:cstheme="minorHAnsi"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</w:rPr>
        <w:t>Małgorzata Olesińska</w:t>
      </w:r>
    </w:p>
    <w:p w14:paraId="46C30CD8" w14:textId="77777777" w:rsidR="00DF4A2A" w:rsidRPr="00811C74" w:rsidRDefault="00DF4A2A" w:rsidP="00811C74">
      <w:pPr>
        <w:rPr>
          <w:rFonts w:asciiTheme="minorHAnsi" w:hAnsiTheme="minorHAnsi" w:cstheme="minorHAnsi"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</w:rPr>
        <w:t xml:space="preserve">p. o. Zastępcy Regionalnego Dyrektora </w:t>
      </w:r>
    </w:p>
    <w:p w14:paraId="0485A679" w14:textId="43D0961B" w:rsidR="00DF4A2A" w:rsidRPr="00811C74" w:rsidRDefault="00DF4A2A" w:rsidP="00811C74">
      <w:pPr>
        <w:rPr>
          <w:rFonts w:asciiTheme="minorHAnsi" w:hAnsiTheme="minorHAnsi" w:cstheme="minorHAnsi"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</w:rPr>
        <w:t>Ochrony Środowiska</w:t>
      </w:r>
    </w:p>
    <w:p w14:paraId="612B0ED9" w14:textId="137F05E5" w:rsidR="00DF4A2A" w:rsidRPr="00811C74" w:rsidRDefault="00DF4A2A" w:rsidP="00811C74">
      <w:pPr>
        <w:rPr>
          <w:rFonts w:asciiTheme="minorHAnsi" w:hAnsiTheme="minorHAnsi" w:cstheme="minorHAnsi"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</w:rPr>
        <w:t>Regionalnego Konserwatora Przyrody</w:t>
      </w:r>
    </w:p>
    <w:p w14:paraId="1952A32F" w14:textId="0B11D91E" w:rsidR="00DF4A2A" w:rsidRPr="00811C74" w:rsidRDefault="00DF4A2A" w:rsidP="00811C74">
      <w:pPr>
        <w:rPr>
          <w:rFonts w:asciiTheme="minorHAnsi" w:hAnsiTheme="minorHAnsi" w:cstheme="minorHAnsi"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</w:rPr>
        <w:t>w Kielcach</w:t>
      </w:r>
    </w:p>
    <w:p w14:paraId="504B7E31" w14:textId="387E7776" w:rsidR="00F50D74" w:rsidRPr="00811C74" w:rsidRDefault="00DF4A2A" w:rsidP="00811C74">
      <w:pPr>
        <w:ind w:left="4956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811C74">
        <w:rPr>
          <w:rFonts w:asciiTheme="minorHAnsi" w:hAnsiTheme="minorHAnsi" w:cstheme="minorHAnsi"/>
          <w:color w:val="FFFFFF" w:themeColor="background1"/>
          <w:sz w:val="22"/>
          <w:szCs w:val="22"/>
        </w:rPr>
        <w:t>/</w:t>
      </w:r>
    </w:p>
    <w:p w14:paraId="7B350952" w14:textId="77777777" w:rsidR="00F50D74" w:rsidRPr="00811C74" w:rsidRDefault="00F50D74" w:rsidP="00811C74">
      <w:pPr>
        <w:spacing w:line="276" w:lineRule="auto"/>
        <w:ind w:left="495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F1B22C" w14:textId="6C84ACEC" w:rsidR="00811C74" w:rsidRPr="005E748E" w:rsidRDefault="00811C74" w:rsidP="00811C74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748E">
        <w:rPr>
          <w:rFonts w:asciiTheme="minorHAnsi" w:hAnsiTheme="minorHAnsi" w:cstheme="minorHAnsi"/>
          <w:sz w:val="22"/>
          <w:szCs w:val="22"/>
        </w:rPr>
        <w:t>Obwies</w:t>
      </w:r>
      <w:r>
        <w:rPr>
          <w:rFonts w:asciiTheme="minorHAnsi" w:hAnsiTheme="minorHAnsi" w:cstheme="minorHAnsi"/>
          <w:sz w:val="22"/>
          <w:szCs w:val="22"/>
        </w:rPr>
        <w:t>zczenie nastąpiło w dniach: od 2</w:t>
      </w:r>
      <w:r w:rsidRPr="005E748E">
        <w:rPr>
          <w:rFonts w:asciiTheme="minorHAnsi" w:hAnsiTheme="minorHAnsi" w:cstheme="minorHAnsi"/>
          <w:sz w:val="22"/>
          <w:szCs w:val="22"/>
        </w:rPr>
        <w:t xml:space="preserve">2.08.2022 r. do </w:t>
      </w:r>
      <w:r>
        <w:rPr>
          <w:rFonts w:asciiTheme="minorHAnsi" w:hAnsiTheme="minorHAnsi" w:cstheme="minorHAnsi"/>
          <w:sz w:val="22"/>
          <w:szCs w:val="22"/>
        </w:rPr>
        <w:t>05</w:t>
      </w:r>
      <w:r w:rsidRPr="005E748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5E748E">
        <w:rPr>
          <w:rFonts w:asciiTheme="minorHAnsi" w:hAnsiTheme="minorHAnsi" w:cstheme="minorHAnsi"/>
          <w:sz w:val="22"/>
          <w:szCs w:val="22"/>
        </w:rPr>
        <w:t>.2022 r.</w:t>
      </w:r>
    </w:p>
    <w:p w14:paraId="3CB381BB" w14:textId="77777777" w:rsidR="00F50D74" w:rsidRDefault="00F50D74" w:rsidP="00811C74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26FA27" w14:textId="77777777" w:rsidR="00A07768" w:rsidRDefault="00A07768" w:rsidP="00811C74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5783B5" w14:textId="77777777" w:rsidR="00A07768" w:rsidRPr="00811C74" w:rsidRDefault="00A07768" w:rsidP="00811C74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594B66ED" w14:textId="77777777" w:rsidR="00A028A5" w:rsidRPr="00811C74" w:rsidRDefault="00A028A5" w:rsidP="00811C74">
      <w:pPr>
        <w:rPr>
          <w:rFonts w:asciiTheme="minorHAnsi" w:hAnsiTheme="minorHAnsi" w:cstheme="minorHAnsi"/>
          <w:iCs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  <w:u w:val="single"/>
        </w:rPr>
        <w:t>Otrzymują:</w:t>
      </w:r>
    </w:p>
    <w:p w14:paraId="21187822" w14:textId="77777777" w:rsidR="0008512E" w:rsidRDefault="00A028A5" w:rsidP="00811C74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  <w:lang w:val="x-none"/>
        </w:rPr>
        <w:t>Generalny Dyrektor Dróg Krajowych i Autostrad</w:t>
      </w:r>
      <w:r w:rsidRPr="00811C74">
        <w:rPr>
          <w:rFonts w:asciiTheme="minorHAnsi" w:hAnsiTheme="minorHAnsi" w:cstheme="minorHAnsi"/>
          <w:sz w:val="22"/>
          <w:szCs w:val="22"/>
        </w:rPr>
        <w:t xml:space="preserve">, adres do doręczeń: </w:t>
      </w:r>
      <w:r w:rsidRPr="00811C74">
        <w:rPr>
          <w:rFonts w:asciiTheme="minorHAnsi" w:hAnsiTheme="minorHAnsi" w:cstheme="minorHAnsi"/>
          <w:sz w:val="22"/>
          <w:szCs w:val="22"/>
          <w:lang w:val="x-none"/>
        </w:rPr>
        <w:t>Generalna Dyrekcja Dróg Krajowych i Autostrad Oddział w Kielcach</w:t>
      </w:r>
      <w:r w:rsidRPr="00811C74">
        <w:rPr>
          <w:rFonts w:asciiTheme="minorHAnsi" w:hAnsiTheme="minorHAnsi" w:cstheme="minorHAnsi"/>
          <w:sz w:val="22"/>
          <w:szCs w:val="22"/>
        </w:rPr>
        <w:t xml:space="preserve">, </w:t>
      </w:r>
      <w:r w:rsidRPr="00811C74">
        <w:rPr>
          <w:rFonts w:asciiTheme="minorHAnsi" w:hAnsiTheme="minorHAnsi" w:cstheme="minorHAnsi"/>
          <w:sz w:val="22"/>
          <w:szCs w:val="22"/>
          <w:lang w:val="x-none"/>
        </w:rPr>
        <w:t>ul. Paderewskiego 43/45, 25-950 Kielce</w:t>
      </w:r>
      <w:r w:rsidRPr="00811C74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  <w:r w:rsidRPr="00811C74">
        <w:rPr>
          <w:rFonts w:asciiTheme="minorHAnsi" w:hAnsiTheme="minorHAnsi" w:cstheme="minorHAnsi"/>
          <w:bCs/>
          <w:sz w:val="22"/>
          <w:szCs w:val="22"/>
        </w:rPr>
        <w:t xml:space="preserve">za pośrednictwem Pełnomocnika Pana Macieja </w:t>
      </w:r>
      <w:proofErr w:type="spellStart"/>
      <w:r w:rsidRPr="00811C74">
        <w:rPr>
          <w:rFonts w:asciiTheme="minorHAnsi" w:hAnsiTheme="minorHAnsi" w:cstheme="minorHAnsi"/>
          <w:bCs/>
          <w:sz w:val="22"/>
          <w:szCs w:val="22"/>
        </w:rPr>
        <w:t>Zauścińskiego</w:t>
      </w:r>
      <w:proofErr w:type="spellEnd"/>
      <w:r w:rsidRPr="00811C74">
        <w:rPr>
          <w:rFonts w:asciiTheme="minorHAnsi" w:hAnsiTheme="minorHAnsi" w:cstheme="minorHAnsi"/>
          <w:bCs/>
          <w:sz w:val="22"/>
          <w:szCs w:val="22"/>
        </w:rPr>
        <w:t xml:space="preserve">, ARCH.P.M. Sp. z o.o. Sp.k., </w:t>
      </w:r>
    </w:p>
    <w:p w14:paraId="3CB888C9" w14:textId="42C585FF" w:rsidR="00A028A5" w:rsidRPr="00811C74" w:rsidRDefault="00A028A5" w:rsidP="0008512E">
      <w:pPr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11C74">
        <w:rPr>
          <w:rFonts w:asciiTheme="minorHAnsi" w:hAnsiTheme="minorHAnsi" w:cstheme="minorHAnsi"/>
          <w:bCs/>
          <w:sz w:val="22"/>
          <w:szCs w:val="22"/>
        </w:rPr>
        <w:t>ul. Powstańców Śląskich 112, 53-333 Wrocław</w:t>
      </w:r>
    </w:p>
    <w:p w14:paraId="0E645612" w14:textId="77777777" w:rsidR="00A028A5" w:rsidRPr="00811C74" w:rsidRDefault="00A028A5" w:rsidP="00811C74">
      <w:pPr>
        <w:numPr>
          <w:ilvl w:val="0"/>
          <w:numId w:val="25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  <w:lang w:val="x-none"/>
        </w:rPr>
      </w:pPr>
      <w:r w:rsidRPr="00811C74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3A46BC38" w14:textId="77777777" w:rsidR="00A028A5" w:rsidRPr="00811C74" w:rsidRDefault="00A028A5" w:rsidP="00811C74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</w:rPr>
        <w:t>UG Nowiny</w:t>
      </w:r>
    </w:p>
    <w:p w14:paraId="46AF755A" w14:textId="77777777" w:rsidR="00A028A5" w:rsidRPr="00811C74" w:rsidRDefault="00A028A5" w:rsidP="00811C74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5435E2B3" w14:textId="77777777" w:rsidR="00A028A5" w:rsidRPr="00811C74" w:rsidRDefault="00A028A5" w:rsidP="00811C74">
      <w:pPr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3246C12C" w14:textId="77777777" w:rsidR="00A028A5" w:rsidRDefault="00A028A5" w:rsidP="00811C74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</w:rPr>
        <w:t>aa</w:t>
      </w:r>
    </w:p>
    <w:p w14:paraId="5F6D8E26" w14:textId="77777777" w:rsidR="00A028A5" w:rsidRPr="00811C74" w:rsidRDefault="00A028A5" w:rsidP="00811C74">
      <w:pPr>
        <w:ind w:left="1418"/>
        <w:rPr>
          <w:rFonts w:asciiTheme="minorHAnsi" w:hAnsiTheme="minorHAnsi" w:cstheme="minorHAnsi"/>
          <w:sz w:val="22"/>
          <w:szCs w:val="22"/>
          <w:u w:val="single"/>
        </w:rPr>
      </w:pPr>
    </w:p>
    <w:p w14:paraId="08F3277E" w14:textId="77777777" w:rsidR="00A028A5" w:rsidRPr="00811C74" w:rsidRDefault="00A028A5" w:rsidP="00811C74">
      <w:pPr>
        <w:pStyle w:val="Bezodstpw"/>
        <w:tabs>
          <w:tab w:val="left" w:pos="7200"/>
          <w:tab w:val="right" w:pos="8789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11C74">
        <w:rPr>
          <w:rFonts w:asciiTheme="minorHAnsi" w:hAnsiTheme="minorHAnsi" w:cstheme="minorHAnsi"/>
          <w:sz w:val="22"/>
          <w:szCs w:val="22"/>
          <w:u w:val="single"/>
        </w:rPr>
        <w:t>Do wiadomości:</w:t>
      </w:r>
    </w:p>
    <w:p w14:paraId="733EBE86" w14:textId="77777777" w:rsidR="00A028A5" w:rsidRPr="00811C74" w:rsidRDefault="00A028A5" w:rsidP="00811C74">
      <w:pPr>
        <w:pStyle w:val="Bezodstpw"/>
        <w:numPr>
          <w:ilvl w:val="0"/>
          <w:numId w:val="24"/>
        </w:numPr>
        <w:tabs>
          <w:tab w:val="left" w:pos="7200"/>
          <w:tab w:val="right" w:pos="878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11C74">
        <w:rPr>
          <w:rFonts w:asciiTheme="minorHAnsi" w:hAnsiTheme="minorHAnsi" w:cstheme="minorHAnsi"/>
          <w:sz w:val="22"/>
          <w:szCs w:val="22"/>
        </w:rPr>
        <w:t>Shell Polska Sp. z o.o., ul. Bitwy Warszawskiej 1920 r. 7a, 02-366 Warszawa</w:t>
      </w:r>
    </w:p>
    <w:p w14:paraId="49200BE5" w14:textId="77777777" w:rsidR="00A028A5" w:rsidRPr="00811C74" w:rsidRDefault="00A028A5" w:rsidP="00811C7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x-none"/>
        </w:rPr>
      </w:pPr>
      <w:r w:rsidRPr="00811C74">
        <w:rPr>
          <w:rFonts w:asciiTheme="minorHAnsi" w:hAnsiTheme="minorHAnsi" w:cstheme="minorHAnsi"/>
          <w:sz w:val="22"/>
          <w:szCs w:val="22"/>
          <w:lang w:val="x-none"/>
        </w:rPr>
        <w:t>Generalny Dyrektor Dróg Krajowych i Autostrad</w:t>
      </w:r>
      <w:r w:rsidRPr="00811C74">
        <w:rPr>
          <w:rFonts w:asciiTheme="minorHAnsi" w:hAnsiTheme="minorHAnsi" w:cstheme="minorHAnsi"/>
          <w:sz w:val="22"/>
          <w:szCs w:val="22"/>
        </w:rPr>
        <w:t xml:space="preserve">, adres do doręczeń: </w:t>
      </w:r>
      <w:r w:rsidRPr="00811C74">
        <w:rPr>
          <w:rFonts w:asciiTheme="minorHAnsi" w:hAnsiTheme="minorHAnsi" w:cstheme="minorHAnsi"/>
          <w:sz w:val="22"/>
          <w:szCs w:val="22"/>
          <w:lang w:val="x-none"/>
        </w:rPr>
        <w:t>Generalna Dyrekcja Dróg Krajowych i Autostrad Oddział w Kielcach</w:t>
      </w:r>
      <w:r w:rsidRPr="00811C74">
        <w:rPr>
          <w:rFonts w:asciiTheme="minorHAnsi" w:hAnsiTheme="minorHAnsi" w:cstheme="minorHAnsi"/>
          <w:sz w:val="22"/>
          <w:szCs w:val="22"/>
        </w:rPr>
        <w:t xml:space="preserve">, </w:t>
      </w:r>
      <w:r w:rsidRPr="00811C74">
        <w:rPr>
          <w:rFonts w:asciiTheme="minorHAnsi" w:hAnsiTheme="minorHAnsi" w:cstheme="minorHAnsi"/>
          <w:sz w:val="22"/>
          <w:szCs w:val="22"/>
          <w:lang w:val="x-none"/>
        </w:rPr>
        <w:t>ul. Paderewskiego 43/45, 25-950 Kielce</w:t>
      </w:r>
      <w:r w:rsidRPr="00811C74">
        <w:rPr>
          <w:rFonts w:asciiTheme="minorHAnsi" w:hAnsiTheme="minorHAnsi" w:cstheme="minorHAnsi"/>
          <w:sz w:val="22"/>
          <w:szCs w:val="22"/>
        </w:rPr>
        <w:t xml:space="preserve"> – </w:t>
      </w:r>
      <w:r w:rsidRPr="00811C74">
        <w:rPr>
          <w:rFonts w:asciiTheme="minorHAnsi" w:hAnsiTheme="minorHAnsi" w:cstheme="minorHAnsi"/>
          <w:sz w:val="22"/>
          <w:szCs w:val="22"/>
          <w:u w:val="single"/>
        </w:rPr>
        <w:t xml:space="preserve">przedłożenie elektroniczne </w:t>
      </w:r>
      <w:proofErr w:type="spellStart"/>
      <w:r w:rsidRPr="00811C74">
        <w:rPr>
          <w:rFonts w:asciiTheme="minorHAnsi" w:hAnsiTheme="minorHAnsi" w:cstheme="minorHAnsi"/>
          <w:sz w:val="22"/>
          <w:szCs w:val="22"/>
          <w:u w:val="single"/>
        </w:rPr>
        <w:t>ePUAP</w:t>
      </w:r>
      <w:proofErr w:type="spellEnd"/>
    </w:p>
    <w:p w14:paraId="73BC1380" w14:textId="77777777" w:rsidR="00A028A5" w:rsidRPr="00811C74" w:rsidRDefault="00A028A5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</w:p>
    <w:p w14:paraId="7DB9C5D2" w14:textId="77777777" w:rsidR="009C7220" w:rsidRPr="00811C74" w:rsidRDefault="009C7220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Art.  36 §  1 k.p.a. 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5AE6F9D4" w14:textId="025B9341" w:rsidR="009C7220" w:rsidRPr="00811C74" w:rsidRDefault="009C7220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Art.  36 §  2 k.p.a. „Ten sam obowiązek ciąży na organie administracji publiczn</w:t>
      </w:r>
      <w:r w:rsidR="004249CD" w:rsidRPr="00811C7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ej również w przypadku zwłoki w</w:t>
      </w:r>
      <w:r w:rsidR="004249CD"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11C7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załatwieniu sprawy z przyczyn niezależnych od organu”.</w:t>
      </w:r>
    </w:p>
    <w:p w14:paraId="6A0B339F" w14:textId="77777777" w:rsidR="009C7220" w:rsidRPr="00811C74" w:rsidRDefault="009C7220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Art.  37 §  1 k.p.a. „Stronie służy prawo do wniesienia ponaglenia, jeżeli:</w:t>
      </w:r>
    </w:p>
    <w:p w14:paraId="4AC85365" w14:textId="77777777" w:rsidR="009C7220" w:rsidRPr="00811C74" w:rsidRDefault="009C7220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1) nie załatwiono sprawy w terminie określonym w art. 35 lub przepisach szczególnych ani w terminie wskazanym zgodnie z art. 36 § 1 (bezczynność).</w:t>
      </w:r>
    </w:p>
    <w:p w14:paraId="25D93BA2" w14:textId="02343478" w:rsidR="008E08AC" w:rsidRPr="00811C74" w:rsidRDefault="009C7220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2) postępowanie jest prowadzone dłużej niż jest to niezbędne do załatwienia sprawy (przewlekłość)”.</w:t>
      </w:r>
    </w:p>
    <w:p w14:paraId="1BD9D818" w14:textId="77777777" w:rsidR="00527E2F" w:rsidRPr="00811C74" w:rsidRDefault="00527E2F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371DB494" w14:textId="77777777" w:rsidR="00527E2F" w:rsidRPr="00811C74" w:rsidRDefault="00527E2F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514D66B0" w14:textId="5866210D" w:rsidR="00527E2F" w:rsidRPr="00811C74" w:rsidRDefault="00527E2F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C74">
        <w:rPr>
          <w:rFonts w:asciiTheme="minorHAnsi" w:hAnsiTheme="minorHAnsi" w:cstheme="minorHAnsi"/>
          <w:color w:val="000000" w:themeColor="text1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7D9A2F6F" w14:textId="77777777" w:rsidR="00A028A5" w:rsidRPr="00811C74" w:rsidRDefault="00A028A5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82B3A6" w14:textId="01DE56F5" w:rsidR="00A028A5" w:rsidRPr="00811C74" w:rsidRDefault="00A028A5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028A5" w:rsidRPr="00811C74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AA85F" w14:textId="77777777" w:rsidR="00143757" w:rsidRDefault="00143757" w:rsidP="004456FB">
      <w:r>
        <w:separator/>
      </w:r>
    </w:p>
  </w:endnote>
  <w:endnote w:type="continuationSeparator" w:id="0">
    <w:p w14:paraId="7F0A3B9B" w14:textId="77777777" w:rsidR="00143757" w:rsidRDefault="00143757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EBE1" w14:textId="77777777" w:rsidR="00143757" w:rsidRDefault="00143757" w:rsidP="004456FB">
      <w:r>
        <w:separator/>
      </w:r>
    </w:p>
  </w:footnote>
  <w:footnote w:type="continuationSeparator" w:id="0">
    <w:p w14:paraId="2261C7C1" w14:textId="77777777" w:rsidR="00143757" w:rsidRDefault="00143757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0B00F" w14:textId="77777777" w:rsidR="00811C74" w:rsidRPr="005E748E" w:rsidRDefault="00811C74" w:rsidP="00811C74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5E748E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A90E803" wp14:editId="44218365">
          <wp:extent cx="605155" cy="571500"/>
          <wp:effectExtent l="19050" t="0" r="4445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CEE76C" w14:textId="77777777" w:rsidR="00811C74" w:rsidRPr="005E748E" w:rsidRDefault="00811C74" w:rsidP="00811C74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5E748E">
      <w:rPr>
        <w:rFonts w:asciiTheme="minorHAnsi" w:hAnsiTheme="minorHAnsi" w:cstheme="minorHAnsi"/>
        <w:bCs/>
        <w:smallCaps/>
        <w:sz w:val="22"/>
        <w:szCs w:val="22"/>
      </w:rPr>
      <w:t>Regionalny Dyrektor Ochrony Środowiska w Kielcach</w:t>
    </w:r>
  </w:p>
  <w:p w14:paraId="3494D5CA" w14:textId="77777777" w:rsidR="00DF4A2A" w:rsidRDefault="00DF4A2A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60326"/>
    <w:multiLevelType w:val="hybridMultilevel"/>
    <w:tmpl w:val="E6C24EDE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4526"/>
    <w:multiLevelType w:val="hybridMultilevel"/>
    <w:tmpl w:val="04D251DA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1C98"/>
    <w:multiLevelType w:val="hybridMultilevel"/>
    <w:tmpl w:val="DCF6522C"/>
    <w:lvl w:ilvl="0" w:tplc="EBE44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04139"/>
    <w:multiLevelType w:val="hybridMultilevel"/>
    <w:tmpl w:val="D41E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32C0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97BE1"/>
    <w:multiLevelType w:val="hybridMultilevel"/>
    <w:tmpl w:val="559E1D70"/>
    <w:lvl w:ilvl="0" w:tplc="4FAE2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2B4D85"/>
    <w:multiLevelType w:val="hybridMultilevel"/>
    <w:tmpl w:val="68225C44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7"/>
  </w:num>
  <w:num w:numId="5">
    <w:abstractNumId w:val="23"/>
  </w:num>
  <w:num w:numId="6">
    <w:abstractNumId w:val="20"/>
  </w:num>
  <w:num w:numId="7">
    <w:abstractNumId w:val="22"/>
  </w:num>
  <w:num w:numId="8">
    <w:abstractNumId w:val="10"/>
  </w:num>
  <w:num w:numId="9">
    <w:abstractNumId w:val="6"/>
  </w:num>
  <w:num w:numId="10">
    <w:abstractNumId w:val="12"/>
  </w:num>
  <w:num w:numId="11">
    <w:abstractNumId w:val="26"/>
  </w:num>
  <w:num w:numId="12">
    <w:abstractNumId w:val="24"/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2"/>
  </w:num>
  <w:num w:numId="18">
    <w:abstractNumId w:val="16"/>
  </w:num>
  <w:num w:numId="19">
    <w:abstractNumId w:val="4"/>
  </w:num>
  <w:num w:numId="20">
    <w:abstractNumId w:val="17"/>
  </w:num>
  <w:num w:numId="21">
    <w:abstractNumId w:val="5"/>
  </w:num>
  <w:num w:numId="22">
    <w:abstractNumId w:val="18"/>
  </w:num>
  <w:num w:numId="23">
    <w:abstractNumId w:val="3"/>
  </w:num>
  <w:num w:numId="24">
    <w:abstractNumId w:val="11"/>
  </w:num>
  <w:num w:numId="25">
    <w:abstractNumId w:val="14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6FE7"/>
    <w:rsid w:val="00026E6B"/>
    <w:rsid w:val="000307E5"/>
    <w:rsid w:val="00031F42"/>
    <w:rsid w:val="00045532"/>
    <w:rsid w:val="00050F2F"/>
    <w:rsid w:val="00051196"/>
    <w:rsid w:val="000527E0"/>
    <w:rsid w:val="000546FD"/>
    <w:rsid w:val="000570DA"/>
    <w:rsid w:val="000578A0"/>
    <w:rsid w:val="00064E67"/>
    <w:rsid w:val="000736C3"/>
    <w:rsid w:val="000807CE"/>
    <w:rsid w:val="00081034"/>
    <w:rsid w:val="0008130A"/>
    <w:rsid w:val="00084E5C"/>
    <w:rsid w:val="0008512E"/>
    <w:rsid w:val="000864DF"/>
    <w:rsid w:val="00097EB7"/>
    <w:rsid w:val="000A6CCB"/>
    <w:rsid w:val="000A7E70"/>
    <w:rsid w:val="000B058E"/>
    <w:rsid w:val="000B77ED"/>
    <w:rsid w:val="000C025B"/>
    <w:rsid w:val="000C43D0"/>
    <w:rsid w:val="000C7372"/>
    <w:rsid w:val="000D1354"/>
    <w:rsid w:val="000D1C9B"/>
    <w:rsid w:val="000D67EE"/>
    <w:rsid w:val="000F24DF"/>
    <w:rsid w:val="000F3362"/>
    <w:rsid w:val="000F336F"/>
    <w:rsid w:val="000F4262"/>
    <w:rsid w:val="001000A8"/>
    <w:rsid w:val="001018E4"/>
    <w:rsid w:val="00115D5D"/>
    <w:rsid w:val="00120BB3"/>
    <w:rsid w:val="0012121D"/>
    <w:rsid w:val="00121422"/>
    <w:rsid w:val="00121F84"/>
    <w:rsid w:val="00122D09"/>
    <w:rsid w:val="00130FA8"/>
    <w:rsid w:val="00134003"/>
    <w:rsid w:val="00134720"/>
    <w:rsid w:val="00143757"/>
    <w:rsid w:val="0014408C"/>
    <w:rsid w:val="00145892"/>
    <w:rsid w:val="00146362"/>
    <w:rsid w:val="001475ED"/>
    <w:rsid w:val="00147BEB"/>
    <w:rsid w:val="00150D82"/>
    <w:rsid w:val="00151C80"/>
    <w:rsid w:val="00151F82"/>
    <w:rsid w:val="001523FE"/>
    <w:rsid w:val="001529C5"/>
    <w:rsid w:val="00152F99"/>
    <w:rsid w:val="00164C51"/>
    <w:rsid w:val="0016699D"/>
    <w:rsid w:val="00166C87"/>
    <w:rsid w:val="00170318"/>
    <w:rsid w:val="00170CF5"/>
    <w:rsid w:val="0017399D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486B"/>
    <w:rsid w:val="001A4FFB"/>
    <w:rsid w:val="001A6182"/>
    <w:rsid w:val="001B05B6"/>
    <w:rsid w:val="001B1E96"/>
    <w:rsid w:val="001B3D00"/>
    <w:rsid w:val="001B3EAE"/>
    <w:rsid w:val="001B419D"/>
    <w:rsid w:val="001C17CA"/>
    <w:rsid w:val="001C1BFF"/>
    <w:rsid w:val="001C1DAD"/>
    <w:rsid w:val="001C4A0B"/>
    <w:rsid w:val="001C5850"/>
    <w:rsid w:val="001D1563"/>
    <w:rsid w:val="001F4145"/>
    <w:rsid w:val="00207E19"/>
    <w:rsid w:val="00210232"/>
    <w:rsid w:val="002119A4"/>
    <w:rsid w:val="00211F03"/>
    <w:rsid w:val="00212ACB"/>
    <w:rsid w:val="00224A8B"/>
    <w:rsid w:val="00224CC8"/>
    <w:rsid w:val="00227C15"/>
    <w:rsid w:val="00236544"/>
    <w:rsid w:val="00237020"/>
    <w:rsid w:val="002408BE"/>
    <w:rsid w:val="00244BF3"/>
    <w:rsid w:val="00252C6B"/>
    <w:rsid w:val="00264366"/>
    <w:rsid w:val="002643C3"/>
    <w:rsid w:val="002671AA"/>
    <w:rsid w:val="0026787D"/>
    <w:rsid w:val="0028146F"/>
    <w:rsid w:val="0028360D"/>
    <w:rsid w:val="00290E7F"/>
    <w:rsid w:val="002910D1"/>
    <w:rsid w:val="00293370"/>
    <w:rsid w:val="00294BAD"/>
    <w:rsid w:val="00296F1A"/>
    <w:rsid w:val="002A02F2"/>
    <w:rsid w:val="002A5DD2"/>
    <w:rsid w:val="002B5357"/>
    <w:rsid w:val="002B6FED"/>
    <w:rsid w:val="002B7719"/>
    <w:rsid w:val="002C0A75"/>
    <w:rsid w:val="002C3DC4"/>
    <w:rsid w:val="002C4964"/>
    <w:rsid w:val="002C54AE"/>
    <w:rsid w:val="002D49CB"/>
    <w:rsid w:val="002D646B"/>
    <w:rsid w:val="002E0011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264D8"/>
    <w:rsid w:val="00334C06"/>
    <w:rsid w:val="003543B0"/>
    <w:rsid w:val="00355E24"/>
    <w:rsid w:val="00364A0F"/>
    <w:rsid w:val="0036547E"/>
    <w:rsid w:val="00372650"/>
    <w:rsid w:val="00383169"/>
    <w:rsid w:val="00383B7F"/>
    <w:rsid w:val="00392DB3"/>
    <w:rsid w:val="00393D18"/>
    <w:rsid w:val="003968E3"/>
    <w:rsid w:val="003A0973"/>
    <w:rsid w:val="003A1375"/>
    <w:rsid w:val="003A1AF4"/>
    <w:rsid w:val="003B5913"/>
    <w:rsid w:val="003B6AEE"/>
    <w:rsid w:val="003B7402"/>
    <w:rsid w:val="003B7F2E"/>
    <w:rsid w:val="003C009A"/>
    <w:rsid w:val="003C1039"/>
    <w:rsid w:val="003C16A1"/>
    <w:rsid w:val="003C2238"/>
    <w:rsid w:val="003C558C"/>
    <w:rsid w:val="003C716D"/>
    <w:rsid w:val="003C7F49"/>
    <w:rsid w:val="003E295D"/>
    <w:rsid w:val="003E6729"/>
    <w:rsid w:val="003E6C55"/>
    <w:rsid w:val="003F11D1"/>
    <w:rsid w:val="003F3B06"/>
    <w:rsid w:val="003F6877"/>
    <w:rsid w:val="00400BD0"/>
    <w:rsid w:val="00401D4B"/>
    <w:rsid w:val="00405DB7"/>
    <w:rsid w:val="004062A5"/>
    <w:rsid w:val="004243F4"/>
    <w:rsid w:val="00424983"/>
    <w:rsid w:val="004249CD"/>
    <w:rsid w:val="00424B2D"/>
    <w:rsid w:val="004265E0"/>
    <w:rsid w:val="004344CF"/>
    <w:rsid w:val="00434A94"/>
    <w:rsid w:val="00435313"/>
    <w:rsid w:val="00435CBA"/>
    <w:rsid w:val="00437C5A"/>
    <w:rsid w:val="00441DAE"/>
    <w:rsid w:val="004456FB"/>
    <w:rsid w:val="00451A08"/>
    <w:rsid w:val="00452484"/>
    <w:rsid w:val="004527A5"/>
    <w:rsid w:val="004570F7"/>
    <w:rsid w:val="00460A44"/>
    <w:rsid w:val="0046399A"/>
    <w:rsid w:val="004652EB"/>
    <w:rsid w:val="004661E6"/>
    <w:rsid w:val="004664AF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7FB0"/>
    <w:rsid w:val="004A03EF"/>
    <w:rsid w:val="004A26C1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10B6"/>
    <w:rsid w:val="004E2112"/>
    <w:rsid w:val="004F082C"/>
    <w:rsid w:val="004F1B85"/>
    <w:rsid w:val="004F2670"/>
    <w:rsid w:val="004F28BD"/>
    <w:rsid w:val="00501C5A"/>
    <w:rsid w:val="00504700"/>
    <w:rsid w:val="00504CD5"/>
    <w:rsid w:val="00505F9F"/>
    <w:rsid w:val="00507028"/>
    <w:rsid w:val="00510C2C"/>
    <w:rsid w:val="00514ACC"/>
    <w:rsid w:val="00520110"/>
    <w:rsid w:val="0052471A"/>
    <w:rsid w:val="00527E2F"/>
    <w:rsid w:val="00536579"/>
    <w:rsid w:val="00540027"/>
    <w:rsid w:val="00544E2E"/>
    <w:rsid w:val="005473AF"/>
    <w:rsid w:val="00554227"/>
    <w:rsid w:val="00556BF7"/>
    <w:rsid w:val="00561C0F"/>
    <w:rsid w:val="00562964"/>
    <w:rsid w:val="00571F27"/>
    <w:rsid w:val="00573E5A"/>
    <w:rsid w:val="00575BD6"/>
    <w:rsid w:val="00575F5F"/>
    <w:rsid w:val="00576D41"/>
    <w:rsid w:val="0058052D"/>
    <w:rsid w:val="00581276"/>
    <w:rsid w:val="00581889"/>
    <w:rsid w:val="00582C7C"/>
    <w:rsid w:val="005933BD"/>
    <w:rsid w:val="005944ED"/>
    <w:rsid w:val="00594685"/>
    <w:rsid w:val="0059582C"/>
    <w:rsid w:val="00596BBC"/>
    <w:rsid w:val="005A5166"/>
    <w:rsid w:val="005A7D9D"/>
    <w:rsid w:val="005B2557"/>
    <w:rsid w:val="005B669C"/>
    <w:rsid w:val="005C3865"/>
    <w:rsid w:val="005D1767"/>
    <w:rsid w:val="005D2CC2"/>
    <w:rsid w:val="005D2E3A"/>
    <w:rsid w:val="005D3995"/>
    <w:rsid w:val="005E26CB"/>
    <w:rsid w:val="00604759"/>
    <w:rsid w:val="0060554D"/>
    <w:rsid w:val="006150F4"/>
    <w:rsid w:val="006154BE"/>
    <w:rsid w:val="0061665E"/>
    <w:rsid w:val="0062347B"/>
    <w:rsid w:val="00626D39"/>
    <w:rsid w:val="00630386"/>
    <w:rsid w:val="00630B5B"/>
    <w:rsid w:val="00632128"/>
    <w:rsid w:val="00635714"/>
    <w:rsid w:val="0064283F"/>
    <w:rsid w:val="006440DB"/>
    <w:rsid w:val="00644EB5"/>
    <w:rsid w:val="006478C2"/>
    <w:rsid w:val="00647ED3"/>
    <w:rsid w:val="006634F5"/>
    <w:rsid w:val="00667115"/>
    <w:rsid w:val="00687DA4"/>
    <w:rsid w:val="00695996"/>
    <w:rsid w:val="00697E8A"/>
    <w:rsid w:val="006A23ED"/>
    <w:rsid w:val="006B3A95"/>
    <w:rsid w:val="006C0B86"/>
    <w:rsid w:val="006D045F"/>
    <w:rsid w:val="006D1BBD"/>
    <w:rsid w:val="006D1FEC"/>
    <w:rsid w:val="006F67D1"/>
    <w:rsid w:val="00700163"/>
    <w:rsid w:val="00723539"/>
    <w:rsid w:val="00723697"/>
    <w:rsid w:val="0072405C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0ABF"/>
    <w:rsid w:val="00791D68"/>
    <w:rsid w:val="007B4276"/>
    <w:rsid w:val="007B6FAF"/>
    <w:rsid w:val="007B767B"/>
    <w:rsid w:val="007C036E"/>
    <w:rsid w:val="007C2662"/>
    <w:rsid w:val="007C3669"/>
    <w:rsid w:val="007C4155"/>
    <w:rsid w:val="007D0748"/>
    <w:rsid w:val="007E1212"/>
    <w:rsid w:val="007E6452"/>
    <w:rsid w:val="007F6179"/>
    <w:rsid w:val="008029C7"/>
    <w:rsid w:val="00802BDF"/>
    <w:rsid w:val="00804131"/>
    <w:rsid w:val="00804F56"/>
    <w:rsid w:val="0080601C"/>
    <w:rsid w:val="00807D7C"/>
    <w:rsid w:val="00807EAC"/>
    <w:rsid w:val="00811C74"/>
    <w:rsid w:val="0081201E"/>
    <w:rsid w:val="00812AAC"/>
    <w:rsid w:val="00813A0E"/>
    <w:rsid w:val="0083388F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20B0"/>
    <w:rsid w:val="008834D2"/>
    <w:rsid w:val="0089227C"/>
    <w:rsid w:val="00892ADC"/>
    <w:rsid w:val="00895536"/>
    <w:rsid w:val="00896F38"/>
    <w:rsid w:val="008A024D"/>
    <w:rsid w:val="008A07B9"/>
    <w:rsid w:val="008A0E06"/>
    <w:rsid w:val="008A1B60"/>
    <w:rsid w:val="008A608D"/>
    <w:rsid w:val="008A75C3"/>
    <w:rsid w:val="008A7EF6"/>
    <w:rsid w:val="008B186D"/>
    <w:rsid w:val="008B1F58"/>
    <w:rsid w:val="008B1FCA"/>
    <w:rsid w:val="008B7462"/>
    <w:rsid w:val="008C1F87"/>
    <w:rsid w:val="008C2C30"/>
    <w:rsid w:val="008C44ED"/>
    <w:rsid w:val="008C680F"/>
    <w:rsid w:val="008D124E"/>
    <w:rsid w:val="008D1B57"/>
    <w:rsid w:val="008D3F95"/>
    <w:rsid w:val="008D6152"/>
    <w:rsid w:val="008D6B4E"/>
    <w:rsid w:val="008D7021"/>
    <w:rsid w:val="008E08AC"/>
    <w:rsid w:val="008E50AA"/>
    <w:rsid w:val="008E60D3"/>
    <w:rsid w:val="008F3284"/>
    <w:rsid w:val="008F6310"/>
    <w:rsid w:val="00900142"/>
    <w:rsid w:val="00901B44"/>
    <w:rsid w:val="009078EF"/>
    <w:rsid w:val="009123F8"/>
    <w:rsid w:val="00917D1B"/>
    <w:rsid w:val="009264FD"/>
    <w:rsid w:val="00930285"/>
    <w:rsid w:val="00934237"/>
    <w:rsid w:val="00934262"/>
    <w:rsid w:val="00934E20"/>
    <w:rsid w:val="0094206F"/>
    <w:rsid w:val="00951357"/>
    <w:rsid w:val="009538CC"/>
    <w:rsid w:val="00956A63"/>
    <w:rsid w:val="00962E69"/>
    <w:rsid w:val="009678C8"/>
    <w:rsid w:val="009713AC"/>
    <w:rsid w:val="00975105"/>
    <w:rsid w:val="0098406F"/>
    <w:rsid w:val="00986673"/>
    <w:rsid w:val="00990A6D"/>
    <w:rsid w:val="0099283B"/>
    <w:rsid w:val="009955C1"/>
    <w:rsid w:val="009A03A2"/>
    <w:rsid w:val="009A2C6B"/>
    <w:rsid w:val="009A48F6"/>
    <w:rsid w:val="009A60F9"/>
    <w:rsid w:val="009A7B9F"/>
    <w:rsid w:val="009B007E"/>
    <w:rsid w:val="009B6F0A"/>
    <w:rsid w:val="009B7E1B"/>
    <w:rsid w:val="009C12F1"/>
    <w:rsid w:val="009C1A08"/>
    <w:rsid w:val="009C23B7"/>
    <w:rsid w:val="009C35AC"/>
    <w:rsid w:val="009C44B3"/>
    <w:rsid w:val="009C7220"/>
    <w:rsid w:val="009C7802"/>
    <w:rsid w:val="009D0C3C"/>
    <w:rsid w:val="009D38BA"/>
    <w:rsid w:val="009D3CB6"/>
    <w:rsid w:val="009D3E58"/>
    <w:rsid w:val="009D6B73"/>
    <w:rsid w:val="009E3494"/>
    <w:rsid w:val="009E3C88"/>
    <w:rsid w:val="009E5E0B"/>
    <w:rsid w:val="009E5E52"/>
    <w:rsid w:val="009E638D"/>
    <w:rsid w:val="009F119E"/>
    <w:rsid w:val="009F288C"/>
    <w:rsid w:val="009F37A6"/>
    <w:rsid w:val="009F53CA"/>
    <w:rsid w:val="009F74D4"/>
    <w:rsid w:val="00A00C47"/>
    <w:rsid w:val="00A028A5"/>
    <w:rsid w:val="00A07768"/>
    <w:rsid w:val="00A134BE"/>
    <w:rsid w:val="00A15413"/>
    <w:rsid w:val="00A1777A"/>
    <w:rsid w:val="00A20B94"/>
    <w:rsid w:val="00A214E8"/>
    <w:rsid w:val="00A27DA2"/>
    <w:rsid w:val="00A32A3D"/>
    <w:rsid w:val="00A359D2"/>
    <w:rsid w:val="00A44917"/>
    <w:rsid w:val="00A50BD3"/>
    <w:rsid w:val="00A5307E"/>
    <w:rsid w:val="00A60FEF"/>
    <w:rsid w:val="00A61C0A"/>
    <w:rsid w:val="00A621E1"/>
    <w:rsid w:val="00A65E66"/>
    <w:rsid w:val="00A67836"/>
    <w:rsid w:val="00A81905"/>
    <w:rsid w:val="00A828E6"/>
    <w:rsid w:val="00A844F3"/>
    <w:rsid w:val="00A8789D"/>
    <w:rsid w:val="00A94747"/>
    <w:rsid w:val="00A969D8"/>
    <w:rsid w:val="00A97FB3"/>
    <w:rsid w:val="00AA1F90"/>
    <w:rsid w:val="00AA3C55"/>
    <w:rsid w:val="00AA469F"/>
    <w:rsid w:val="00AA6597"/>
    <w:rsid w:val="00AA6D3D"/>
    <w:rsid w:val="00AB3578"/>
    <w:rsid w:val="00AB6E5A"/>
    <w:rsid w:val="00AC0209"/>
    <w:rsid w:val="00AC329E"/>
    <w:rsid w:val="00AC3976"/>
    <w:rsid w:val="00AD0002"/>
    <w:rsid w:val="00AD384B"/>
    <w:rsid w:val="00AD7B53"/>
    <w:rsid w:val="00AF0F91"/>
    <w:rsid w:val="00AF6607"/>
    <w:rsid w:val="00AF73EF"/>
    <w:rsid w:val="00AF7D7F"/>
    <w:rsid w:val="00B032A5"/>
    <w:rsid w:val="00B072D5"/>
    <w:rsid w:val="00B11FB4"/>
    <w:rsid w:val="00B20A75"/>
    <w:rsid w:val="00B21207"/>
    <w:rsid w:val="00B21ED6"/>
    <w:rsid w:val="00B22507"/>
    <w:rsid w:val="00B31D5C"/>
    <w:rsid w:val="00B33BAA"/>
    <w:rsid w:val="00B33CB8"/>
    <w:rsid w:val="00B3479C"/>
    <w:rsid w:val="00B35DBE"/>
    <w:rsid w:val="00B40C9D"/>
    <w:rsid w:val="00B463B9"/>
    <w:rsid w:val="00B519BD"/>
    <w:rsid w:val="00B52B9E"/>
    <w:rsid w:val="00B565DE"/>
    <w:rsid w:val="00B60C5C"/>
    <w:rsid w:val="00B61A75"/>
    <w:rsid w:val="00B640E8"/>
    <w:rsid w:val="00B6658B"/>
    <w:rsid w:val="00B701A8"/>
    <w:rsid w:val="00B706CB"/>
    <w:rsid w:val="00B71356"/>
    <w:rsid w:val="00B804B3"/>
    <w:rsid w:val="00B81622"/>
    <w:rsid w:val="00B82DCC"/>
    <w:rsid w:val="00B86783"/>
    <w:rsid w:val="00B86F56"/>
    <w:rsid w:val="00B91B2B"/>
    <w:rsid w:val="00B91E19"/>
    <w:rsid w:val="00B93A35"/>
    <w:rsid w:val="00BA0769"/>
    <w:rsid w:val="00BA7CC8"/>
    <w:rsid w:val="00BC0D76"/>
    <w:rsid w:val="00BC443A"/>
    <w:rsid w:val="00BD243D"/>
    <w:rsid w:val="00BE1C34"/>
    <w:rsid w:val="00BE5BF0"/>
    <w:rsid w:val="00BE77A0"/>
    <w:rsid w:val="00BF1BD6"/>
    <w:rsid w:val="00BF420F"/>
    <w:rsid w:val="00BF6EC1"/>
    <w:rsid w:val="00C04713"/>
    <w:rsid w:val="00C06AA0"/>
    <w:rsid w:val="00C06C55"/>
    <w:rsid w:val="00C15914"/>
    <w:rsid w:val="00C24CBC"/>
    <w:rsid w:val="00C2557C"/>
    <w:rsid w:val="00C27A5B"/>
    <w:rsid w:val="00C44A70"/>
    <w:rsid w:val="00C517DD"/>
    <w:rsid w:val="00C542AB"/>
    <w:rsid w:val="00C553F9"/>
    <w:rsid w:val="00C5574C"/>
    <w:rsid w:val="00C568CF"/>
    <w:rsid w:val="00C575BF"/>
    <w:rsid w:val="00C600C9"/>
    <w:rsid w:val="00C62B57"/>
    <w:rsid w:val="00C6544D"/>
    <w:rsid w:val="00C671AF"/>
    <w:rsid w:val="00C72355"/>
    <w:rsid w:val="00C73E8C"/>
    <w:rsid w:val="00C81A24"/>
    <w:rsid w:val="00C82C4B"/>
    <w:rsid w:val="00C873B3"/>
    <w:rsid w:val="00CA6022"/>
    <w:rsid w:val="00CA6281"/>
    <w:rsid w:val="00CA6544"/>
    <w:rsid w:val="00CA7BEB"/>
    <w:rsid w:val="00CB235C"/>
    <w:rsid w:val="00CB3446"/>
    <w:rsid w:val="00CB4525"/>
    <w:rsid w:val="00CB5949"/>
    <w:rsid w:val="00CB75DE"/>
    <w:rsid w:val="00CC0740"/>
    <w:rsid w:val="00CE5AB2"/>
    <w:rsid w:val="00CE6090"/>
    <w:rsid w:val="00CE74F5"/>
    <w:rsid w:val="00CF10E3"/>
    <w:rsid w:val="00CF63D7"/>
    <w:rsid w:val="00CF6526"/>
    <w:rsid w:val="00D0001B"/>
    <w:rsid w:val="00D059FA"/>
    <w:rsid w:val="00D11287"/>
    <w:rsid w:val="00D1281D"/>
    <w:rsid w:val="00D167DD"/>
    <w:rsid w:val="00D213CE"/>
    <w:rsid w:val="00D24A30"/>
    <w:rsid w:val="00D24FFF"/>
    <w:rsid w:val="00D317C2"/>
    <w:rsid w:val="00D3323C"/>
    <w:rsid w:val="00D42BBC"/>
    <w:rsid w:val="00D45635"/>
    <w:rsid w:val="00D466FE"/>
    <w:rsid w:val="00D47409"/>
    <w:rsid w:val="00D5197A"/>
    <w:rsid w:val="00D51BB0"/>
    <w:rsid w:val="00D521F1"/>
    <w:rsid w:val="00D52762"/>
    <w:rsid w:val="00D63CAC"/>
    <w:rsid w:val="00D66D72"/>
    <w:rsid w:val="00D7243F"/>
    <w:rsid w:val="00D7265A"/>
    <w:rsid w:val="00D74F5D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C2EEA"/>
    <w:rsid w:val="00DC67AC"/>
    <w:rsid w:val="00DC74F2"/>
    <w:rsid w:val="00DD098C"/>
    <w:rsid w:val="00DD4BF9"/>
    <w:rsid w:val="00DD5A22"/>
    <w:rsid w:val="00DD6376"/>
    <w:rsid w:val="00DE364D"/>
    <w:rsid w:val="00DF42B1"/>
    <w:rsid w:val="00DF4A2A"/>
    <w:rsid w:val="00DF58A0"/>
    <w:rsid w:val="00DF6455"/>
    <w:rsid w:val="00DF7478"/>
    <w:rsid w:val="00E01905"/>
    <w:rsid w:val="00E01971"/>
    <w:rsid w:val="00E06C94"/>
    <w:rsid w:val="00E12262"/>
    <w:rsid w:val="00E143ED"/>
    <w:rsid w:val="00E158C8"/>
    <w:rsid w:val="00E202A1"/>
    <w:rsid w:val="00E32423"/>
    <w:rsid w:val="00E360F8"/>
    <w:rsid w:val="00E4220E"/>
    <w:rsid w:val="00E4698B"/>
    <w:rsid w:val="00E50E0E"/>
    <w:rsid w:val="00E520AD"/>
    <w:rsid w:val="00E56134"/>
    <w:rsid w:val="00E57E4D"/>
    <w:rsid w:val="00E60CC6"/>
    <w:rsid w:val="00E661D8"/>
    <w:rsid w:val="00E72F0F"/>
    <w:rsid w:val="00E76F13"/>
    <w:rsid w:val="00E81410"/>
    <w:rsid w:val="00E82357"/>
    <w:rsid w:val="00E85193"/>
    <w:rsid w:val="00E86A1D"/>
    <w:rsid w:val="00E8765C"/>
    <w:rsid w:val="00E9557F"/>
    <w:rsid w:val="00E960F1"/>
    <w:rsid w:val="00E97362"/>
    <w:rsid w:val="00EA14DB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9"/>
    <w:rsid w:val="00EE6A9B"/>
    <w:rsid w:val="00EF0C97"/>
    <w:rsid w:val="00F03514"/>
    <w:rsid w:val="00F0540F"/>
    <w:rsid w:val="00F0561D"/>
    <w:rsid w:val="00F06087"/>
    <w:rsid w:val="00F061C2"/>
    <w:rsid w:val="00F10377"/>
    <w:rsid w:val="00F1197F"/>
    <w:rsid w:val="00F1440E"/>
    <w:rsid w:val="00F155FA"/>
    <w:rsid w:val="00F24799"/>
    <w:rsid w:val="00F24E46"/>
    <w:rsid w:val="00F27347"/>
    <w:rsid w:val="00F317B5"/>
    <w:rsid w:val="00F31B6D"/>
    <w:rsid w:val="00F35C72"/>
    <w:rsid w:val="00F41036"/>
    <w:rsid w:val="00F445C1"/>
    <w:rsid w:val="00F4584B"/>
    <w:rsid w:val="00F50D74"/>
    <w:rsid w:val="00F526BD"/>
    <w:rsid w:val="00F55FA4"/>
    <w:rsid w:val="00F616EF"/>
    <w:rsid w:val="00F70BC7"/>
    <w:rsid w:val="00F73BCF"/>
    <w:rsid w:val="00F74226"/>
    <w:rsid w:val="00F77069"/>
    <w:rsid w:val="00F77922"/>
    <w:rsid w:val="00F80CD4"/>
    <w:rsid w:val="00F867EA"/>
    <w:rsid w:val="00F90F03"/>
    <w:rsid w:val="00F91A17"/>
    <w:rsid w:val="00F9219E"/>
    <w:rsid w:val="00F94C1D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723537DF-1B49-4A52-B13C-ACFF55B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14CF-5306-4960-89D3-7BDF34AB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Tkacz, Justyna</cp:lastModifiedBy>
  <cp:revision>4</cp:revision>
  <cp:lastPrinted>2022-07-20T10:11:00Z</cp:lastPrinted>
  <dcterms:created xsi:type="dcterms:W3CDTF">2022-08-18T09:55:00Z</dcterms:created>
  <dcterms:modified xsi:type="dcterms:W3CDTF">2022-08-18T09:57:00Z</dcterms:modified>
</cp:coreProperties>
</file>