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D4" w:rsidRPr="00796CFA" w:rsidRDefault="00712A98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Reverendo Monsignore, </w:t>
      </w:r>
    </w:p>
    <w:p w:rsidR="00712A98" w:rsidRPr="00796CFA" w:rsidRDefault="00712A98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Eccellenze, Signori Ambasciatori rappresentanti i paesi del Gruppo di </w:t>
      </w:r>
      <w:proofErr w:type="spellStart"/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Visegrád</w:t>
      </w:r>
      <w:proofErr w:type="spellEnd"/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 presso la Santa Sede, </w:t>
      </w:r>
      <w:r w:rsidR="00685A94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Signore e Signori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!</w:t>
      </w:r>
    </w:p>
    <w:p w:rsidR="0067361A" w:rsidRPr="00796CFA" w:rsidRDefault="0067361A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</w:pPr>
    </w:p>
    <w:p w:rsidR="00712A98" w:rsidRPr="00796CFA" w:rsidRDefault="00712A98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Con la</w:t>
      </w:r>
      <w:r w:rsidR="00796CFA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 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Santa Mess</w:t>
      </w:r>
      <w:r w:rsidR="00685A94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a di oggi, presieduta dal Sotto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segretario per i Rapporti con gli Stati</w:t>
      </w:r>
      <w:r w:rsidR="00685A94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 della Santa Sede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 </w:t>
      </w:r>
      <w:r w:rsidR="00685A94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Monsignor </w:t>
      </w:r>
      <w:proofErr w:type="spellStart"/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Mirosław</w:t>
      </w:r>
      <w:proofErr w:type="spellEnd"/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 Wachowski – il quale ringrazi</w:t>
      </w:r>
      <w:r w:rsidR="00685A94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o 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calorosamente </w:t>
      </w:r>
      <w:r w:rsidR="00685A94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per la sua disponibilità 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– inauguriamo a Roma, presso la Santa Sede la presidenza polacca del Gruppo di </w:t>
      </w:r>
      <w:proofErr w:type="spellStart"/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Visegrád</w:t>
      </w:r>
      <w:proofErr w:type="spellEnd"/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.</w:t>
      </w:r>
    </w:p>
    <w:p w:rsidR="006E35D4" w:rsidRPr="00796CFA" w:rsidRDefault="00712A98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La </w:t>
      </w:r>
      <w:r w:rsidR="006E35D4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Ba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si</w:t>
      </w:r>
      <w:r w:rsidR="006E35D4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li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c</w:t>
      </w:r>
      <w:r w:rsidR="006E35D4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a 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di San Bartolomeo all’Isola è un luogo simbolico: qui giac</w:t>
      </w:r>
      <w:r w:rsidR="00FB692B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c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iono le reliquie di Sant’Adalberto, originario della Boemia, vescovo di Praga, patrono della Polonia e martire</w:t>
      </w:r>
      <w:r w:rsidR="002B7AF9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.</w:t>
      </w:r>
    </w:p>
    <w:p w:rsidR="006E35D4" w:rsidRPr="00796CFA" w:rsidRDefault="00712A98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La </w:t>
      </w:r>
      <w:r w:rsidR="006E35D4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Pol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onia assume la presidenza del gruppo, dopo un anno della presidenza della Repubblica Ceca</w:t>
      </w:r>
      <w:r w:rsidR="00685A94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,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 che ha coinciso con il picco della pandemia da coronavirus</w:t>
      </w:r>
      <w:r w:rsidR="006E35D4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. </w:t>
      </w:r>
    </w:p>
    <w:p w:rsidR="00FB692B" w:rsidRPr="00796CFA" w:rsidRDefault="00712A98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Vorrei esprimere il mio sincero ringraziamento all’Ambasciatore </w:t>
      </w:r>
      <w:proofErr w:type="spellStart"/>
      <w:r w:rsidR="00FB692B" w:rsidRPr="00796CFA">
        <w:rPr>
          <w:rFonts w:ascii="Times New Roman" w:hAnsi="Times New Roman" w:cs="Times New Roman"/>
          <w:sz w:val="28"/>
          <w:szCs w:val="28"/>
          <w:lang w:val="it-IT"/>
        </w:rPr>
        <w:t>Václav</w:t>
      </w:r>
      <w:proofErr w:type="spellEnd"/>
      <w:r w:rsidR="00FB692B"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FB692B" w:rsidRPr="00796CFA">
        <w:rPr>
          <w:rFonts w:ascii="Times New Roman" w:hAnsi="Times New Roman" w:cs="Times New Roman"/>
          <w:sz w:val="28"/>
          <w:szCs w:val="28"/>
          <w:lang w:val="it-IT"/>
        </w:rPr>
        <w:t>Kolaja</w:t>
      </w:r>
      <w:proofErr w:type="spellEnd"/>
      <w:r w:rsidR="006E35D4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, 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un caro amico, per tutte le azioni intraprese dal suo paese in quel momento difficile affinché la Repubblica </w:t>
      </w:r>
      <w:r w:rsidR="00FB692B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Ceca, la Polonia, la Slovacchia e l’Ungheria rinforzassero i legami di una vera amicizia e una costruttiva collaborazione. </w:t>
      </w:r>
    </w:p>
    <w:p w:rsidR="00F13357" w:rsidRPr="00796CFA" w:rsidRDefault="00FB692B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A febbraio</w:t>
      </w:r>
      <w:r w:rsidR="00796CFA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 </w:t>
      </w:r>
      <w:r w:rsidR="00F13357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2021</w:t>
      </w:r>
      <w:r w:rsidR="000E5471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 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festeggeremo il trentesimo anniversario della fondazione del Gruppo V quattro</w:t>
      </w:r>
      <w:r w:rsidR="006C78BB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. 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Da tre decadi stiamo collaborando per il bene delle nostre Patrie, della nostra regione, dando l’esempio di una solidale collaborazione in tutta l’Europa</w:t>
      </w:r>
      <w:r w:rsidR="006C78BB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.</w:t>
      </w:r>
      <w:r w:rsidR="002B7AF9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 </w:t>
      </w:r>
      <w:r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Siamo anche aperti ag</w:t>
      </w:r>
      <w:r w:rsidR="000E5471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li atri paesi nell’ambito del </w:t>
      </w:r>
      <w:r w:rsidR="006C78BB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V4+.</w:t>
      </w:r>
    </w:p>
    <w:p w:rsidR="002B4EA3" w:rsidRPr="00796CFA" w:rsidRDefault="00FB692B" w:rsidP="00796C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Della forza e del potenziale della nostra alleanza ha parlato all’inizio di luglio </w:t>
      </w:r>
      <w:r w:rsidR="00685A94">
        <w:rPr>
          <w:rFonts w:ascii="Times New Roman" w:hAnsi="Times New Roman" w:cs="Times New Roman"/>
          <w:sz w:val="28"/>
          <w:szCs w:val="28"/>
          <w:lang w:val="it-IT"/>
        </w:rPr>
        <w:t xml:space="preserve">di quest’anno </w:t>
      </w:r>
      <w:r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il Presidente della Repubblica di Polonia </w:t>
      </w:r>
      <w:r w:rsidR="002B4EA3"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Andrzej </w:t>
      </w:r>
      <w:proofErr w:type="spellStart"/>
      <w:r w:rsidR="002B4EA3" w:rsidRPr="00796CFA">
        <w:rPr>
          <w:rFonts w:ascii="Times New Roman" w:hAnsi="Times New Roman" w:cs="Times New Roman"/>
          <w:sz w:val="28"/>
          <w:szCs w:val="28"/>
          <w:lang w:val="it-IT"/>
        </w:rPr>
        <w:t>Duda</w:t>
      </w:r>
      <w:proofErr w:type="spellEnd"/>
      <w:r w:rsidR="0067361A" w:rsidRPr="00796CFA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2B4EA3"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in occasione dell’inaugurazione della presidenza polacca, durante l’incontro con i premier dei nostri paesi, sottolineando che </w:t>
      </w:r>
      <w:r w:rsidR="00B944FF" w:rsidRPr="00796CFA">
        <w:rPr>
          <w:rFonts w:ascii="Times New Roman" w:hAnsi="Times New Roman" w:cs="Times New Roman"/>
          <w:sz w:val="28"/>
          <w:szCs w:val="28"/>
          <w:lang w:val="it-IT"/>
        </w:rPr>
        <w:t>„</w:t>
      </w:r>
      <w:r w:rsidR="00685A94">
        <w:rPr>
          <w:rFonts w:ascii="Times New Roman" w:hAnsi="Times New Roman" w:cs="Times New Roman"/>
          <w:sz w:val="28"/>
          <w:szCs w:val="28"/>
          <w:lang w:val="it-IT"/>
        </w:rPr>
        <w:t xml:space="preserve">Se lavoriamo insieme e abbiamo </w:t>
      </w:r>
      <w:r w:rsidRPr="00796CFA">
        <w:rPr>
          <w:rFonts w:ascii="Times New Roman" w:hAnsi="Times New Roman" w:cs="Times New Roman"/>
          <w:sz w:val="28"/>
          <w:szCs w:val="28"/>
          <w:lang w:val="it-IT"/>
        </w:rPr>
        <w:t>gli argomenti giusti, siamo in grado di influenzare il consenso europeo, persino contro coloro che sembrerebbero i più forti”.</w:t>
      </w:r>
    </w:p>
    <w:p w:rsidR="00F13357" w:rsidRPr="00796CFA" w:rsidRDefault="00FB692B" w:rsidP="00796CF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Il motto della collaborazione di V quattro durante la presidenza polacca sarà</w:t>
      </w:r>
      <w:r w:rsidR="00206E0B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:</w:t>
      </w:r>
      <w:r w:rsidR="00796CFA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</w:t>
      </w:r>
      <w:r w:rsidR="00F13357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„</w:t>
      </w:r>
      <w:r w:rsidR="009E6306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Ritorno in pista</w:t>
      </w:r>
      <w:r w:rsidR="00F13357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” („Back on </w:t>
      </w:r>
      <w:proofErr w:type="spellStart"/>
      <w:r w:rsidR="00F13357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track</w:t>
      </w:r>
      <w:proofErr w:type="spellEnd"/>
      <w:r w:rsidR="00F13357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”)</w:t>
      </w:r>
      <w:r w:rsidR="00523BFE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.</w:t>
      </w:r>
      <w:r w:rsidR="00796CFA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</w:t>
      </w:r>
    </w:p>
    <w:p w:rsidR="001046E3" w:rsidRPr="00796CFA" w:rsidRDefault="001046E3" w:rsidP="00796CF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it-IT" w:eastAsia="pl-PL"/>
        </w:rPr>
      </w:pPr>
    </w:p>
    <w:p w:rsidR="00A544A9" w:rsidRPr="00796CFA" w:rsidRDefault="001046E3" w:rsidP="00796CF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sz w:val="28"/>
          <w:szCs w:val="28"/>
          <w:u w:val="single"/>
          <w:lang w:val="it-IT" w:eastAsia="pl-PL"/>
        </w:rPr>
        <w:t>Gli obbiettivi sono i seguenti</w:t>
      </w:r>
      <w:r w:rsidR="00206E0B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:</w:t>
      </w:r>
    </w:p>
    <w:p w:rsidR="00206E0B" w:rsidRPr="00796CFA" w:rsidRDefault="00206E0B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1. </w:t>
      </w:r>
      <w:r w:rsidR="000E5471">
        <w:rPr>
          <w:rFonts w:ascii="Times New Roman" w:hAnsi="Times New Roman" w:cs="Times New Roman"/>
          <w:sz w:val="28"/>
          <w:szCs w:val="28"/>
          <w:lang w:val="it-IT"/>
        </w:rPr>
        <w:t xml:space="preserve">Forte V4 </w:t>
      </w:r>
      <w:r w:rsidR="001046E3"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in una forte </w:t>
      </w:r>
      <w:r w:rsidRPr="00796CFA">
        <w:rPr>
          <w:rFonts w:ascii="Times New Roman" w:hAnsi="Times New Roman" w:cs="Times New Roman"/>
          <w:sz w:val="28"/>
          <w:szCs w:val="28"/>
          <w:lang w:val="it-IT"/>
        </w:rPr>
        <w:t>Europ</w:t>
      </w:r>
      <w:r w:rsidR="001046E3" w:rsidRPr="00796CFA"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 – </w:t>
      </w:r>
      <w:r w:rsidR="001046E3" w:rsidRPr="00796CFA">
        <w:rPr>
          <w:rFonts w:ascii="Times New Roman" w:hAnsi="Times New Roman" w:cs="Times New Roman"/>
          <w:sz w:val="28"/>
          <w:szCs w:val="28"/>
          <w:lang w:val="it-IT"/>
        </w:rPr>
        <w:t>questo obiettivo riguarda il coordinamento della politica dei paesi del Gruppo nell’</w:t>
      </w:r>
      <w:r w:rsidRPr="00796CFA">
        <w:rPr>
          <w:rFonts w:ascii="Times New Roman" w:hAnsi="Times New Roman" w:cs="Times New Roman"/>
          <w:sz w:val="28"/>
          <w:szCs w:val="28"/>
          <w:lang w:val="it-IT"/>
        </w:rPr>
        <w:t>U</w:t>
      </w:r>
      <w:r w:rsidR="001046E3"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nione </w:t>
      </w:r>
      <w:r w:rsidRPr="00796CFA">
        <w:rPr>
          <w:rFonts w:ascii="Times New Roman" w:hAnsi="Times New Roman" w:cs="Times New Roman"/>
          <w:sz w:val="28"/>
          <w:szCs w:val="28"/>
          <w:lang w:val="it-IT"/>
        </w:rPr>
        <w:t>E</w:t>
      </w:r>
      <w:r w:rsidR="001046E3" w:rsidRPr="00796CFA">
        <w:rPr>
          <w:rFonts w:ascii="Times New Roman" w:hAnsi="Times New Roman" w:cs="Times New Roman"/>
          <w:sz w:val="28"/>
          <w:szCs w:val="28"/>
          <w:lang w:val="it-IT"/>
        </w:rPr>
        <w:t>uropea</w:t>
      </w:r>
      <w:r w:rsidR="0067361A" w:rsidRPr="00796CFA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2B7AF9" w:rsidRPr="00796CFA" w:rsidRDefault="00206E0B" w:rsidP="00796C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2. </w:t>
      </w:r>
      <w:r w:rsidR="001046E3" w:rsidRPr="00796CFA">
        <w:rPr>
          <w:rFonts w:ascii="Times New Roman" w:hAnsi="Times New Roman" w:cs="Times New Roman"/>
          <w:sz w:val="28"/>
          <w:szCs w:val="28"/>
          <w:lang w:val="it-IT"/>
        </w:rPr>
        <w:t>Ritorno alla normalità – obiettivo legato alla lotta contro la pandemia da</w:t>
      </w:r>
      <w:r w:rsidR="00796CFA"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796CFA">
        <w:rPr>
          <w:rFonts w:ascii="Times New Roman" w:hAnsi="Times New Roman" w:cs="Times New Roman"/>
          <w:sz w:val="28"/>
          <w:szCs w:val="28"/>
          <w:lang w:val="it-IT"/>
        </w:rPr>
        <w:t>COVID-</w:t>
      </w:r>
      <w:r w:rsidR="000E5471">
        <w:rPr>
          <w:rFonts w:ascii="Times New Roman" w:hAnsi="Times New Roman" w:cs="Times New Roman"/>
          <w:sz w:val="28"/>
          <w:szCs w:val="28"/>
          <w:lang w:val="it-IT"/>
        </w:rPr>
        <w:t xml:space="preserve">19 </w:t>
      </w:r>
      <w:r w:rsidR="001046E3" w:rsidRPr="00796CFA">
        <w:rPr>
          <w:rFonts w:ascii="Times New Roman" w:hAnsi="Times New Roman" w:cs="Times New Roman"/>
          <w:sz w:val="28"/>
          <w:szCs w:val="28"/>
          <w:lang w:val="it-IT"/>
        </w:rPr>
        <w:t>e i suoi effetti</w:t>
      </w:r>
      <w:r w:rsidR="0067361A" w:rsidRPr="00796CF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67361A" w:rsidRPr="00796CFA" w:rsidRDefault="00206E0B" w:rsidP="00796C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3. </w:t>
      </w:r>
      <w:r w:rsidR="001046E3" w:rsidRPr="00796CFA">
        <w:rPr>
          <w:rFonts w:ascii="Times New Roman" w:hAnsi="Times New Roman" w:cs="Times New Roman"/>
          <w:sz w:val="28"/>
          <w:szCs w:val="28"/>
          <w:lang w:val="it-IT"/>
        </w:rPr>
        <w:t>Contatti interpersonali –</w:t>
      </w:r>
      <w:r w:rsidR="00523BFE"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046E3" w:rsidRPr="00796CFA">
        <w:rPr>
          <w:rFonts w:ascii="Times New Roman" w:hAnsi="Times New Roman" w:cs="Times New Roman"/>
          <w:sz w:val="28"/>
          <w:szCs w:val="28"/>
          <w:lang w:val="it-IT"/>
        </w:rPr>
        <w:t>obiettivo legato all’integrazione e coesione all’interno del Gruppo</w:t>
      </w:r>
      <w:r w:rsidR="0067361A" w:rsidRPr="00796CFA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2B7AF9" w:rsidRPr="00796CFA" w:rsidRDefault="00206E0B" w:rsidP="00796CF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685A94">
        <w:rPr>
          <w:rFonts w:ascii="Times New Roman" w:hAnsi="Times New Roman" w:cs="Times New Roman"/>
          <w:sz w:val="28"/>
          <w:szCs w:val="28"/>
          <w:lang w:val="it-IT"/>
        </w:rPr>
        <w:t>4.</w:t>
      </w:r>
      <w:r w:rsidR="00796CFA" w:rsidRPr="00685A9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796CFA">
        <w:rPr>
          <w:rFonts w:ascii="Times New Roman" w:hAnsi="Times New Roman" w:cs="Times New Roman"/>
          <w:sz w:val="28"/>
          <w:szCs w:val="28"/>
          <w:lang w:val="it-IT"/>
        </w:rPr>
        <w:t>V</w:t>
      </w:r>
      <w:r w:rsidR="00AB3C16">
        <w:rPr>
          <w:rFonts w:ascii="Times New Roman" w:hAnsi="Times New Roman" w:cs="Times New Roman"/>
          <w:sz w:val="28"/>
          <w:szCs w:val="28"/>
          <w:lang w:val="it-IT"/>
        </w:rPr>
        <w:t xml:space="preserve">4 </w:t>
      </w:r>
      <w:r w:rsidR="001046E3" w:rsidRPr="00796CFA">
        <w:rPr>
          <w:rFonts w:ascii="Times New Roman" w:hAnsi="Times New Roman" w:cs="Times New Roman"/>
          <w:sz w:val="28"/>
          <w:szCs w:val="28"/>
          <w:lang w:val="it-IT"/>
        </w:rPr>
        <w:t>digitale</w:t>
      </w:r>
      <w:r w:rsidR="00523BFE"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046E3" w:rsidRPr="00796CFA">
        <w:rPr>
          <w:rFonts w:ascii="Times New Roman" w:hAnsi="Times New Roman" w:cs="Times New Roman"/>
          <w:sz w:val="28"/>
          <w:szCs w:val="28"/>
          <w:lang w:val="it-IT"/>
        </w:rPr>
        <w:t xml:space="preserve">– obiettivo relativo allo </w:t>
      </w:r>
      <w:r w:rsidR="00A544A9" w:rsidRPr="00796CFA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sviluppo della cooperazione nel settore digitale</w:t>
      </w:r>
      <w:r w:rsidR="0067361A" w:rsidRPr="00796CFA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2B7AF9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</w:t>
      </w:r>
    </w:p>
    <w:p w:rsidR="002B7AF9" w:rsidRPr="00796CFA" w:rsidRDefault="00A544A9" w:rsidP="00796CF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P</w:t>
      </w:r>
      <w:r w:rsidR="006676C5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er noi ambasciatori del Gruppo </w:t>
      </w:r>
      <w:r w:rsidR="002B7AF9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V</w:t>
      </w:r>
      <w:r w:rsidR="000E5471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4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presso la Santa Sede l’obiettivo principale è </w:t>
      </w:r>
      <w:r w:rsidR="006676C5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il terzo, relativo </w:t>
      </w:r>
      <w:r w:rsidR="006676C5" w:rsidRPr="00796CFA">
        <w:rPr>
          <w:rFonts w:ascii="Times New Roman" w:hAnsi="Times New Roman" w:cs="Times New Roman"/>
          <w:sz w:val="28"/>
          <w:szCs w:val="28"/>
          <w:lang w:val="it-IT"/>
        </w:rPr>
        <w:t>all’integrazione e coesione all’interno della nostra alleanza attraverso un rinforzamento dei legami nell’ambito della tradizione, cultura, storia e dei v</w:t>
      </w:r>
      <w:r w:rsidR="006676C5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alori comuni</w:t>
      </w:r>
      <w:r w:rsidR="002B7AF9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.</w:t>
      </w:r>
    </w:p>
    <w:p w:rsidR="00B944FF" w:rsidRPr="00796CFA" w:rsidRDefault="002D01B7" w:rsidP="00796C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</w:pPr>
      <w:r w:rsidRPr="00796CFA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Assumend</w:t>
      </w:r>
      <w:r w:rsidR="006676C5" w:rsidRPr="00796CFA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o per la sesta volta la presidenza </w:t>
      </w:r>
      <w:r w:rsidR="006676C5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del Gruppo di </w:t>
      </w:r>
      <w:proofErr w:type="spellStart"/>
      <w:r w:rsidR="006676C5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Visegrád</w:t>
      </w:r>
      <w:proofErr w:type="spellEnd"/>
      <w:r w:rsidR="006676C5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, la Polonia intraprende</w:t>
      </w:r>
      <w:r w:rsidR="002A25FD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rà</w:t>
      </w:r>
      <w:r w:rsidR="00796CFA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 </w:t>
      </w:r>
      <w:r w:rsidR="006676C5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 xml:space="preserve">azioni costruttive per rappresentare </w:t>
      </w:r>
      <w:r w:rsidR="002A25FD" w:rsidRPr="00796CFA"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  <w:t>al meglio gli interessi della nostra regione</w:t>
      </w:r>
      <w:r w:rsidR="00B944FF" w:rsidRPr="00796CFA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.</w:t>
      </w:r>
    </w:p>
    <w:p w:rsidR="00B95291" w:rsidRPr="00796CFA" w:rsidRDefault="002A25FD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Si tratta non solo della dimensione economica, ma anche delle relazioni tra le persone, della riflessione più approfondita sulle sfide di questi difficili tempi per l’Europa e per il mondo</w:t>
      </w:r>
      <w:r w:rsidR="00A164B3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. </w:t>
      </w:r>
    </w:p>
    <w:p w:rsidR="002A25FD" w:rsidRPr="00796CFA" w:rsidRDefault="002A25FD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Ci auguriamo che un soffio di genuina solidarietà investirà il nostro continente</w:t>
      </w:r>
      <w:r w:rsidR="00A164B3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.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Le nostre nazioni hanno subito in passato i tragici effetti di due totalitarismi di sinistra: il nazionalsocialismo e il comunismo.</w:t>
      </w:r>
      <w:r w:rsidR="008D6AD1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Pertanto, forse più di molti altri paesi europei, apprezziamo la libertà dell'individuo, della religione e della coscienza.</w:t>
      </w:r>
    </w:p>
    <w:p w:rsidR="002A25FD" w:rsidRPr="00796CFA" w:rsidRDefault="002A25FD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Vorrei ricordarvi con orgoglio che è stata la Polonia a salvare due volte le nazioni dell'Europa centrale dalla minaccia genocida del comunismo, nel </w:t>
      </w:r>
      <w:r w:rsidR="000E5471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1920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e nel </w:t>
      </w:r>
      <w:r w:rsidR="000E5471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1980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.</w:t>
      </w:r>
    </w:p>
    <w:p w:rsidR="00B95291" w:rsidRPr="00796CFA" w:rsidRDefault="002A25FD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La Polonia</w:t>
      </w:r>
      <w:r w:rsidR="008D6AD1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,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e sono certo che anche</w:t>
      </w:r>
      <w:r w:rsidR="00AA7CA4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la</w:t>
      </w:r>
      <w:r w:rsidR="00796CFA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Repubblica Ceca, </w:t>
      </w:r>
      <w:r w:rsidR="00AA7CA4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la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Slovacchia e </w:t>
      </w:r>
      <w:r w:rsidR="00AA7CA4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l’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Ungheria rimarranno fedeli all'eredità di </w:t>
      </w:r>
      <w:r w:rsidR="00AA7CA4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S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an Giovanni Paolo </w:t>
      </w:r>
      <w:r w:rsidR="00AB3C16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II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, di cui festeggiamo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lastRenderedPageBreak/>
        <w:t>quest'anno il centenario</w:t>
      </w:r>
      <w:r w:rsidR="00AA7CA4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della nascita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, che ha detto</w:t>
      </w:r>
      <w:r w:rsidR="00AA7CA4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queste parole: “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La storia insegna che la democrazia senza valori si trasforma facilmente in totalitarismo aperto o mascherato</w:t>
      </w:r>
      <w:r w:rsidR="00AA7CA4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”</w:t>
      </w:r>
      <w:r w:rsidR="008A186B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.</w:t>
      </w:r>
      <w:r w:rsidR="002B7AF9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</w:t>
      </w:r>
    </w:p>
    <w:p w:rsidR="00EF2F35" w:rsidRPr="00796CFA" w:rsidRDefault="00EF2F35" w:rsidP="00796CFA">
      <w:pPr>
        <w:shd w:val="clear" w:color="auto" w:fill="FFFFFF"/>
        <w:spacing w:after="0" w:line="36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it-IT" w:eastAsia="pl-PL"/>
        </w:rPr>
      </w:pPr>
    </w:p>
    <w:p w:rsidR="008A186B" w:rsidRPr="00796CFA" w:rsidRDefault="008A186B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Eccellenze, Signore e Signori!</w:t>
      </w:r>
    </w:p>
    <w:p w:rsidR="008A186B" w:rsidRPr="00796CFA" w:rsidRDefault="008A186B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La scorsa settimana, il Presidente della Repubblica di Polonia, Andrzej </w:t>
      </w:r>
      <w:proofErr w:type="spellStart"/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Duda</w:t>
      </w:r>
      <w:proofErr w:type="spellEnd"/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, dopo incontri estremamente fruttuosi con Papa Francesco e il Cardinale Pietro </w:t>
      </w:r>
      <w:proofErr w:type="spellStart"/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P</w:t>
      </w:r>
      <w:r w:rsidR="00F26A6D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arolin</w:t>
      </w:r>
      <w:proofErr w:type="spellEnd"/>
      <w:r w:rsidR="00F26A6D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, qui nella Basilica di San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Bartolomeo, ha deposto fiori e pregato </w:t>
      </w:r>
      <w:r w:rsidR="00F26A6D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accanto alle reliquie di Sant’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Adalberto, S</w:t>
      </w:r>
      <w:r w:rsidR="00F26A6D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an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Ma</w:t>
      </w:r>
      <w:r w:rsidR="00F26A6D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ssimiliano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Maria Kolbe, </w:t>
      </w:r>
      <w:r w:rsidR="00F26A6D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beato padre </w:t>
      </w:r>
      <w:proofErr w:type="spellStart"/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Padre</w:t>
      </w:r>
      <w:proofErr w:type="spellEnd"/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Jerzy</w:t>
      </w:r>
      <w:r w:rsidR="00F26A6D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</w:t>
      </w:r>
      <w:proofErr w:type="spellStart"/>
      <w:r w:rsidR="00F26A6D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Popiełuszko</w:t>
      </w:r>
      <w:proofErr w:type="spellEnd"/>
      <w:r w:rsidR="00F26A6D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e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i mar</w:t>
      </w:r>
      <w:r w:rsidR="00AB3C16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tiri francescani di </w:t>
      </w:r>
      <w:proofErr w:type="spellStart"/>
      <w:r w:rsidR="00AB3C16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Pariacoto</w:t>
      </w:r>
      <w:proofErr w:type="spellEnd"/>
      <w:r w:rsidR="00AB3C16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. “</w:t>
      </w:r>
      <w:proofErr w:type="spellStart"/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Se</w:t>
      </w:r>
      <w:r w:rsidR="00AB3C16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men</w:t>
      </w:r>
      <w:proofErr w:type="spellEnd"/>
      <w:r w:rsidR="00AB3C16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est </w:t>
      </w:r>
      <w:proofErr w:type="spellStart"/>
      <w:r w:rsidR="00AB3C16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sanguis</w:t>
      </w:r>
      <w:proofErr w:type="spellEnd"/>
      <w:r w:rsidR="00AB3C16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</w:t>
      </w:r>
      <w:proofErr w:type="spellStart"/>
      <w:r w:rsidR="00AB3C16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christianorum</w:t>
      </w:r>
      <w:proofErr w:type="spellEnd"/>
      <w:r w:rsidR="00AB3C16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”</w:t>
      </w:r>
      <w:r w:rsidR="00F26A6D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ha scritto Tertulliano.</w:t>
      </w:r>
    </w:p>
    <w:p w:rsidR="00F26A6D" w:rsidRPr="00796CFA" w:rsidRDefault="00F26A6D" w:rsidP="00796CFA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E oggi i cristiani danno la loro vita perché non vogliono rinnegare Gesù Cristo. Non rivelerò niente di confidenziale dicendo che della necessità di aiutare i cristiani perseguitati si è</w:t>
      </w:r>
      <w:r w:rsidR="00796CFA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discusso durante il colloquio tra il Presidente Andrzej </w:t>
      </w:r>
      <w:proofErr w:type="spellStart"/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Duda</w:t>
      </w:r>
      <w:proofErr w:type="spellEnd"/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e il fondatore della Comunità di Sant’Egidio,</w:t>
      </w:r>
      <w:r w:rsidR="00796CFA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professore Andrea Riccardi e il suo Presidente Marco Impagliazzo.</w:t>
      </w:r>
    </w:p>
    <w:p w:rsidR="006C78BB" w:rsidRPr="008D6AD1" w:rsidRDefault="00F26A6D" w:rsidP="008D6AD1">
      <w:pPr>
        <w:tabs>
          <w:tab w:val="left" w:pos="5190"/>
        </w:tabs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</w:pP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In tempi difficili della pandemia, il Gruppo </w:t>
      </w:r>
      <w:proofErr w:type="spellStart"/>
      <w:r w:rsidR="00E62AA6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Visegrá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d</w:t>
      </w:r>
      <w:proofErr w:type="spellEnd"/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: Bratislava, Budapest, Praga e Varsavia affrontano le minacce in </w:t>
      </w:r>
      <w:r w:rsidR="00E62AA6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modo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solidar</w:t>
      </w:r>
      <w:r w:rsidR="00E62AA6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e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e cooperano per un domani migliore e </w:t>
      </w:r>
      <w:r w:rsidR="00E62AA6"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 xml:space="preserve">più </w:t>
      </w:r>
      <w:r w:rsidRPr="00796CFA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sicuro.</w:t>
      </w:r>
      <w:bookmarkStart w:id="0" w:name="_GoBack"/>
      <w:bookmarkEnd w:id="0"/>
    </w:p>
    <w:sectPr w:rsidR="006C78BB" w:rsidRPr="008D6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52" w:rsidRDefault="009C3C52" w:rsidP="00CE5DB1">
      <w:pPr>
        <w:spacing w:after="0" w:line="240" w:lineRule="auto"/>
      </w:pPr>
      <w:r>
        <w:separator/>
      </w:r>
    </w:p>
  </w:endnote>
  <w:endnote w:type="continuationSeparator" w:id="0">
    <w:p w:rsidR="009C3C52" w:rsidRDefault="009C3C52" w:rsidP="00CE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B1" w:rsidRDefault="00CE5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88491"/>
      <w:docPartObj>
        <w:docPartGallery w:val="Page Numbers (Bottom of Page)"/>
        <w:docPartUnique/>
      </w:docPartObj>
    </w:sdtPr>
    <w:sdtEndPr/>
    <w:sdtContent>
      <w:p w:rsidR="00CE5DB1" w:rsidRDefault="00CE5D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C16">
          <w:rPr>
            <w:noProof/>
          </w:rPr>
          <w:t>3</w:t>
        </w:r>
        <w:r>
          <w:fldChar w:fldCharType="end"/>
        </w:r>
      </w:p>
    </w:sdtContent>
  </w:sdt>
  <w:p w:rsidR="00CE5DB1" w:rsidRDefault="00CE5D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B1" w:rsidRDefault="00CE5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52" w:rsidRDefault="009C3C52" w:rsidP="00CE5DB1">
      <w:pPr>
        <w:spacing w:after="0" w:line="240" w:lineRule="auto"/>
      </w:pPr>
      <w:r>
        <w:separator/>
      </w:r>
    </w:p>
  </w:footnote>
  <w:footnote w:type="continuationSeparator" w:id="0">
    <w:p w:rsidR="009C3C52" w:rsidRDefault="009C3C52" w:rsidP="00CE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B1" w:rsidRDefault="00CE5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B1" w:rsidRDefault="00CE5D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B1" w:rsidRDefault="00CE5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921"/>
    <w:multiLevelType w:val="multilevel"/>
    <w:tmpl w:val="B080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5771B"/>
    <w:multiLevelType w:val="multilevel"/>
    <w:tmpl w:val="2A4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C70DA"/>
    <w:multiLevelType w:val="multilevel"/>
    <w:tmpl w:val="5760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75CA"/>
    <w:multiLevelType w:val="multilevel"/>
    <w:tmpl w:val="3E8A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004C09"/>
    <w:multiLevelType w:val="multilevel"/>
    <w:tmpl w:val="723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AF"/>
    <w:rsid w:val="00061AE8"/>
    <w:rsid w:val="00072F99"/>
    <w:rsid w:val="000E5471"/>
    <w:rsid w:val="001046E3"/>
    <w:rsid w:val="00206E0B"/>
    <w:rsid w:val="00235CCC"/>
    <w:rsid w:val="002A25FD"/>
    <w:rsid w:val="002B4EA3"/>
    <w:rsid w:val="002B7AF9"/>
    <w:rsid w:val="002D01B7"/>
    <w:rsid w:val="00383928"/>
    <w:rsid w:val="004867A9"/>
    <w:rsid w:val="00523BFE"/>
    <w:rsid w:val="005A28F2"/>
    <w:rsid w:val="006676C5"/>
    <w:rsid w:val="0067361A"/>
    <w:rsid w:val="00685A94"/>
    <w:rsid w:val="006C4D4A"/>
    <w:rsid w:val="006C78BB"/>
    <w:rsid w:val="006E35D4"/>
    <w:rsid w:val="006F302F"/>
    <w:rsid w:val="006F384D"/>
    <w:rsid w:val="00712A98"/>
    <w:rsid w:val="00796CFA"/>
    <w:rsid w:val="008150E4"/>
    <w:rsid w:val="008A186B"/>
    <w:rsid w:val="008D6AD1"/>
    <w:rsid w:val="009321A0"/>
    <w:rsid w:val="00933D44"/>
    <w:rsid w:val="00965AE1"/>
    <w:rsid w:val="009C3C52"/>
    <w:rsid w:val="009E6306"/>
    <w:rsid w:val="00A164B3"/>
    <w:rsid w:val="00A544A9"/>
    <w:rsid w:val="00AA7CA4"/>
    <w:rsid w:val="00AB3C16"/>
    <w:rsid w:val="00AC4E91"/>
    <w:rsid w:val="00B944FF"/>
    <w:rsid w:val="00B95291"/>
    <w:rsid w:val="00BE035F"/>
    <w:rsid w:val="00BF431E"/>
    <w:rsid w:val="00CE5DB1"/>
    <w:rsid w:val="00D912DE"/>
    <w:rsid w:val="00E62AA6"/>
    <w:rsid w:val="00ED2ACF"/>
    <w:rsid w:val="00EF2F35"/>
    <w:rsid w:val="00F13357"/>
    <w:rsid w:val="00F26A6D"/>
    <w:rsid w:val="00F41EAF"/>
    <w:rsid w:val="00F72969"/>
    <w:rsid w:val="00F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8EE6"/>
  <w15:docId w15:val="{61978390-F766-4C1E-B6B5-0C467847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5D4"/>
  </w:style>
  <w:style w:type="paragraph" w:styleId="Nagwek2">
    <w:name w:val="heading 2"/>
    <w:basedOn w:val="Normalny"/>
    <w:link w:val="Nagwek2Znak"/>
    <w:uiPriority w:val="9"/>
    <w:qFormat/>
    <w:rsid w:val="00486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35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867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67A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B4EA3"/>
    <w:rPr>
      <w:b/>
      <w:bCs/>
    </w:rPr>
  </w:style>
  <w:style w:type="character" w:customStyle="1" w:styleId="source">
    <w:name w:val="source"/>
    <w:basedOn w:val="Domylnaczcionkaakapitu"/>
    <w:rsid w:val="002B4EA3"/>
  </w:style>
  <w:style w:type="character" w:styleId="Uwydatnienie">
    <w:name w:val="Emphasis"/>
    <w:basedOn w:val="Domylnaczcionkaakapitu"/>
    <w:uiPriority w:val="20"/>
    <w:qFormat/>
    <w:rsid w:val="00EF2F3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E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B1"/>
  </w:style>
  <w:style w:type="paragraph" w:styleId="Stopka">
    <w:name w:val="footer"/>
    <w:basedOn w:val="Normalny"/>
    <w:link w:val="StopkaZnak"/>
    <w:uiPriority w:val="99"/>
    <w:unhideWhenUsed/>
    <w:rsid w:val="00CE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377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1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A3B8-58B2-49F3-BFC4-A1403F41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Kotański</dc:creator>
  <cp:lastModifiedBy>Niewojt Monika</cp:lastModifiedBy>
  <cp:revision>16</cp:revision>
  <dcterms:created xsi:type="dcterms:W3CDTF">2020-09-28T08:03:00Z</dcterms:created>
  <dcterms:modified xsi:type="dcterms:W3CDTF">2020-09-30T07:21:00Z</dcterms:modified>
</cp:coreProperties>
</file>