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8F" w:rsidRDefault="00754D88" w:rsidP="00C13E8F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>
        <w:rPr>
          <w:rStyle w:val="FontStyle17"/>
          <w:rFonts w:ascii="Arial" w:hAnsi="Arial" w:cs="Arial"/>
        </w:rPr>
        <w:t xml:space="preserve">Aukcja (licytacja) w dniu </w:t>
      </w:r>
      <w:r w:rsidR="00C13E8F">
        <w:rPr>
          <w:rStyle w:val="FontStyle17"/>
          <w:rFonts w:ascii="Arial" w:hAnsi="Arial" w:cs="Arial"/>
        </w:rPr>
        <w:t>2</w:t>
      </w:r>
      <w:r>
        <w:rPr>
          <w:rStyle w:val="FontStyle17"/>
          <w:rFonts w:ascii="Arial" w:hAnsi="Arial" w:cs="Arial"/>
        </w:rPr>
        <w:t>3</w:t>
      </w:r>
      <w:r w:rsidR="00C13E8F">
        <w:rPr>
          <w:rStyle w:val="FontStyle17"/>
          <w:rFonts w:ascii="Arial" w:hAnsi="Arial" w:cs="Arial"/>
        </w:rPr>
        <w:t xml:space="preserve"> </w:t>
      </w:r>
      <w:r>
        <w:rPr>
          <w:rStyle w:val="FontStyle17"/>
          <w:rFonts w:ascii="Arial" w:hAnsi="Arial" w:cs="Arial"/>
        </w:rPr>
        <w:t>kwietnia</w:t>
      </w:r>
      <w:r w:rsidR="00C13E8F">
        <w:rPr>
          <w:rStyle w:val="FontStyle17"/>
          <w:rFonts w:ascii="Arial" w:hAnsi="Arial" w:cs="Arial"/>
        </w:rPr>
        <w:t xml:space="preserve"> 2020 r. na sprzedaż nieruchomości położonych </w:t>
      </w:r>
      <w:r w:rsidR="00D85750">
        <w:rPr>
          <w:rStyle w:val="FontStyle17"/>
          <w:rFonts w:ascii="Arial" w:hAnsi="Arial" w:cs="Arial"/>
        </w:rPr>
        <w:br/>
      </w:r>
      <w:r w:rsidR="00C13E8F">
        <w:rPr>
          <w:rStyle w:val="FontStyle17"/>
          <w:rFonts w:ascii="Arial" w:hAnsi="Arial" w:cs="Arial"/>
        </w:rPr>
        <w:t>w miejscowościach Tuczno, Helenowo, Jaksice, woj. kujawsko-pomorskie</w:t>
      </w:r>
    </w:p>
    <w:p w:rsidR="00C13E8F" w:rsidRDefault="00C13E8F" w:rsidP="00D53A8A">
      <w:pPr>
        <w:pStyle w:val="Style12"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</w:p>
    <w:p w:rsidR="00846071" w:rsidRPr="001F5387" w:rsidRDefault="00846071" w:rsidP="00D53A8A">
      <w:pPr>
        <w:pStyle w:val="Style12"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r w:rsidRPr="001F5387">
        <w:rPr>
          <w:rStyle w:val="FontStyle17"/>
          <w:rFonts w:ascii="Arial" w:hAnsi="Arial" w:cs="Arial"/>
        </w:rPr>
        <w:t xml:space="preserve">Krajowa Spółka Cukrowa S.A. ogłasza </w:t>
      </w:r>
      <w:r w:rsidR="00D93BD4">
        <w:rPr>
          <w:rStyle w:val="FontStyle17"/>
          <w:rFonts w:ascii="Arial" w:hAnsi="Arial" w:cs="Arial"/>
        </w:rPr>
        <w:t>aukcję</w:t>
      </w:r>
      <w:r w:rsidR="00460069">
        <w:rPr>
          <w:rStyle w:val="FontStyle17"/>
          <w:rFonts w:ascii="Arial" w:hAnsi="Arial" w:cs="Arial"/>
        </w:rPr>
        <w:t xml:space="preserve"> (licytację)</w:t>
      </w:r>
      <w:r w:rsidRPr="001F5387">
        <w:rPr>
          <w:rStyle w:val="FontStyle17"/>
          <w:rFonts w:ascii="Arial" w:hAnsi="Arial" w:cs="Arial"/>
        </w:rPr>
        <w:t xml:space="preserve"> na sprzedaż </w:t>
      </w:r>
      <w:r w:rsidR="00AC3BC9" w:rsidRPr="00AC3BC9">
        <w:rPr>
          <w:rStyle w:val="FontStyle17"/>
          <w:rFonts w:ascii="Arial" w:hAnsi="Arial" w:cs="Arial"/>
        </w:rPr>
        <w:t xml:space="preserve">nieruchomości </w:t>
      </w:r>
      <w:r w:rsidR="00D53A8A" w:rsidRPr="00D53A8A">
        <w:rPr>
          <w:rStyle w:val="FontStyle17"/>
          <w:rFonts w:ascii="Arial" w:hAnsi="Arial" w:cs="Arial"/>
        </w:rPr>
        <w:t>niezabudowanych objętych prawem użytkowania wieczystego po zlikwidowanej bocznicy kolejowej relacji Tuczn</w:t>
      </w:r>
      <w:r w:rsidR="00D53A8A">
        <w:rPr>
          <w:rStyle w:val="FontStyle17"/>
          <w:rFonts w:ascii="Arial" w:hAnsi="Arial" w:cs="Arial"/>
        </w:rPr>
        <w:t xml:space="preserve">o-Jaksice położonych w Tucznie </w:t>
      </w:r>
      <w:r w:rsidR="00D53A8A" w:rsidRPr="00D53A8A">
        <w:rPr>
          <w:rStyle w:val="FontStyle17"/>
          <w:rFonts w:ascii="Arial" w:hAnsi="Arial" w:cs="Arial"/>
        </w:rPr>
        <w:t>i Helenowie, gmina Złotniki Kujawskie, oraz w Jaksicach, gmina Inowrocław, powiat inowrocławski, województwo kujawsko-pomorskie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846071" w:rsidRPr="001F5387">
        <w:rPr>
          <w:rFonts w:ascii="Arial" w:hAnsi="Arial" w:cs="Arial"/>
          <w:b/>
        </w:rPr>
        <w:t xml:space="preserve">PRZEDMIOT </w:t>
      </w:r>
      <w:r w:rsidR="00D93BD4">
        <w:rPr>
          <w:rFonts w:ascii="Arial" w:hAnsi="Arial" w:cs="Arial"/>
          <w:b/>
        </w:rPr>
        <w:t>AUKCJI</w:t>
      </w:r>
    </w:p>
    <w:p w:rsidR="00532D20" w:rsidRPr="001F5387" w:rsidRDefault="00D22B7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D93BD4">
        <w:rPr>
          <w:rFonts w:ascii="Arial" w:hAnsi="Arial" w:cs="Arial"/>
        </w:rPr>
        <w:t>aukcji</w:t>
      </w:r>
      <w:r w:rsidR="00532D20" w:rsidRPr="001F5387">
        <w:rPr>
          <w:rFonts w:ascii="Arial" w:hAnsi="Arial" w:cs="Arial"/>
        </w:rPr>
        <w:t xml:space="preserve"> jest Krajowa Spółka Cukrow</w:t>
      </w:r>
      <w:r w:rsidR="0085774D">
        <w:rPr>
          <w:rFonts w:ascii="Arial" w:hAnsi="Arial" w:cs="Arial"/>
        </w:rPr>
        <w:t>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532D20" w:rsidRPr="001F5387">
        <w:rPr>
          <w:rFonts w:ascii="Arial" w:hAnsi="Arial" w:cs="Arial"/>
        </w:rPr>
        <w:t>ul.</w:t>
      </w:r>
      <w:r w:rsidR="00AC3BC9">
        <w:rPr>
          <w:rFonts w:ascii="Arial" w:hAnsi="Arial" w:cs="Arial"/>
        </w:rPr>
        <w:t> </w:t>
      </w:r>
      <w:r w:rsidR="00532D20" w:rsidRPr="001F5387">
        <w:rPr>
          <w:rFonts w:ascii="Arial" w:hAnsi="Arial" w:cs="Arial"/>
        </w:rPr>
        <w:t>Kraszewskiego 40, 87-100 Toruń, wpisana do Rejestru Przedsiębiorców prowadzonego przez Sąd Rejonowy w Toruniu VII Wydział Gospodarczy Krajowego Rejestru Sądowego pod numerem KRS: 0000084678, NIP 956-10-40-510, REGON 870363980</w:t>
      </w:r>
      <w:r w:rsidR="0085774D">
        <w:rPr>
          <w:rFonts w:ascii="Arial" w:hAnsi="Arial" w:cs="Arial"/>
        </w:rPr>
        <w:t xml:space="preserve">, </w:t>
      </w:r>
      <w:r w:rsidR="0085774D" w:rsidRPr="00E423DE">
        <w:rPr>
          <w:rFonts w:ascii="Arial" w:hAnsi="Arial" w:cs="Arial"/>
        </w:rPr>
        <w:t>BDO: 000009141</w:t>
      </w:r>
      <w:r w:rsidR="00532D20" w:rsidRPr="001F5387">
        <w:rPr>
          <w:rFonts w:ascii="Arial" w:hAnsi="Arial" w:cs="Arial"/>
        </w:rPr>
        <w:t xml:space="preserve"> </w:t>
      </w:r>
      <w:r w:rsidR="00F7515D" w:rsidRPr="001F5387">
        <w:rPr>
          <w:rFonts w:ascii="Arial" w:hAnsi="Arial" w:cs="Arial"/>
        </w:rPr>
        <w:t xml:space="preserve">(dalej: „Organizator </w:t>
      </w:r>
      <w:r w:rsidR="00D93BD4">
        <w:rPr>
          <w:rFonts w:ascii="Arial" w:hAnsi="Arial" w:cs="Arial"/>
        </w:rPr>
        <w:t>Aukcji</w:t>
      </w:r>
      <w:r w:rsidR="00F7515D" w:rsidRPr="001F5387">
        <w:rPr>
          <w:rFonts w:ascii="Arial" w:hAnsi="Arial" w:cs="Arial"/>
        </w:rPr>
        <w:t>” lub „</w:t>
      </w:r>
      <w:r w:rsidR="009962F7" w:rsidRPr="001F5387">
        <w:rPr>
          <w:rFonts w:ascii="Arial" w:hAnsi="Arial" w:cs="Arial"/>
        </w:rPr>
        <w:t>Spółka</w:t>
      </w:r>
      <w:r w:rsidR="00F7515D" w:rsidRPr="001F5387">
        <w:rPr>
          <w:rFonts w:ascii="Arial" w:hAnsi="Arial" w:cs="Arial"/>
        </w:rPr>
        <w:t>”)</w:t>
      </w:r>
      <w:r w:rsidR="00532D20" w:rsidRPr="001F5387">
        <w:rPr>
          <w:rFonts w:ascii="Arial" w:hAnsi="Arial" w:cs="Arial"/>
        </w:rPr>
        <w:t>.</w:t>
      </w:r>
      <w:r w:rsidR="00BD23E2" w:rsidRPr="00BD23E2">
        <w:rPr>
          <w:rFonts w:ascii="Arial" w:hAnsi="Arial" w:cs="Arial"/>
        </w:rPr>
        <w:t xml:space="preserve"> </w:t>
      </w:r>
      <w:r w:rsidR="00BD23E2" w:rsidRPr="00E423DE">
        <w:rPr>
          <w:rFonts w:ascii="Arial" w:hAnsi="Arial" w:cs="Arial"/>
        </w:rPr>
        <w:t>Krajowa Spółka Cukrowa S.A. oświadcza, że posiada</w:t>
      </w:r>
      <w:r w:rsidR="00BD23E2">
        <w:rPr>
          <w:rFonts w:ascii="Arial" w:hAnsi="Arial" w:cs="Arial"/>
        </w:rPr>
        <w:t xml:space="preserve"> status dużego przedsiębiorcy w </w:t>
      </w:r>
      <w:r w:rsidR="00BD23E2" w:rsidRPr="00E423DE">
        <w:rPr>
          <w:rFonts w:ascii="Arial" w:hAnsi="Arial" w:cs="Arial"/>
        </w:rPr>
        <w:t xml:space="preserve">rozumieniu przepisów ustawy z dnia 8 </w:t>
      </w:r>
      <w:r w:rsidR="00CB4586">
        <w:rPr>
          <w:rFonts w:ascii="Arial" w:hAnsi="Arial" w:cs="Arial"/>
        </w:rPr>
        <w:t>marca</w:t>
      </w:r>
      <w:r w:rsidR="00BD23E2" w:rsidRPr="00E423DE">
        <w:rPr>
          <w:rFonts w:ascii="Arial" w:hAnsi="Arial" w:cs="Arial"/>
        </w:rPr>
        <w:t xml:space="preserve"> 2013 r. o przeciwdziałaniu nadmiernym opóźnieniom w transakcjach han</w:t>
      </w:r>
      <w:r w:rsidR="00BD23E2">
        <w:rPr>
          <w:rFonts w:ascii="Arial" w:hAnsi="Arial" w:cs="Arial"/>
        </w:rPr>
        <w:t>dlowych (t.j. Dz.U. 2019.118 ze </w:t>
      </w:r>
      <w:r w:rsidR="00BD23E2" w:rsidRPr="00E423DE">
        <w:rPr>
          <w:rFonts w:ascii="Arial" w:hAnsi="Arial" w:cs="Arial"/>
        </w:rPr>
        <w:t>zmianami).</w:t>
      </w:r>
    </w:p>
    <w:p w:rsidR="00846071" w:rsidRPr="00AC3BC9" w:rsidRDefault="009962F7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BD2314">
        <w:rPr>
          <w:rFonts w:ascii="Arial" w:hAnsi="Arial" w:cs="Arial"/>
        </w:rPr>
        <w:t xml:space="preserve">Przedmiotem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jest:</w:t>
      </w:r>
      <w:r w:rsidR="00BD2314">
        <w:rPr>
          <w:rFonts w:ascii="Arial" w:hAnsi="Arial" w:cs="Arial"/>
        </w:rPr>
        <w:t xml:space="preserve"> </w:t>
      </w:r>
    </w:p>
    <w:p w:rsidR="00D53A8A" w:rsidRPr="00D53A8A" w:rsidRDefault="00D53A8A" w:rsidP="00D53A8A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</w:rPr>
      </w:pPr>
      <w:r w:rsidRPr="00D53A8A">
        <w:rPr>
          <w:rFonts w:ascii="Arial" w:hAnsi="Arial" w:cs="Arial"/>
        </w:rPr>
        <w:t>zespół nieruchomości niezabudowanych stanowiący teren po zlikwidowanej bocznicy kolejowej relacji Tuczno-Jaksice, obejmujący:</w:t>
      </w:r>
    </w:p>
    <w:p w:rsidR="00D53A8A" w:rsidRPr="00D53A8A" w:rsidRDefault="00D53A8A" w:rsidP="00D53A8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D53A8A">
        <w:rPr>
          <w:rFonts w:ascii="Arial" w:hAnsi="Arial" w:cs="Arial"/>
        </w:rPr>
        <w:t>prawo użytkowania wieczystego gruntu działki niezabudowanej nr 140 o</w:t>
      </w:r>
      <w:r>
        <w:rPr>
          <w:rFonts w:ascii="Arial" w:hAnsi="Arial" w:cs="Arial"/>
        </w:rPr>
        <w:t> </w:t>
      </w:r>
      <w:r w:rsidRPr="00D53A8A">
        <w:rPr>
          <w:rFonts w:ascii="Arial" w:hAnsi="Arial" w:cs="Arial"/>
        </w:rPr>
        <w:t>pow. 0,4957 ha położonej w miejscowości Tuczno, obręb Tuczno [0021], gmina Złotniki Kujawskie, powiat inowrocławski, woj. kujawsko-pomorskie, dla której w Sądzie Rejonowym w Inowrocławiu V Wydział Ksiąg Wieczystych prowadzona jest księga wieczysta nr BY1I/00024223/7,</w:t>
      </w:r>
    </w:p>
    <w:p w:rsidR="00D53A8A" w:rsidRPr="00D53A8A" w:rsidRDefault="00D53A8A" w:rsidP="00D53A8A">
      <w:pPr>
        <w:pStyle w:val="Akapitzlist"/>
        <w:numPr>
          <w:ilvl w:val="0"/>
          <w:numId w:val="32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D53A8A">
        <w:rPr>
          <w:rFonts w:ascii="Arial" w:hAnsi="Arial" w:cs="Arial"/>
        </w:rPr>
        <w:t>prawo użytkowania wieczystego gruntu działki niezabudowanej nr 283 o</w:t>
      </w:r>
      <w:r>
        <w:rPr>
          <w:rFonts w:ascii="Arial" w:hAnsi="Arial" w:cs="Arial"/>
        </w:rPr>
        <w:t> </w:t>
      </w:r>
      <w:r w:rsidRPr="00D53A8A">
        <w:rPr>
          <w:rFonts w:ascii="Arial" w:hAnsi="Arial" w:cs="Arial"/>
        </w:rPr>
        <w:t>pow. 0,6700 ha położonej w miejscowości Tuczno, obręb Tuczno [0021], gmina Złotniki Kujawskie, powiat inowrocławski, woj. kujawsko-pomorskie, dla której w Sądzie Rejonowym w Inowrocławiu V Wydział Ksiąg Wieczystych prowadzona jest księga wieczysta nr BY1I/00024223/7,</w:t>
      </w:r>
    </w:p>
    <w:p w:rsidR="00D53A8A" w:rsidRPr="00D53A8A" w:rsidRDefault="00D53A8A" w:rsidP="00D53A8A">
      <w:pPr>
        <w:pStyle w:val="Akapitzlist"/>
        <w:numPr>
          <w:ilvl w:val="0"/>
          <w:numId w:val="32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D53A8A">
        <w:rPr>
          <w:rFonts w:ascii="Arial" w:hAnsi="Arial" w:cs="Arial"/>
        </w:rPr>
        <w:t>prawo użytkowania wieczystego gruntu działki niezabudowanej nr 3/2 o</w:t>
      </w:r>
      <w:r>
        <w:rPr>
          <w:rFonts w:ascii="Arial" w:hAnsi="Arial" w:cs="Arial"/>
        </w:rPr>
        <w:t> </w:t>
      </w:r>
      <w:r w:rsidRPr="00D53A8A">
        <w:rPr>
          <w:rFonts w:ascii="Arial" w:hAnsi="Arial" w:cs="Arial"/>
        </w:rPr>
        <w:t>pow. 1,0365 ha położonej w miejscowości Helenowo, obręb Helenowo [0008], gmina Złotniki Kujawskie, powiat inowrocławski, woj. kujawsko-pomorskie, dla której w Sądzie Rejonowym w Inowrocławiu V Wydział Ksiąg Wieczystych prowadzona jest księga wieczysta nr BY1I/00080259/8,</w:t>
      </w:r>
    </w:p>
    <w:p w:rsidR="00D53A8A" w:rsidRPr="00D53A8A" w:rsidRDefault="00D53A8A" w:rsidP="00D53A8A">
      <w:pPr>
        <w:pStyle w:val="Akapitzlist"/>
        <w:numPr>
          <w:ilvl w:val="0"/>
          <w:numId w:val="32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D53A8A">
        <w:rPr>
          <w:rFonts w:ascii="Arial" w:hAnsi="Arial" w:cs="Arial"/>
        </w:rPr>
        <w:lastRenderedPageBreak/>
        <w:t>prawo użytkowania wieczystego gruntu działki niezabudowanej nr 40 o pow. 0,8222 ha położonej w miejscowości Jaksice, obręb Jaksice [0013], gmina Inowrocław, powiat inowrocławski, woj. kujawsko – pomorskie, dla której w</w:t>
      </w:r>
      <w:r>
        <w:rPr>
          <w:rFonts w:ascii="Arial" w:hAnsi="Arial" w:cs="Arial"/>
        </w:rPr>
        <w:t> </w:t>
      </w:r>
      <w:r w:rsidRPr="00D53A8A">
        <w:rPr>
          <w:rFonts w:ascii="Arial" w:hAnsi="Arial" w:cs="Arial"/>
        </w:rPr>
        <w:t>Sądzie Rejonowym w Inowrocławiu V Wydział Ksiąg Wieczystych prowadzona jest księga wieczysta nr BY1I/00024222/0,</w:t>
      </w:r>
    </w:p>
    <w:p w:rsidR="00D53A8A" w:rsidRPr="00D53A8A" w:rsidRDefault="00D53A8A" w:rsidP="00D53A8A">
      <w:pPr>
        <w:pStyle w:val="Akapitzlist"/>
        <w:numPr>
          <w:ilvl w:val="0"/>
          <w:numId w:val="32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D53A8A">
        <w:rPr>
          <w:rFonts w:ascii="Arial" w:hAnsi="Arial" w:cs="Arial"/>
        </w:rPr>
        <w:t>prawo użytkowania wieczystego gruntu działki niezabudowanej nr 121 o</w:t>
      </w:r>
      <w:r>
        <w:rPr>
          <w:rFonts w:ascii="Arial" w:hAnsi="Arial" w:cs="Arial"/>
        </w:rPr>
        <w:t> </w:t>
      </w:r>
      <w:r w:rsidRPr="00D53A8A">
        <w:rPr>
          <w:rFonts w:ascii="Arial" w:hAnsi="Arial" w:cs="Arial"/>
        </w:rPr>
        <w:t>pow. 0,4800 ha położonej w miejscowości Jaksice, obręb Jaksice [0013], gmina Inowrocław, powiat inowrocławski, woj. kujawsko-pomorskie, dla której w Sądzie Rejonowym w Inowrocławiu V Wydział Ksiąg Wieczystych prowadzona jest księga wieczysta nr BY1I/00024222/0,</w:t>
      </w:r>
    </w:p>
    <w:p w:rsidR="00D53A8A" w:rsidRPr="00D53A8A" w:rsidRDefault="00D53A8A" w:rsidP="00D53A8A">
      <w:pPr>
        <w:pStyle w:val="Akapitzlist"/>
        <w:numPr>
          <w:ilvl w:val="0"/>
          <w:numId w:val="32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D53A8A">
        <w:rPr>
          <w:rFonts w:ascii="Arial" w:hAnsi="Arial" w:cs="Arial"/>
        </w:rPr>
        <w:t>prawo użytkowania wieczystego gruntu działki niezabudowanej nr 130/1 o</w:t>
      </w:r>
      <w:r>
        <w:rPr>
          <w:rFonts w:ascii="Arial" w:hAnsi="Arial" w:cs="Arial"/>
        </w:rPr>
        <w:t> </w:t>
      </w:r>
      <w:r w:rsidRPr="00D53A8A">
        <w:rPr>
          <w:rFonts w:ascii="Arial" w:hAnsi="Arial" w:cs="Arial"/>
        </w:rPr>
        <w:t>pow. 0,7178 ha położonej w miejscowości Jaksice, obręb Jaksice [0013], gmina Inowrocław, powiat inowrocławski, woj. kujawsko – pomorskie, dla której w Sądzie Rejonowym w Inowrocławiu V Wydział Ksiąg Wieczystych prowadzona jest księga wieczysta nr BY1I/00024222/0.</w:t>
      </w:r>
    </w:p>
    <w:p w:rsidR="00D53A8A" w:rsidRPr="00D53A8A" w:rsidRDefault="00D53A8A" w:rsidP="00D53A8A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</w:rPr>
      </w:pPr>
      <w:r w:rsidRPr="00D53A8A">
        <w:rPr>
          <w:rFonts w:ascii="Arial" w:hAnsi="Arial" w:cs="Arial"/>
        </w:rPr>
        <w:t xml:space="preserve">Na działce nr 3/2 jest ustanowiona służebność przesyłu na rzecz Polskich Sieci Elektroenergetycznych S.A. Konstancin-Jeziorna, Regon 0000197596, KRS 015668195 zapisana w księdze wieczystej nr BY1I/00080259/8 prowadzonej przez Sąd Rejonowy w Inowrocławiu V Wydział Ksiąg Wieczystych. 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D93BD4">
        <w:rPr>
          <w:rFonts w:ascii="Arial" w:hAnsi="Arial" w:cs="Arial"/>
        </w:rPr>
        <w:t>aukcji</w:t>
      </w:r>
      <w:r w:rsidR="00D93BD4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Osoba fizyczna mająca zamiar nabyć nieruchomość, a będąca w związku małżeńskim obowiązana jest wskazać cz</w:t>
      </w:r>
      <w:r w:rsidR="00AC3BC9">
        <w:rPr>
          <w:rFonts w:ascii="Arial" w:hAnsi="Arial" w:cs="Arial"/>
        </w:rPr>
        <w:t>y występuje w imieniu własnym i </w:t>
      </w:r>
      <w:r w:rsidRPr="00F60507">
        <w:rPr>
          <w:rFonts w:ascii="Arial" w:hAnsi="Arial" w:cs="Arial"/>
        </w:rPr>
        <w:t>nabywa nieruchomość na majątek odrębny, czy też zamierza nabyć nieruchomość w imieniu swoim i małżonka na majątek wspólny i wówczas obowiązana jest przedstawić najpóźniej do daty podpisania aktu notarialnego zgodę drugiego małżonka na zakup nieruc</w:t>
      </w:r>
      <w:r w:rsidR="00AC3BC9">
        <w:rPr>
          <w:rFonts w:ascii="Arial" w:hAnsi="Arial" w:cs="Arial"/>
        </w:rPr>
        <w:t>homości na piśmie, albo umowę o </w:t>
      </w:r>
      <w:r w:rsidRPr="00F60507">
        <w:rPr>
          <w:rFonts w:ascii="Arial" w:hAnsi="Arial" w:cs="Arial"/>
        </w:rPr>
        <w:t xml:space="preserve">rozdzielności majątkowej w oryginale lub kopii poświadczonej </w:t>
      </w:r>
      <w:r w:rsidR="00460069" w:rsidRPr="00F60507">
        <w:rPr>
          <w:rFonts w:ascii="Arial" w:hAnsi="Arial" w:cs="Arial"/>
        </w:rPr>
        <w:t>notarialnie za zgodność z oryginałem</w:t>
      </w:r>
      <w:r w:rsidR="00AC3BC9">
        <w:rPr>
          <w:rFonts w:ascii="Arial" w:hAnsi="Arial" w:cs="Arial"/>
        </w:rPr>
        <w:t>.</w:t>
      </w:r>
    </w:p>
    <w:p w:rsidR="00BD2314" w:rsidRP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  <w:b/>
        </w:rPr>
      </w:pPr>
      <w:r w:rsidRPr="00BD2314">
        <w:rPr>
          <w:rFonts w:ascii="Arial" w:hAnsi="Arial" w:cs="Arial"/>
        </w:rPr>
        <w:t>Cudzoziemcy mogą nabyć nieruchomość w wyniku niniejsz</w:t>
      </w:r>
      <w:r w:rsidR="00D93BD4">
        <w:rPr>
          <w:rFonts w:ascii="Arial" w:hAnsi="Arial" w:cs="Arial"/>
        </w:rPr>
        <w:t>ej aukcji</w:t>
      </w:r>
      <w:r w:rsidRPr="00BD2314">
        <w:rPr>
          <w:rFonts w:ascii="Arial" w:hAnsi="Arial" w:cs="Arial"/>
        </w:rPr>
        <w:t xml:space="preserve"> po spełnieniu warunków określonych w us</w:t>
      </w:r>
      <w:r w:rsidR="00AC3BC9">
        <w:rPr>
          <w:rFonts w:ascii="Arial" w:hAnsi="Arial" w:cs="Arial"/>
        </w:rPr>
        <w:t xml:space="preserve">tawie z dnia 24 </w:t>
      </w:r>
      <w:r w:rsidR="00CB4586">
        <w:rPr>
          <w:rFonts w:ascii="Arial" w:hAnsi="Arial" w:cs="Arial"/>
        </w:rPr>
        <w:t>marca</w:t>
      </w:r>
      <w:r w:rsidR="00AC3BC9">
        <w:rPr>
          <w:rFonts w:ascii="Arial" w:hAnsi="Arial" w:cs="Arial"/>
        </w:rPr>
        <w:t xml:space="preserve"> 1920 r. o </w:t>
      </w:r>
      <w:r w:rsidRPr="00BD2314">
        <w:rPr>
          <w:rFonts w:ascii="Arial" w:hAnsi="Arial" w:cs="Arial"/>
        </w:rPr>
        <w:t>nabywaniu nieruchomości przez cudzo</w:t>
      </w:r>
      <w:r w:rsidR="00AC3BC9">
        <w:rPr>
          <w:rFonts w:ascii="Arial" w:hAnsi="Arial" w:cs="Arial"/>
        </w:rPr>
        <w:t>ziemców (</w:t>
      </w:r>
      <w:r w:rsidR="0085774D">
        <w:rPr>
          <w:rFonts w:ascii="Arial" w:hAnsi="Arial" w:cs="Arial"/>
        </w:rPr>
        <w:t>t</w:t>
      </w:r>
      <w:r w:rsidR="00804CD4">
        <w:rPr>
          <w:rFonts w:ascii="Arial" w:hAnsi="Arial" w:cs="Arial"/>
        </w:rPr>
        <w:t>.</w:t>
      </w:r>
      <w:r w:rsidR="0085774D">
        <w:rPr>
          <w:rFonts w:ascii="Arial" w:hAnsi="Arial" w:cs="Arial"/>
        </w:rPr>
        <w:t>j.</w:t>
      </w:r>
      <w:r w:rsidR="00AC3BC9">
        <w:rPr>
          <w:rFonts w:ascii="Arial" w:hAnsi="Arial" w:cs="Arial"/>
        </w:rPr>
        <w:t xml:space="preserve"> Dz.U.2017.2278).</w:t>
      </w:r>
    </w:p>
    <w:p w:rsidR="002A73DD" w:rsidRDefault="002A73DD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W </w:t>
      </w:r>
      <w:r w:rsidR="00D93BD4">
        <w:rPr>
          <w:rFonts w:ascii="Arial" w:hAnsi="Arial" w:cs="Arial"/>
        </w:rPr>
        <w:t>aukcji</w:t>
      </w:r>
      <w:r w:rsidR="00D93BD4" w:rsidRPr="002A73DD">
        <w:rPr>
          <w:rFonts w:ascii="Arial" w:hAnsi="Arial" w:cs="Arial"/>
        </w:rPr>
        <w:t xml:space="preserve"> </w:t>
      </w:r>
      <w:r w:rsidRPr="002A73DD">
        <w:rPr>
          <w:rFonts w:ascii="Arial" w:hAnsi="Arial" w:cs="Arial"/>
        </w:rPr>
        <w:t>jako oferenci nie mogą uczestniczyć:</w:t>
      </w:r>
      <w:r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lastRenderedPageBreak/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AC3BC9">
        <w:rPr>
          <w:rFonts w:ascii="Arial" w:hAnsi="Arial" w:cs="Arial"/>
        </w:rPr>
        <w:t>z </w:t>
      </w:r>
      <w:r w:rsidRPr="002A73DD">
        <w:rPr>
          <w:rFonts w:ascii="Arial" w:hAnsi="Arial" w:cs="Arial"/>
        </w:rPr>
        <w:t xml:space="preserve">przeprowadzeniem </w:t>
      </w:r>
      <w:r w:rsidR="00D93BD4">
        <w:rPr>
          <w:rFonts w:ascii="Arial" w:hAnsi="Arial" w:cs="Arial"/>
        </w:rPr>
        <w:t>aukcji</w:t>
      </w:r>
      <w:r w:rsidRPr="002A73DD">
        <w:rPr>
          <w:rFonts w:ascii="Arial" w:hAnsi="Arial" w:cs="Arial"/>
        </w:rPr>
        <w:t xml:space="preserve">,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Pr="00BD2314">
        <w:rPr>
          <w:rFonts w:ascii="Arial" w:hAnsi="Arial" w:cs="Arial"/>
        </w:rPr>
        <w:t xml:space="preserve">z prowadzącym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, w takim stosunku prawnym lub faktycznym, że może to budzić uzasadnione wątpliwości co do bezstronności prowadzącego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D93BD4">
        <w:rPr>
          <w:rFonts w:ascii="Arial" w:hAnsi="Arial" w:cs="Arial"/>
          <w:b/>
          <w:bCs/>
        </w:rPr>
        <w:t>AUKCJI</w:t>
      </w:r>
    </w:p>
    <w:p w:rsidR="00C43E4E" w:rsidRDefault="00460069" w:rsidP="00AC3BC9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Licytacja odbędzie się</w:t>
      </w:r>
      <w:r w:rsidR="00F63355" w:rsidRPr="00BD2314">
        <w:rPr>
          <w:rFonts w:ascii="Arial" w:hAnsi="Arial" w:cs="Arial"/>
          <w:bCs/>
        </w:rPr>
        <w:t xml:space="preserve"> </w:t>
      </w:r>
      <w:r w:rsidR="00AC3BC9" w:rsidRPr="00AC3BC9">
        <w:rPr>
          <w:rFonts w:ascii="Arial" w:hAnsi="Arial" w:cs="Arial"/>
          <w:bCs/>
        </w:rPr>
        <w:t xml:space="preserve">w Krajowej Spółce Cukrowej S.A. w miejscu prowadzenia działalności w Janikowie, przy ul. Topolowej 1, 88-160 Janikowo w budynku </w:t>
      </w:r>
      <w:r w:rsidR="00AC3BC9">
        <w:rPr>
          <w:rFonts w:ascii="Arial" w:hAnsi="Arial" w:cs="Arial"/>
          <w:bCs/>
        </w:rPr>
        <w:t xml:space="preserve">biura głównego w dniu </w:t>
      </w:r>
      <w:r w:rsidR="00754D88">
        <w:rPr>
          <w:rFonts w:ascii="Arial" w:hAnsi="Arial" w:cs="Arial"/>
          <w:bCs/>
        </w:rPr>
        <w:t>23</w:t>
      </w:r>
      <w:r w:rsidR="00AC3BC9">
        <w:rPr>
          <w:rFonts w:ascii="Arial" w:hAnsi="Arial" w:cs="Arial"/>
          <w:bCs/>
        </w:rPr>
        <w:t xml:space="preserve"> </w:t>
      </w:r>
      <w:r w:rsidR="00754D88">
        <w:rPr>
          <w:rFonts w:ascii="Arial" w:hAnsi="Arial" w:cs="Arial"/>
          <w:bCs/>
        </w:rPr>
        <w:t>kwietnia</w:t>
      </w:r>
      <w:r w:rsidR="00D07CA2">
        <w:rPr>
          <w:rFonts w:ascii="Arial" w:hAnsi="Arial" w:cs="Arial"/>
          <w:bCs/>
        </w:rPr>
        <w:t xml:space="preserve"> 20</w:t>
      </w:r>
      <w:r w:rsidR="0085774D">
        <w:rPr>
          <w:rFonts w:ascii="Arial" w:hAnsi="Arial" w:cs="Arial"/>
          <w:bCs/>
        </w:rPr>
        <w:t>20</w:t>
      </w:r>
      <w:r w:rsidR="00BD23E2">
        <w:rPr>
          <w:rFonts w:ascii="Arial" w:hAnsi="Arial" w:cs="Arial"/>
          <w:bCs/>
        </w:rPr>
        <w:t xml:space="preserve"> r. o godz. 13</w:t>
      </w:r>
      <w:r w:rsidR="00AC3BC9" w:rsidRPr="00AC3BC9">
        <w:rPr>
          <w:rFonts w:ascii="Arial" w:hAnsi="Arial" w:cs="Arial"/>
          <w:bCs/>
        </w:rPr>
        <w:t>:00</w:t>
      </w:r>
    </w:p>
    <w:p w:rsidR="006A081A" w:rsidRPr="00BD2314" w:rsidRDefault="00F9291C" w:rsidP="00721D43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można obejrzeć </w:t>
      </w:r>
      <w:r w:rsidR="00721D43" w:rsidRPr="00721D43">
        <w:rPr>
          <w:rFonts w:ascii="Arial" w:hAnsi="Arial" w:cs="Arial"/>
        </w:rPr>
        <w:t>w Tucznie, przy ul. Bydgoskiej 10 w dni powszednie w godz. od 11:00 do 14:00</w:t>
      </w:r>
      <w:r w:rsidR="00721D43">
        <w:rPr>
          <w:rFonts w:ascii="Arial" w:hAnsi="Arial" w:cs="Arial"/>
        </w:rPr>
        <w:t xml:space="preserve"> w okresie </w:t>
      </w:r>
      <w:r w:rsidR="00721D43" w:rsidRPr="00721D43">
        <w:rPr>
          <w:rFonts w:ascii="Arial" w:hAnsi="Arial" w:cs="Arial"/>
        </w:rPr>
        <w:t xml:space="preserve">od dnia publikacji niniejszego ogłoszenia </w:t>
      </w:r>
      <w:r w:rsidRPr="00BD2314">
        <w:rPr>
          <w:rFonts w:ascii="Arial" w:hAnsi="Arial" w:cs="Arial"/>
        </w:rPr>
        <w:t xml:space="preserve">do dnia poprzedzającego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6A081A" w:rsidRPr="00460069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2F04BD" w:rsidRPr="00BD2314">
        <w:rPr>
          <w:rFonts w:ascii="Arial" w:hAnsi="Arial" w:cs="Arial"/>
        </w:rPr>
        <w:t xml:space="preserve">ena wywoławcza wynosi </w:t>
      </w:r>
      <w:r w:rsidR="00D53A8A">
        <w:rPr>
          <w:rFonts w:ascii="Arial" w:hAnsi="Arial" w:cs="Arial"/>
        </w:rPr>
        <w:t>85</w:t>
      </w:r>
      <w:r w:rsidR="00721D43">
        <w:rPr>
          <w:rFonts w:ascii="Arial" w:hAnsi="Arial" w:cs="Arial"/>
        </w:rPr>
        <w:t>.000,00</w:t>
      </w:r>
      <w:r w:rsidR="002F04BD" w:rsidRPr="00BD2314">
        <w:rPr>
          <w:rFonts w:ascii="Arial" w:hAnsi="Arial" w:cs="Arial"/>
        </w:rPr>
        <w:t xml:space="preserve"> (słownie: </w:t>
      </w:r>
      <w:r w:rsidR="00D53A8A">
        <w:rPr>
          <w:rFonts w:ascii="Arial" w:hAnsi="Arial" w:cs="Arial"/>
        </w:rPr>
        <w:t>osiemdziesiąt pięć</w:t>
      </w:r>
      <w:r w:rsidR="00721D43">
        <w:rPr>
          <w:rFonts w:ascii="Arial" w:hAnsi="Arial" w:cs="Arial"/>
        </w:rPr>
        <w:t xml:space="preserve"> tysięcy</w:t>
      </w:r>
      <w:r w:rsidRPr="00BD2314">
        <w:rPr>
          <w:rFonts w:ascii="Arial" w:hAnsi="Arial" w:cs="Arial"/>
        </w:rPr>
        <w:t xml:space="preserve">) złotych brutto, przy czym sprzedaż </w:t>
      </w:r>
      <w:r w:rsidR="00D85F56">
        <w:rPr>
          <w:rFonts w:ascii="Arial" w:hAnsi="Arial" w:cs="Arial"/>
        </w:rPr>
        <w:t>ta zwolniona jest z podat</w:t>
      </w:r>
      <w:r w:rsidR="00721D43">
        <w:rPr>
          <w:rFonts w:ascii="Arial" w:hAnsi="Arial" w:cs="Arial"/>
        </w:rPr>
        <w:t>ku VAT.</w:t>
      </w:r>
    </w:p>
    <w:p w:rsidR="00460069" w:rsidRPr="00BD2314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Minimalna wysokość postąpienia wynosi </w:t>
      </w:r>
      <w:r w:rsidR="00D53A8A">
        <w:rPr>
          <w:rFonts w:ascii="Arial" w:hAnsi="Arial" w:cs="Arial"/>
        </w:rPr>
        <w:t>1</w:t>
      </w:r>
      <w:r w:rsidR="005E0D7D">
        <w:rPr>
          <w:rFonts w:ascii="Arial" w:hAnsi="Arial" w:cs="Arial"/>
        </w:rPr>
        <w:t>.0</w:t>
      </w:r>
      <w:r w:rsidR="00721D43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zł.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Wadium wynosi </w:t>
      </w:r>
      <w:r w:rsidR="00721D43">
        <w:rPr>
          <w:rFonts w:ascii="Arial" w:hAnsi="Arial" w:cs="Arial"/>
        </w:rPr>
        <w:t xml:space="preserve">10 </w:t>
      </w:r>
      <w:r w:rsidR="0009223F" w:rsidRPr="00BD2314">
        <w:rPr>
          <w:rFonts w:ascii="Arial" w:hAnsi="Arial" w:cs="Arial"/>
        </w:rPr>
        <w:t>%</w:t>
      </w:r>
      <w:r w:rsidRPr="00BD2314">
        <w:rPr>
          <w:rFonts w:ascii="Arial" w:hAnsi="Arial" w:cs="Arial"/>
        </w:rPr>
        <w:t xml:space="preserve"> ceny wywoławczej, tj. </w:t>
      </w:r>
      <w:r w:rsidR="00D53A8A">
        <w:rPr>
          <w:rFonts w:ascii="Arial" w:hAnsi="Arial" w:cs="Arial"/>
        </w:rPr>
        <w:t>8.5</w:t>
      </w:r>
      <w:r w:rsidR="00721D43">
        <w:rPr>
          <w:rFonts w:ascii="Arial" w:hAnsi="Arial" w:cs="Arial"/>
        </w:rPr>
        <w:t>00,00</w:t>
      </w:r>
      <w:r w:rsidRPr="00BD2314">
        <w:rPr>
          <w:rFonts w:ascii="Arial" w:hAnsi="Arial" w:cs="Arial"/>
        </w:rPr>
        <w:t xml:space="preserve"> (słownie: </w:t>
      </w:r>
      <w:r w:rsidR="00D53A8A">
        <w:rPr>
          <w:rFonts w:ascii="Arial" w:hAnsi="Arial" w:cs="Arial"/>
        </w:rPr>
        <w:t>osiem</w:t>
      </w:r>
      <w:r w:rsidR="00721D43">
        <w:rPr>
          <w:rFonts w:ascii="Arial" w:hAnsi="Arial" w:cs="Arial"/>
        </w:rPr>
        <w:t xml:space="preserve"> tysięcy</w:t>
      </w:r>
      <w:r w:rsidR="00D53A8A">
        <w:rPr>
          <w:rFonts w:ascii="Arial" w:hAnsi="Arial" w:cs="Arial"/>
        </w:rPr>
        <w:t xml:space="preserve"> pięćset</w:t>
      </w:r>
      <w:r w:rsidRPr="00BD2314">
        <w:rPr>
          <w:rFonts w:ascii="Arial" w:hAnsi="Arial" w:cs="Arial"/>
        </w:rPr>
        <w:t xml:space="preserve">) złotych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2F04BD" w:rsidRPr="00BD2314">
        <w:rPr>
          <w:rFonts w:ascii="Arial" w:hAnsi="Arial" w:cs="Arial"/>
        </w:rPr>
        <w:t xml:space="preserve">Organizatora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.</w:t>
      </w:r>
    </w:p>
    <w:p w:rsidR="002E3219" w:rsidRDefault="007D26BC" w:rsidP="00942665">
      <w:pPr>
        <w:numPr>
          <w:ilvl w:val="1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Wadialna g</w:t>
      </w:r>
      <w:r w:rsidR="002E3219">
        <w:rPr>
          <w:rFonts w:ascii="Arial" w:hAnsi="Arial" w:cs="Arial"/>
        </w:rPr>
        <w:t>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Beneficjent powinien załączyć do żądania zapłaty. Gwarancja bankowa powinna zawierać w szczególności:</w:t>
      </w:r>
    </w:p>
    <w:p w:rsidR="002E3219" w:rsidRDefault="002E3219" w:rsidP="00670303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informację, że Bank dokona wypłaty gwarantowanej kwoty w przypadku gdy: 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zaoferował ceny wywoławczej</w:t>
      </w:r>
      <w:r w:rsidR="00721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przystąpił do zawarcia umowy sprzedaży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Oferent pomimo udzielenia mu przybicia nie uiścił w wymaganym terminie ceny nabycia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942665">
      <w:pPr>
        <w:numPr>
          <w:ilvl w:val="3"/>
          <w:numId w:val="14"/>
        </w:numPr>
        <w:spacing w:after="120" w:line="360" w:lineRule="auto"/>
        <w:ind w:left="2268" w:hanging="85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6A081A" w:rsidRPr="007D26BC" w:rsidRDefault="002E3219" w:rsidP="00942665">
      <w:pPr>
        <w:numPr>
          <w:ilvl w:val="2"/>
          <w:numId w:val="14"/>
        </w:numPr>
        <w:spacing w:after="120" w:line="360" w:lineRule="auto"/>
        <w:ind w:left="1418" w:hanging="567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informację, że gwarancja obowiązuje nie krócej niż do dnia </w:t>
      </w:r>
      <w:r w:rsidR="00754D88">
        <w:rPr>
          <w:rFonts w:ascii="Arial" w:hAnsi="Arial" w:cs="Arial"/>
        </w:rPr>
        <w:t>23 lipca</w:t>
      </w:r>
      <w:r w:rsidR="00721D43">
        <w:rPr>
          <w:rFonts w:ascii="Arial" w:hAnsi="Arial" w:cs="Arial"/>
        </w:rPr>
        <w:t xml:space="preserve"> 2020 r.</w:t>
      </w:r>
    </w:p>
    <w:p w:rsidR="006A081A" w:rsidRPr="00BD2314" w:rsidRDefault="000D2E4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Gwarancja Bankowa w zakresie spełnienia warunków wskazanych w </w:t>
      </w:r>
      <w:r w:rsidR="002F04BD" w:rsidRPr="00BD2314">
        <w:rPr>
          <w:rFonts w:ascii="Arial" w:hAnsi="Arial" w:cs="Arial"/>
        </w:rPr>
        <w:t>pkt 3.</w:t>
      </w:r>
      <w:r w:rsidR="00460069">
        <w:rPr>
          <w:rFonts w:ascii="Arial" w:hAnsi="Arial" w:cs="Arial"/>
        </w:rPr>
        <w:t>6</w:t>
      </w:r>
      <w:r w:rsidR="002F04BD" w:rsidRPr="00BD2314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="00D44460" w:rsidRPr="00BD2314">
        <w:rPr>
          <w:rFonts w:ascii="Arial" w:hAnsi="Arial" w:cs="Arial"/>
        </w:rPr>
        <w:t xml:space="preserve">podlega zatwierdzeniu przez </w:t>
      </w:r>
      <w:r w:rsidR="002F04BD" w:rsidRPr="00BD2314">
        <w:rPr>
          <w:rFonts w:ascii="Arial" w:hAnsi="Arial" w:cs="Arial"/>
        </w:rPr>
        <w:t>O</w:t>
      </w:r>
      <w:r w:rsidR="00D44460" w:rsidRPr="00BD2314">
        <w:rPr>
          <w:rFonts w:ascii="Arial" w:hAnsi="Arial" w:cs="Arial"/>
        </w:rPr>
        <w:t xml:space="preserve">rganizatora </w:t>
      </w:r>
      <w:r w:rsidR="00D93BD4">
        <w:rPr>
          <w:rFonts w:ascii="Arial" w:hAnsi="Arial" w:cs="Arial"/>
        </w:rPr>
        <w:t>Aukcji</w:t>
      </w:r>
      <w:r w:rsidR="00D44460" w:rsidRPr="00BD2314">
        <w:rPr>
          <w:rFonts w:ascii="Arial" w:hAnsi="Arial" w:cs="Arial"/>
        </w:rPr>
        <w:t xml:space="preserve">. 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Warunkiem przystąpienia do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jest wniesienie wadium </w:t>
      </w:r>
      <w:r w:rsidR="00721D43">
        <w:rPr>
          <w:rFonts w:ascii="Arial" w:hAnsi="Arial" w:cs="Arial"/>
        </w:rPr>
        <w:t>w terminie wskazanym w </w:t>
      </w:r>
      <w:r w:rsidR="0009223F" w:rsidRPr="00BD2314">
        <w:rPr>
          <w:rFonts w:ascii="Arial" w:hAnsi="Arial" w:cs="Arial"/>
        </w:rPr>
        <w:t>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31246">
        <w:rPr>
          <w:rFonts w:ascii="Arial" w:hAnsi="Arial" w:cs="Arial"/>
        </w:rPr>
        <w:t xml:space="preserve">, zamknięciu </w:t>
      </w:r>
      <w:r w:rsidR="00D93BD4">
        <w:rPr>
          <w:rFonts w:ascii="Arial" w:hAnsi="Arial" w:cs="Arial"/>
        </w:rPr>
        <w:t xml:space="preserve">aukcji </w:t>
      </w:r>
      <w:r w:rsidR="00F31246">
        <w:rPr>
          <w:rFonts w:ascii="Arial" w:hAnsi="Arial" w:cs="Arial"/>
        </w:rPr>
        <w:t>bez wyboru oferty</w:t>
      </w:r>
      <w:r w:rsidR="003B0915">
        <w:rPr>
          <w:rFonts w:ascii="Arial" w:hAnsi="Arial" w:cs="Arial"/>
        </w:rPr>
        <w:t xml:space="preserve"> lub unieważnieniu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721D43">
        <w:rPr>
          <w:rFonts w:ascii="Arial" w:hAnsi="Arial" w:cs="Arial"/>
        </w:rPr>
        <w:t>wadium w </w:t>
      </w:r>
      <w:r w:rsidR="000A3C29" w:rsidRPr="00F60507">
        <w:rPr>
          <w:rFonts w:ascii="Arial" w:hAnsi="Arial" w:cs="Arial"/>
        </w:rPr>
        <w:t xml:space="preserve">formie </w:t>
      </w:r>
      <w:r w:rsidRPr="00F60507">
        <w:rPr>
          <w:rFonts w:ascii="Arial" w:hAnsi="Arial" w:cs="Arial"/>
        </w:rPr>
        <w:t>gwarancji bankowej Spółka wystąpi do Ban</w:t>
      </w:r>
      <w:r w:rsidR="00721D43">
        <w:rPr>
          <w:rFonts w:ascii="Arial" w:hAnsi="Arial" w:cs="Arial"/>
        </w:rPr>
        <w:t>ku, który wystawił gwarancję, z </w:t>
      </w:r>
      <w:r w:rsidRPr="00F60507">
        <w:rPr>
          <w:rFonts w:ascii="Arial" w:hAnsi="Arial" w:cs="Arial"/>
        </w:rPr>
        <w:t>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="00721D43">
        <w:rPr>
          <w:rFonts w:ascii="Arial" w:hAnsi="Arial" w:cs="Arial"/>
        </w:rPr>
        <w:t xml:space="preserve"> gdy nabywca w </w:t>
      </w:r>
      <w:r w:rsidRPr="00BD2314">
        <w:rPr>
          <w:rFonts w:ascii="Arial" w:hAnsi="Arial" w:cs="Arial"/>
        </w:rPr>
        <w:t>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721D43">
        <w:rPr>
          <w:rFonts w:ascii="Arial" w:hAnsi="Arial" w:cs="Arial"/>
        </w:rPr>
        <w:t>wadium w </w:t>
      </w:r>
      <w:r w:rsidR="005277E4" w:rsidRPr="00BD2314">
        <w:rPr>
          <w:rFonts w:ascii="Arial" w:hAnsi="Arial" w:cs="Arial"/>
        </w:rPr>
        <w:t>formie gwarancji bankowej Spółka wystąpi do Ban</w:t>
      </w:r>
      <w:r w:rsidR="00721D43">
        <w:rPr>
          <w:rFonts w:ascii="Arial" w:hAnsi="Arial" w:cs="Arial"/>
        </w:rPr>
        <w:t>ku, który wystawił gwarancję, z </w:t>
      </w:r>
      <w:r w:rsidR="005277E4" w:rsidRPr="00BD2314">
        <w:rPr>
          <w:rFonts w:ascii="Arial" w:hAnsi="Arial" w:cs="Arial"/>
        </w:rPr>
        <w:t>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</w:t>
      </w:r>
      <w:r w:rsidR="00D93BD4">
        <w:rPr>
          <w:rFonts w:ascii="Arial" w:hAnsi="Arial" w:cs="Arial"/>
          <w:bCs/>
        </w:rPr>
        <w:t xml:space="preserve">aukcji </w:t>
      </w:r>
      <w:r>
        <w:rPr>
          <w:rFonts w:ascii="Arial" w:hAnsi="Arial" w:cs="Arial"/>
          <w:bCs/>
        </w:rPr>
        <w:t xml:space="preserve">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D93BD4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BD2314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Zawarcie umowy sprzedaży w wyniku </w:t>
      </w:r>
      <w:r w:rsidR="00D93BD4">
        <w:rPr>
          <w:rFonts w:ascii="Arial" w:hAnsi="Arial" w:cs="Arial"/>
        </w:rPr>
        <w:t>aukcji</w:t>
      </w:r>
      <w:r w:rsidRPr="00BD2314">
        <w:rPr>
          <w:rFonts w:ascii="Arial" w:hAnsi="Arial" w:cs="Arial"/>
        </w:rPr>
        <w:t xml:space="preserve"> nast</w:t>
      </w:r>
      <w:r w:rsidR="003B0915">
        <w:rPr>
          <w:rFonts w:ascii="Arial" w:hAnsi="Arial" w:cs="Arial"/>
        </w:rPr>
        <w:t>ąpi</w:t>
      </w:r>
      <w:r w:rsidRPr="00BD2314">
        <w:rPr>
          <w:rFonts w:ascii="Arial" w:hAnsi="Arial" w:cs="Arial"/>
        </w:rPr>
        <w:t xml:space="preserve"> w chwili podpisania aktu notarialnego</w:t>
      </w:r>
      <w:r w:rsidR="000308A6" w:rsidRPr="00BD2314">
        <w:rPr>
          <w:rFonts w:ascii="Arial" w:hAnsi="Arial" w:cs="Arial"/>
        </w:rPr>
        <w:t xml:space="preserve"> - w takim przypadku każda ze stron może dochodzić zawarcia umowy sprzedaży</w:t>
      </w:r>
      <w:r w:rsidR="00D85F56">
        <w:rPr>
          <w:rFonts w:ascii="Arial" w:hAnsi="Arial" w:cs="Arial"/>
        </w:rPr>
        <w:t>.</w:t>
      </w:r>
    </w:p>
    <w:p w:rsidR="00B4444B" w:rsidRPr="00D85F56" w:rsidRDefault="00DB7A84" w:rsidP="00721D43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Nabywca </w:t>
      </w:r>
      <w:r w:rsidR="003B0915" w:rsidRPr="00D85F56">
        <w:rPr>
          <w:rFonts w:ascii="Arial" w:hAnsi="Arial" w:cs="Arial"/>
        </w:rPr>
        <w:t>będzie</w:t>
      </w:r>
      <w:r w:rsidR="00792553" w:rsidRPr="00D85F56">
        <w:rPr>
          <w:rFonts w:ascii="Arial" w:hAnsi="Arial" w:cs="Arial"/>
        </w:rPr>
        <w:t xml:space="preserve"> zobowiązany do zapłaty ceny</w:t>
      </w:r>
      <w:r w:rsidR="00947C4F">
        <w:rPr>
          <w:rFonts w:ascii="Arial" w:hAnsi="Arial" w:cs="Arial"/>
        </w:rPr>
        <w:t xml:space="preserve"> nabycia</w:t>
      </w:r>
      <w:r w:rsidR="00792553" w:rsidRPr="00D85F56">
        <w:rPr>
          <w:rFonts w:ascii="Arial" w:hAnsi="Arial" w:cs="Arial"/>
        </w:rPr>
        <w:t xml:space="preserve"> </w:t>
      </w:r>
      <w:r w:rsidR="005277E4" w:rsidRPr="00D85F56">
        <w:rPr>
          <w:rFonts w:ascii="Arial" w:hAnsi="Arial" w:cs="Arial"/>
        </w:rPr>
        <w:t xml:space="preserve">na rachunek bankowy wskazany przez Spółkę </w:t>
      </w:r>
      <w:r w:rsidR="00792553" w:rsidRPr="00D85F56">
        <w:rPr>
          <w:rFonts w:ascii="Arial" w:hAnsi="Arial" w:cs="Arial"/>
        </w:rPr>
        <w:t>najpóźniej w chwili zawarcia umowy</w:t>
      </w:r>
      <w:r w:rsidR="00E17FAA" w:rsidRPr="00D85F56">
        <w:rPr>
          <w:rFonts w:ascii="Arial" w:hAnsi="Arial" w:cs="Arial"/>
        </w:rPr>
        <w:t xml:space="preserve"> w formie aktu </w:t>
      </w:r>
      <w:r w:rsidR="00E17FAA" w:rsidRPr="00D85F56">
        <w:rPr>
          <w:rFonts w:ascii="Arial" w:hAnsi="Arial" w:cs="Arial"/>
        </w:rPr>
        <w:lastRenderedPageBreak/>
        <w:t>notarialnego</w:t>
      </w:r>
      <w:r w:rsidR="0038103C">
        <w:rPr>
          <w:rFonts w:ascii="Arial" w:hAnsi="Arial" w:cs="Arial"/>
        </w:rPr>
        <w:t xml:space="preserve"> (wpływ środków na rachunek bankowy Spółki)</w:t>
      </w:r>
      <w:r w:rsidR="00792553" w:rsidRPr="00D85F56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 xml:space="preserve">przysługuje prawo zamknięcia </w:t>
      </w:r>
      <w:r w:rsidR="00D93BD4">
        <w:rPr>
          <w:rFonts w:ascii="Arial" w:hAnsi="Arial" w:cs="Arial"/>
        </w:rPr>
        <w:t>aukcji</w:t>
      </w:r>
      <w:r w:rsidR="00781E51" w:rsidRPr="00BD2314">
        <w:rPr>
          <w:rFonts w:ascii="Arial" w:hAnsi="Arial" w:cs="Arial"/>
        </w:rPr>
        <w:t xml:space="preserve">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 xml:space="preserve">Krajowej Spółce Cukrowej S.A. przysługuje prawo unieważnienia </w:t>
      </w:r>
      <w:r w:rsidR="00D93BD4">
        <w:rPr>
          <w:rFonts w:ascii="Arial" w:hAnsi="Arial" w:cs="Arial"/>
          <w:bCs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>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38103C" w:rsidRPr="008F3AC2" w:rsidRDefault="0038103C" w:rsidP="008F3AC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8F3AC2">
        <w:rPr>
          <w:rFonts w:ascii="Arial" w:hAnsi="Arial" w:cs="Arial"/>
          <w:bCs/>
        </w:rPr>
        <w:t>Krajowej</w:t>
      </w:r>
      <w:r>
        <w:rPr>
          <w:rFonts w:ascii="Arial" w:hAnsi="Arial" w:cs="Arial"/>
        </w:rPr>
        <w:t xml:space="preserve"> Spółce Cukrowej S.A. </w:t>
      </w:r>
      <w:r w:rsidRPr="00856ED3">
        <w:rPr>
          <w:rFonts w:ascii="Arial" w:hAnsi="Arial" w:cs="Arial"/>
        </w:rPr>
        <w:t>przysługuje prawo zmiany lub odwołania</w:t>
      </w:r>
      <w:r>
        <w:rPr>
          <w:rFonts w:ascii="Arial" w:hAnsi="Arial" w:cs="Arial"/>
        </w:rPr>
        <w:t xml:space="preserve"> ogłoszenia, warunków aukcji</w:t>
      </w:r>
      <w:r w:rsidRPr="00856ED3">
        <w:rPr>
          <w:rFonts w:ascii="Arial" w:hAnsi="Arial" w:cs="Arial"/>
        </w:rPr>
        <w:t>, bez podania przyczyn</w:t>
      </w:r>
      <w:r>
        <w:rPr>
          <w:rFonts w:ascii="Arial" w:hAnsi="Arial" w:cs="Arial"/>
        </w:rPr>
        <w:t>, z zastrzeżeniem pkt 3.9</w:t>
      </w:r>
      <w:r w:rsidRPr="00061964">
        <w:rPr>
          <w:rFonts w:ascii="Arial" w:hAnsi="Arial" w:cs="Arial"/>
        </w:rPr>
        <w:t>.;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 xml:space="preserve">bez wyboru oferty lub unieważnienia </w:t>
      </w:r>
      <w:r w:rsidR="00D93BD4">
        <w:rPr>
          <w:rFonts w:ascii="Arial" w:hAnsi="Arial" w:cs="Arial"/>
          <w:bCs/>
        </w:rPr>
        <w:t>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2314" w:rsidRDefault="00F7735C" w:rsidP="004546B3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Oferent w terminie do dnia </w:t>
      </w:r>
      <w:r w:rsidR="00754D88">
        <w:rPr>
          <w:rFonts w:ascii="Arial" w:hAnsi="Arial" w:cs="Arial"/>
        </w:rPr>
        <w:t>20</w:t>
      </w:r>
      <w:r w:rsidR="00721D43">
        <w:rPr>
          <w:rFonts w:ascii="Arial" w:hAnsi="Arial" w:cs="Arial"/>
        </w:rPr>
        <w:t xml:space="preserve"> </w:t>
      </w:r>
      <w:r w:rsidR="00754D88">
        <w:rPr>
          <w:rFonts w:ascii="Arial" w:hAnsi="Arial" w:cs="Arial"/>
        </w:rPr>
        <w:t>kwietnia</w:t>
      </w:r>
      <w:r w:rsidR="009F459D">
        <w:rPr>
          <w:rFonts w:ascii="Arial" w:hAnsi="Arial" w:cs="Arial"/>
        </w:rPr>
        <w:t xml:space="preserve"> 2020</w:t>
      </w:r>
      <w:r w:rsidR="00721D43">
        <w:rPr>
          <w:rFonts w:ascii="Arial" w:hAnsi="Arial" w:cs="Arial"/>
        </w:rPr>
        <w:t xml:space="preserve"> r.</w:t>
      </w:r>
      <w:r w:rsidRPr="00BD2314">
        <w:rPr>
          <w:rFonts w:ascii="Arial" w:hAnsi="Arial" w:cs="Arial"/>
        </w:rPr>
        <w:t xml:space="preserve"> zobowiązany jest do wpłaty wadium </w:t>
      </w:r>
      <w:r w:rsidR="009F459D">
        <w:rPr>
          <w:rFonts w:ascii="Arial" w:hAnsi="Arial" w:cs="Arial"/>
        </w:rPr>
        <w:t>w </w:t>
      </w:r>
      <w:r w:rsidR="00781E51" w:rsidRPr="00BD2314">
        <w:rPr>
          <w:rFonts w:ascii="Arial" w:hAnsi="Arial" w:cs="Arial"/>
        </w:rPr>
        <w:t xml:space="preserve">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2114C6">
        <w:rPr>
          <w:rFonts w:ascii="Arial" w:hAnsi="Arial" w:cs="Arial"/>
        </w:rPr>
        <w:t>Spółki</w:t>
      </w:r>
      <w:r w:rsidR="00721D43" w:rsidRPr="00721D43">
        <w:rPr>
          <w:rFonts w:ascii="Arial" w:hAnsi="Arial" w:cs="Arial"/>
        </w:rPr>
        <w:t xml:space="preserve">: </w:t>
      </w:r>
      <w:r w:rsidR="00721D43" w:rsidRPr="00721D43">
        <w:rPr>
          <w:rFonts w:ascii="Arial" w:hAnsi="Arial" w:cs="Arial"/>
          <w:b/>
        </w:rPr>
        <w:t xml:space="preserve">98 2030 0045 1110 0000 0064 7950 </w:t>
      </w:r>
      <w:r w:rsidRPr="00BD2314">
        <w:rPr>
          <w:rFonts w:ascii="Arial" w:hAnsi="Arial" w:cs="Arial"/>
        </w:rPr>
        <w:t xml:space="preserve">z dopiskiem w tytule przelewu „Wadium - </w:t>
      </w:r>
      <w:r w:rsidR="00721D43" w:rsidRPr="00721D43">
        <w:rPr>
          <w:rFonts w:ascii="Arial" w:hAnsi="Arial" w:cs="Arial"/>
        </w:rPr>
        <w:t>„</w:t>
      </w:r>
      <w:r w:rsidR="004546B3">
        <w:rPr>
          <w:rFonts w:ascii="Arial" w:hAnsi="Arial" w:cs="Arial"/>
        </w:rPr>
        <w:t>Aukcja</w:t>
      </w:r>
      <w:r w:rsidR="005E0D7D">
        <w:rPr>
          <w:rFonts w:ascii="Arial" w:hAnsi="Arial" w:cs="Arial"/>
        </w:rPr>
        <w:t xml:space="preserve"> – Tuczno </w:t>
      </w:r>
      <w:r w:rsidR="00D53A8A">
        <w:rPr>
          <w:rFonts w:ascii="Arial" w:hAnsi="Arial" w:cs="Arial"/>
        </w:rPr>
        <w:t>działki po bocznicy kolejowej</w:t>
      </w:r>
      <w:r w:rsidR="00721D43" w:rsidRPr="00721D43">
        <w:rPr>
          <w:rFonts w:ascii="Arial" w:hAnsi="Arial" w:cs="Arial"/>
        </w:rPr>
        <w:t>”</w:t>
      </w:r>
      <w:r w:rsidR="00721D43">
        <w:rPr>
          <w:rFonts w:ascii="Arial" w:hAnsi="Arial" w:cs="Arial"/>
        </w:rPr>
        <w:t xml:space="preserve">. </w:t>
      </w:r>
      <w:r w:rsidRPr="00BD2314">
        <w:rPr>
          <w:rFonts w:ascii="Arial" w:hAnsi="Arial" w:cs="Arial"/>
        </w:rPr>
        <w:t xml:space="preserve">W przypadku </w:t>
      </w:r>
      <w:r w:rsidR="00781E51" w:rsidRPr="00BD2314">
        <w:rPr>
          <w:rFonts w:ascii="Arial" w:hAnsi="Arial" w:cs="Arial"/>
        </w:rPr>
        <w:t xml:space="preserve">wniesienia wadium w formie </w:t>
      </w:r>
      <w:r w:rsidRPr="00BD2314">
        <w:rPr>
          <w:rFonts w:ascii="Arial" w:hAnsi="Arial" w:cs="Arial"/>
        </w:rPr>
        <w:t xml:space="preserve">gwarancji bankowej, winna ona być przesłana w terminie do dnia </w:t>
      </w:r>
      <w:r w:rsidR="00754D88">
        <w:rPr>
          <w:rFonts w:ascii="Arial" w:hAnsi="Arial" w:cs="Arial"/>
        </w:rPr>
        <w:t>15</w:t>
      </w:r>
      <w:r w:rsidR="00452D63">
        <w:rPr>
          <w:rFonts w:ascii="Arial" w:hAnsi="Arial" w:cs="Arial"/>
        </w:rPr>
        <w:t xml:space="preserve"> </w:t>
      </w:r>
      <w:r w:rsidR="00754D88">
        <w:rPr>
          <w:rFonts w:ascii="Arial" w:hAnsi="Arial" w:cs="Arial"/>
        </w:rPr>
        <w:t>kwietnia</w:t>
      </w:r>
      <w:r w:rsidR="009F459D">
        <w:rPr>
          <w:rFonts w:ascii="Arial" w:hAnsi="Arial" w:cs="Arial"/>
        </w:rPr>
        <w:t xml:space="preserve"> 2020</w:t>
      </w:r>
      <w:r w:rsidR="004546B3" w:rsidRPr="004546B3">
        <w:rPr>
          <w:rFonts w:ascii="Arial" w:hAnsi="Arial" w:cs="Arial"/>
        </w:rPr>
        <w:t xml:space="preserve"> r. na adres Krajowa Spółka Cukrowa S.A., ul. K</w:t>
      </w:r>
      <w:r w:rsidR="004546B3">
        <w:rPr>
          <w:rFonts w:ascii="Arial" w:hAnsi="Arial" w:cs="Arial"/>
        </w:rPr>
        <w:t>raszewskiego 40, 87-100 Toruń z </w:t>
      </w:r>
      <w:r w:rsidR="004546B3" w:rsidRPr="004546B3">
        <w:rPr>
          <w:rFonts w:ascii="Arial" w:hAnsi="Arial" w:cs="Arial"/>
        </w:rPr>
        <w:t>dopiskiem „</w:t>
      </w:r>
      <w:r w:rsidR="004546B3">
        <w:rPr>
          <w:rFonts w:ascii="Arial" w:hAnsi="Arial" w:cs="Arial"/>
        </w:rPr>
        <w:t>Aukcja</w:t>
      </w:r>
      <w:r w:rsidR="004546B3" w:rsidRPr="004546B3">
        <w:rPr>
          <w:rFonts w:ascii="Arial" w:hAnsi="Arial" w:cs="Arial"/>
        </w:rPr>
        <w:t xml:space="preserve"> – Tuc</w:t>
      </w:r>
      <w:r w:rsidR="00452D63">
        <w:rPr>
          <w:rFonts w:ascii="Arial" w:hAnsi="Arial" w:cs="Arial"/>
        </w:rPr>
        <w:t xml:space="preserve">zno </w:t>
      </w:r>
      <w:r w:rsidR="00D53A8A">
        <w:rPr>
          <w:rFonts w:ascii="Arial" w:hAnsi="Arial" w:cs="Arial"/>
        </w:rPr>
        <w:t>działki po bocznicy kolejowej</w:t>
      </w:r>
      <w:r w:rsidR="004546B3">
        <w:rPr>
          <w:rFonts w:ascii="Arial" w:hAnsi="Arial" w:cs="Arial"/>
        </w:rPr>
        <w:t>”.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ent zobowiązany jest przedstawić Organizatorowi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>Działalności Gospodarczej (CEIDG) (</w:t>
      </w:r>
      <w:r w:rsidR="004546B3">
        <w:rPr>
          <w:rFonts w:ascii="Arial" w:hAnsi="Arial" w:cs="Arial"/>
          <w:i/>
        </w:rPr>
        <w:t>w </w:t>
      </w:r>
      <w:r w:rsidRPr="00E0589B">
        <w:rPr>
          <w:rFonts w:ascii="Arial" w:hAnsi="Arial" w:cs="Arial"/>
          <w:i/>
        </w:rPr>
        <w:t>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oryginał pełnomocnictwa do reprezentowania uczestnika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Pr="00BD2314">
        <w:rPr>
          <w:rFonts w:ascii="Arial" w:hAnsi="Arial" w:cs="Arial"/>
        </w:rPr>
        <w:t xml:space="preserve"> oraz warunkami </w:t>
      </w:r>
      <w:r w:rsidR="000B7C95">
        <w:rPr>
          <w:rFonts w:ascii="Arial" w:hAnsi="Arial" w:cs="Arial"/>
        </w:rPr>
        <w:t>aukcji</w:t>
      </w:r>
      <w:r w:rsidR="000B7C95" w:rsidRPr="00BD2314">
        <w:rPr>
          <w:rFonts w:ascii="Arial" w:hAnsi="Arial" w:cs="Arial"/>
        </w:rPr>
        <w:t xml:space="preserve"> 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4546B3" w:rsidRDefault="00BD2314" w:rsidP="004546B3">
      <w:pPr>
        <w:suppressAutoHyphens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 i prawnego przedmiotu </w:t>
      </w:r>
      <w:r w:rsidR="000B7C95">
        <w:rPr>
          <w:rFonts w:ascii="Arial" w:hAnsi="Arial" w:cs="Arial"/>
        </w:rPr>
        <w:t>aukcji</w:t>
      </w:r>
      <w:r w:rsidR="000B7C95" w:rsidRPr="002A73DD">
        <w:rPr>
          <w:rFonts w:ascii="Arial" w:hAnsi="Arial" w:cs="Arial"/>
        </w:rPr>
        <w:t xml:space="preserve"> </w:t>
      </w:r>
      <w:r w:rsidR="004546B3">
        <w:rPr>
          <w:rFonts w:ascii="Arial" w:hAnsi="Arial" w:cs="Arial"/>
        </w:rPr>
        <w:t xml:space="preserve">można </w:t>
      </w:r>
      <w:r w:rsidR="006F2CB5" w:rsidRPr="002A73DD">
        <w:rPr>
          <w:rFonts w:ascii="Arial" w:hAnsi="Arial" w:cs="Arial"/>
        </w:rPr>
        <w:t>uzyskać</w:t>
      </w:r>
      <w:r w:rsidR="00F9291C" w:rsidRPr="002A73DD">
        <w:rPr>
          <w:rFonts w:ascii="Arial" w:hAnsi="Arial" w:cs="Arial"/>
        </w:rPr>
        <w:t xml:space="preserve"> pod nr tel. </w:t>
      </w:r>
      <w:r w:rsidR="004546B3">
        <w:rPr>
          <w:rFonts w:ascii="Arial" w:hAnsi="Arial" w:cs="Arial"/>
        </w:rPr>
        <w:t>kom. 661 666 047.</w:t>
      </w:r>
    </w:p>
    <w:p w:rsidR="001E377E" w:rsidRPr="001F5387" w:rsidRDefault="002A73DD" w:rsidP="004546B3">
      <w:pPr>
        <w:suppressAutoHyphens/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50575A">
        <w:rPr>
          <w:rFonts w:ascii="Arial" w:hAnsi="Arial" w:cs="Arial"/>
          <w:b/>
        </w:rPr>
        <w:lastRenderedPageBreak/>
        <w:t>Klauzula informacyjna</w:t>
      </w:r>
      <w:r w:rsidR="00610E59">
        <w:rPr>
          <w:rFonts w:ascii="Arial" w:hAnsi="Arial" w:cs="Arial"/>
          <w:b/>
        </w:rPr>
        <w:t xml:space="preserve"> dla Oferentów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F6050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Niniejsza informacja dla Oferentów została wyd</w:t>
      </w:r>
      <w:r w:rsidR="004546B3">
        <w:rPr>
          <w:rFonts w:ascii="Arial" w:hAnsi="Arial" w:cs="Arial"/>
        </w:rPr>
        <w:t>ana zgodnie z Rozporządzeniem o </w:t>
      </w:r>
      <w:r w:rsidRPr="001F5387">
        <w:rPr>
          <w:rFonts w:ascii="Arial" w:hAnsi="Arial" w:cs="Arial"/>
        </w:rPr>
        <w:t>Ochronie Danych Osobowych (</w:t>
      </w:r>
      <w:r w:rsidRPr="001F5387">
        <w:rPr>
          <w:rFonts w:ascii="Arial" w:hAnsi="Arial" w:cs="Arial"/>
          <w:i/>
        </w:rPr>
        <w:t>Rozporządzenie Parlamentu Europejskiego i Rady (UE) 2016/679 z dnia 27 kwietnia 2016 roku w sprawie ochr</w:t>
      </w:r>
      <w:r w:rsidR="004546B3">
        <w:rPr>
          <w:rFonts w:ascii="Arial" w:hAnsi="Arial" w:cs="Arial"/>
          <w:i/>
        </w:rPr>
        <w:t>ony osób fizycznych w związku z </w:t>
      </w:r>
      <w:r w:rsidRPr="001F5387">
        <w:rPr>
          <w:rFonts w:ascii="Arial" w:hAnsi="Arial" w:cs="Arial"/>
          <w:i/>
        </w:rPr>
        <w:t>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 w:rsidR="0050598E">
        <w:rPr>
          <w:rFonts w:ascii="Arial" w:hAnsi="Arial" w:cs="Arial"/>
        </w:rPr>
        <w:t xml:space="preserve">prowadzonych </w:t>
      </w:r>
      <w:r w:rsidR="0098343D">
        <w:rPr>
          <w:rFonts w:ascii="Arial" w:hAnsi="Arial" w:cs="Arial"/>
        </w:rPr>
        <w:t>postępowaniach</w:t>
      </w:r>
      <w:r w:rsidR="0098343D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 xml:space="preserve">na sprzedaż składników aktywów trwałych </w:t>
      </w:r>
      <w:r w:rsidR="0050598E"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 w:rsidR="00840E1D"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 w:rsidR="0098343D"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1E377E" w:rsidRPr="00F60507" w:rsidRDefault="001E377E" w:rsidP="00F60507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osób fizycznych </w:t>
      </w:r>
      <w:r w:rsidR="006F2CB5" w:rsidRPr="001F5387">
        <w:rPr>
          <w:rFonts w:ascii="Arial" w:hAnsi="Arial" w:cs="Arial"/>
        </w:rPr>
        <w:t xml:space="preserve">biorących udział </w:t>
      </w:r>
      <w:r w:rsidRPr="001F5387">
        <w:rPr>
          <w:rFonts w:ascii="Arial" w:hAnsi="Arial" w:cs="Arial"/>
        </w:rPr>
        <w:t>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1F5387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1E377E" w:rsidRPr="0050598E" w:rsidRDefault="001E377E" w:rsidP="00F60507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>innych osób, których dane Spółka przetwarza w celac</w:t>
      </w:r>
      <w:r w:rsidR="004546B3">
        <w:rPr>
          <w:rFonts w:ascii="Arial" w:hAnsi="Arial" w:cs="Arial"/>
        </w:rPr>
        <w:t>h weryfikacji złożonych ofert w </w:t>
      </w:r>
      <w:r w:rsidRPr="0050598E">
        <w:rPr>
          <w:rFonts w:ascii="Arial" w:hAnsi="Arial" w:cs="Arial"/>
        </w:rPr>
        <w:t>P</w:t>
      </w:r>
      <w:r w:rsidR="00840E1D" w:rsidRPr="0050598E">
        <w:rPr>
          <w:rFonts w:ascii="Arial" w:hAnsi="Arial" w:cs="Arial"/>
        </w:rPr>
        <w:t>rzetargu</w:t>
      </w:r>
      <w:r w:rsidRPr="0050598E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1E377E" w:rsidRPr="001F5387" w:rsidRDefault="001E377E" w:rsidP="00F60507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 w:rsidR="00840E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 w:rsidR="00840E1D"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iem</w:t>
      </w:r>
      <w:r w:rsidR="0098343D"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A75AAC" w:rsidRPr="00A75AAC" w:rsidRDefault="001E377E" w:rsidP="00A75AAC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</w:t>
      </w:r>
      <w:r w:rsidR="0050598E" w:rsidRPr="00A75AAC">
        <w:rPr>
          <w:rFonts w:ascii="Arial" w:hAnsi="Arial" w:cs="Arial"/>
        </w:rPr>
        <w:t>arte w oświadczeniach Oferenta</w:t>
      </w:r>
      <w:r w:rsidRPr="00A75AAC">
        <w:rPr>
          <w:rFonts w:ascii="Arial" w:hAnsi="Arial" w:cs="Arial"/>
        </w:rPr>
        <w:t xml:space="preserve"> przedstawianych w danym P</w:t>
      </w:r>
      <w:r w:rsidR="00840E1D" w:rsidRPr="00A75AAC">
        <w:rPr>
          <w:rFonts w:ascii="Arial" w:hAnsi="Arial" w:cs="Arial"/>
        </w:rPr>
        <w:t>rzetarg</w:t>
      </w:r>
      <w:r w:rsidRPr="00A75AAC">
        <w:rPr>
          <w:rFonts w:ascii="Arial" w:hAnsi="Arial" w:cs="Arial"/>
        </w:rPr>
        <w:t>u</w:t>
      </w:r>
      <w:r w:rsidR="0098343D"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>, w tym w szczególności specyficzne numery identyfikacyjne niebędące numerami nadawanymi powszechnie</w:t>
      </w:r>
      <w:r w:rsidR="0050598E" w:rsidRPr="00A75AAC">
        <w:rPr>
          <w:rFonts w:ascii="Arial" w:hAnsi="Arial" w:cs="Arial"/>
        </w:rPr>
        <w:t xml:space="preserve"> (np. numer rachunku bankowego</w:t>
      </w:r>
      <w:r w:rsidRPr="00A75AAC">
        <w:rPr>
          <w:rFonts w:ascii="Arial" w:hAnsi="Arial" w:cs="Arial"/>
        </w:rPr>
        <w:t>, tytuł zawodowy, identyfikator służbowy lub zawodowy).</w:t>
      </w:r>
      <w:bookmarkStart w:id="1" w:name="_Hlk502769556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Spółka może również pozyskiwać dane osobowe: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od podmiotów zatrudniających lub które są pr</w:t>
      </w:r>
      <w:r w:rsidR="004546B3">
        <w:rPr>
          <w:rFonts w:ascii="Arial" w:hAnsi="Arial" w:cs="Arial"/>
        </w:rPr>
        <w:t>zez dane osoby reprezentowane w </w:t>
      </w:r>
      <w:r w:rsidRPr="00A75AAC">
        <w:rPr>
          <w:rFonts w:ascii="Arial" w:hAnsi="Arial" w:cs="Arial"/>
        </w:rPr>
        <w:t>zakresie informacji niezbędnych do prowadzenia P</w:t>
      </w:r>
      <w:r w:rsidR="00840E1D" w:rsidRPr="00A75AAC">
        <w:rPr>
          <w:rFonts w:ascii="Arial" w:hAnsi="Arial" w:cs="Arial"/>
        </w:rPr>
        <w:t>rzetargu</w:t>
      </w:r>
      <w:r w:rsidRPr="00A75AAC">
        <w:rPr>
          <w:rFonts w:ascii="Arial" w:hAnsi="Arial" w:cs="Arial"/>
        </w:rPr>
        <w:t xml:space="preserve"> </w:t>
      </w:r>
      <w:r w:rsidR="0098343D"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A75AAC" w:rsidRDefault="001E377E" w:rsidP="00A75AAC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podjęcia czynności przed zawarciem umowy (art. 6 ust. 1 lit. b RODO) - w zakresie danych osobowych </w:t>
      </w:r>
      <w:r w:rsidR="0050598E" w:rsidRPr="00A75AAC">
        <w:rPr>
          <w:rFonts w:ascii="Arial" w:hAnsi="Arial" w:cs="Arial"/>
        </w:rPr>
        <w:t>Oferentów</w:t>
      </w:r>
      <w:r w:rsidRPr="00A75AAC">
        <w:rPr>
          <w:rFonts w:ascii="Arial" w:hAnsi="Arial" w:cs="Arial"/>
        </w:rPr>
        <w:t>, z kt</w:t>
      </w:r>
      <w:r w:rsidR="00A75AAC">
        <w:rPr>
          <w:rFonts w:ascii="Arial" w:hAnsi="Arial" w:cs="Arial"/>
        </w:rPr>
        <w:t>órymi Spółka może zawrzeć umowę;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do wypełniania zobowiązań umownych w sytuacji, gdy </w:t>
      </w:r>
      <w:r w:rsidR="00281B7C" w:rsidRPr="00A75AAC">
        <w:rPr>
          <w:rFonts w:ascii="Arial" w:hAnsi="Arial" w:cs="Arial"/>
        </w:rPr>
        <w:t>Oferent/Kontrahent jest lub będzie</w:t>
      </w:r>
      <w:r w:rsidRPr="00A75AAC">
        <w:rPr>
          <w:rFonts w:ascii="Arial" w:hAnsi="Arial" w:cs="Arial"/>
        </w:rPr>
        <w:t xml:space="preserve"> stroną umowy zawartej ze Spółką (art. 6 ust. 1 lit. b RODO);</w:t>
      </w:r>
    </w:p>
    <w:p w:rsid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1E377E" w:rsidRPr="00A75AAC" w:rsidRDefault="001E377E" w:rsidP="00A75AAC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przetwarzanie jest niezbędne dla realizacji uzasadnionych interesów Spółki lub osoby trzeciej i nie wpływa nadmiernie na interesy </w:t>
      </w:r>
      <w:r w:rsidR="00841F5E" w:rsidRPr="00A75AAC">
        <w:rPr>
          <w:rFonts w:ascii="Arial" w:hAnsi="Arial" w:cs="Arial"/>
        </w:rPr>
        <w:t xml:space="preserve">Oferenta/Kontrahenta </w:t>
      </w:r>
      <w:r w:rsidRPr="00A75AAC">
        <w:rPr>
          <w:rFonts w:ascii="Arial" w:hAnsi="Arial" w:cs="Arial"/>
        </w:rPr>
        <w:t>ani podstawowe prawa i wolności (art. 6 ust. 1 lit. f RODO), z zachowaniem równowagi pomiędzy uzasadnionym interesem Spółki a prywatnością. Za uzasadnione interesy uznaje się: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1E377E" w:rsidRPr="00A75AAC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1E377E" w:rsidRPr="001F5387" w:rsidRDefault="001E377E" w:rsidP="00A75AAC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1E377E" w:rsidRPr="00A75AAC" w:rsidRDefault="001E377E" w:rsidP="00A75AAC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przekazywać dane osobowe tylko w zakresie, w jakim jest to niezbędne dla prowadzenia działalności przez Spółkę i nie będzie w</w:t>
      </w:r>
      <w:r w:rsidR="004546B3">
        <w:rPr>
          <w:rFonts w:ascii="Arial" w:hAnsi="Arial" w:cs="Arial"/>
        </w:rPr>
        <w:t>ykraczać poza zakres wskazany w </w:t>
      </w:r>
      <w:r w:rsidRPr="00A75AAC">
        <w:rPr>
          <w:rFonts w:ascii="Arial" w:hAnsi="Arial" w:cs="Arial"/>
        </w:rPr>
        <w:t>ust. 6:</w:t>
      </w:r>
    </w:p>
    <w:p w:rsidR="001E377E" w:rsidRPr="001F5387" w:rsidRDefault="001E377E" w:rsidP="00A75AAC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A75AAC" w:rsidRDefault="001E377E" w:rsidP="001D371D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1E377E" w:rsidRPr="00A75AAC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1E377E" w:rsidRPr="001F5387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1D371D" w:rsidRDefault="001E377E" w:rsidP="001D371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</w:t>
      </w:r>
      <w:r w:rsidR="00841F5E" w:rsidRPr="001D371D">
        <w:rPr>
          <w:rFonts w:ascii="Arial" w:hAnsi="Arial" w:cs="Arial"/>
        </w:rPr>
        <w:t>rganizacji danego Oferenta</w:t>
      </w:r>
      <w:r w:rsidRPr="001D371D">
        <w:rPr>
          <w:rFonts w:ascii="Arial" w:hAnsi="Arial" w:cs="Arial"/>
        </w:rPr>
        <w:t>;</w:t>
      </w:r>
    </w:p>
    <w:p w:rsidR="001E377E" w:rsidRPr="001D371D" w:rsidRDefault="001E377E" w:rsidP="001D371D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innym Oferentom w zakresie </w:t>
      </w:r>
      <w:r w:rsidR="00841F5E" w:rsidRPr="001D371D">
        <w:rPr>
          <w:rFonts w:ascii="Arial" w:hAnsi="Arial" w:cs="Arial"/>
        </w:rPr>
        <w:t xml:space="preserve">niezbędnym dla </w:t>
      </w:r>
      <w:r w:rsidRPr="001D371D">
        <w:rPr>
          <w:rFonts w:ascii="Arial" w:hAnsi="Arial" w:cs="Arial"/>
        </w:rPr>
        <w:t xml:space="preserve">przeprowadzania </w:t>
      </w:r>
      <w:r w:rsidR="00841F5E" w:rsidRPr="001D371D">
        <w:rPr>
          <w:rFonts w:ascii="Arial" w:hAnsi="Arial" w:cs="Arial"/>
        </w:rPr>
        <w:t>P</w:t>
      </w:r>
      <w:r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="00841F5E" w:rsidRPr="001D371D">
        <w:rPr>
          <w:rFonts w:ascii="Arial" w:hAnsi="Arial" w:cs="Arial"/>
        </w:rPr>
        <w:t xml:space="preserve"> </w:t>
      </w:r>
      <w:r w:rsidRPr="001D371D">
        <w:rPr>
          <w:rFonts w:ascii="Arial" w:hAnsi="Arial" w:cs="Arial"/>
        </w:rPr>
        <w:t>na sprzedaż składników aktywów trwałych.</w:t>
      </w:r>
    </w:p>
    <w:p w:rsid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</w:t>
      </w:r>
      <w:r w:rsidR="00840E1D" w:rsidRPr="001D371D">
        <w:rPr>
          <w:rFonts w:ascii="Arial" w:hAnsi="Arial" w:cs="Arial"/>
        </w:rPr>
        <w:t>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</w:t>
      </w:r>
      <w:r w:rsidR="00840E1D" w:rsidRPr="001D371D">
        <w:rPr>
          <w:rFonts w:ascii="Arial" w:hAnsi="Arial" w:cs="Arial"/>
        </w:rPr>
        <w:t>trwania Przetargu</w:t>
      </w:r>
      <w:r w:rsidR="0098343D"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1D371D" w:rsidRDefault="001E377E" w:rsidP="001D371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dla celów ustalania lub dochodzenia przez Spółk</w:t>
      </w:r>
      <w:r w:rsidR="00610E59" w:rsidRPr="001D371D">
        <w:rPr>
          <w:rFonts w:ascii="Arial" w:hAnsi="Arial" w:cs="Arial"/>
        </w:rPr>
        <w:t>ę</w:t>
      </w:r>
      <w:r w:rsidR="004546B3">
        <w:rPr>
          <w:rFonts w:ascii="Arial" w:hAnsi="Arial" w:cs="Arial"/>
        </w:rPr>
        <w:t xml:space="preserve"> roszczeń cywilnoprawnych w </w:t>
      </w:r>
      <w:r w:rsidRPr="001D371D">
        <w:rPr>
          <w:rFonts w:ascii="Arial" w:hAnsi="Arial" w:cs="Arial"/>
        </w:rPr>
        <w:t>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1E377E" w:rsidRPr="001D371D" w:rsidRDefault="001E377E" w:rsidP="001D371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</w:t>
      </w:r>
      <w:r w:rsidR="004546B3">
        <w:rPr>
          <w:rFonts w:ascii="Arial" w:hAnsi="Arial" w:cs="Arial"/>
        </w:rPr>
        <w:t xml:space="preserve">zetwarzania danych osobowych – </w:t>
      </w:r>
      <w:r w:rsidRPr="00005ADF">
        <w:rPr>
          <w:rStyle w:val="shorttext"/>
          <w:rFonts w:ascii="Arial" w:hAnsi="Arial" w:cs="Arial"/>
        </w:rPr>
        <w:t>w</w:t>
      </w:r>
      <w:r w:rsidR="004546B3">
        <w:rPr>
          <w:rStyle w:val="shorttext"/>
          <w:rFonts w:ascii="Arial" w:hAnsi="Arial" w:cs="Arial"/>
        </w:rPr>
        <w:t> </w:t>
      </w:r>
      <w:r w:rsidRPr="00005ADF">
        <w:rPr>
          <w:rStyle w:val="shorttext"/>
          <w:rFonts w:ascii="Arial" w:hAnsi="Arial" w:cs="Arial"/>
        </w:rPr>
        <w:t>przypadkach określonych przepisami RODO,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przeniesienia danych, tj. otrzymania danych</w:t>
      </w:r>
      <w:r w:rsidR="004546B3">
        <w:rPr>
          <w:rFonts w:ascii="Arial" w:hAnsi="Arial" w:cs="Arial"/>
        </w:rPr>
        <w:t xml:space="preserve"> osobowych przekazanych Spółce </w:t>
      </w:r>
      <w:r w:rsidRPr="00005ADF">
        <w:rPr>
          <w:rFonts w:ascii="Arial" w:hAnsi="Arial" w:cs="Arial"/>
        </w:rPr>
        <w:t>w</w:t>
      </w:r>
      <w:r w:rsidR="004546B3">
        <w:rPr>
          <w:rFonts w:ascii="Arial" w:hAnsi="Arial" w:cs="Arial"/>
        </w:rPr>
        <w:t> </w:t>
      </w:r>
      <w:r w:rsidRPr="00005ADF">
        <w:rPr>
          <w:rFonts w:ascii="Arial" w:hAnsi="Arial" w:cs="Arial"/>
        </w:rPr>
        <w:t xml:space="preserve">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005ADF" w:rsidRDefault="001E377E" w:rsidP="00005ADF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1E377E" w:rsidRPr="00005ADF" w:rsidRDefault="001E377E" w:rsidP="00005ADF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Prośby, żądania lub sprzeciwy będą przez Spółkę wer</w:t>
      </w:r>
      <w:r w:rsidR="004546B3">
        <w:rPr>
          <w:rFonts w:ascii="Arial" w:hAnsi="Arial" w:cs="Arial"/>
        </w:rPr>
        <w:t>yfikowane zgodnie z </w:t>
      </w:r>
      <w:r w:rsidRPr="00005ADF">
        <w:rPr>
          <w:rFonts w:ascii="Arial" w:hAnsi="Arial" w:cs="Arial"/>
        </w:rPr>
        <w:t xml:space="preserve">obowiązującymi przepisami. Zastrzega się, że w odpowiedzi na żądanie Spółka może poprosić o zweryfikowanie tożsamości lub podanie informacji, które umożliwią poznanie istotnych okoliczności sprawy. </w:t>
      </w:r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</w:t>
      </w:r>
      <w:r w:rsidR="00610E59" w:rsidRPr="001D371D">
        <w:rPr>
          <w:rFonts w:ascii="Arial" w:hAnsi="Arial" w:cs="Arial"/>
        </w:rPr>
        <w:t>Oferenta/Kontrahenta</w:t>
      </w:r>
      <w:r w:rsidRPr="001D371D">
        <w:rPr>
          <w:rFonts w:ascii="Arial" w:hAnsi="Arial" w:cs="Arial"/>
        </w:rPr>
        <w:t xml:space="preserve">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1E377E" w:rsidRPr="00005ADF" w:rsidRDefault="001E377E" w:rsidP="00005ADF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1E377E" w:rsidRPr="001F5387" w:rsidRDefault="001E377E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 w:rsidR="00545D5E"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756772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 w:rsidR="00610E59">
        <w:rPr>
          <w:rFonts w:ascii="Arial" w:hAnsi="Arial" w:cs="Arial"/>
        </w:rPr>
        <w:t>„</w:t>
      </w:r>
      <w:r w:rsidR="0050575A">
        <w:rPr>
          <w:rFonts w:ascii="Arial" w:hAnsi="Arial" w:cs="Arial"/>
        </w:rPr>
        <w:t>Klauzulą i</w:t>
      </w:r>
      <w:r w:rsidR="00610E59" w:rsidRPr="00610E59">
        <w:rPr>
          <w:rFonts w:ascii="Arial" w:hAnsi="Arial" w:cs="Arial"/>
        </w:rPr>
        <w:t>nformac</w:t>
      </w:r>
      <w:r w:rsidR="0050575A">
        <w:rPr>
          <w:rFonts w:ascii="Arial" w:hAnsi="Arial" w:cs="Arial"/>
        </w:rPr>
        <w:t>y</w:t>
      </w:r>
      <w:r w:rsidR="00610E59" w:rsidRPr="00610E59">
        <w:rPr>
          <w:rFonts w:ascii="Arial" w:hAnsi="Arial" w:cs="Arial"/>
        </w:rPr>
        <w:t>j</w:t>
      </w:r>
      <w:r w:rsidR="0050575A">
        <w:rPr>
          <w:rFonts w:ascii="Arial" w:hAnsi="Arial" w:cs="Arial"/>
        </w:rPr>
        <w:t>n</w:t>
      </w:r>
      <w:r w:rsidR="00610E59">
        <w:rPr>
          <w:rFonts w:ascii="Arial" w:hAnsi="Arial" w:cs="Arial"/>
        </w:rPr>
        <w:t>ą</w:t>
      </w:r>
      <w:r w:rsidR="00610E59" w:rsidRPr="00610E59">
        <w:rPr>
          <w:rFonts w:ascii="Arial" w:hAnsi="Arial" w:cs="Arial"/>
        </w:rPr>
        <w:t xml:space="preserve"> dla Oferentów</w:t>
      </w:r>
      <w:r w:rsidR="00610E59">
        <w:rPr>
          <w:rFonts w:ascii="Arial" w:hAnsi="Arial" w:cs="Arial"/>
        </w:rPr>
        <w:t xml:space="preserve"> </w:t>
      </w:r>
      <w:r w:rsidR="004546B3">
        <w:rPr>
          <w:rFonts w:ascii="Arial" w:hAnsi="Arial" w:cs="Arial"/>
        </w:rPr>
        <w:t>w </w:t>
      </w:r>
      <w:r w:rsidR="00610E59" w:rsidRPr="00610E59">
        <w:rPr>
          <w:rFonts w:ascii="Arial" w:hAnsi="Arial" w:cs="Arial"/>
        </w:rPr>
        <w:t>związku z przetwarzaniem danych osobowych</w:t>
      </w:r>
      <w:r w:rsidR="00610E59">
        <w:rPr>
          <w:rFonts w:ascii="Arial" w:hAnsi="Arial" w:cs="Arial"/>
        </w:rPr>
        <w:t>”</w:t>
      </w:r>
    </w:p>
    <w:p w:rsidR="0085774D" w:rsidRPr="001F5387" w:rsidRDefault="0085774D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         …………………………….    …………………</w:t>
      </w:r>
    </w:p>
    <w:p w:rsidR="0085774D" w:rsidRDefault="00756772" w:rsidP="0085774D">
      <w:pPr>
        <w:suppressAutoHyphens/>
        <w:spacing w:after="120" w:line="360" w:lineRule="auto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      /imię i nazwisko/                          / miejscowość /                 /data/</w:t>
      </w:r>
    </w:p>
    <w:p w:rsidR="00756772" w:rsidRPr="001F5387" w:rsidRDefault="0085774D" w:rsidP="0085774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00939" w:rsidRPr="00200939" w:rsidRDefault="00200939" w:rsidP="00200939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b/>
          <w:sz w:val="20"/>
          <w:szCs w:val="20"/>
          <w:lang w:eastAsia="pl-PL"/>
        </w:rPr>
        <w:t>O ZAPOZNANIU SIĘ ZE STANEM TECHNICZNYM PRZEDMIOTU POSTĘPOWANIA ORAZ WARUNKAMI POSTĘPOWANIA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     (adres zamieszkania/ siedziba)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 działając w imieniu ………………………………….. oświadczam, że: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200939" w:rsidRPr="00200939" w:rsidRDefault="00200939" w:rsidP="0020093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zapoznałem/-am się z warunkami postępowania, jego przebiegiem i trybem związanym z wydaniem przedmiotu postępowania.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(czytelny podpis)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 w:rsidRPr="002009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093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br w:type="page"/>
      </w:r>
      <w:r w:rsidRPr="0020093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OŚWIADCZENIE 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     (adres zamieszkania/ siedziba)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…………………………………………………………………………….…… działając w związku z postępowaniem dotyczącym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.…………………………………………………………….………………………...…………………………...……………………………………………………………………………………………..………………………..…………………………………………………………………………………………………………………………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)* oświadczam, że jest mi wiadome, że w postępowaniu jako oferenci nie mogą uczestniczyć: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200939" w:rsidRPr="00200939" w:rsidRDefault="00200939" w:rsidP="00200939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200939" w:rsidRPr="00200939" w:rsidRDefault="00200939" w:rsidP="00200939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200939" w:rsidRPr="00200939" w:rsidRDefault="00200939" w:rsidP="00200939">
      <w:pPr>
        <w:numPr>
          <w:ilvl w:val="0"/>
          <w:numId w:val="34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(czytelny podpis)</w:t>
      </w: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00939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20093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0093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00939" w:rsidRPr="00200939" w:rsidRDefault="00200939" w:rsidP="002009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200939" w:rsidRPr="00200939" w:rsidRDefault="00200939" w:rsidP="0020093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200939" w:rsidRPr="00200939" w:rsidRDefault="00200939" w:rsidP="0020093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756772" w:rsidRPr="001F5387" w:rsidRDefault="00756772" w:rsidP="00F60507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sectPr w:rsidR="00756772" w:rsidRPr="001F5387" w:rsidSect="007936EA">
      <w:footerReference w:type="default" r:id="rId7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6D" w:rsidRDefault="004F266D" w:rsidP="00846071">
      <w:pPr>
        <w:spacing w:after="0" w:line="240" w:lineRule="auto"/>
      </w:pPr>
      <w:r>
        <w:separator/>
      </w:r>
    </w:p>
  </w:endnote>
  <w:endnote w:type="continuationSeparator" w:id="0">
    <w:p w:rsidR="004F266D" w:rsidRDefault="004F266D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6D" w:rsidRDefault="004F266D" w:rsidP="00846071">
      <w:pPr>
        <w:spacing w:after="0" w:line="240" w:lineRule="auto"/>
      </w:pPr>
      <w:r>
        <w:separator/>
      </w:r>
    </w:p>
  </w:footnote>
  <w:footnote w:type="continuationSeparator" w:id="0">
    <w:p w:rsidR="004F266D" w:rsidRDefault="004F266D" w:rsidP="0084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74DA5"/>
    <w:multiLevelType w:val="hybridMultilevel"/>
    <w:tmpl w:val="428EAA26"/>
    <w:lvl w:ilvl="0" w:tplc="31F851DC">
      <w:start w:val="1"/>
      <w:numFmt w:val="decimal"/>
      <w:lvlText w:val="%1)"/>
      <w:lvlJc w:val="left"/>
      <w:pPr>
        <w:ind w:left="163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3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8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57AC5"/>
    <w:multiLevelType w:val="multilevel"/>
    <w:tmpl w:val="746CAC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"/>
  </w:num>
  <w:num w:numId="6">
    <w:abstractNumId w:val="19"/>
  </w:num>
  <w:num w:numId="7">
    <w:abstractNumId w:val="6"/>
  </w:num>
  <w:num w:numId="8">
    <w:abstractNumId w:val="21"/>
  </w:num>
  <w:num w:numId="9">
    <w:abstractNumId w:val="30"/>
  </w:num>
  <w:num w:numId="10">
    <w:abstractNumId w:val="16"/>
  </w:num>
  <w:num w:numId="11">
    <w:abstractNumId w:val="13"/>
  </w:num>
  <w:num w:numId="12">
    <w:abstractNumId w:val="23"/>
  </w:num>
  <w:num w:numId="13">
    <w:abstractNumId w:val="9"/>
  </w:num>
  <w:num w:numId="14">
    <w:abstractNumId w:val="32"/>
  </w:num>
  <w:num w:numId="15">
    <w:abstractNumId w:val="28"/>
  </w:num>
  <w:num w:numId="16">
    <w:abstractNumId w:val="14"/>
  </w:num>
  <w:num w:numId="17">
    <w:abstractNumId w:val="10"/>
  </w:num>
  <w:num w:numId="18">
    <w:abstractNumId w:val="20"/>
  </w:num>
  <w:num w:numId="19">
    <w:abstractNumId w:val="33"/>
  </w:num>
  <w:num w:numId="20">
    <w:abstractNumId w:val="31"/>
  </w:num>
  <w:num w:numId="21">
    <w:abstractNumId w:val="12"/>
  </w:num>
  <w:num w:numId="22">
    <w:abstractNumId w:val="0"/>
  </w:num>
  <w:num w:numId="23">
    <w:abstractNumId w:val="29"/>
  </w:num>
  <w:num w:numId="24">
    <w:abstractNumId w:val="26"/>
  </w:num>
  <w:num w:numId="25">
    <w:abstractNumId w:val="8"/>
  </w:num>
  <w:num w:numId="26">
    <w:abstractNumId w:val="4"/>
  </w:num>
  <w:num w:numId="27">
    <w:abstractNumId w:val="3"/>
  </w:num>
  <w:num w:numId="28">
    <w:abstractNumId w:val="1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2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33980"/>
    <w:rsid w:val="00073DCE"/>
    <w:rsid w:val="00077405"/>
    <w:rsid w:val="0009223F"/>
    <w:rsid w:val="000A26AE"/>
    <w:rsid w:val="000A3C29"/>
    <w:rsid w:val="000B7C95"/>
    <w:rsid w:val="000D2E4F"/>
    <w:rsid w:val="001465D9"/>
    <w:rsid w:val="00174A6C"/>
    <w:rsid w:val="001771DB"/>
    <w:rsid w:val="001A5EDD"/>
    <w:rsid w:val="001D371D"/>
    <w:rsid w:val="001D5222"/>
    <w:rsid w:val="001E377E"/>
    <w:rsid w:val="001F5387"/>
    <w:rsid w:val="00200939"/>
    <w:rsid w:val="0020315E"/>
    <w:rsid w:val="002114C6"/>
    <w:rsid w:val="002463C3"/>
    <w:rsid w:val="00265648"/>
    <w:rsid w:val="00266633"/>
    <w:rsid w:val="00281B7C"/>
    <w:rsid w:val="00290EFA"/>
    <w:rsid w:val="002966A9"/>
    <w:rsid w:val="002A73DD"/>
    <w:rsid w:val="002B4886"/>
    <w:rsid w:val="002E3219"/>
    <w:rsid w:val="002F04BD"/>
    <w:rsid w:val="00316F70"/>
    <w:rsid w:val="0033579C"/>
    <w:rsid w:val="0034369C"/>
    <w:rsid w:val="00351345"/>
    <w:rsid w:val="0038103C"/>
    <w:rsid w:val="00383F6B"/>
    <w:rsid w:val="00397738"/>
    <w:rsid w:val="003B0915"/>
    <w:rsid w:val="003E7F2B"/>
    <w:rsid w:val="003F35DA"/>
    <w:rsid w:val="003F562D"/>
    <w:rsid w:val="00407129"/>
    <w:rsid w:val="00416B94"/>
    <w:rsid w:val="004223C8"/>
    <w:rsid w:val="00452D63"/>
    <w:rsid w:val="004546B3"/>
    <w:rsid w:val="00460069"/>
    <w:rsid w:val="00477ADD"/>
    <w:rsid w:val="00485CF1"/>
    <w:rsid w:val="00486356"/>
    <w:rsid w:val="004E6946"/>
    <w:rsid w:val="004F266D"/>
    <w:rsid w:val="005022B6"/>
    <w:rsid w:val="0050575A"/>
    <w:rsid w:val="0050598E"/>
    <w:rsid w:val="0050652F"/>
    <w:rsid w:val="005277E4"/>
    <w:rsid w:val="00532D20"/>
    <w:rsid w:val="00545D5E"/>
    <w:rsid w:val="00593343"/>
    <w:rsid w:val="005C473E"/>
    <w:rsid w:val="005D5A59"/>
    <w:rsid w:val="005E0D7D"/>
    <w:rsid w:val="005E5487"/>
    <w:rsid w:val="005E7B2F"/>
    <w:rsid w:val="00606396"/>
    <w:rsid w:val="00610E59"/>
    <w:rsid w:val="00617906"/>
    <w:rsid w:val="006405F4"/>
    <w:rsid w:val="00670303"/>
    <w:rsid w:val="006821F2"/>
    <w:rsid w:val="00693094"/>
    <w:rsid w:val="006A081A"/>
    <w:rsid w:val="006C0445"/>
    <w:rsid w:val="006C69A9"/>
    <w:rsid w:val="006D0AFE"/>
    <w:rsid w:val="006F2CB5"/>
    <w:rsid w:val="00710DAB"/>
    <w:rsid w:val="00720B22"/>
    <w:rsid w:val="00721D43"/>
    <w:rsid w:val="00737883"/>
    <w:rsid w:val="00740000"/>
    <w:rsid w:val="00745FAB"/>
    <w:rsid w:val="00754D88"/>
    <w:rsid w:val="00756772"/>
    <w:rsid w:val="007646EB"/>
    <w:rsid w:val="00781E51"/>
    <w:rsid w:val="00792553"/>
    <w:rsid w:val="007936EA"/>
    <w:rsid w:val="007966D9"/>
    <w:rsid w:val="007D26BC"/>
    <w:rsid w:val="007D283F"/>
    <w:rsid w:val="007D561F"/>
    <w:rsid w:val="007E47D9"/>
    <w:rsid w:val="00804CD4"/>
    <w:rsid w:val="008068C5"/>
    <w:rsid w:val="00840E1D"/>
    <w:rsid w:val="00841F5E"/>
    <w:rsid w:val="008432C9"/>
    <w:rsid w:val="0084384A"/>
    <w:rsid w:val="00846071"/>
    <w:rsid w:val="00846661"/>
    <w:rsid w:val="0085774D"/>
    <w:rsid w:val="00863C1D"/>
    <w:rsid w:val="00887F2F"/>
    <w:rsid w:val="008D42DB"/>
    <w:rsid w:val="008F3AC2"/>
    <w:rsid w:val="008F3C20"/>
    <w:rsid w:val="00913434"/>
    <w:rsid w:val="00926B16"/>
    <w:rsid w:val="00935A7E"/>
    <w:rsid w:val="00942665"/>
    <w:rsid w:val="00947C4F"/>
    <w:rsid w:val="00957DE5"/>
    <w:rsid w:val="0098343D"/>
    <w:rsid w:val="009962F7"/>
    <w:rsid w:val="00996DB8"/>
    <w:rsid w:val="009A507C"/>
    <w:rsid w:val="009C6563"/>
    <w:rsid w:val="009D7F17"/>
    <w:rsid w:val="009F459D"/>
    <w:rsid w:val="009F77C3"/>
    <w:rsid w:val="00A65ADE"/>
    <w:rsid w:val="00A75AAC"/>
    <w:rsid w:val="00A93FE6"/>
    <w:rsid w:val="00A971A8"/>
    <w:rsid w:val="00AB00F9"/>
    <w:rsid w:val="00AC3BC9"/>
    <w:rsid w:val="00AE597A"/>
    <w:rsid w:val="00B12497"/>
    <w:rsid w:val="00B4444B"/>
    <w:rsid w:val="00B7075C"/>
    <w:rsid w:val="00B94489"/>
    <w:rsid w:val="00BB3D4A"/>
    <w:rsid w:val="00BB61B3"/>
    <w:rsid w:val="00BC4E82"/>
    <w:rsid w:val="00BD2314"/>
    <w:rsid w:val="00BD23E2"/>
    <w:rsid w:val="00BF04D2"/>
    <w:rsid w:val="00BF2F30"/>
    <w:rsid w:val="00C13E8F"/>
    <w:rsid w:val="00C36608"/>
    <w:rsid w:val="00C43646"/>
    <w:rsid w:val="00C43E4E"/>
    <w:rsid w:val="00C5105F"/>
    <w:rsid w:val="00C6269E"/>
    <w:rsid w:val="00C824A2"/>
    <w:rsid w:val="00CA50E1"/>
    <w:rsid w:val="00CB4586"/>
    <w:rsid w:val="00D07CA2"/>
    <w:rsid w:val="00D142B6"/>
    <w:rsid w:val="00D22B7B"/>
    <w:rsid w:val="00D44460"/>
    <w:rsid w:val="00D53A8A"/>
    <w:rsid w:val="00D77351"/>
    <w:rsid w:val="00D85750"/>
    <w:rsid w:val="00D85F56"/>
    <w:rsid w:val="00D93BD4"/>
    <w:rsid w:val="00DA080A"/>
    <w:rsid w:val="00DB7A84"/>
    <w:rsid w:val="00DC61F9"/>
    <w:rsid w:val="00DD352F"/>
    <w:rsid w:val="00DE05AE"/>
    <w:rsid w:val="00E0589B"/>
    <w:rsid w:val="00E064DD"/>
    <w:rsid w:val="00E13D29"/>
    <w:rsid w:val="00E17FAA"/>
    <w:rsid w:val="00E2749F"/>
    <w:rsid w:val="00E35678"/>
    <w:rsid w:val="00E41F0A"/>
    <w:rsid w:val="00E645B1"/>
    <w:rsid w:val="00EC2FC7"/>
    <w:rsid w:val="00ED392E"/>
    <w:rsid w:val="00ED44B3"/>
    <w:rsid w:val="00F07E07"/>
    <w:rsid w:val="00F20AC1"/>
    <w:rsid w:val="00F249BE"/>
    <w:rsid w:val="00F31246"/>
    <w:rsid w:val="00F5301B"/>
    <w:rsid w:val="00F60507"/>
    <w:rsid w:val="00F63355"/>
    <w:rsid w:val="00F66642"/>
    <w:rsid w:val="00F7515D"/>
    <w:rsid w:val="00F7735C"/>
    <w:rsid w:val="00F8608B"/>
    <w:rsid w:val="00F9291C"/>
    <w:rsid w:val="00F93E5E"/>
    <w:rsid w:val="00FB3E89"/>
    <w:rsid w:val="00FB4BAA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0522C3-4593-4CDA-B4DE-4BE9F9CF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3213</Words>
  <Characters>19283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dcterms:created xsi:type="dcterms:W3CDTF">2020-03-18T08:07:00Z</dcterms:created>
  <dcterms:modified xsi:type="dcterms:W3CDTF">2020-03-18T08:07:00Z</dcterms:modified>
</cp:coreProperties>
</file>