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668D" w14:textId="5B6BA5E2" w:rsidR="00A83F0B" w:rsidRPr="00552186" w:rsidRDefault="00A83F0B" w:rsidP="00A8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012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A7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5218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EAC0270" wp14:editId="3E99FDDA">
            <wp:extent cx="565150" cy="5842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61" cy="5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DEF4" w14:textId="70297714" w:rsidR="00A83F0B" w:rsidRPr="00552186" w:rsidRDefault="00A83F0B" w:rsidP="00A8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8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WOJEWODA PODKARPACKI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  <w:r w:rsidR="00AE7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D5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Rzeszów, 202</w:t>
      </w:r>
      <w:r w:rsidR="00EF38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F382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34EE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F382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0EDA03E3" w14:textId="35B99E29" w:rsidR="00A83F0B" w:rsidRDefault="00A83F0B" w:rsidP="00A8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12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Grunwaldzka, 35-959 Rzeszów</w:t>
      </w:r>
    </w:p>
    <w:p w14:paraId="0BDFBC23" w14:textId="77777777" w:rsidR="000B2953" w:rsidRPr="000B2953" w:rsidRDefault="000B2953" w:rsidP="00A83F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CD3D6F5" w14:textId="2CF55932" w:rsidR="00A83F0B" w:rsidRDefault="00A83F0B" w:rsidP="00A83F0B">
      <w:pPr>
        <w:keepNext/>
        <w:overflowPunct w:val="0"/>
        <w:autoSpaceDE w:val="0"/>
        <w:autoSpaceDN w:val="0"/>
        <w:adjustRightInd w:val="0"/>
        <w:spacing w:after="0" w:line="360" w:lineRule="auto"/>
        <w:ind w:right="5103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 w:rsidR="00AA7A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AF0B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="000120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S-V.431.</w:t>
      </w:r>
      <w:r w:rsidR="00EF382D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C34EED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EF382D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550C1D">
        <w:rPr>
          <w:rFonts w:ascii="Times New Roman" w:eastAsia="Times New Roman" w:hAnsi="Times New Roman" w:cs="Times New Roman"/>
          <w:sz w:val="24"/>
          <w:szCs w:val="20"/>
          <w:lang w:eastAsia="pl-PL"/>
        </w:rPr>
        <w:t>KZ</w:t>
      </w:r>
    </w:p>
    <w:p w14:paraId="4A273766" w14:textId="77777777" w:rsidR="00A83F0B" w:rsidRPr="00A977C3" w:rsidRDefault="00A83F0B" w:rsidP="00A83F0B">
      <w:pPr>
        <w:keepNext/>
        <w:overflowPunct w:val="0"/>
        <w:autoSpaceDE w:val="0"/>
        <w:autoSpaceDN w:val="0"/>
        <w:adjustRightInd w:val="0"/>
        <w:spacing w:after="0" w:line="360" w:lineRule="auto"/>
        <w:ind w:right="5103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82EAF40" w14:textId="43E6E2E4" w:rsidR="00EF382D" w:rsidRPr="00EF382D" w:rsidRDefault="00C34EED" w:rsidP="002148E1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„Uzdrowisko Iwonicz” S.A.</w:t>
      </w:r>
    </w:p>
    <w:p w14:paraId="1F80CDDF" w14:textId="1E1AA2FD" w:rsidR="00EF382D" w:rsidRPr="00EF382D" w:rsidRDefault="00C34EED" w:rsidP="002148E1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Torosiewicza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55875E4E" w14:textId="249F5EE4" w:rsidR="00A83F0B" w:rsidRPr="00EF382D" w:rsidRDefault="00EF382D" w:rsidP="002148E1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38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38-440 Iwonicz-Zdrój</w:t>
      </w:r>
    </w:p>
    <w:p w14:paraId="4539CCF3" w14:textId="77777777" w:rsidR="00A83F0B" w:rsidRPr="00F67390" w:rsidRDefault="00A83F0B" w:rsidP="004D70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5784E5B" w14:textId="182630F8" w:rsidR="00A83F0B" w:rsidRDefault="00A83F0B" w:rsidP="00A83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2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 POKONTROLNE</w:t>
      </w:r>
    </w:p>
    <w:p w14:paraId="0362EF39" w14:textId="2A2B7EE3" w:rsidR="00A83F0B" w:rsidRPr="00C91039" w:rsidRDefault="00A83F0B" w:rsidP="006C4783">
      <w:pPr>
        <w:tabs>
          <w:tab w:val="left" w:pos="5257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05802258" w14:textId="4DBB8146" w:rsidR="00A83F0B" w:rsidRPr="00671C3D" w:rsidRDefault="00A83F0B" w:rsidP="00A8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21 ust. 2 w związku z § 19 ust. 1 rozporządzenia Ministra Pracy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Polityki Społecznej z dnia 15 listopada 2007 r. w sprawie turnusów rehabilitacyjnych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(Dz.U. z 2007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230, poz. 1694, z późn. zm.)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przekazuję wnioski i zalecenia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kontroli problemowej przeprowadzonej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EF382D">
        <w:rPr>
          <w:rFonts w:ascii="Times New Roman" w:eastAsia="Times New Roman" w:hAnsi="Times New Roman" w:cs="Times New Roman"/>
          <w:sz w:val="24"/>
          <w:szCs w:val="24"/>
          <w:lang w:eastAsia="pl-PL"/>
        </w:rPr>
        <w:t>29.02.2024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3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Sanatorium Uzdrowiskowym</w:t>
      </w:r>
      <w:r w:rsidR="00EF382D" w:rsidRPr="00C3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4EED" w:rsidRPr="00C3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IV w Iwoniczu-Zdroju</w:t>
      </w:r>
      <w:r w:rsidR="00C34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ul. Kulczyńskiego 1a, prowadzonym przez „Uzdrowisko Iwonicz” S.A. z siedzibą w Iwoniczu-Zdroju.</w:t>
      </w:r>
      <w:r w:rsidR="007D60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>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trola realizowana była zgodnie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zatwierdzonym w dniu </w:t>
      </w:r>
      <w:r w:rsidR="007D6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07.02.2024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przez </w:t>
      </w:r>
      <w:r w:rsidR="007D6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Wydziału Polityki Społecznej Podkarpackiego Urzędu Wojewódzkiego w Rzeszowie, 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programem kontroli. Postępowanie kontrolne objęło oględziny stanu bieżącego obiektu. Zakres kontroli obejmował stwierdzenie zgodności informacji zawartych we wniosku ośrodka ze stanem faktycznym oraz sprawdzenie odpowiedniego dostosowania ośrodka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 osób </w:t>
      </w:r>
      <w:r w:rsidR="00E37318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niepełnosprawnościami</w:t>
      </w:r>
      <w:r w:rsidRPr="007F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turnusach rehabilitacyjnych i możliwości zapewnienia odpowiednich warunków do real</w:t>
      </w:r>
      <w:r w:rsidR="00A66991">
        <w:rPr>
          <w:rFonts w:ascii="Times New Roman" w:eastAsia="Times New Roman" w:hAnsi="Times New Roman" w:cs="Times New Roman"/>
          <w:sz w:val="24"/>
          <w:szCs w:val="24"/>
          <w:lang w:eastAsia="pl-PL"/>
        </w:rPr>
        <w:t>izacji programów tych turnusów.</w:t>
      </w:r>
    </w:p>
    <w:p w14:paraId="1FB24C22" w14:textId="2C5EF57F" w:rsidR="00A83F0B" w:rsidRPr="005E3752" w:rsidRDefault="00A83F0B" w:rsidP="00A83F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powyższym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generalnie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wykazano zgodność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wnioskiem o wpis </w:t>
      </w:r>
      <w:r w:rsidR="00C34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rejestru ośrodków, w których mogą odbywać się turnusy rehabilitacyjne dla osób 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E37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niepełnosprawnościami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 z dofinansowania z Państwowego Funduszu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Rehabilitacji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Niepełnosprawnych, a stanem faktycznym zastanym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obiekcie w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kontroli.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Pozostające w dyspozycji </w:t>
      </w:r>
      <w:r w:rsidR="00BC0F4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 zaplecze podlegające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potwierdza spełnianie 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unków określonych w § 15 ust. 1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>pkt 2 rozporządzenia Ministra Pracy i Polityki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turnusów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habilitacyjnych. Ośrodek posiada bowiem bazę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noclegową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>i żywieniową umożliwiającą realizację turnusów dla co najmniej dwudziestoosobowej zorganizowanej grupy osób</w:t>
      </w:r>
      <w:r w:rsidR="00E37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niepełnosprawnościami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dla niezbędnych opiekunów </w:t>
      </w:r>
      <w:r w:rsidR="00E37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kadry, zaplecze do realizacji programów turnusów oraz aktywnych form rehabilitacji, w tym prowadzenia zajęć mających na celu poprawę psychofizycznej sprawności uczestników turnusów i zajęć wypoczynkowych oraz zaplecze do prowadzenia zabiegów fizjoterap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eutycznych w przypadku turnusów z programem zawierającym takie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zabiegi oraz innych zajęć, które wynikałyby z programu turnusu, zaplecze umożliwiające realizację zajęć kulturalno-oświatowych, </w:t>
      </w:r>
      <w:r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rekreacyjno-wypoczynkowych, a także</w:t>
      </w:r>
      <w:r w:rsidR="00AE1368"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gabinet </w:t>
      </w:r>
      <w:r w:rsidR="00BC0F4D"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zabiegowy </w:t>
      </w:r>
      <w:r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</w:t>
      </w:r>
      <w:r w:rsidR="005E3752"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zgodnie z wymogami ww. rozporządzenia, w tym m.in. w dwa </w:t>
      </w:r>
      <w:r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</w:t>
      </w:r>
      <w:r w:rsidR="005E3752"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pomiaru ciśnienia</w:t>
      </w:r>
      <w:r w:rsidR="005E3752"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krwi, defibrylator, oraz gabinet lekarski zlokalizowany w bezpośrednim sąsiedztwie, wyposażony w biurko, umywalkę z bieżącą wodą oraz leżankę lekarską.</w:t>
      </w:r>
      <w:r w:rsidR="005E3752" w:rsidRPr="005E3752">
        <w:t xml:space="preserve"> </w:t>
      </w:r>
      <w:r w:rsidR="009E28AF">
        <w:t xml:space="preserve">                                      </w:t>
      </w:r>
      <w:r w:rsidR="00272A2C"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nie wnoszą zastrzeżeń do stanu sanitarnego i wyposażenia ośrodka.</w:t>
      </w:r>
    </w:p>
    <w:p w14:paraId="52E8DA15" w14:textId="74792A2A" w:rsidR="00C81C9F" w:rsidRDefault="00A83F0B" w:rsidP="00026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Kolejnym aspektem podlegającym kontroli było ustalenie, czy obiekty, 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pomieszczenia, infrastruktura i otoczenie (teren) </w:t>
      </w:r>
      <w:r w:rsidR="00AD7FF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są dostępne dla grup osób </w:t>
      </w:r>
      <w:r w:rsidR="00E37318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niepełnosprawnościami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wskazanych we wniosku, oraz czy </w:t>
      </w:r>
      <w:r w:rsidR="00582D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środek zapewnia bezpieczne i samodzielne użytkowanie obiektów, pomieszczeń, infrastruktury, terenu przez osoby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721E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niepełnosprawnościami</w:t>
      </w:r>
      <w:r w:rsidRPr="00552186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Szczegółowe wyniki oględzin przedstawione zostały w protokole kontroli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D7FF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3731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D7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.03.2024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który został podpisany bez zastrzeżeń.</w:t>
      </w:r>
    </w:p>
    <w:p w14:paraId="17A2A47E" w14:textId="0787E929" w:rsidR="00043C6F" w:rsidRDefault="007072F1" w:rsidP="00AC74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Sanatorium Uzdrowiskowe</w:t>
      </w:r>
      <w:r w:rsidR="00441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IV w Iwoniczu-Zdroju z dniem 2</w:t>
      </w:r>
      <w:r w:rsidR="00E3731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41518">
        <w:rPr>
          <w:rFonts w:ascii="Times New Roman" w:eastAsia="Times New Roman" w:hAnsi="Times New Roman" w:cs="Times New Roman"/>
          <w:sz w:val="24"/>
          <w:szCs w:val="24"/>
          <w:lang w:eastAsia="pl-PL"/>
        </w:rPr>
        <w:t>.04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 uzyskało wpis do rejestru ośrodków, w których mogą odbywać się turnusy rehabilitacyjne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E81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zostało uprawnione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przyjmowania zorganizowanych grup turnusowych osób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="00E81F51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1) z dysfunkcj</w:t>
      </w:r>
      <w:r w:rsidR="00C81C9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narządu ruchu, z wyłączeniem osób poruszających </w:t>
      </w:r>
      <w:r w:rsidR="00043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na wózkach inwalidzkich, 2) z upośledzeniem umysłowym, 3) z chorobą psychiczną, </w:t>
      </w:r>
      <w:r w:rsidR="00E81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043C6F">
        <w:rPr>
          <w:rFonts w:ascii="Times New Roman" w:eastAsia="Times New Roman" w:hAnsi="Times New Roman" w:cs="Times New Roman"/>
          <w:sz w:val="24"/>
          <w:szCs w:val="24"/>
          <w:lang w:eastAsia="pl-PL"/>
        </w:rPr>
        <w:t>4) ze schorzeniami układu krążenia, 5) z chorobami neurologicz</w:t>
      </w:r>
      <w:r w:rsidR="00E81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nymi, przemiany materii, układu </w:t>
      </w:r>
      <w:r w:rsidR="00043C6F">
        <w:rPr>
          <w:rFonts w:ascii="Times New Roman" w:eastAsia="Times New Roman" w:hAnsi="Times New Roman" w:cs="Times New Roman"/>
          <w:sz w:val="24"/>
          <w:szCs w:val="24"/>
          <w:lang w:eastAsia="pl-PL"/>
        </w:rPr>
        <w:t>moczowo-płciowego, układu pokarmowego, wymagających leczenia dietami eliminacyjnymi, ze schorzeniami reumatycznymi, układu oddechowego, z alergią, z cukrzycą, z zaburzeniami głosu i mowy, kobiety po mastektomii</w:t>
      </w:r>
      <w:r w:rsidR="00045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EC10AA" w14:textId="53B2FF50" w:rsidR="000C4D41" w:rsidRDefault="00BC0F4D" w:rsidP="000C4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81C9F">
        <w:rPr>
          <w:rFonts w:ascii="Times New Roman" w:hAnsi="Times New Roman" w:cs="Times New Roman"/>
          <w:sz w:val="24"/>
          <w:szCs w:val="24"/>
        </w:rPr>
        <w:t xml:space="preserve">ontrola wykazała, że </w:t>
      </w:r>
      <w:r w:rsidR="00C81C9F" w:rsidRPr="00C81C9F">
        <w:rPr>
          <w:rFonts w:ascii="Times New Roman" w:hAnsi="Times New Roman" w:cs="Times New Roman"/>
          <w:sz w:val="24"/>
          <w:szCs w:val="24"/>
        </w:rPr>
        <w:t>dla ww. grupy osób</w:t>
      </w:r>
      <w:r w:rsidR="00E81F51">
        <w:rPr>
          <w:rFonts w:ascii="Times New Roman" w:hAnsi="Times New Roman" w:cs="Times New Roman"/>
          <w:sz w:val="24"/>
          <w:szCs w:val="24"/>
        </w:rPr>
        <w:t xml:space="preserve"> z niepełnosprawnościami</w:t>
      </w:r>
      <w:r w:rsidR="00C81C9F" w:rsidRPr="00C81C9F">
        <w:rPr>
          <w:rFonts w:ascii="Times New Roman" w:hAnsi="Times New Roman" w:cs="Times New Roman"/>
          <w:sz w:val="24"/>
          <w:szCs w:val="24"/>
        </w:rPr>
        <w:t xml:space="preserve"> ośrodek nie spełnia następujących warunków określonych w:</w:t>
      </w:r>
    </w:p>
    <w:p w14:paraId="156D58FA" w14:textId="727CF2C6" w:rsidR="000A3DFE" w:rsidRPr="000A3DFE" w:rsidRDefault="00C81C9F" w:rsidP="000A3DF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15 ust. 1 pkt 4 lit. a tiret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 </w:t>
      </w:r>
      <w:r w:rsidRPr="000C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rozporządzenia, gdyż drzwi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wejściowe </w:t>
      </w:r>
      <w:r w:rsidRPr="000C4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rehabilitacyjnego </w:t>
      </w:r>
      <w:r w:rsidR="00F73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wyposażonego m.in. w ugule oraz do sali gimnastycznej i pomieszczenia prowadzącego do tejże sali, </w:t>
      </w:r>
      <w:r w:rsidRPr="000C4D4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szerokość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około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0,8 m, natomiast przy wejściu do pokoju przeznaczonego na inhalacje indywidualne </w:t>
      </w:r>
      <w:r w:rsidR="00F73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239 znajdował się próg przekraczający dopuszczalne 0,02 m. Składa się </w:t>
      </w:r>
      <w:r w:rsidR="000A3DF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F73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0A3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wcięcia </w:t>
      </w:r>
      <w:r w:rsidR="00FB5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0,02</w:t>
      </w:r>
      <w:r w:rsidR="000A3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>m oraz</w:t>
      </w:r>
      <w:r w:rsidR="00F73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>z kolejnego po</w:t>
      </w:r>
      <w:r w:rsidR="000A3DFE">
        <w:rPr>
          <w:rFonts w:ascii="Times New Roman" w:eastAsia="Times New Roman" w:hAnsi="Times New Roman" w:cs="Times New Roman"/>
          <w:sz w:val="24"/>
          <w:szCs w:val="24"/>
          <w:lang w:eastAsia="pl-PL"/>
        </w:rPr>
        <w:t>zio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o zbliżonej wysokości, 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EA4B88">
        <w:rPr>
          <w:rFonts w:ascii="Times New Roman" w:eastAsia="Times New Roman" w:hAnsi="Times New Roman" w:cs="Times New Roman"/>
          <w:sz w:val="24"/>
          <w:szCs w:val="24"/>
          <w:lang w:eastAsia="pl-PL"/>
        </w:rPr>
        <w:t>co nie zapewnia bezpiecznego uż</w:t>
      </w:r>
      <w:r w:rsidR="000A3DFE">
        <w:rPr>
          <w:rFonts w:ascii="Times New Roman" w:eastAsia="Times New Roman" w:hAnsi="Times New Roman" w:cs="Times New Roman"/>
          <w:sz w:val="24"/>
          <w:szCs w:val="24"/>
          <w:lang w:eastAsia="pl-PL"/>
        </w:rPr>
        <w:t>ytkowania.</w:t>
      </w:r>
    </w:p>
    <w:p w14:paraId="20FE85EA" w14:textId="29B11F19" w:rsidR="005958CC" w:rsidRPr="00AC7474" w:rsidRDefault="00C81C9F" w:rsidP="000A3DF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1C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15 ust. 1 pkt 4 lit. a tiret </w:t>
      </w:r>
      <w:r w:rsidR="00595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trzecie </w:t>
      </w:r>
      <w:r w:rsidRPr="00C8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rozporządzenia, gdyż </w:t>
      </w:r>
      <w:r w:rsidR="00E4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958CC" w:rsidRPr="005958CC">
        <w:rPr>
          <w:rFonts w:ascii="Times New Roman" w:hAnsi="Times New Roman" w:cs="Times New Roman"/>
          <w:sz w:val="24"/>
          <w:szCs w:val="24"/>
        </w:rPr>
        <w:t>powierzchni przed drzwiami wejściowymi</w:t>
      </w:r>
      <w:r w:rsidR="005958CC">
        <w:rPr>
          <w:rFonts w:ascii="Times New Roman" w:hAnsi="Times New Roman" w:cs="Times New Roman"/>
          <w:sz w:val="24"/>
          <w:szCs w:val="24"/>
        </w:rPr>
        <w:t xml:space="preserve"> znajdowała się</w:t>
      </w:r>
      <w:r w:rsidR="005958CC" w:rsidRPr="005958CC">
        <w:rPr>
          <w:rFonts w:ascii="Times New Roman" w:hAnsi="Times New Roman" w:cs="Times New Roman"/>
          <w:sz w:val="24"/>
          <w:szCs w:val="24"/>
        </w:rPr>
        <w:t xml:space="preserve"> </w:t>
      </w:r>
      <w:r w:rsidR="005958CC">
        <w:rPr>
          <w:rFonts w:ascii="Times New Roman" w:hAnsi="Times New Roman" w:cs="Times New Roman"/>
          <w:sz w:val="24"/>
          <w:szCs w:val="24"/>
        </w:rPr>
        <w:t>wycieraczka wystająca ponad poziom wejścia do budynku. Wycieraczka znajdowała się także zaraz za drzwiami, wewnątrz budynku.</w:t>
      </w:r>
    </w:p>
    <w:p w14:paraId="1144DA6E" w14:textId="0F276C70" w:rsidR="00550C1D" w:rsidRDefault="00AC7474" w:rsidP="005958C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15 ust. 1 pkt 4 lit. a tiret </w:t>
      </w:r>
      <w:r w:rsidR="00244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ósme</w:t>
      </w:r>
      <w:r w:rsidRPr="00AC7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ww. rozporządzenia</w:t>
      </w:r>
      <w:r w:rsidR="00244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gdyż </w:t>
      </w:r>
      <w:r w:rsidR="002445E2" w:rsidRPr="00244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schodach</w:t>
      </w:r>
      <w:r w:rsidR="00BD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klatce schodowej prowadzącej przez wszystkie kondygnacje budynku są zamontowane</w:t>
      </w:r>
      <w:r w:rsidR="002445E2" w:rsidRPr="00244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obustronne poręcze przedłużone na początku i na końcu o 0,3 m,</w:t>
      </w:r>
      <w:r w:rsidR="00BD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jednak w wielu miejscach osłona z tworzywa sztucznego, zabezpieczająca metalową poręcz, nie była poprowadzona do koń</w:t>
      </w:r>
      <w:r w:rsidR="00D146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ca poręczy, a w jednym miejscu, na </w:t>
      </w:r>
      <w:r w:rsidR="00BD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łuk</w:t>
      </w:r>
      <w:r w:rsidR="00D146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BD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między kondygn</w:t>
      </w:r>
      <w:r w:rsidR="003D1D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acjami</w:t>
      </w:r>
      <w:r w:rsidR="00D146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D1D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osłona znajdowała się poza </w:t>
      </w:r>
      <w:r w:rsidR="004F74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poręczą</w:t>
      </w:r>
      <w:r w:rsidR="003D1D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co nie zapewniało bezpiecznego użytkowania.</w:t>
      </w:r>
    </w:p>
    <w:p w14:paraId="455D167A" w14:textId="66AD1A05" w:rsidR="00C62D56" w:rsidRDefault="00C62D56" w:rsidP="00C62D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2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15 ust. 1 pkt 4 lit. a tiret </w:t>
      </w:r>
      <w:r w:rsidR="009E47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czterna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ste</w:t>
      </w:r>
      <w:r w:rsidRPr="00C62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ww. rozporządzenia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gdyż wyznaczono wyłącznie jedno miejsce postojowe dla samochodów, z których korzystają osoby</w:t>
      </w:r>
      <w:r w:rsidR="009E2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</w:t>
      </w:r>
      <w:r w:rsidR="004F74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niepełnosprawnościami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spełniające wymogi określone w odrębnych przepisach.</w:t>
      </w:r>
    </w:p>
    <w:p w14:paraId="6ECDA851" w14:textId="05FCB88F" w:rsidR="00C52C3F" w:rsidRPr="00C52C3F" w:rsidRDefault="00FF1D41" w:rsidP="00D44C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Kontrolujący </w:t>
      </w:r>
      <w:r w:rsidR="007926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stwierdzili brak w budynku S</w:t>
      </w:r>
      <w:r w:rsidR="008352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7926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natorium Uzdrowiskowego nr IV wykazanych we wniosku o wpis do rejestru OD </w:t>
      </w:r>
      <w:proofErr w:type="spellStart"/>
      <w:r w:rsidR="007926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artromotów</w:t>
      </w:r>
      <w:proofErr w:type="spellEnd"/>
      <w:r w:rsidR="007926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ćwiczeń stawów oraz wioślarza do rehabilitacji</w:t>
      </w:r>
      <w:r w:rsidR="00335D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zgodnie z oświadczeniem Spółki zostały chwilowo przeniesione</w:t>
      </w:r>
      <w:r w:rsidR="00180B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E2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="00180B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względu na okresowe zapotrzebowanie,</w:t>
      </w:r>
      <w:r w:rsidR="00335D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Szpitala Uzdrowiskowo-Rehabilitacyjnego „Excelsior”</w:t>
      </w:r>
      <w:r w:rsidR="00B547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04F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547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prowadzonego przez Uzdrowisko</w:t>
      </w:r>
      <w:r w:rsidR="007926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33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Stół do tenisa stołowego oraz bilard</w:t>
      </w:r>
      <w:r w:rsidR="00D44C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E2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</w:t>
      </w:r>
      <w:r w:rsidR="00D44C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także wykazane we wniosku,</w:t>
      </w:r>
      <w:r w:rsidR="008C00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są dostępne dla kuracjuszy w Sanatorium „Pod Jodłą” prowadzonym przez Uzdrowisko.</w:t>
      </w:r>
    </w:p>
    <w:p w14:paraId="689F6F77" w14:textId="1F34136D" w:rsidR="00582D1C" w:rsidRPr="00C62D56" w:rsidRDefault="00582D1C" w:rsidP="00941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2D56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powyższe pod uwagę,</w:t>
      </w:r>
      <w:r w:rsidR="00E14FAB" w:rsidRPr="00C62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Sanatorium Uzdrowiskowe nr IV</w:t>
      </w:r>
      <w:r w:rsidR="00D309A7" w:rsidRPr="00C62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9A7" w:rsidRPr="00C62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Iwoniczu-Zdroju, </w:t>
      </w:r>
      <w:r w:rsidRPr="00C62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objętym kontrolą oceniono </w:t>
      </w:r>
      <w:r w:rsidRPr="00C62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</w:t>
      </w:r>
      <w:r w:rsidR="00A15608" w:rsidRPr="00C62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2CE6" w:rsidRPr="00C62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62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nieprawidłowościami. </w:t>
      </w:r>
      <w:r w:rsidR="00D81259" w:rsidRPr="00C62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powyższym, przekazuję następujące zalecenia zmierzające do usunięcia stwierdzonych nieprawidłowości:</w:t>
      </w:r>
    </w:p>
    <w:p w14:paraId="530C1AFC" w14:textId="1F94FA6E" w:rsidR="00BC0F4D" w:rsidRDefault="005B0C67" w:rsidP="00F7364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drzwi do </w:t>
      </w:r>
      <w:r w:rsidR="0008626A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rehabilitacyjnego</w:t>
      </w:r>
      <w:r w:rsidR="00F7364A" w:rsidRPr="00F7364A">
        <w:t xml:space="preserve"> </w:t>
      </w:r>
      <w:r w:rsidR="00F7364A" w:rsidRPr="00F7364A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wyposażonego m.in. w ugule oraz do sali gimnastycznej i pomieszczenia prowadzącego do tejże sali</w:t>
      </w:r>
      <w:r w:rsidR="00086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konieczna </w:t>
      </w:r>
      <w:r w:rsidRPr="005B0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ich wymiana na szersze, mające </w:t>
      </w:r>
      <w:r w:rsidR="00EC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</w:t>
      </w:r>
      <w:r w:rsidRPr="005B0C67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co najmniej 0,9 m</w:t>
      </w:r>
      <w:r w:rsidR="00D0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</w:t>
      </w:r>
      <w:r w:rsidR="006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D04E2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pokoju przeznaczonego na inhalacje indywidualne nr 239 konieczne jest zredukowanie progu, by</w:t>
      </w:r>
      <w:r w:rsidR="00FC0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</w:t>
      </w:r>
      <w:r w:rsidR="00D0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przekraczał</w:t>
      </w:r>
      <w:r w:rsidR="00FC0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</w:t>
      </w:r>
      <w:r w:rsidR="00D0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0,02 m</w:t>
      </w:r>
      <w:r w:rsidR="00BC0F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780FBA" w14:textId="7D14FFB0" w:rsidR="005B0C67" w:rsidRPr="00742275" w:rsidRDefault="00742275" w:rsidP="00742275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275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Nawierzchnię</w:t>
      </w:r>
      <w:r w:rsidR="005B0C67" w:rsidRPr="00742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drzwiami wejściowymi do budynku należy dostosować do przepisów przywołanego rozporządzenia</w:t>
      </w:r>
      <w:r w:rsidR="00BC0F4D" w:rsidRPr="00742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9A5ADB" w:rsidRPr="00742275">
        <w:rPr>
          <w:rFonts w:ascii="Times New Roman" w:eastAsia="Times New Roman" w:hAnsi="Times New Roman" w:cs="Times New Roman"/>
          <w:sz w:val="24"/>
          <w:szCs w:val="24"/>
          <w:lang w:eastAsia="pl-PL"/>
        </w:rPr>
        <w:t>usunąć wycieraczki wystające ponad poziom wejścia do budynku.</w:t>
      </w:r>
    </w:p>
    <w:p w14:paraId="34D09DE2" w14:textId="14F8AFEE" w:rsidR="009A5ADB" w:rsidRDefault="00154BDB" w:rsidP="00BC0F4D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dostosować </w:t>
      </w:r>
      <w:r w:rsidRPr="00244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obustronne poręcze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klatkach schodowych tak, aby ich zabezpieczenie z tworzywa sztucznego </w:t>
      </w:r>
      <w:r w:rsidR="00A14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pokrywało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całą metalową porę</w:t>
      </w:r>
      <w:r w:rsidR="00A14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</w:t>
      </w:r>
      <w:r w:rsidR="00C25B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na początku </w:t>
      </w:r>
      <w:r w:rsidR="009E2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C25B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na koń</w:t>
      </w:r>
      <w:r w:rsidR="00724F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cu, a także na łuku między kondygnacjami.</w:t>
      </w:r>
    </w:p>
    <w:p w14:paraId="39CEA44B" w14:textId="2943D922" w:rsidR="00C52C3F" w:rsidRDefault="004B7F64" w:rsidP="00BC0F4D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Konieczne jest utworzenie przynajmniej </w:t>
      </w:r>
      <w:r w:rsidR="000B2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jeszcze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miejsca postojowego</w:t>
      </w:r>
      <w:r w:rsidR="003E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samochodów</w:t>
      </w:r>
      <w:r w:rsidR="000B29C0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spełniające</w:t>
      </w:r>
      <w:r w:rsidR="003E61D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0B2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odrębnych przepisach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</w:t>
      </w:r>
      <w:r w:rsidR="000B29C0">
        <w:rPr>
          <w:rFonts w:ascii="Times New Roman" w:eastAsia="Times New Roman" w:hAnsi="Times New Roman" w:cs="Times New Roman"/>
          <w:sz w:val="24"/>
          <w:szCs w:val="24"/>
          <w:lang w:eastAsia="pl-PL"/>
        </w:rPr>
        <w:t>rego korzystać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</w:t>
      </w:r>
      <w:r w:rsidR="004F7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</w:t>
      </w:r>
      <w:r w:rsidR="004F7485">
        <w:rPr>
          <w:rFonts w:ascii="Times New Roman" w:eastAsia="Times New Roman" w:hAnsi="Times New Roman" w:cs="Times New Roman"/>
          <w:sz w:val="24"/>
          <w:szCs w:val="24"/>
          <w:lang w:eastAsia="pl-PL"/>
        </w:rPr>
        <w:t>nosprawnościami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BB0F15" w14:textId="7D3209E1" w:rsidR="00C52C3F" w:rsidRPr="00BC0F4D" w:rsidRDefault="004B7F64" w:rsidP="00BC0F4D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Wykazane we wniosku o wpis do rejestru OD sprzęty do rehabilitacji powinny znajdować się na stanie Sanatorium Uzdrowiskowego nr IV.</w:t>
      </w:r>
    </w:p>
    <w:p w14:paraId="3E45C935" w14:textId="77777777" w:rsidR="00A83F0B" w:rsidRPr="00671C3D" w:rsidRDefault="00A83F0B" w:rsidP="00A83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48AF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może zgłosić na piśmie umotywowane zastrzeżenia w terminie 7 dni od dnia otrzymania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wystąpienia</w:t>
      </w:r>
      <w:r w:rsidRPr="00A94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4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zgłoszenia zastrzeżeń prowadzący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kontrolę dokonuje ich analizy </w:t>
      </w:r>
      <w:r w:rsidRPr="00A94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 miarę potrzeby podejmuje dodatkowe czynności kontrolne,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A94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 przypadku stwierdzenia zasadności zastrzeżeń dokonuje odpowiednich zmian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</w:t>
      </w:r>
      <w:r w:rsidRPr="00A94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wnioskach i zaleceniach. W razie nieuwzględnienia zastrzeżeń w całości lub części prowadzący kontrolę przekazuje na piśmie swoje stanowisko zgłaszającemu zastrzeżenia.</w:t>
      </w:r>
    </w:p>
    <w:p w14:paraId="1644C6A8" w14:textId="77777777" w:rsidR="00A83F0B" w:rsidRDefault="00A83F0B" w:rsidP="00A8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</w:t>
      </w:r>
      <w:r w:rsidRPr="00A94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braku zastrzeżeń, ośrodek winien poinformować organ kontroli </w:t>
      </w:r>
      <w:r w:rsidRPr="00A948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sposobie wykonania powyższych zaleceń, a także o podjętych działaniach lub przyczynach ich niepodjęcia w terminie 30 dni od daty otrzymania niniejszego pisma. </w:t>
      </w:r>
    </w:p>
    <w:p w14:paraId="1C69E13D" w14:textId="5784ED9F" w:rsidR="00C2685E" w:rsidRDefault="005B0C67" w:rsidP="00C972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Niewykonanie zaleceń będzie uznane za niespełnienie przez </w:t>
      </w:r>
      <w:r w:rsidR="00C36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Sanatorium Uzdrowiskowe nr IV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Iwoniczu-Zdroju </w:t>
      </w:r>
      <w:r w:rsidRPr="005B0C6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warunków, o których mowa w rozporządzeniu</w:t>
      </w:r>
      <w:r w:rsidR="009E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C6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listopada 2007 r. w sprawie turnusów rehabilitacyjnych, co będzie stanowić podstawę – w trybie art. 10d ust. 6 ustawy z dnia 27 sierpnia 1997 r. o rehabilitacji zawodowej i społecznej oraz zatrudnianiu osób niepełnosprawnych (</w:t>
      </w:r>
      <w:r w:rsidR="001162F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2024 r. poz. 44</w:t>
      </w:r>
      <w:r w:rsidRPr="005B0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do wykreślenia ośrodka z rejestru OD. </w:t>
      </w:r>
      <w:r w:rsidRPr="005B0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informuję, że zgodnie z § 21 ust. 8 rozporządzenia w sprawie turnusów rehabilitacyjnych ośrodek, który został wykreślony z rejestru na podstawie </w:t>
      </w:r>
      <w:hyperlink r:id="rId8" w:anchor="hiperlinkText.rpc?hiperlink=type=tresc:nro=Powszechny.1895914:part=a10(d)u6&amp;full=1" w:tgtFrame="_parent" w:history="1">
        <w:r w:rsidRPr="005B0C6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10d ust. 6</w:t>
        </w:r>
      </w:hyperlink>
      <w:r w:rsidRPr="005B0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ustawy, nie może złoż</w:t>
      </w:r>
      <w:r w:rsidR="00FD35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yć wniosku</w:t>
      </w:r>
      <w:r w:rsidR="009E2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35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dokonanie wpisu do</w:t>
      </w:r>
      <w:r w:rsidRPr="005B0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rejestru OD przed upływem 2 lat </w:t>
      </w:r>
      <w:r w:rsidR="009E2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5B0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dnia wykreślenia.</w:t>
      </w:r>
    </w:p>
    <w:p w14:paraId="66BE2796" w14:textId="77777777" w:rsidR="00C972E9" w:rsidRPr="00C972E9" w:rsidRDefault="00C972E9" w:rsidP="00C972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A2195" w14:textId="77777777" w:rsidR="00444FC6" w:rsidRPr="00781A39" w:rsidRDefault="00444FC6" w:rsidP="00444FC6">
      <w:pPr>
        <w:pStyle w:val="Tekstpodstawowy"/>
        <w:spacing w:line="480" w:lineRule="auto"/>
        <w:ind w:left="4248" w:firstLine="708"/>
        <w:jc w:val="both"/>
        <w:rPr>
          <w:b/>
          <w:sz w:val="26"/>
          <w:szCs w:val="26"/>
        </w:rPr>
      </w:pPr>
      <w:r w:rsidRPr="00781A39">
        <w:rPr>
          <w:b/>
          <w:sz w:val="26"/>
          <w:szCs w:val="26"/>
        </w:rPr>
        <w:t>WOJEWODA PODKARPACKI</w:t>
      </w:r>
    </w:p>
    <w:p w14:paraId="69D71A1B" w14:textId="22134DA6" w:rsidR="00444FC6" w:rsidRPr="00C972E9" w:rsidRDefault="00444FC6" w:rsidP="00C25B4B">
      <w:pPr>
        <w:pStyle w:val="Tekstpodstawowy"/>
        <w:spacing w:line="360" w:lineRule="auto"/>
        <w:ind w:left="5664" w:firstLine="709"/>
        <w:jc w:val="both"/>
        <w:rPr>
          <w:b/>
          <w:sz w:val="12"/>
          <w:szCs w:val="24"/>
        </w:rPr>
      </w:pPr>
    </w:p>
    <w:p w14:paraId="3E326828" w14:textId="0831B356" w:rsidR="006D1E72" w:rsidRPr="00724F63" w:rsidRDefault="00444FC6" w:rsidP="00724F63">
      <w:pPr>
        <w:pStyle w:val="Tekstpodstawowy"/>
        <w:spacing w:line="480" w:lineRule="auto"/>
        <w:jc w:val="both"/>
        <w:rPr>
          <w:b/>
          <w:sz w:val="24"/>
          <w:szCs w:val="24"/>
        </w:rPr>
      </w:pPr>
      <w:r w:rsidRPr="00781A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1DBF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Teresa Kubas – </w:t>
      </w:r>
      <w:proofErr w:type="spellStart"/>
      <w:r>
        <w:rPr>
          <w:b/>
          <w:sz w:val="24"/>
          <w:szCs w:val="24"/>
        </w:rPr>
        <w:t>Hul</w:t>
      </w:r>
      <w:proofErr w:type="spellEnd"/>
      <w:r>
        <w:rPr>
          <w:b/>
          <w:sz w:val="24"/>
          <w:szCs w:val="24"/>
        </w:rPr>
        <w:t xml:space="preserve"> </w:t>
      </w:r>
    </w:p>
    <w:p w14:paraId="2801A566" w14:textId="77777777" w:rsidR="00C972E9" w:rsidRPr="00C972E9" w:rsidRDefault="00C972E9" w:rsidP="00A83F0B">
      <w:pPr>
        <w:spacing w:after="0" w:line="360" w:lineRule="auto"/>
        <w:rPr>
          <w:rFonts w:ascii="Times New Roman" w:eastAsia="Times New Roman" w:hAnsi="Times New Roman" w:cs="Times New Roman"/>
          <w:sz w:val="8"/>
          <w:szCs w:val="24"/>
          <w:u w:val="single"/>
          <w:lang w:eastAsia="pl-PL"/>
        </w:rPr>
      </w:pPr>
    </w:p>
    <w:p w14:paraId="66A3EBDE" w14:textId="7A1236FB" w:rsidR="00A83F0B" w:rsidRPr="00367E9C" w:rsidRDefault="00A83F0B" w:rsidP="00A83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7E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Otrzymują:</w:t>
      </w:r>
    </w:p>
    <w:p w14:paraId="399C917E" w14:textId="77777777" w:rsidR="00A83F0B" w:rsidRDefault="00A83F0B" w:rsidP="00A83F0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E9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</w:t>
      </w:r>
    </w:p>
    <w:p w14:paraId="2E8A7533" w14:textId="75215FEC" w:rsidR="00A11DFC" w:rsidRDefault="00A83F0B" w:rsidP="00A11DF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67E9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7D43EC2" w14:textId="219CC388" w:rsidR="00C972E9" w:rsidRPr="00C972E9" w:rsidRDefault="00C972E9" w:rsidP="00C97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sectPr w:rsidR="00C972E9" w:rsidRPr="00C972E9" w:rsidSect="00387D3D">
      <w:footerReference w:type="default" r:id="rId9"/>
      <w:pgSz w:w="11906" w:h="16838"/>
      <w:pgMar w:top="1276" w:right="1417" w:bottom="1418" w:left="1417" w:header="708" w:footer="10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C8321" w14:textId="77777777" w:rsidR="00F10E36" w:rsidRDefault="00F10E36" w:rsidP="00F10E36">
      <w:pPr>
        <w:spacing w:after="0" w:line="240" w:lineRule="auto"/>
      </w:pPr>
      <w:r>
        <w:separator/>
      </w:r>
    </w:p>
  </w:endnote>
  <w:endnote w:type="continuationSeparator" w:id="0">
    <w:p w14:paraId="1EE34A9C" w14:textId="77777777" w:rsidR="00F10E36" w:rsidRDefault="00F10E36" w:rsidP="00F1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857430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487476" w14:textId="29E1D833" w:rsidR="00D85E3E" w:rsidRPr="00671C3D" w:rsidRDefault="00D85E3E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S-V.431.</w:t>
        </w:r>
        <w:r w:rsidR="00F10E36">
          <w:rPr>
            <w:rFonts w:ascii="Times New Roman" w:eastAsiaTheme="majorEastAsia" w:hAnsi="Times New Roman" w:cs="Times New Roman"/>
            <w:sz w:val="20"/>
            <w:szCs w:val="20"/>
          </w:rPr>
          <w:t>1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.</w:t>
        </w:r>
        <w:r w:rsidR="00C34EED">
          <w:rPr>
            <w:rFonts w:ascii="Times New Roman" w:eastAsiaTheme="majorEastAsia" w:hAnsi="Times New Roman" w:cs="Times New Roman"/>
            <w:sz w:val="20"/>
            <w:szCs w:val="20"/>
          </w:rPr>
          <w:t>3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.202</w:t>
        </w:r>
        <w:r w:rsidR="006565F7">
          <w:rPr>
            <w:rFonts w:ascii="Times New Roman" w:eastAsiaTheme="majorEastAsia" w:hAnsi="Times New Roman" w:cs="Times New Roman"/>
            <w:sz w:val="20"/>
            <w:szCs w:val="20"/>
          </w:rPr>
          <w:t>4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>.</w:t>
        </w:r>
        <w:r w:rsidR="00550C1D">
          <w:rPr>
            <w:rFonts w:ascii="Times New Roman" w:eastAsiaTheme="majorEastAsia" w:hAnsi="Times New Roman" w:cs="Times New Roman"/>
            <w:sz w:val="20"/>
            <w:szCs w:val="20"/>
          </w:rPr>
          <w:t>KZ</w:t>
        </w:r>
        <w:r w:rsidRPr="00086405">
          <w:rPr>
            <w:rFonts w:ascii="Times New Roman" w:eastAsiaTheme="majorEastAsia" w:hAnsi="Times New Roman" w:cs="Times New Roman"/>
            <w:sz w:val="20"/>
            <w:szCs w:val="20"/>
          </w:rPr>
          <w:t xml:space="preserve">                                                                                           </w:t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                                        S</w:t>
        </w:r>
        <w:r w:rsidRPr="00086405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Pr="00086405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8640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86405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12085" w:rsidRPr="00012085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8640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086405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BA4138">
          <w:rPr>
            <w:rFonts w:ascii="Times New Roman" w:eastAsiaTheme="majorEastAsia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653F" w14:textId="77777777" w:rsidR="00F10E36" w:rsidRDefault="00F10E36" w:rsidP="00F10E36">
      <w:pPr>
        <w:spacing w:after="0" w:line="240" w:lineRule="auto"/>
      </w:pPr>
      <w:r>
        <w:separator/>
      </w:r>
    </w:p>
  </w:footnote>
  <w:footnote w:type="continuationSeparator" w:id="0">
    <w:p w14:paraId="28092A1B" w14:textId="77777777" w:rsidR="00F10E36" w:rsidRDefault="00F10E36" w:rsidP="00F1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0847"/>
    <w:multiLevelType w:val="hybridMultilevel"/>
    <w:tmpl w:val="90B01B42"/>
    <w:lvl w:ilvl="0" w:tplc="1DA6DC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1CB3"/>
    <w:multiLevelType w:val="hybridMultilevel"/>
    <w:tmpl w:val="7A045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AA5"/>
    <w:multiLevelType w:val="hybridMultilevel"/>
    <w:tmpl w:val="48BA7AC4"/>
    <w:lvl w:ilvl="0" w:tplc="0B2E3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74D4"/>
    <w:multiLevelType w:val="hybridMultilevel"/>
    <w:tmpl w:val="6B6A5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E655D"/>
    <w:multiLevelType w:val="hybridMultilevel"/>
    <w:tmpl w:val="A6908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4D59"/>
    <w:multiLevelType w:val="hybridMultilevel"/>
    <w:tmpl w:val="372025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4C67213"/>
    <w:multiLevelType w:val="hybridMultilevel"/>
    <w:tmpl w:val="100037C2"/>
    <w:lvl w:ilvl="0" w:tplc="0415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 w15:restartNumberingAfterBreak="0">
    <w:nsid w:val="5D21010E"/>
    <w:multiLevelType w:val="hybridMultilevel"/>
    <w:tmpl w:val="38A6A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5A69"/>
    <w:multiLevelType w:val="hybridMultilevel"/>
    <w:tmpl w:val="652497B6"/>
    <w:lvl w:ilvl="0" w:tplc="26A2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5904">
    <w:abstractNumId w:val="1"/>
  </w:num>
  <w:num w:numId="2" w16cid:durableId="27730636">
    <w:abstractNumId w:val="6"/>
  </w:num>
  <w:num w:numId="3" w16cid:durableId="1906647712">
    <w:abstractNumId w:val="3"/>
  </w:num>
  <w:num w:numId="4" w16cid:durableId="438259533">
    <w:abstractNumId w:val="2"/>
  </w:num>
  <w:num w:numId="5" w16cid:durableId="156196015">
    <w:abstractNumId w:val="7"/>
  </w:num>
  <w:num w:numId="6" w16cid:durableId="1897813356">
    <w:abstractNumId w:val="4"/>
  </w:num>
  <w:num w:numId="7" w16cid:durableId="1174880699">
    <w:abstractNumId w:val="5"/>
  </w:num>
  <w:num w:numId="8" w16cid:durableId="95101075">
    <w:abstractNumId w:val="8"/>
  </w:num>
  <w:num w:numId="9" w16cid:durableId="153526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0B"/>
    <w:rsid w:val="000003F4"/>
    <w:rsid w:val="00011A63"/>
    <w:rsid w:val="00012085"/>
    <w:rsid w:val="0001721E"/>
    <w:rsid w:val="000252BF"/>
    <w:rsid w:val="000267F4"/>
    <w:rsid w:val="00033A97"/>
    <w:rsid w:val="00043C6F"/>
    <w:rsid w:val="00045567"/>
    <w:rsid w:val="0008626A"/>
    <w:rsid w:val="000A3DFE"/>
    <w:rsid w:val="000B2953"/>
    <w:rsid w:val="000B29C0"/>
    <w:rsid w:val="000C4D41"/>
    <w:rsid w:val="00102955"/>
    <w:rsid w:val="001162F2"/>
    <w:rsid w:val="00154BDB"/>
    <w:rsid w:val="00180B40"/>
    <w:rsid w:val="00211715"/>
    <w:rsid w:val="00212CE6"/>
    <w:rsid w:val="002148E1"/>
    <w:rsid w:val="00233745"/>
    <w:rsid w:val="002347B4"/>
    <w:rsid w:val="002445E2"/>
    <w:rsid w:val="00272A2C"/>
    <w:rsid w:val="00277E5C"/>
    <w:rsid w:val="00291486"/>
    <w:rsid w:val="00335D8A"/>
    <w:rsid w:val="0037381A"/>
    <w:rsid w:val="00387D3D"/>
    <w:rsid w:val="003B7D03"/>
    <w:rsid w:val="003D1DC0"/>
    <w:rsid w:val="003E61D4"/>
    <w:rsid w:val="00441518"/>
    <w:rsid w:val="00444FC6"/>
    <w:rsid w:val="00454D12"/>
    <w:rsid w:val="004B7F64"/>
    <w:rsid w:val="004D70A2"/>
    <w:rsid w:val="004E38BC"/>
    <w:rsid w:val="004F37D6"/>
    <w:rsid w:val="004F7485"/>
    <w:rsid w:val="00533E3A"/>
    <w:rsid w:val="00550C1D"/>
    <w:rsid w:val="00582D1C"/>
    <w:rsid w:val="005958CC"/>
    <w:rsid w:val="005B0C67"/>
    <w:rsid w:val="005D4203"/>
    <w:rsid w:val="005E3752"/>
    <w:rsid w:val="00651EBB"/>
    <w:rsid w:val="006565F7"/>
    <w:rsid w:val="0068243D"/>
    <w:rsid w:val="00696E9F"/>
    <w:rsid w:val="006C4783"/>
    <w:rsid w:val="006D1E72"/>
    <w:rsid w:val="007072F1"/>
    <w:rsid w:val="00724F63"/>
    <w:rsid w:val="00734A4D"/>
    <w:rsid w:val="00742275"/>
    <w:rsid w:val="007447E5"/>
    <w:rsid w:val="007926ED"/>
    <w:rsid w:val="007B349E"/>
    <w:rsid w:val="007D60C4"/>
    <w:rsid w:val="00835251"/>
    <w:rsid w:val="008405B7"/>
    <w:rsid w:val="00845429"/>
    <w:rsid w:val="00861D45"/>
    <w:rsid w:val="00880FE9"/>
    <w:rsid w:val="008C00FC"/>
    <w:rsid w:val="00904F0C"/>
    <w:rsid w:val="00914E53"/>
    <w:rsid w:val="009379BA"/>
    <w:rsid w:val="00941F7B"/>
    <w:rsid w:val="00985DC4"/>
    <w:rsid w:val="009958EF"/>
    <w:rsid w:val="009A5ADB"/>
    <w:rsid w:val="009C2F5E"/>
    <w:rsid w:val="009E0C97"/>
    <w:rsid w:val="009E28AF"/>
    <w:rsid w:val="009E47C6"/>
    <w:rsid w:val="00A11DFC"/>
    <w:rsid w:val="00A14D57"/>
    <w:rsid w:val="00A15608"/>
    <w:rsid w:val="00A66991"/>
    <w:rsid w:val="00A76283"/>
    <w:rsid w:val="00A83F0B"/>
    <w:rsid w:val="00AA7AB3"/>
    <w:rsid w:val="00AC7474"/>
    <w:rsid w:val="00AD7FF9"/>
    <w:rsid w:val="00AE1368"/>
    <w:rsid w:val="00AE7FBF"/>
    <w:rsid w:val="00AF0B47"/>
    <w:rsid w:val="00B338E1"/>
    <w:rsid w:val="00B5470C"/>
    <w:rsid w:val="00B93FD9"/>
    <w:rsid w:val="00BA4138"/>
    <w:rsid w:val="00BB4854"/>
    <w:rsid w:val="00BC0F4D"/>
    <w:rsid w:val="00BD7B25"/>
    <w:rsid w:val="00C16314"/>
    <w:rsid w:val="00C25B4B"/>
    <w:rsid w:val="00C2685E"/>
    <w:rsid w:val="00C34EED"/>
    <w:rsid w:val="00C361DE"/>
    <w:rsid w:val="00C52C3F"/>
    <w:rsid w:val="00C62D56"/>
    <w:rsid w:val="00C81C9F"/>
    <w:rsid w:val="00C86450"/>
    <w:rsid w:val="00C972E9"/>
    <w:rsid w:val="00D04E2B"/>
    <w:rsid w:val="00D146F8"/>
    <w:rsid w:val="00D223FF"/>
    <w:rsid w:val="00D309A7"/>
    <w:rsid w:val="00D44C62"/>
    <w:rsid w:val="00D53E65"/>
    <w:rsid w:val="00D81259"/>
    <w:rsid w:val="00D85E3E"/>
    <w:rsid w:val="00DA74D6"/>
    <w:rsid w:val="00DB5D15"/>
    <w:rsid w:val="00DC3566"/>
    <w:rsid w:val="00E14FAB"/>
    <w:rsid w:val="00E37318"/>
    <w:rsid w:val="00E4603A"/>
    <w:rsid w:val="00E633F8"/>
    <w:rsid w:val="00E81F51"/>
    <w:rsid w:val="00EA4B88"/>
    <w:rsid w:val="00EB7689"/>
    <w:rsid w:val="00EB7FA4"/>
    <w:rsid w:val="00EC4004"/>
    <w:rsid w:val="00EF382D"/>
    <w:rsid w:val="00F10E36"/>
    <w:rsid w:val="00F40281"/>
    <w:rsid w:val="00F61DBF"/>
    <w:rsid w:val="00F63511"/>
    <w:rsid w:val="00F7364A"/>
    <w:rsid w:val="00FB5E0C"/>
    <w:rsid w:val="00FC0312"/>
    <w:rsid w:val="00FD35FA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A916"/>
  <w15:docId w15:val="{930562A3-7F02-4FF5-BAA0-E668509A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F0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83F0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0C6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E36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444F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4FC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8E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Zarzyczny</dc:creator>
  <cp:keywords/>
  <dc:description/>
  <cp:lastModifiedBy>Agnieszka Paszkowska</cp:lastModifiedBy>
  <cp:revision>3</cp:revision>
  <cp:lastPrinted>2024-03-13T10:18:00Z</cp:lastPrinted>
  <dcterms:created xsi:type="dcterms:W3CDTF">2024-06-13T12:44:00Z</dcterms:created>
  <dcterms:modified xsi:type="dcterms:W3CDTF">2024-06-13T13:01:00Z</dcterms:modified>
</cp:coreProperties>
</file>