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0A5A6" w14:textId="703FEA6B" w:rsidR="009755E1" w:rsidRPr="00EF2728" w:rsidRDefault="009755E1" w:rsidP="0053722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bookmarkStart w:id="0" w:name="_Hlk104290199"/>
      <w:bookmarkEnd w:id="0"/>
      <w:r w:rsidRPr="00EF2728">
        <w:rPr>
          <w:rFonts w:ascii="Arial" w:eastAsia="Calibri" w:hAnsi="Arial" w:cs="Arial"/>
          <w:sz w:val="21"/>
          <w:szCs w:val="21"/>
        </w:rPr>
        <w:t xml:space="preserve">Gdańsk, dnia    </w:t>
      </w:r>
      <w:r w:rsidR="00537221">
        <w:rPr>
          <w:rFonts w:ascii="Arial" w:eastAsia="Calibri" w:hAnsi="Arial" w:cs="Arial"/>
          <w:sz w:val="21"/>
          <w:szCs w:val="21"/>
        </w:rPr>
        <w:t>03</w:t>
      </w:r>
      <w:r w:rsidRPr="00EF2728">
        <w:rPr>
          <w:rFonts w:ascii="Arial" w:eastAsia="Calibri" w:hAnsi="Arial" w:cs="Arial"/>
          <w:sz w:val="21"/>
          <w:szCs w:val="21"/>
        </w:rPr>
        <w:t xml:space="preserve">  lutego 2023 r.</w:t>
      </w:r>
    </w:p>
    <w:p w14:paraId="3A5FA8F9" w14:textId="7C117D8E" w:rsidR="009755E1" w:rsidRPr="00EF2728" w:rsidRDefault="009755E1" w:rsidP="00537221">
      <w:pPr>
        <w:spacing w:after="0" w:line="276" w:lineRule="auto"/>
        <w:rPr>
          <w:rFonts w:ascii="Arial" w:eastAsia="Calibri" w:hAnsi="Arial" w:cs="Arial"/>
          <w:sz w:val="21"/>
          <w:szCs w:val="21"/>
        </w:rPr>
      </w:pPr>
      <w:r w:rsidRPr="00EF2728">
        <w:rPr>
          <w:rFonts w:ascii="Arial" w:eastAsia="Calibri" w:hAnsi="Arial" w:cs="Arial"/>
          <w:sz w:val="21"/>
          <w:szCs w:val="21"/>
        </w:rPr>
        <w:t>RDOŚ-Gd-WOO.420.82.2022.AM.</w:t>
      </w:r>
      <w:r>
        <w:rPr>
          <w:rFonts w:ascii="Arial" w:eastAsia="Calibri" w:hAnsi="Arial" w:cs="Arial"/>
          <w:sz w:val="21"/>
          <w:szCs w:val="21"/>
        </w:rPr>
        <w:t>4</w:t>
      </w:r>
      <w:r w:rsidRPr="00EF2728">
        <w:rPr>
          <w:rFonts w:ascii="Arial" w:eastAsia="Calibri" w:hAnsi="Arial" w:cs="Arial"/>
          <w:sz w:val="21"/>
          <w:szCs w:val="21"/>
        </w:rPr>
        <w:t>.</w:t>
      </w:r>
    </w:p>
    <w:p w14:paraId="02E21FDE" w14:textId="77777777" w:rsidR="009755E1" w:rsidRPr="00EF2728" w:rsidRDefault="009755E1" w:rsidP="00537221">
      <w:pPr>
        <w:spacing w:after="0" w:line="276" w:lineRule="auto"/>
        <w:rPr>
          <w:rFonts w:ascii="Arial" w:eastAsia="Calibri" w:hAnsi="Arial" w:cs="Arial"/>
          <w:i/>
          <w:sz w:val="21"/>
          <w:szCs w:val="21"/>
        </w:rPr>
      </w:pPr>
      <w:r w:rsidRPr="00EF2728">
        <w:rPr>
          <w:rFonts w:ascii="Arial" w:eastAsia="Calibri" w:hAnsi="Arial" w:cs="Arial"/>
          <w:i/>
          <w:sz w:val="21"/>
          <w:szCs w:val="21"/>
        </w:rPr>
        <w:t>/</w:t>
      </w:r>
      <w:proofErr w:type="spellStart"/>
      <w:r w:rsidRPr="00EF2728">
        <w:rPr>
          <w:rFonts w:ascii="Arial" w:eastAsia="Calibri" w:hAnsi="Arial" w:cs="Arial"/>
          <w:i/>
          <w:sz w:val="21"/>
          <w:szCs w:val="21"/>
        </w:rPr>
        <w:t>zpo</w:t>
      </w:r>
      <w:proofErr w:type="spellEnd"/>
      <w:r w:rsidRPr="00EF2728">
        <w:rPr>
          <w:rFonts w:ascii="Arial" w:eastAsia="Calibri" w:hAnsi="Arial" w:cs="Arial"/>
          <w:i/>
          <w:sz w:val="21"/>
          <w:szCs w:val="21"/>
        </w:rPr>
        <w:t>/</w:t>
      </w:r>
    </w:p>
    <w:p w14:paraId="01270513" w14:textId="59A65F35" w:rsidR="0095584B" w:rsidRPr="009755E1" w:rsidRDefault="0095584B" w:rsidP="00537221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>Z</w:t>
      </w:r>
      <w:r w:rsidR="009755E1"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9755E1"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>w</w:t>
      </w:r>
      <w:r w:rsidR="009755E1"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755E1"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>a</w:t>
      </w:r>
      <w:r w:rsidR="009755E1"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>d</w:t>
      </w:r>
      <w:r w:rsidR="009755E1"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>o</w:t>
      </w:r>
      <w:r w:rsidR="009755E1"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>m</w:t>
      </w:r>
      <w:r w:rsidR="009755E1"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755E1"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>e</w:t>
      </w:r>
      <w:r w:rsidR="009755E1"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>n</w:t>
      </w:r>
      <w:r w:rsidR="009755E1"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>i</w:t>
      </w:r>
      <w:r w:rsidR="009755E1"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Pr="009755E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e </w:t>
      </w:r>
    </w:p>
    <w:p w14:paraId="50FA4ED7" w14:textId="77777777" w:rsidR="0095584B" w:rsidRPr="00F23A9F" w:rsidRDefault="0095584B" w:rsidP="00537221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2DAF7D00" w14:textId="2A279582" w:rsidR="0095584B" w:rsidRPr="00F23A9F" w:rsidRDefault="0095584B" w:rsidP="00537221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F23A9F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49 </w:t>
      </w:r>
      <w:r w:rsidRPr="00F23A9F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F23A9F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Pr="00F23A9F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tekst jedn. Dz. U. z 202</w:t>
      </w:r>
      <w:r w:rsidR="00BD658B" w:rsidRPr="00F23A9F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2</w:t>
      </w:r>
      <w:r w:rsidRPr="00F23A9F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r., poz. </w:t>
      </w:r>
      <w:r w:rsidR="00BD658B" w:rsidRPr="00F23A9F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2000</w:t>
      </w:r>
      <w:r w:rsidRPr="00F23A9F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 ze zm.</w:t>
      </w:r>
      <w:r w:rsidRPr="00F23A9F">
        <w:rPr>
          <w:rFonts w:ascii="Arial" w:eastAsia="Times New Roman" w:hAnsi="Arial" w:cs="Arial"/>
          <w:sz w:val="21"/>
          <w:szCs w:val="21"/>
          <w:lang w:eastAsia="pl-PL"/>
        </w:rPr>
        <w:t xml:space="preserve">), zwanej dalej </w:t>
      </w:r>
      <w:r w:rsidRPr="00F23A9F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Kpa</w:t>
      </w:r>
      <w:r w:rsidRPr="00F23A9F">
        <w:rPr>
          <w:rFonts w:ascii="Arial" w:eastAsia="Times New Roman" w:hAnsi="Arial" w:cs="Arial"/>
          <w:sz w:val="21"/>
          <w:szCs w:val="21"/>
          <w:lang w:eastAsia="pl-PL"/>
        </w:rPr>
        <w:t xml:space="preserve">, w związku z art. 74 ust. 3 oraz art. 75 ust. </w:t>
      </w:r>
      <w:r w:rsidR="00F23A9F" w:rsidRPr="00F23A9F">
        <w:rPr>
          <w:rFonts w:ascii="Arial" w:eastAsia="Times New Roman" w:hAnsi="Arial" w:cs="Arial"/>
          <w:sz w:val="21"/>
          <w:szCs w:val="21"/>
          <w:lang w:eastAsia="pl-PL"/>
        </w:rPr>
        <w:t>1</w:t>
      </w:r>
      <w:r w:rsidRPr="00F23A9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proofErr w:type="spellStart"/>
      <w:r w:rsidR="00F23A9F" w:rsidRPr="00F23A9F">
        <w:rPr>
          <w:rFonts w:ascii="Arial" w:eastAsia="Times New Roman" w:hAnsi="Arial" w:cs="Arial"/>
          <w:sz w:val="21"/>
          <w:szCs w:val="21"/>
          <w:lang w:eastAsia="pl-PL"/>
        </w:rPr>
        <w:t>ptk</w:t>
      </w:r>
      <w:proofErr w:type="spellEnd"/>
      <w:r w:rsidR="00F23A9F" w:rsidRPr="00F23A9F">
        <w:rPr>
          <w:rFonts w:ascii="Arial" w:eastAsia="Times New Roman" w:hAnsi="Arial" w:cs="Arial"/>
          <w:sz w:val="21"/>
          <w:szCs w:val="21"/>
          <w:lang w:eastAsia="pl-PL"/>
        </w:rPr>
        <w:t xml:space="preserve">. 1 lit. r. </w:t>
      </w:r>
      <w:r w:rsidRPr="00F23A9F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</w:t>
      </w:r>
      <w:r w:rsidR="00F23A9F" w:rsidRPr="00F23A9F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F23A9F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dnia 3 października 2008 r. o udostępnianiu informacji o środowisku i jego ochronie, udziale społeczeństwa w ochronie środowiska oraz o ocenach oddziaływania na środowisko (tekst jedn. Dz. U. z 2022 r., poz. 1029 ze zm.)</w:t>
      </w:r>
      <w:r w:rsidRPr="00F23A9F">
        <w:rPr>
          <w:rFonts w:ascii="Arial" w:eastAsia="Times New Roman" w:hAnsi="Arial" w:cs="Arial"/>
          <w:sz w:val="21"/>
          <w:szCs w:val="21"/>
          <w:lang w:eastAsia="pl-PL"/>
        </w:rPr>
        <w:t>, niniejszym</w:t>
      </w:r>
      <w:r w:rsidRPr="00F23A9F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F7532F">
        <w:rPr>
          <w:rFonts w:ascii="Arial" w:eastAsia="Times New Roman" w:hAnsi="Arial" w:cs="Arial"/>
          <w:bCs/>
          <w:sz w:val="21"/>
          <w:szCs w:val="21"/>
          <w:u w:val="single"/>
          <w:lang w:eastAsia="pl-PL"/>
        </w:rPr>
        <w:t>zawiadamia, o wszczęciu postępowania administracyjnego</w:t>
      </w:r>
      <w:r w:rsidRPr="00F23A9F">
        <w:rPr>
          <w:rFonts w:ascii="Arial" w:eastAsia="Times New Roman" w:hAnsi="Arial" w:cs="Arial"/>
          <w:sz w:val="21"/>
          <w:szCs w:val="21"/>
          <w:lang w:eastAsia="pl-PL"/>
        </w:rPr>
        <w:t xml:space="preserve">, na wniosek Inwestora: </w:t>
      </w:r>
      <w:r w:rsidR="00F23A9F" w:rsidRPr="00F23A9F">
        <w:rPr>
          <w:rFonts w:ascii="Arial" w:eastAsia="Times New Roman" w:hAnsi="Arial" w:cs="Arial"/>
          <w:sz w:val="21"/>
          <w:szCs w:val="21"/>
          <w:lang w:eastAsia="pl-PL"/>
        </w:rPr>
        <w:t>Solar Sp. z o. o z dnia 08.12.2022 r. (data wpływu 12.12.2022 r)</w:t>
      </w:r>
      <w:r w:rsidRPr="00F23A9F">
        <w:rPr>
          <w:rFonts w:ascii="Arial" w:eastAsia="Calibri" w:hAnsi="Arial" w:cs="Arial"/>
          <w:sz w:val="21"/>
          <w:szCs w:val="21"/>
        </w:rPr>
        <w:t>,</w:t>
      </w:r>
      <w:r w:rsidRPr="00F23A9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F7532F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oraz wystąpieniu do </w:t>
      </w:r>
      <w:r w:rsidR="00F7532F" w:rsidRPr="00F7532F">
        <w:rPr>
          <w:rStyle w:val="Pogrubienie"/>
          <w:rFonts w:ascii="Arial" w:hAnsi="Arial" w:cs="Arial"/>
          <w:b w:val="0"/>
          <w:bCs w:val="0"/>
          <w:color w:val="1B1B1B"/>
          <w:sz w:val="20"/>
          <w:szCs w:val="20"/>
          <w:u w:val="single"/>
        </w:rPr>
        <w:t>Powiatowa Stacja Sanitarno-Epidemiologiczna w Starogardzie Gdańskim</w:t>
      </w:r>
      <w:r w:rsidR="00F7532F" w:rsidRPr="00F7532F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oraz</w:t>
      </w:r>
      <w:r w:rsidRPr="00F7532F">
        <w:rPr>
          <w:rFonts w:ascii="Arial" w:eastAsia="Times New Roman" w:hAnsi="Arial" w:cs="Arial"/>
          <w:sz w:val="21"/>
          <w:szCs w:val="21"/>
          <w:u w:val="single"/>
          <w:lang w:eastAsia="pl-PL"/>
        </w:rPr>
        <w:t xml:space="preserve"> </w:t>
      </w:r>
      <w:r w:rsidRPr="00F7532F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pl-PL"/>
        </w:rPr>
        <w:t>do organu właściwego do wydania oceny wodnoprawnej, o której mowa w przepisach ustawy z dnia 20 lipca 2017 r. – Prawo wodne</w:t>
      </w:r>
      <w:r w:rsidR="00F7532F" w:rsidRPr="00F7532F">
        <w:rPr>
          <w:rFonts w:ascii="Arial" w:eastAsia="Times New Roman" w:hAnsi="Arial" w:cs="Arial"/>
          <w:color w:val="000000" w:themeColor="text1"/>
          <w:sz w:val="21"/>
          <w:szCs w:val="21"/>
          <w:u w:val="single"/>
          <w:lang w:eastAsia="pl-PL"/>
        </w:rPr>
        <w:t xml:space="preserve"> - </w:t>
      </w:r>
      <w:r w:rsidR="00F7532F" w:rsidRPr="00F7532F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Państwowe Gospodarstwo Wodne WODY POLSKIE </w:t>
      </w:r>
      <w:r w:rsidR="00F7532F" w:rsidRPr="00A43452">
        <w:rPr>
          <w:rFonts w:ascii="Arial" w:eastAsia="Times New Roman" w:hAnsi="Arial" w:cs="Arial"/>
          <w:color w:val="1D1F20"/>
          <w:sz w:val="20"/>
          <w:szCs w:val="20"/>
          <w:u w:val="single"/>
          <w:lang w:eastAsia="pl-PL"/>
        </w:rPr>
        <w:t>Zarząd Zlewni w Tczewie</w:t>
      </w:r>
      <w:r w:rsidRPr="00F23A9F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,</w:t>
      </w:r>
      <w:r w:rsidRPr="00F23A9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o wyrażenie opinii/uzgodnienia co do konieczności przeprowadzenia oceny oddziaływania przedsięwzięcia na środowisko i ewentualne określenie zakresu raportu, w sprawie wydania decyzji o środowiskowych uwarunkowaniach dla</w:t>
      </w:r>
      <w:r w:rsidR="00F7532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 </w:t>
      </w:r>
      <w:r w:rsidRPr="00F23A9F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przedsięwzięcia</w:t>
      </w:r>
      <w:r w:rsidRPr="00F23A9F">
        <w:rPr>
          <w:rFonts w:ascii="Arial" w:eastAsia="Times New Roman" w:hAnsi="Arial" w:cs="Arial"/>
          <w:sz w:val="21"/>
          <w:szCs w:val="21"/>
          <w:lang w:eastAsia="pl-PL"/>
        </w:rPr>
        <w:t xml:space="preserve">: </w:t>
      </w:r>
    </w:p>
    <w:p w14:paraId="405B47B6" w14:textId="77777777" w:rsidR="0095584B" w:rsidRPr="00A76B04" w:rsidRDefault="0095584B" w:rsidP="00537221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  <w:highlight w:val="yellow"/>
          <w:lang w:eastAsia="pl-PL"/>
        </w:rPr>
      </w:pPr>
    </w:p>
    <w:p w14:paraId="5903CF2F" w14:textId="65C7D852" w:rsidR="0095584B" w:rsidRPr="00F23A9F" w:rsidRDefault="009755E1" w:rsidP="00537221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F23A9F">
        <w:rPr>
          <w:rFonts w:ascii="Arial" w:eastAsia="Times New Roman" w:hAnsi="Arial" w:cs="Arial"/>
          <w:b/>
          <w:bCs/>
          <w:i/>
          <w:iCs/>
          <w:sz w:val="21"/>
          <w:szCs w:val="21"/>
          <w:lang w:eastAsia="pl-PL"/>
        </w:rPr>
        <w:t>Budowa elektrowni wiatrowej Mościska o mocy do 3,3 MW wraz z niezbędną infrastrukturą towarzyszącą, na działce nr 136 obręb Mościska, gmina Lubichowo, powiat starogardzki</w:t>
      </w:r>
      <w:r w:rsidR="0095584B" w:rsidRPr="00F23A9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. </w:t>
      </w:r>
    </w:p>
    <w:p w14:paraId="65C2DEFA" w14:textId="77777777" w:rsidR="0095584B" w:rsidRPr="00A76B04" w:rsidRDefault="0095584B" w:rsidP="00537221">
      <w:pPr>
        <w:spacing w:after="0" w:line="276" w:lineRule="auto"/>
        <w:rPr>
          <w:rFonts w:ascii="Arial" w:eastAsia="Calibri" w:hAnsi="Arial" w:cs="Arial"/>
          <w:sz w:val="21"/>
          <w:szCs w:val="21"/>
          <w:highlight w:val="yellow"/>
        </w:rPr>
      </w:pPr>
    </w:p>
    <w:p w14:paraId="7FF11035" w14:textId="77777777" w:rsidR="0095584B" w:rsidRPr="00A76B04" w:rsidRDefault="0095584B" w:rsidP="00537221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A76B04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5E07B6F7" w14:textId="77777777" w:rsidR="0095584B" w:rsidRPr="009755E1" w:rsidRDefault="0095584B" w:rsidP="00537221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6903095B" w14:textId="77777777" w:rsidR="0095584B" w:rsidRPr="009755E1" w:rsidRDefault="0095584B" w:rsidP="0053722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9755E1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348AC9EA" w14:textId="77777777" w:rsidR="0095584B" w:rsidRPr="009755E1" w:rsidRDefault="0095584B" w:rsidP="0053722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14"/>
          <w:szCs w:val="14"/>
        </w:rPr>
      </w:pPr>
    </w:p>
    <w:p w14:paraId="4B70F863" w14:textId="77777777" w:rsidR="0095584B" w:rsidRPr="009755E1" w:rsidRDefault="0095584B" w:rsidP="0053722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9755E1">
        <w:rPr>
          <w:rFonts w:ascii="Arial" w:eastAsia="Times New Roman" w:hAnsi="Arial" w:cs="Arial"/>
          <w:sz w:val="21"/>
          <w:szCs w:val="21"/>
        </w:rPr>
        <w:t>Pieczęć urzędu:</w:t>
      </w:r>
    </w:p>
    <w:p w14:paraId="47F5DAC3" w14:textId="77777777" w:rsidR="0095584B" w:rsidRPr="00C3531D" w:rsidRDefault="0095584B" w:rsidP="0053722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3DD63ACA" w14:textId="2DE82403" w:rsidR="0095584B" w:rsidRPr="00C3531D" w:rsidRDefault="0095584B" w:rsidP="0053722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3DBA602E" w14:textId="77777777" w:rsidR="0095584B" w:rsidRPr="00C3531D" w:rsidRDefault="0095584B" w:rsidP="0053722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  <w:highlight w:val="yellow"/>
        </w:rPr>
      </w:pPr>
    </w:p>
    <w:p w14:paraId="5E9A29F4" w14:textId="77777777" w:rsidR="0095584B" w:rsidRPr="00493646" w:rsidRDefault="0095584B" w:rsidP="00537221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B4855EC" w14:textId="77777777" w:rsidR="0095584B" w:rsidRPr="00493646" w:rsidRDefault="0095584B" w:rsidP="00537221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493646">
        <w:rPr>
          <w:rFonts w:ascii="Arial" w:eastAsia="Calibri" w:hAnsi="Arial" w:cs="Arial"/>
          <w:sz w:val="15"/>
          <w:szCs w:val="15"/>
          <w:u w:val="single"/>
        </w:rPr>
        <w:t>Art. 49 kpa</w:t>
      </w:r>
      <w:r w:rsidRPr="00493646">
        <w:rPr>
          <w:rFonts w:ascii="Arial" w:eastAsia="Calibri" w:hAnsi="Arial" w:cs="Arial"/>
          <w:sz w:val="15"/>
          <w:szCs w:val="15"/>
        </w:rPr>
        <w:t xml:space="preserve">: </w:t>
      </w:r>
    </w:p>
    <w:p w14:paraId="0115283D" w14:textId="77777777" w:rsidR="0095584B" w:rsidRPr="00493646" w:rsidRDefault="0095584B" w:rsidP="00537221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493646">
        <w:rPr>
          <w:rFonts w:ascii="Arial" w:eastAsia="Calibri" w:hAnsi="Arial" w:cs="Arial"/>
          <w:sz w:val="15"/>
          <w:szCs w:val="15"/>
        </w:rPr>
        <w:t xml:space="preserve">§  1.  Jeżeli </w:t>
      </w:r>
      <w:hyperlink r:id="rId7" w:anchor="/search-hypertext/16784712_art%2849%29_1?pit=2018-03-07" w:history="1">
        <w:r w:rsidRPr="00493646">
          <w:rPr>
            <w:rFonts w:ascii="Arial" w:eastAsia="Calibri" w:hAnsi="Arial" w:cs="Arial"/>
            <w:sz w:val="15"/>
            <w:szCs w:val="15"/>
            <w:u w:val="single"/>
          </w:rPr>
          <w:t>przepis</w:t>
        </w:r>
      </w:hyperlink>
      <w:r w:rsidRPr="00493646">
        <w:rPr>
          <w:rFonts w:ascii="Arial" w:eastAsia="Calibri" w:hAnsi="Arial" w:cs="Arial"/>
          <w:sz w:val="15"/>
          <w:szCs w:val="15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23B5560C" w14:textId="77777777" w:rsidR="0095584B" w:rsidRPr="00493646" w:rsidRDefault="0095584B" w:rsidP="00537221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493646">
        <w:rPr>
          <w:rFonts w:ascii="Arial" w:eastAsia="Calibri" w:hAnsi="Arial" w:cs="Arial"/>
          <w:sz w:val="15"/>
          <w:szCs w:val="15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7EB2D270" w14:textId="77777777" w:rsidR="0095584B" w:rsidRPr="00736D98" w:rsidRDefault="0095584B" w:rsidP="00537221">
      <w:pPr>
        <w:spacing w:after="0" w:line="240" w:lineRule="auto"/>
        <w:rPr>
          <w:rFonts w:ascii="Arial" w:eastAsia="Calibri" w:hAnsi="Arial" w:cs="Arial"/>
          <w:sz w:val="15"/>
          <w:szCs w:val="15"/>
        </w:rPr>
      </w:pPr>
      <w:r w:rsidRPr="00736D98">
        <w:rPr>
          <w:rFonts w:ascii="Arial" w:eastAsia="Calibri" w:hAnsi="Arial" w:cs="Arial"/>
          <w:sz w:val="15"/>
          <w:szCs w:val="15"/>
          <w:u w:val="single"/>
        </w:rPr>
        <w:t>Art. 74 ust. 3 ustawy ooś</w:t>
      </w:r>
      <w:r w:rsidRPr="00736D98">
        <w:rPr>
          <w:rFonts w:ascii="Arial" w:eastAsia="Calibri" w:hAnsi="Arial" w:cs="Arial"/>
          <w:sz w:val="15"/>
          <w:szCs w:val="15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736D98">
          <w:rPr>
            <w:rFonts w:ascii="Arial" w:eastAsia="Calibri" w:hAnsi="Arial" w:cs="Arial"/>
            <w:sz w:val="15"/>
            <w:szCs w:val="15"/>
            <w:u w:val="single"/>
          </w:rPr>
          <w:t>art. 49</w:t>
        </w:r>
      </w:hyperlink>
      <w:r w:rsidRPr="00736D98">
        <w:rPr>
          <w:rFonts w:ascii="Arial" w:eastAsia="Calibri" w:hAnsi="Arial" w:cs="Arial"/>
          <w:sz w:val="15"/>
          <w:szCs w:val="15"/>
        </w:rPr>
        <w:t xml:space="preserve"> Kodeksu postępowania administracyjnego.</w:t>
      </w:r>
    </w:p>
    <w:p w14:paraId="2D40145A" w14:textId="77777777" w:rsidR="0095584B" w:rsidRPr="00C3531D" w:rsidRDefault="0095584B" w:rsidP="00537221">
      <w:pPr>
        <w:spacing w:after="0" w:line="240" w:lineRule="auto"/>
        <w:rPr>
          <w:rFonts w:ascii="Arial" w:eastAsia="Calibri" w:hAnsi="Arial" w:cs="Arial"/>
          <w:sz w:val="12"/>
          <w:szCs w:val="12"/>
          <w:highlight w:val="yellow"/>
          <w:u w:val="single"/>
        </w:rPr>
      </w:pPr>
    </w:p>
    <w:p w14:paraId="0E599418" w14:textId="77777777" w:rsidR="0095584B" w:rsidRPr="00A76B04" w:rsidRDefault="0095584B" w:rsidP="00537221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9"/>
          <w:szCs w:val="19"/>
          <w:u w:val="single"/>
          <w:lang w:eastAsia="pl-PL"/>
        </w:rPr>
      </w:pPr>
      <w:r w:rsidRPr="00A76B04">
        <w:rPr>
          <w:rFonts w:ascii="Arial" w:eastAsia="Calibri" w:hAnsi="Arial" w:cs="Arial"/>
          <w:sz w:val="19"/>
          <w:szCs w:val="19"/>
          <w:u w:val="single"/>
          <w:lang w:eastAsia="pl-PL"/>
        </w:rPr>
        <w:t>Przekazuje się do wywieszenia:</w:t>
      </w:r>
    </w:p>
    <w:p w14:paraId="1D931691" w14:textId="6BFE3B8C" w:rsidR="0095584B" w:rsidRPr="00736D98" w:rsidRDefault="0095584B" w:rsidP="0053722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9"/>
          <w:szCs w:val="19"/>
          <w:lang w:eastAsia="pl-PL"/>
        </w:rPr>
      </w:pPr>
      <w:r w:rsidRPr="00736D98">
        <w:rPr>
          <w:rFonts w:ascii="Arial" w:eastAsia="Times New Roman" w:hAnsi="Arial" w:cs="Arial"/>
          <w:sz w:val="19"/>
          <w:szCs w:val="19"/>
          <w:lang w:eastAsia="pl-PL"/>
        </w:rPr>
        <w:t>strona internetowa RDOŚ</w:t>
      </w:r>
      <w:r w:rsidR="00A76B04" w:rsidRPr="00736D98">
        <w:rPr>
          <w:rFonts w:ascii="Arial" w:eastAsia="Times New Roman" w:hAnsi="Arial" w:cs="Arial"/>
          <w:sz w:val="19"/>
          <w:szCs w:val="19"/>
          <w:lang w:eastAsia="pl-PL"/>
        </w:rPr>
        <w:t xml:space="preserve"> w Gdańsku</w:t>
      </w:r>
    </w:p>
    <w:p w14:paraId="59F9E274" w14:textId="77777777" w:rsidR="00736D98" w:rsidRPr="0029618F" w:rsidRDefault="0095584B" w:rsidP="0053722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29618F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tablica ogłoszeń RDOŚ</w:t>
      </w:r>
      <w:r w:rsidR="00A76B04" w:rsidRPr="0029618F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 w Gdańsku</w:t>
      </w:r>
    </w:p>
    <w:p w14:paraId="18403DD1" w14:textId="61A38A34" w:rsidR="0095584B" w:rsidRPr="0029618F" w:rsidRDefault="0095584B" w:rsidP="00537221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</w:pPr>
      <w:r w:rsidRPr="0029618F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 xml:space="preserve">Gmina </w:t>
      </w:r>
      <w:r w:rsidR="00736D98" w:rsidRPr="0029618F">
        <w:rPr>
          <w:rFonts w:ascii="Arial" w:eastAsia="Times New Roman" w:hAnsi="Arial" w:cs="Arial"/>
          <w:color w:val="000000" w:themeColor="text1"/>
          <w:sz w:val="19"/>
          <w:szCs w:val="19"/>
          <w:lang w:eastAsia="pl-PL"/>
        </w:rPr>
        <w:t>Lubichowo,</w:t>
      </w:r>
      <w:r w:rsidR="00736D98" w:rsidRPr="0029618F">
        <w:rPr>
          <w:rFonts w:ascii="Arial" w:eastAsia="Times New Roman" w:hAnsi="Arial" w:cs="Arial"/>
          <w:b/>
          <w:bCs/>
          <w:color w:val="000000" w:themeColor="text1"/>
          <w:sz w:val="19"/>
          <w:szCs w:val="19"/>
          <w:lang w:eastAsia="pl-PL"/>
        </w:rPr>
        <w:t xml:space="preserve"> </w:t>
      </w:r>
      <w:r w:rsidR="00736D98" w:rsidRPr="0029618F">
        <w:rPr>
          <w:rStyle w:val="Pogrubienie"/>
          <w:rFonts w:ascii="Arial" w:hAnsi="Arial" w:cs="Arial"/>
          <w:b w:val="0"/>
          <w:bCs w:val="0"/>
          <w:color w:val="000000" w:themeColor="text1"/>
          <w:sz w:val="19"/>
          <w:szCs w:val="19"/>
          <w:shd w:val="clear" w:color="auto" w:fill="FFFFFF"/>
        </w:rPr>
        <w:t>ul. Zblewska 8, 83-240 Lubichowo</w:t>
      </w:r>
    </w:p>
    <w:p w14:paraId="1EB5EB16" w14:textId="10205CD4" w:rsidR="00DE14A9" w:rsidRPr="0029618F" w:rsidRDefault="0095584B" w:rsidP="00537221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color w:val="000000" w:themeColor="text1"/>
          <w:sz w:val="19"/>
          <w:szCs w:val="19"/>
          <w:lang w:eastAsia="pl-PL"/>
        </w:rPr>
      </w:pPr>
      <w:r w:rsidRPr="0029618F">
        <w:rPr>
          <w:rFonts w:ascii="Arial" w:eastAsia="Calibri" w:hAnsi="Arial" w:cs="Arial"/>
          <w:color w:val="000000" w:themeColor="text1"/>
          <w:sz w:val="19"/>
          <w:szCs w:val="19"/>
          <w:lang w:eastAsia="pl-PL"/>
        </w:rPr>
        <w:t>aa</w:t>
      </w:r>
    </w:p>
    <w:sectPr w:rsidR="00DE14A9" w:rsidRPr="0029618F" w:rsidSect="008A35A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DD33" w14:textId="77777777" w:rsidR="00CA5A8D" w:rsidRDefault="0029618F">
      <w:pPr>
        <w:spacing w:after="0" w:line="240" w:lineRule="auto"/>
      </w:pPr>
      <w:r>
        <w:separator/>
      </w:r>
    </w:p>
  </w:endnote>
  <w:endnote w:type="continuationSeparator" w:id="0">
    <w:p w14:paraId="3B89FD02" w14:textId="77777777" w:rsidR="00CA5A8D" w:rsidRDefault="0029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845BBF1" w14:textId="77777777" w:rsidR="00693E1B" w:rsidRPr="00693E1B" w:rsidRDefault="0095584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7647B755" w14:textId="77777777" w:rsidR="00693E1B" w:rsidRPr="00693E1B" w:rsidRDefault="0095584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RDOŚ-Gd-WOO.420.</w:t>
    </w:r>
    <w:r>
      <w:rPr>
        <w:rFonts w:ascii="Arial" w:eastAsiaTheme="minorEastAsia" w:hAnsi="Arial" w:cs="Arial"/>
        <w:sz w:val="18"/>
        <w:szCs w:val="18"/>
        <w:lang w:eastAsia="pl-PL"/>
      </w:rPr>
      <w:t>9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</w:t>
    </w:r>
    <w:r>
      <w:rPr>
        <w:rFonts w:ascii="Arial" w:eastAsiaTheme="minorEastAsia" w:hAnsi="Arial" w:cs="Arial"/>
        <w:sz w:val="18"/>
        <w:szCs w:val="18"/>
        <w:lang w:eastAsia="pl-PL"/>
      </w:rPr>
      <w:t>22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.AJ.</w:t>
    </w:r>
    <w:r>
      <w:rPr>
        <w:rFonts w:ascii="Arial" w:eastAsiaTheme="minorEastAsia" w:hAnsi="Arial" w:cs="Arial"/>
        <w:sz w:val="18"/>
        <w:szCs w:val="18"/>
        <w:lang w:eastAsia="pl-PL"/>
      </w:rPr>
      <w:t>2</w:t>
    </w:r>
  </w:p>
  <w:p w14:paraId="38512D38" w14:textId="77777777" w:rsidR="001F489F" w:rsidRDefault="00537221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2EBF" w14:textId="7F6D4D51" w:rsidR="004A2F36" w:rsidRPr="00425F85" w:rsidRDefault="00C3531D" w:rsidP="005E1CC4">
    <w:pPr>
      <w:pStyle w:val="Stopka"/>
      <w:tabs>
        <w:tab w:val="clear" w:pos="4536"/>
        <w:tab w:val="clear" w:pos="9072"/>
      </w:tabs>
      <w:ind w:hanging="426"/>
    </w:pPr>
    <w:r w:rsidRPr="00E61F14">
      <w:rPr>
        <w:noProof/>
        <w:lang w:eastAsia="pl-PL"/>
      </w:rPr>
      <w:drawing>
        <wp:inline distT="0" distB="0" distL="0" distR="0" wp14:anchorId="1F3C0A46" wp14:editId="5D62DDFE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2C21F" w14:textId="77777777" w:rsidR="00CA5A8D" w:rsidRDefault="0029618F">
      <w:pPr>
        <w:spacing w:after="0" w:line="240" w:lineRule="auto"/>
      </w:pPr>
      <w:r>
        <w:separator/>
      </w:r>
    </w:p>
  </w:footnote>
  <w:footnote w:type="continuationSeparator" w:id="0">
    <w:p w14:paraId="2142E02B" w14:textId="77777777" w:rsidR="00CA5A8D" w:rsidRDefault="0029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8B94" w14:textId="77777777" w:rsidR="000F38F9" w:rsidRDefault="00537221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FDBF5" w14:textId="77777777" w:rsidR="00FF1ACA" w:rsidRDefault="0095584B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624741B6" wp14:editId="62B0D096">
          <wp:extent cx="4909820" cy="93726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4051"/>
    <w:multiLevelType w:val="hybridMultilevel"/>
    <w:tmpl w:val="594E5BD8"/>
    <w:lvl w:ilvl="0" w:tplc="F8407770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E0D6C"/>
    <w:multiLevelType w:val="hybridMultilevel"/>
    <w:tmpl w:val="99AE4DC0"/>
    <w:lvl w:ilvl="0" w:tplc="0EEE044C">
      <w:start w:val="1"/>
      <w:numFmt w:val="decimal"/>
      <w:lvlText w:val="%1."/>
      <w:lvlJc w:val="center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17630"/>
    <w:multiLevelType w:val="hybridMultilevel"/>
    <w:tmpl w:val="62BC591A"/>
    <w:lvl w:ilvl="0" w:tplc="BD587B9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00554337">
    <w:abstractNumId w:val="0"/>
  </w:num>
  <w:num w:numId="2" w16cid:durableId="1106387889">
    <w:abstractNumId w:val="1"/>
  </w:num>
  <w:num w:numId="3" w16cid:durableId="2066250349">
    <w:abstractNumId w:val="2"/>
  </w:num>
  <w:num w:numId="4" w16cid:durableId="1065685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4B"/>
    <w:rsid w:val="0029618F"/>
    <w:rsid w:val="00493646"/>
    <w:rsid w:val="00537221"/>
    <w:rsid w:val="00736D98"/>
    <w:rsid w:val="0095584B"/>
    <w:rsid w:val="009755E1"/>
    <w:rsid w:val="00A76B04"/>
    <w:rsid w:val="00BD658B"/>
    <w:rsid w:val="00C3531D"/>
    <w:rsid w:val="00CA5A8D"/>
    <w:rsid w:val="00DE14A9"/>
    <w:rsid w:val="00F23A9F"/>
    <w:rsid w:val="00F7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C5B1"/>
  <w15:chartTrackingRefBased/>
  <w15:docId w15:val="{2BD74A1C-BC8A-4669-A545-D8ABF871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8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584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558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584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95584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736D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Agata Mach</cp:lastModifiedBy>
  <cp:revision>2</cp:revision>
  <cp:lastPrinted>2023-02-03T12:24:00Z</cp:lastPrinted>
  <dcterms:created xsi:type="dcterms:W3CDTF">2023-02-03T13:20:00Z</dcterms:created>
  <dcterms:modified xsi:type="dcterms:W3CDTF">2023-02-03T13:20:00Z</dcterms:modified>
</cp:coreProperties>
</file>