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DD7A4" w14:textId="2FAF4DA9" w:rsidR="00826463" w:rsidRPr="00410C4C" w:rsidRDefault="00ED5DCA" w:rsidP="00410C4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C4C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B60D23" w:rsidRPr="00B60D23">
        <w:rPr>
          <w:rFonts w:ascii="Times New Roman" w:hAnsi="Times New Roman" w:cs="Times New Roman"/>
          <w:b/>
          <w:sz w:val="24"/>
          <w:szCs w:val="24"/>
        </w:rPr>
        <w:t>243</w:t>
      </w:r>
    </w:p>
    <w:p w14:paraId="05469469" w14:textId="77777777" w:rsidR="00ED5DCA" w:rsidRPr="00410C4C" w:rsidRDefault="00ED5DCA" w:rsidP="00410C4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C4C">
        <w:rPr>
          <w:rFonts w:ascii="Times New Roman" w:hAnsi="Times New Roman" w:cs="Times New Roman"/>
          <w:b/>
          <w:sz w:val="24"/>
          <w:szCs w:val="24"/>
        </w:rPr>
        <w:t>WOJEWODY MAZOWIECKIEGO</w:t>
      </w:r>
    </w:p>
    <w:p w14:paraId="7FB82DD9" w14:textId="0D623BFD" w:rsidR="00ED5DCA" w:rsidRPr="00FD49DF" w:rsidRDefault="00ED5DCA" w:rsidP="00D11B4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49DF">
        <w:rPr>
          <w:rFonts w:ascii="Times New Roman" w:hAnsi="Times New Roman" w:cs="Times New Roman"/>
          <w:sz w:val="24"/>
          <w:szCs w:val="24"/>
        </w:rPr>
        <w:t>z dnia</w:t>
      </w:r>
      <w:r w:rsidR="00060A5D">
        <w:rPr>
          <w:rFonts w:ascii="Times New Roman" w:hAnsi="Times New Roman" w:cs="Times New Roman"/>
          <w:sz w:val="24"/>
          <w:szCs w:val="24"/>
        </w:rPr>
        <w:t xml:space="preserve"> </w:t>
      </w:r>
      <w:r w:rsidR="00B60D23">
        <w:rPr>
          <w:rFonts w:ascii="Times New Roman" w:hAnsi="Times New Roman" w:cs="Times New Roman"/>
          <w:sz w:val="24"/>
          <w:szCs w:val="24"/>
        </w:rPr>
        <w:t>2 czerwca</w:t>
      </w:r>
      <w:bookmarkStart w:id="0" w:name="_GoBack"/>
      <w:bookmarkEnd w:id="0"/>
      <w:r w:rsidR="00060A5D">
        <w:rPr>
          <w:rFonts w:ascii="Times New Roman" w:hAnsi="Times New Roman" w:cs="Times New Roman"/>
          <w:sz w:val="24"/>
          <w:szCs w:val="24"/>
        </w:rPr>
        <w:t xml:space="preserve"> </w:t>
      </w:r>
      <w:r w:rsidR="00D11B4A">
        <w:rPr>
          <w:rFonts w:ascii="Times New Roman" w:hAnsi="Times New Roman" w:cs="Times New Roman"/>
          <w:sz w:val="24"/>
          <w:szCs w:val="24"/>
        </w:rPr>
        <w:t>20</w:t>
      </w:r>
      <w:r w:rsidR="007616FA">
        <w:rPr>
          <w:rFonts w:ascii="Times New Roman" w:hAnsi="Times New Roman" w:cs="Times New Roman"/>
          <w:sz w:val="24"/>
          <w:szCs w:val="24"/>
        </w:rPr>
        <w:t xml:space="preserve">21 </w:t>
      </w:r>
      <w:r w:rsidR="00D11B4A">
        <w:rPr>
          <w:rFonts w:ascii="Times New Roman" w:hAnsi="Times New Roman" w:cs="Times New Roman"/>
          <w:sz w:val="24"/>
          <w:szCs w:val="24"/>
        </w:rPr>
        <w:t>r.</w:t>
      </w:r>
    </w:p>
    <w:p w14:paraId="57C3D664" w14:textId="77777777" w:rsidR="00FD49DF" w:rsidRPr="00107123" w:rsidRDefault="00ED5DCA" w:rsidP="001D11A5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123">
        <w:rPr>
          <w:rFonts w:ascii="Times New Roman" w:hAnsi="Times New Roman" w:cs="Times New Roman"/>
          <w:b/>
          <w:sz w:val="24"/>
          <w:szCs w:val="24"/>
        </w:rPr>
        <w:t>w sprawie</w:t>
      </w:r>
      <w:r w:rsidR="008C7E0C" w:rsidRPr="001071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7123">
        <w:rPr>
          <w:rFonts w:ascii="Times New Roman" w:hAnsi="Times New Roman" w:cs="Times New Roman"/>
          <w:b/>
          <w:sz w:val="24"/>
          <w:szCs w:val="24"/>
        </w:rPr>
        <w:t xml:space="preserve">wyrażenia zgody </w:t>
      </w:r>
    </w:p>
    <w:p w14:paraId="0F049E36" w14:textId="77777777" w:rsidR="00D11B4A" w:rsidRDefault="00ED5DCA" w:rsidP="001D11A5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123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E42D11" w:rsidRPr="00107123">
        <w:rPr>
          <w:rFonts w:ascii="Times New Roman" w:hAnsi="Times New Roman" w:cs="Times New Roman"/>
          <w:b/>
          <w:sz w:val="24"/>
          <w:szCs w:val="24"/>
        </w:rPr>
        <w:t xml:space="preserve">zbycie z zasobu </w:t>
      </w:r>
      <w:r w:rsidRPr="00107123">
        <w:rPr>
          <w:rFonts w:ascii="Times New Roman" w:hAnsi="Times New Roman" w:cs="Times New Roman"/>
          <w:b/>
          <w:sz w:val="24"/>
          <w:szCs w:val="24"/>
        </w:rPr>
        <w:t xml:space="preserve">nieruchomości </w:t>
      </w:r>
      <w:r w:rsidR="00E42D11" w:rsidRPr="00107123">
        <w:rPr>
          <w:rFonts w:ascii="Times New Roman" w:hAnsi="Times New Roman" w:cs="Times New Roman"/>
          <w:b/>
          <w:sz w:val="24"/>
          <w:szCs w:val="24"/>
        </w:rPr>
        <w:t>Skarbu Państwa</w:t>
      </w:r>
      <w:r w:rsidR="00FD49DF" w:rsidRPr="001071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F3635F7" w14:textId="77777777" w:rsidR="00ED5DCA" w:rsidRPr="00107123" w:rsidRDefault="001F0C05" w:rsidP="00D11B4A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123">
        <w:rPr>
          <w:rFonts w:ascii="Times New Roman" w:hAnsi="Times New Roman" w:cs="Times New Roman"/>
          <w:b/>
          <w:sz w:val="24"/>
          <w:szCs w:val="24"/>
        </w:rPr>
        <w:t>nieruchomości położon</w:t>
      </w:r>
      <w:r w:rsidR="00D11B4A">
        <w:rPr>
          <w:rFonts w:ascii="Times New Roman" w:hAnsi="Times New Roman" w:cs="Times New Roman"/>
          <w:b/>
          <w:sz w:val="24"/>
          <w:szCs w:val="24"/>
        </w:rPr>
        <w:t xml:space="preserve">ej </w:t>
      </w:r>
      <w:r w:rsidR="00107123" w:rsidRPr="00107123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5473D2">
        <w:rPr>
          <w:rFonts w:ascii="Times New Roman" w:hAnsi="Times New Roman" w:cs="Times New Roman"/>
          <w:b/>
          <w:sz w:val="24"/>
          <w:szCs w:val="24"/>
        </w:rPr>
        <w:t>Płocku</w:t>
      </w:r>
      <w:r w:rsidR="00D11B4A">
        <w:rPr>
          <w:rFonts w:ascii="Times New Roman" w:hAnsi="Times New Roman" w:cs="Times New Roman"/>
          <w:b/>
          <w:sz w:val="24"/>
          <w:szCs w:val="24"/>
        </w:rPr>
        <w:t xml:space="preserve"> przy ulicy </w:t>
      </w:r>
      <w:r w:rsidR="005473D2">
        <w:rPr>
          <w:rFonts w:ascii="Times New Roman" w:hAnsi="Times New Roman" w:cs="Times New Roman"/>
          <w:b/>
          <w:sz w:val="24"/>
          <w:szCs w:val="24"/>
        </w:rPr>
        <w:t>Góry</w:t>
      </w:r>
    </w:p>
    <w:p w14:paraId="1DC10EFD" w14:textId="77777777" w:rsidR="00796DE3" w:rsidRPr="00410C4C" w:rsidRDefault="00796DE3" w:rsidP="00410C4C">
      <w:pPr>
        <w:tabs>
          <w:tab w:val="left" w:pos="993"/>
        </w:tabs>
        <w:spacing w:line="276" w:lineRule="auto"/>
        <w:ind w:left="993" w:hanging="993"/>
        <w:rPr>
          <w:rFonts w:ascii="Times New Roman" w:hAnsi="Times New Roman" w:cs="Times New Roman"/>
          <w:sz w:val="24"/>
          <w:szCs w:val="24"/>
        </w:rPr>
      </w:pPr>
    </w:p>
    <w:p w14:paraId="1268B39D" w14:textId="77777777" w:rsidR="00296A47" w:rsidRPr="00CF00CD" w:rsidRDefault="00594DBB" w:rsidP="001D11A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20349">
        <w:rPr>
          <w:rFonts w:ascii="Times New Roman" w:hAnsi="Times New Roman" w:cs="Times New Roman"/>
          <w:sz w:val="24"/>
          <w:szCs w:val="24"/>
        </w:rPr>
        <w:t>Na podstawie art. 23 ust. 1 pkt 7 w zw</w:t>
      </w:r>
      <w:r w:rsidR="009A7AAB">
        <w:rPr>
          <w:rFonts w:ascii="Times New Roman" w:hAnsi="Times New Roman" w:cs="Times New Roman"/>
          <w:sz w:val="24"/>
          <w:szCs w:val="24"/>
        </w:rPr>
        <w:t>iązku z art. 11 ust. 2 ustawy z</w:t>
      </w:r>
      <w:r w:rsidR="00CF00CD">
        <w:rPr>
          <w:rFonts w:ascii="Times New Roman" w:hAnsi="Times New Roman" w:cs="Times New Roman"/>
          <w:sz w:val="24"/>
          <w:szCs w:val="24"/>
        </w:rPr>
        <w:t xml:space="preserve"> </w:t>
      </w:r>
      <w:r w:rsidR="00201459">
        <w:rPr>
          <w:rFonts w:ascii="Times New Roman" w:hAnsi="Times New Roman" w:cs="Times New Roman"/>
          <w:sz w:val="24"/>
          <w:szCs w:val="24"/>
        </w:rPr>
        <w:t xml:space="preserve">dnia 21 </w:t>
      </w:r>
      <w:r w:rsidRPr="00020349">
        <w:rPr>
          <w:rFonts w:ascii="Times New Roman" w:hAnsi="Times New Roman" w:cs="Times New Roman"/>
          <w:sz w:val="24"/>
          <w:szCs w:val="24"/>
        </w:rPr>
        <w:t>sierpnia 1997</w:t>
      </w:r>
      <w:r w:rsidR="00CF00CD">
        <w:rPr>
          <w:rFonts w:ascii="Times New Roman" w:hAnsi="Times New Roman" w:cs="Times New Roman"/>
          <w:sz w:val="24"/>
          <w:szCs w:val="24"/>
        </w:rPr>
        <w:t> </w:t>
      </w:r>
      <w:r w:rsidRPr="00020349">
        <w:rPr>
          <w:rFonts w:ascii="Times New Roman" w:hAnsi="Times New Roman" w:cs="Times New Roman"/>
          <w:sz w:val="24"/>
          <w:szCs w:val="24"/>
        </w:rPr>
        <w:t xml:space="preserve">r. o gospodarce nieruchomościami </w:t>
      </w:r>
      <w:r w:rsidR="000C142E" w:rsidRPr="00CF00CD">
        <w:rPr>
          <w:rFonts w:ascii="Times New Roman" w:hAnsi="Times New Roman" w:cs="Times New Roman"/>
          <w:sz w:val="24"/>
          <w:szCs w:val="24"/>
        </w:rPr>
        <w:t>(</w:t>
      </w:r>
      <w:r w:rsidR="00CF00CD" w:rsidRPr="00CF00CD">
        <w:rPr>
          <w:rFonts w:ascii="Times New Roman" w:hAnsi="Times New Roman" w:cs="Times New Roman"/>
          <w:sz w:val="24"/>
          <w:szCs w:val="24"/>
        </w:rPr>
        <w:t>Dz. U. z 2020 r. poz. 1990 oraz z 2021 r. poz. 11, 234 i 815)</w:t>
      </w:r>
      <w:r w:rsidR="000C142E" w:rsidRPr="00CF00CD">
        <w:rPr>
          <w:rFonts w:ascii="Times New Roman" w:hAnsi="Times New Roman" w:cs="Times New Roman"/>
          <w:i/>
        </w:rPr>
        <w:t xml:space="preserve"> </w:t>
      </w:r>
      <w:r w:rsidR="00020349" w:rsidRPr="00CF00C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D01CEC" w:rsidRPr="00CF00CD">
        <w:rPr>
          <w:rFonts w:ascii="Times New Roman" w:hAnsi="Times New Roman" w:cs="Times New Roman"/>
          <w:sz w:val="24"/>
          <w:szCs w:val="24"/>
        </w:rPr>
        <w:t xml:space="preserve">zarządza się, co </w:t>
      </w:r>
      <w:r w:rsidRPr="00CF00CD">
        <w:rPr>
          <w:rFonts w:ascii="Times New Roman" w:hAnsi="Times New Roman" w:cs="Times New Roman"/>
          <w:sz w:val="24"/>
          <w:szCs w:val="24"/>
        </w:rPr>
        <w:t>następuje:</w:t>
      </w:r>
    </w:p>
    <w:p w14:paraId="55BF4E3F" w14:textId="77777777" w:rsidR="00D401AE" w:rsidRDefault="00D401AE" w:rsidP="00511F8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29BA47" w14:textId="77777777" w:rsidR="002A3A43" w:rsidRPr="00511F8A" w:rsidRDefault="00296A47" w:rsidP="00511F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363A">
        <w:rPr>
          <w:rFonts w:ascii="Times New Roman" w:hAnsi="Times New Roman" w:cs="Times New Roman"/>
          <w:b/>
          <w:sz w:val="24"/>
          <w:szCs w:val="24"/>
        </w:rPr>
        <w:t>§ 1.</w:t>
      </w:r>
      <w:r w:rsidR="00402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10F0" w:rsidRPr="00C8363A">
        <w:rPr>
          <w:rFonts w:ascii="Times New Roman" w:hAnsi="Times New Roman" w:cs="Times New Roman"/>
          <w:sz w:val="24"/>
          <w:szCs w:val="24"/>
        </w:rPr>
        <w:t xml:space="preserve">1. </w:t>
      </w:r>
      <w:r w:rsidR="00202A91" w:rsidRPr="00C8363A">
        <w:rPr>
          <w:rFonts w:ascii="Times New Roman" w:hAnsi="Times New Roman" w:cs="Times New Roman"/>
          <w:sz w:val="24"/>
          <w:szCs w:val="24"/>
        </w:rPr>
        <w:t>Wyrażam</w:t>
      </w:r>
      <w:r w:rsidR="001410F0" w:rsidRPr="00C8363A">
        <w:rPr>
          <w:rFonts w:ascii="Times New Roman" w:hAnsi="Times New Roman" w:cs="Times New Roman"/>
          <w:sz w:val="24"/>
          <w:szCs w:val="24"/>
        </w:rPr>
        <w:t xml:space="preserve"> zgod</w:t>
      </w:r>
      <w:r w:rsidR="00202A91" w:rsidRPr="00C8363A">
        <w:rPr>
          <w:rFonts w:ascii="Times New Roman" w:hAnsi="Times New Roman" w:cs="Times New Roman"/>
          <w:sz w:val="24"/>
          <w:szCs w:val="24"/>
        </w:rPr>
        <w:t>ę</w:t>
      </w:r>
      <w:r w:rsidR="001410F0" w:rsidRPr="00C8363A">
        <w:rPr>
          <w:rFonts w:ascii="Times New Roman" w:hAnsi="Times New Roman" w:cs="Times New Roman"/>
          <w:sz w:val="24"/>
          <w:szCs w:val="24"/>
        </w:rPr>
        <w:t xml:space="preserve"> </w:t>
      </w:r>
      <w:r w:rsidR="005473D2">
        <w:rPr>
          <w:rFonts w:ascii="Times New Roman" w:hAnsi="Times New Roman" w:cs="Times New Roman"/>
          <w:sz w:val="24"/>
          <w:szCs w:val="24"/>
        </w:rPr>
        <w:t>Prezydentowi Miasta Płocka</w:t>
      </w:r>
      <w:r w:rsidR="001410F0" w:rsidRPr="00C8363A">
        <w:rPr>
          <w:rFonts w:ascii="Times New Roman" w:hAnsi="Times New Roman" w:cs="Times New Roman"/>
          <w:sz w:val="24"/>
          <w:szCs w:val="24"/>
        </w:rPr>
        <w:t xml:space="preserve"> n</w:t>
      </w:r>
      <w:r w:rsidR="003002EC" w:rsidRPr="00C8363A">
        <w:rPr>
          <w:rFonts w:ascii="Times New Roman" w:hAnsi="Times New Roman" w:cs="Times New Roman"/>
          <w:sz w:val="24"/>
          <w:szCs w:val="24"/>
        </w:rPr>
        <w:t xml:space="preserve">a </w:t>
      </w:r>
      <w:r w:rsidR="002A3A43">
        <w:rPr>
          <w:rFonts w:ascii="Times New Roman" w:hAnsi="Times New Roman" w:cs="Times New Roman"/>
          <w:sz w:val="24"/>
          <w:szCs w:val="24"/>
        </w:rPr>
        <w:t xml:space="preserve">zbycie z zasobu nieruchomości </w:t>
      </w:r>
      <w:r w:rsidR="00202A91" w:rsidRPr="00C8363A">
        <w:rPr>
          <w:rFonts w:ascii="Times New Roman" w:hAnsi="Times New Roman" w:cs="Times New Roman"/>
          <w:sz w:val="24"/>
          <w:szCs w:val="24"/>
        </w:rPr>
        <w:t>Skarbu Państwa</w:t>
      </w:r>
      <w:r w:rsidR="0040237F" w:rsidRPr="00C8363A">
        <w:rPr>
          <w:rFonts w:ascii="Times New Roman" w:hAnsi="Times New Roman" w:cs="Times New Roman"/>
          <w:sz w:val="24"/>
          <w:szCs w:val="24"/>
        </w:rPr>
        <w:t>,</w:t>
      </w:r>
      <w:r w:rsidR="007535FF" w:rsidRPr="00C8363A">
        <w:rPr>
          <w:rFonts w:ascii="Times New Roman" w:hAnsi="Times New Roman" w:cs="Times New Roman"/>
          <w:sz w:val="24"/>
          <w:szCs w:val="24"/>
        </w:rPr>
        <w:t xml:space="preserve"> </w:t>
      </w:r>
      <w:r w:rsidR="001410F0" w:rsidRPr="00C8363A">
        <w:rPr>
          <w:rFonts w:ascii="Times New Roman" w:hAnsi="Times New Roman" w:cs="Times New Roman"/>
          <w:sz w:val="24"/>
          <w:szCs w:val="24"/>
        </w:rPr>
        <w:t>nieruchomości</w:t>
      </w:r>
      <w:r w:rsidR="009A4957" w:rsidRPr="00C8363A">
        <w:rPr>
          <w:rFonts w:ascii="Times New Roman" w:hAnsi="Times New Roman" w:cs="Times New Roman"/>
          <w:sz w:val="24"/>
          <w:szCs w:val="24"/>
        </w:rPr>
        <w:t xml:space="preserve"> </w:t>
      </w:r>
      <w:r w:rsidR="0041032C">
        <w:rPr>
          <w:rFonts w:ascii="Times New Roman" w:hAnsi="Times New Roman" w:cs="Times New Roman"/>
          <w:sz w:val="24"/>
          <w:szCs w:val="24"/>
        </w:rPr>
        <w:t>położon</w:t>
      </w:r>
      <w:r w:rsidR="00511F8A">
        <w:rPr>
          <w:rFonts w:ascii="Times New Roman" w:hAnsi="Times New Roman" w:cs="Times New Roman"/>
          <w:sz w:val="24"/>
          <w:szCs w:val="24"/>
        </w:rPr>
        <w:t>ej</w:t>
      </w:r>
      <w:r w:rsidR="00E71430">
        <w:rPr>
          <w:rFonts w:ascii="Times New Roman" w:hAnsi="Times New Roman" w:cs="Times New Roman"/>
          <w:sz w:val="24"/>
          <w:szCs w:val="24"/>
        </w:rPr>
        <w:t xml:space="preserve"> w </w:t>
      </w:r>
      <w:r w:rsidR="005473D2">
        <w:rPr>
          <w:rFonts w:ascii="Times New Roman" w:hAnsi="Times New Roman" w:cs="Times New Roman"/>
          <w:sz w:val="24"/>
          <w:szCs w:val="24"/>
        </w:rPr>
        <w:t>Płocku</w:t>
      </w:r>
      <w:r w:rsidR="00511F8A">
        <w:rPr>
          <w:rFonts w:ascii="Times New Roman" w:hAnsi="Times New Roman" w:cs="Times New Roman"/>
          <w:sz w:val="24"/>
          <w:szCs w:val="24"/>
        </w:rPr>
        <w:t xml:space="preserve"> przy ulicy </w:t>
      </w:r>
      <w:r w:rsidR="005473D2">
        <w:rPr>
          <w:rFonts w:ascii="Times New Roman" w:hAnsi="Times New Roman" w:cs="Times New Roman"/>
          <w:sz w:val="24"/>
          <w:szCs w:val="24"/>
        </w:rPr>
        <w:t>Góry</w:t>
      </w:r>
      <w:r w:rsidR="008F48FC">
        <w:rPr>
          <w:rFonts w:ascii="Times New Roman" w:hAnsi="Times New Roman" w:cs="Times New Roman"/>
          <w:sz w:val="24"/>
          <w:szCs w:val="24"/>
        </w:rPr>
        <w:t>,</w:t>
      </w:r>
      <w:r w:rsidR="0041032C">
        <w:rPr>
          <w:rFonts w:ascii="Times New Roman" w:hAnsi="Times New Roman" w:cs="Times New Roman"/>
          <w:sz w:val="24"/>
          <w:szCs w:val="24"/>
        </w:rPr>
        <w:t xml:space="preserve"> </w:t>
      </w:r>
      <w:r w:rsidR="00107123">
        <w:rPr>
          <w:rFonts w:ascii="Times New Roman" w:hAnsi="Times New Roman" w:cs="Times New Roman"/>
          <w:sz w:val="24"/>
          <w:szCs w:val="24"/>
        </w:rPr>
        <w:t>oznaczon</w:t>
      </w:r>
      <w:r w:rsidR="00511F8A">
        <w:rPr>
          <w:rFonts w:ascii="Times New Roman" w:hAnsi="Times New Roman" w:cs="Times New Roman"/>
          <w:sz w:val="24"/>
          <w:szCs w:val="24"/>
        </w:rPr>
        <w:t>ej</w:t>
      </w:r>
      <w:r w:rsidR="00107123">
        <w:rPr>
          <w:rFonts w:ascii="Times New Roman" w:hAnsi="Times New Roman" w:cs="Times New Roman"/>
          <w:sz w:val="24"/>
          <w:szCs w:val="24"/>
        </w:rPr>
        <w:t xml:space="preserve"> w </w:t>
      </w:r>
      <w:r w:rsidR="00202A91" w:rsidRPr="00C8363A">
        <w:rPr>
          <w:rFonts w:ascii="Times New Roman" w:hAnsi="Times New Roman" w:cs="Times New Roman"/>
          <w:sz w:val="24"/>
          <w:szCs w:val="24"/>
        </w:rPr>
        <w:t xml:space="preserve">ewidencji </w:t>
      </w:r>
      <w:r w:rsidR="00E71430">
        <w:rPr>
          <w:rFonts w:ascii="Times New Roman" w:hAnsi="Times New Roman" w:cs="Times New Roman"/>
          <w:sz w:val="24"/>
          <w:szCs w:val="24"/>
        </w:rPr>
        <w:t>gruntów i </w:t>
      </w:r>
      <w:r w:rsidR="0040237F" w:rsidRPr="00C8363A">
        <w:rPr>
          <w:rFonts w:ascii="Times New Roman" w:hAnsi="Times New Roman" w:cs="Times New Roman"/>
          <w:sz w:val="24"/>
          <w:szCs w:val="24"/>
        </w:rPr>
        <w:t>budynków jako</w:t>
      </w:r>
      <w:r w:rsidR="0038232D">
        <w:rPr>
          <w:rFonts w:ascii="Times New Roman" w:hAnsi="Times New Roman" w:cs="Times New Roman"/>
          <w:sz w:val="24"/>
          <w:szCs w:val="24"/>
        </w:rPr>
        <w:t xml:space="preserve"> </w:t>
      </w:r>
      <w:r w:rsidR="007535FF" w:rsidRPr="0038232D">
        <w:rPr>
          <w:rFonts w:ascii="Times New Roman" w:hAnsi="Times New Roman" w:cs="Times New Roman"/>
          <w:sz w:val="24"/>
          <w:szCs w:val="24"/>
        </w:rPr>
        <w:t>d</w:t>
      </w:r>
      <w:r w:rsidR="009A4957" w:rsidRPr="0038232D">
        <w:rPr>
          <w:rFonts w:ascii="Times New Roman" w:hAnsi="Times New Roman" w:cs="Times New Roman"/>
          <w:sz w:val="24"/>
          <w:szCs w:val="24"/>
        </w:rPr>
        <w:t>ziałk</w:t>
      </w:r>
      <w:r w:rsidR="00511F8A">
        <w:rPr>
          <w:rFonts w:ascii="Times New Roman" w:hAnsi="Times New Roman" w:cs="Times New Roman"/>
          <w:sz w:val="24"/>
          <w:szCs w:val="24"/>
        </w:rPr>
        <w:t xml:space="preserve">i </w:t>
      </w:r>
      <w:r w:rsidR="00E47916" w:rsidRPr="00511F8A">
        <w:rPr>
          <w:rFonts w:ascii="Times New Roman" w:hAnsi="Times New Roman" w:cs="Times New Roman"/>
          <w:sz w:val="24"/>
          <w:szCs w:val="24"/>
        </w:rPr>
        <w:t>nr</w:t>
      </w:r>
      <w:r w:rsidR="00E20AD6" w:rsidRPr="00511F8A">
        <w:rPr>
          <w:rFonts w:ascii="Times New Roman" w:hAnsi="Times New Roman" w:cs="Times New Roman"/>
          <w:sz w:val="24"/>
          <w:szCs w:val="24"/>
        </w:rPr>
        <w:t xml:space="preserve"> </w:t>
      </w:r>
      <w:r w:rsidR="005473D2">
        <w:rPr>
          <w:rFonts w:ascii="Times New Roman" w:hAnsi="Times New Roman" w:cs="Times New Roman"/>
          <w:sz w:val="24"/>
          <w:szCs w:val="24"/>
        </w:rPr>
        <w:t>124</w:t>
      </w:r>
      <w:r w:rsidR="00E20AD6" w:rsidRPr="00511F8A">
        <w:rPr>
          <w:rFonts w:ascii="Times New Roman" w:hAnsi="Times New Roman" w:cs="Times New Roman"/>
          <w:sz w:val="24"/>
          <w:szCs w:val="24"/>
        </w:rPr>
        <w:t xml:space="preserve"> </w:t>
      </w:r>
      <w:r w:rsidR="00B27936" w:rsidRPr="00511F8A">
        <w:rPr>
          <w:rFonts w:ascii="Times New Roman" w:hAnsi="Times New Roman" w:cs="Times New Roman"/>
          <w:sz w:val="24"/>
          <w:szCs w:val="24"/>
        </w:rPr>
        <w:t xml:space="preserve">o powierzchni </w:t>
      </w:r>
      <w:r w:rsidR="002E2A6A" w:rsidRPr="00511F8A">
        <w:rPr>
          <w:rFonts w:ascii="Times New Roman" w:hAnsi="Times New Roman" w:cs="Times New Roman"/>
          <w:sz w:val="24"/>
          <w:szCs w:val="24"/>
        </w:rPr>
        <w:t>0,</w:t>
      </w:r>
      <w:r w:rsidR="005473D2">
        <w:rPr>
          <w:rFonts w:ascii="Times New Roman" w:hAnsi="Times New Roman" w:cs="Times New Roman"/>
          <w:sz w:val="24"/>
          <w:szCs w:val="24"/>
        </w:rPr>
        <w:t>0550</w:t>
      </w:r>
      <w:r w:rsidR="00B27936" w:rsidRPr="00511F8A">
        <w:rPr>
          <w:rFonts w:ascii="Times New Roman" w:hAnsi="Times New Roman" w:cs="Times New Roman"/>
          <w:sz w:val="24"/>
          <w:szCs w:val="24"/>
        </w:rPr>
        <w:t xml:space="preserve"> </w:t>
      </w:r>
      <w:r w:rsidR="0040237F" w:rsidRPr="00511F8A">
        <w:rPr>
          <w:rFonts w:ascii="Times New Roman" w:hAnsi="Times New Roman" w:cs="Times New Roman"/>
          <w:sz w:val="24"/>
          <w:szCs w:val="24"/>
        </w:rPr>
        <w:t>ha</w:t>
      </w:r>
      <w:r w:rsidR="00F97C21">
        <w:rPr>
          <w:rFonts w:ascii="Times New Roman" w:hAnsi="Times New Roman" w:cs="Times New Roman"/>
          <w:sz w:val="24"/>
          <w:szCs w:val="24"/>
        </w:rPr>
        <w:t xml:space="preserve">, </w:t>
      </w:r>
      <w:r w:rsidR="00CF00CD">
        <w:rPr>
          <w:rFonts w:ascii="Times New Roman" w:hAnsi="Times New Roman" w:cs="Times New Roman"/>
          <w:sz w:val="24"/>
          <w:szCs w:val="24"/>
        </w:rPr>
        <w:t>uregulowanej w</w:t>
      </w:r>
      <w:r w:rsidR="002E2A6A" w:rsidRPr="00511F8A">
        <w:rPr>
          <w:rFonts w:ascii="Times New Roman" w:hAnsi="Times New Roman" w:cs="Times New Roman"/>
          <w:sz w:val="24"/>
          <w:szCs w:val="24"/>
        </w:rPr>
        <w:t xml:space="preserve"> księ</w:t>
      </w:r>
      <w:r w:rsidR="00CF00CD">
        <w:rPr>
          <w:rFonts w:ascii="Times New Roman" w:hAnsi="Times New Roman" w:cs="Times New Roman"/>
          <w:sz w:val="24"/>
          <w:szCs w:val="24"/>
        </w:rPr>
        <w:t>dze</w:t>
      </w:r>
      <w:r w:rsidR="002E2A6A" w:rsidRPr="00511F8A">
        <w:rPr>
          <w:rFonts w:ascii="Times New Roman" w:hAnsi="Times New Roman" w:cs="Times New Roman"/>
          <w:sz w:val="24"/>
          <w:szCs w:val="24"/>
        </w:rPr>
        <w:t xml:space="preserve"> wieczyst</w:t>
      </w:r>
      <w:r w:rsidR="00CF00CD">
        <w:rPr>
          <w:rFonts w:ascii="Times New Roman" w:hAnsi="Times New Roman" w:cs="Times New Roman"/>
          <w:sz w:val="24"/>
          <w:szCs w:val="24"/>
        </w:rPr>
        <w:t>ej</w:t>
      </w:r>
      <w:r w:rsidR="002E2A6A" w:rsidRPr="00511F8A">
        <w:rPr>
          <w:rFonts w:ascii="Times New Roman" w:hAnsi="Times New Roman" w:cs="Times New Roman"/>
          <w:sz w:val="24"/>
          <w:szCs w:val="24"/>
        </w:rPr>
        <w:t xml:space="preserve"> </w:t>
      </w:r>
      <w:r w:rsidR="00CF00CD">
        <w:rPr>
          <w:rFonts w:ascii="Times New Roman" w:hAnsi="Times New Roman" w:cs="Times New Roman"/>
          <w:sz w:val="24"/>
          <w:szCs w:val="24"/>
        </w:rPr>
        <w:t xml:space="preserve">Nr PL1P/00092824/8 prowadzonej </w:t>
      </w:r>
      <w:r w:rsidR="002E2A6A" w:rsidRPr="00511F8A">
        <w:rPr>
          <w:rFonts w:ascii="Times New Roman" w:hAnsi="Times New Roman" w:cs="Times New Roman"/>
          <w:sz w:val="24"/>
          <w:szCs w:val="24"/>
        </w:rPr>
        <w:t>w V</w:t>
      </w:r>
      <w:r w:rsidR="005473D2">
        <w:rPr>
          <w:rFonts w:ascii="Times New Roman" w:hAnsi="Times New Roman" w:cs="Times New Roman"/>
          <w:sz w:val="24"/>
          <w:szCs w:val="24"/>
        </w:rPr>
        <w:t>I</w:t>
      </w:r>
      <w:r w:rsidR="002E2A6A" w:rsidRPr="00511F8A">
        <w:rPr>
          <w:rFonts w:ascii="Times New Roman" w:hAnsi="Times New Roman" w:cs="Times New Roman"/>
          <w:sz w:val="24"/>
          <w:szCs w:val="24"/>
        </w:rPr>
        <w:t xml:space="preserve"> Wydziale Ksiąg Wieczystych Sądu Rejonowego w </w:t>
      </w:r>
      <w:r w:rsidR="005473D2">
        <w:rPr>
          <w:rFonts w:ascii="Times New Roman" w:hAnsi="Times New Roman" w:cs="Times New Roman"/>
          <w:sz w:val="24"/>
          <w:szCs w:val="24"/>
        </w:rPr>
        <w:t>Płocku</w:t>
      </w:r>
      <w:r w:rsidR="00F97C21">
        <w:rPr>
          <w:rFonts w:ascii="Times New Roman" w:hAnsi="Times New Roman" w:cs="Times New Roman"/>
          <w:sz w:val="24"/>
          <w:szCs w:val="24"/>
        </w:rPr>
        <w:t>.</w:t>
      </w:r>
      <w:r w:rsidR="00684488" w:rsidRPr="00511F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DC0525" w14:textId="77777777" w:rsidR="00516592" w:rsidRPr="00C8363A" w:rsidRDefault="00B52CEF" w:rsidP="001D11A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72209">
        <w:rPr>
          <w:rFonts w:ascii="Times New Roman" w:hAnsi="Times New Roman" w:cs="Times New Roman"/>
          <w:sz w:val="24"/>
          <w:szCs w:val="24"/>
        </w:rPr>
        <w:t xml:space="preserve">. </w:t>
      </w:r>
      <w:r w:rsidR="00516592" w:rsidRPr="00C8363A">
        <w:rPr>
          <w:rFonts w:ascii="Times New Roman" w:hAnsi="Times New Roman" w:cs="Times New Roman"/>
          <w:sz w:val="24"/>
          <w:szCs w:val="24"/>
        </w:rPr>
        <w:t>Zgoda na dokonanie czynności, o której mowa w ust. 1, jest ważna do dnia 3</w:t>
      </w:r>
      <w:r w:rsidR="00D07490">
        <w:rPr>
          <w:rFonts w:ascii="Times New Roman" w:hAnsi="Times New Roman" w:cs="Times New Roman"/>
          <w:sz w:val="24"/>
          <w:szCs w:val="24"/>
        </w:rPr>
        <w:t>1</w:t>
      </w:r>
      <w:r w:rsidR="00516592" w:rsidRPr="00C8363A">
        <w:rPr>
          <w:rFonts w:ascii="Times New Roman" w:hAnsi="Times New Roman" w:cs="Times New Roman"/>
          <w:sz w:val="24"/>
          <w:szCs w:val="24"/>
        </w:rPr>
        <w:t xml:space="preserve"> </w:t>
      </w:r>
      <w:r w:rsidR="00D07490">
        <w:rPr>
          <w:rFonts w:ascii="Times New Roman" w:hAnsi="Times New Roman" w:cs="Times New Roman"/>
          <w:sz w:val="24"/>
          <w:szCs w:val="24"/>
        </w:rPr>
        <w:t>grudnia</w:t>
      </w:r>
      <w:r w:rsidR="00516592" w:rsidRPr="00C8363A">
        <w:rPr>
          <w:rFonts w:ascii="Times New Roman" w:hAnsi="Times New Roman" w:cs="Times New Roman"/>
          <w:sz w:val="24"/>
          <w:szCs w:val="24"/>
        </w:rPr>
        <w:t xml:space="preserve"> 20</w:t>
      </w:r>
      <w:r w:rsidR="000D5B11">
        <w:rPr>
          <w:rFonts w:ascii="Times New Roman" w:hAnsi="Times New Roman" w:cs="Times New Roman"/>
          <w:sz w:val="24"/>
          <w:szCs w:val="24"/>
        </w:rPr>
        <w:t>2</w:t>
      </w:r>
      <w:r w:rsidR="00CF00CD">
        <w:rPr>
          <w:rFonts w:ascii="Times New Roman" w:hAnsi="Times New Roman" w:cs="Times New Roman"/>
          <w:sz w:val="24"/>
          <w:szCs w:val="24"/>
        </w:rPr>
        <w:t xml:space="preserve">2 </w:t>
      </w:r>
      <w:r w:rsidR="00516592" w:rsidRPr="00C8363A">
        <w:rPr>
          <w:rFonts w:ascii="Times New Roman" w:hAnsi="Times New Roman" w:cs="Times New Roman"/>
          <w:sz w:val="24"/>
          <w:szCs w:val="24"/>
        </w:rPr>
        <w:t>r.</w:t>
      </w:r>
    </w:p>
    <w:p w14:paraId="41BE1DA1" w14:textId="77777777" w:rsidR="00D72209" w:rsidRDefault="00D72209" w:rsidP="001D11A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838461" w14:textId="77777777" w:rsidR="00516592" w:rsidRPr="00C8363A" w:rsidRDefault="00516592" w:rsidP="001D11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363A">
        <w:rPr>
          <w:rFonts w:ascii="Times New Roman" w:hAnsi="Times New Roman" w:cs="Times New Roman"/>
          <w:b/>
          <w:sz w:val="24"/>
          <w:szCs w:val="24"/>
        </w:rPr>
        <w:t xml:space="preserve">§ 2. </w:t>
      </w:r>
      <w:r w:rsidRPr="00C8363A">
        <w:rPr>
          <w:rFonts w:ascii="Times New Roman" w:hAnsi="Times New Roman" w:cs="Times New Roman"/>
          <w:sz w:val="24"/>
          <w:szCs w:val="24"/>
        </w:rPr>
        <w:t xml:space="preserve">Wykonanie zarządzenia powierza się </w:t>
      </w:r>
      <w:r w:rsidR="00D72209">
        <w:rPr>
          <w:rFonts w:ascii="Times New Roman" w:hAnsi="Times New Roman" w:cs="Times New Roman"/>
          <w:sz w:val="24"/>
          <w:szCs w:val="24"/>
        </w:rPr>
        <w:t>Prezydentowi Miasta Płocka</w:t>
      </w:r>
      <w:r w:rsidR="00D01CEC">
        <w:rPr>
          <w:rFonts w:ascii="Times New Roman" w:hAnsi="Times New Roman" w:cs="Times New Roman"/>
          <w:sz w:val="24"/>
          <w:szCs w:val="24"/>
        </w:rPr>
        <w:t>, wykonującemu zadania z </w:t>
      </w:r>
      <w:r w:rsidRPr="00C8363A">
        <w:rPr>
          <w:rFonts w:ascii="Times New Roman" w:hAnsi="Times New Roman" w:cs="Times New Roman"/>
          <w:sz w:val="24"/>
          <w:szCs w:val="24"/>
        </w:rPr>
        <w:t>zakresu administracji rządowej.</w:t>
      </w:r>
    </w:p>
    <w:p w14:paraId="117A3D61" w14:textId="77777777" w:rsidR="00D72209" w:rsidRDefault="00D72209" w:rsidP="001D11A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91784D" w14:textId="1F9A56AA" w:rsidR="00516592" w:rsidRPr="00C8363A" w:rsidRDefault="00516592" w:rsidP="001D11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363A">
        <w:rPr>
          <w:rFonts w:ascii="Times New Roman" w:hAnsi="Times New Roman" w:cs="Times New Roman"/>
          <w:b/>
          <w:sz w:val="24"/>
          <w:szCs w:val="24"/>
        </w:rPr>
        <w:t xml:space="preserve">§ 3. </w:t>
      </w:r>
      <w:r w:rsidRPr="00C8363A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sectPr w:rsidR="00516592" w:rsidRPr="00C83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9DE3D" w14:textId="77777777" w:rsidR="005F296A" w:rsidRDefault="005F296A" w:rsidP="00020349">
      <w:pPr>
        <w:spacing w:after="0" w:line="240" w:lineRule="auto"/>
      </w:pPr>
      <w:r>
        <w:separator/>
      </w:r>
    </w:p>
  </w:endnote>
  <w:endnote w:type="continuationSeparator" w:id="0">
    <w:p w14:paraId="4DD27311" w14:textId="77777777" w:rsidR="005F296A" w:rsidRDefault="005F296A" w:rsidP="00020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12E38" w14:textId="77777777" w:rsidR="005F296A" w:rsidRDefault="005F296A" w:rsidP="00020349">
      <w:pPr>
        <w:spacing w:after="0" w:line="240" w:lineRule="auto"/>
      </w:pPr>
      <w:r>
        <w:separator/>
      </w:r>
    </w:p>
  </w:footnote>
  <w:footnote w:type="continuationSeparator" w:id="0">
    <w:p w14:paraId="47CEE26E" w14:textId="77777777" w:rsidR="005F296A" w:rsidRDefault="005F296A" w:rsidP="00020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137AA"/>
    <w:multiLevelType w:val="hybridMultilevel"/>
    <w:tmpl w:val="545247E0"/>
    <w:lvl w:ilvl="0" w:tplc="0284028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49A1F56"/>
    <w:multiLevelType w:val="hybridMultilevel"/>
    <w:tmpl w:val="CF56B5DC"/>
    <w:lvl w:ilvl="0" w:tplc="D550E278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6D29BC"/>
    <w:multiLevelType w:val="hybridMultilevel"/>
    <w:tmpl w:val="3FAAEF74"/>
    <w:lvl w:ilvl="0" w:tplc="0415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647C3DF2"/>
    <w:multiLevelType w:val="hybridMultilevel"/>
    <w:tmpl w:val="1E2243C2"/>
    <w:lvl w:ilvl="0" w:tplc="760AE49E">
      <w:start w:val="1"/>
      <w:numFmt w:val="decimal"/>
      <w:lvlText w:val="%1)"/>
      <w:lvlJc w:val="left"/>
      <w:pPr>
        <w:ind w:left="11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87" w:hanging="360"/>
      </w:pPr>
    </w:lvl>
    <w:lvl w:ilvl="2" w:tplc="0415001B" w:tentative="1">
      <w:start w:val="1"/>
      <w:numFmt w:val="lowerRoman"/>
      <w:lvlText w:val="%3."/>
      <w:lvlJc w:val="right"/>
      <w:pPr>
        <w:ind w:left="2607" w:hanging="180"/>
      </w:pPr>
    </w:lvl>
    <w:lvl w:ilvl="3" w:tplc="0415000F" w:tentative="1">
      <w:start w:val="1"/>
      <w:numFmt w:val="decimal"/>
      <w:lvlText w:val="%4."/>
      <w:lvlJc w:val="left"/>
      <w:pPr>
        <w:ind w:left="3327" w:hanging="360"/>
      </w:pPr>
    </w:lvl>
    <w:lvl w:ilvl="4" w:tplc="04150019" w:tentative="1">
      <w:start w:val="1"/>
      <w:numFmt w:val="lowerLetter"/>
      <w:lvlText w:val="%5."/>
      <w:lvlJc w:val="left"/>
      <w:pPr>
        <w:ind w:left="4047" w:hanging="360"/>
      </w:pPr>
    </w:lvl>
    <w:lvl w:ilvl="5" w:tplc="0415001B" w:tentative="1">
      <w:start w:val="1"/>
      <w:numFmt w:val="lowerRoman"/>
      <w:lvlText w:val="%6."/>
      <w:lvlJc w:val="right"/>
      <w:pPr>
        <w:ind w:left="4767" w:hanging="180"/>
      </w:pPr>
    </w:lvl>
    <w:lvl w:ilvl="6" w:tplc="0415000F" w:tentative="1">
      <w:start w:val="1"/>
      <w:numFmt w:val="decimal"/>
      <w:lvlText w:val="%7."/>
      <w:lvlJc w:val="left"/>
      <w:pPr>
        <w:ind w:left="5487" w:hanging="360"/>
      </w:pPr>
    </w:lvl>
    <w:lvl w:ilvl="7" w:tplc="04150019" w:tentative="1">
      <w:start w:val="1"/>
      <w:numFmt w:val="lowerLetter"/>
      <w:lvlText w:val="%8."/>
      <w:lvlJc w:val="left"/>
      <w:pPr>
        <w:ind w:left="6207" w:hanging="360"/>
      </w:pPr>
    </w:lvl>
    <w:lvl w:ilvl="8" w:tplc="0415001B" w:tentative="1">
      <w:start w:val="1"/>
      <w:numFmt w:val="lowerRoman"/>
      <w:lvlText w:val="%9."/>
      <w:lvlJc w:val="right"/>
      <w:pPr>
        <w:ind w:left="692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DCA"/>
    <w:rsid w:val="00015F9B"/>
    <w:rsid w:val="00020349"/>
    <w:rsid w:val="00060A5D"/>
    <w:rsid w:val="000875DD"/>
    <w:rsid w:val="000C142E"/>
    <w:rsid w:val="000D5B11"/>
    <w:rsid w:val="000F0DAB"/>
    <w:rsid w:val="000F6D0F"/>
    <w:rsid w:val="00107123"/>
    <w:rsid w:val="001410F0"/>
    <w:rsid w:val="00170251"/>
    <w:rsid w:val="001B1523"/>
    <w:rsid w:val="001D11A5"/>
    <w:rsid w:val="001D5285"/>
    <w:rsid w:val="001D5A06"/>
    <w:rsid w:val="001F0C05"/>
    <w:rsid w:val="00201459"/>
    <w:rsid w:val="00202A91"/>
    <w:rsid w:val="00296075"/>
    <w:rsid w:val="00296A47"/>
    <w:rsid w:val="002A3A43"/>
    <w:rsid w:val="002C0790"/>
    <w:rsid w:val="002E2A6A"/>
    <w:rsid w:val="002E36EB"/>
    <w:rsid w:val="003002EC"/>
    <w:rsid w:val="00336BC4"/>
    <w:rsid w:val="0038232D"/>
    <w:rsid w:val="003875D4"/>
    <w:rsid w:val="003C09D9"/>
    <w:rsid w:val="0040237F"/>
    <w:rsid w:val="00402E78"/>
    <w:rsid w:val="00407729"/>
    <w:rsid w:val="0041032C"/>
    <w:rsid w:val="00410C4C"/>
    <w:rsid w:val="004221A9"/>
    <w:rsid w:val="00487FD3"/>
    <w:rsid w:val="004B52CD"/>
    <w:rsid w:val="00502BB7"/>
    <w:rsid w:val="00511F8A"/>
    <w:rsid w:val="00516592"/>
    <w:rsid w:val="005303BB"/>
    <w:rsid w:val="00543AF2"/>
    <w:rsid w:val="005473D2"/>
    <w:rsid w:val="00594DBB"/>
    <w:rsid w:val="005B6F27"/>
    <w:rsid w:val="005F296A"/>
    <w:rsid w:val="00607AD5"/>
    <w:rsid w:val="006117D7"/>
    <w:rsid w:val="00684488"/>
    <w:rsid w:val="00684C92"/>
    <w:rsid w:val="006A220F"/>
    <w:rsid w:val="006A40F3"/>
    <w:rsid w:val="006D4062"/>
    <w:rsid w:val="006D5E86"/>
    <w:rsid w:val="00725CCB"/>
    <w:rsid w:val="007535FF"/>
    <w:rsid w:val="007616FA"/>
    <w:rsid w:val="00796DE3"/>
    <w:rsid w:val="00813D73"/>
    <w:rsid w:val="00826463"/>
    <w:rsid w:val="00847ADB"/>
    <w:rsid w:val="008A638D"/>
    <w:rsid w:val="008C0DD4"/>
    <w:rsid w:val="008C7E0C"/>
    <w:rsid w:val="008E3C4A"/>
    <w:rsid w:val="008F48FC"/>
    <w:rsid w:val="00942659"/>
    <w:rsid w:val="009A4957"/>
    <w:rsid w:val="009A7AAB"/>
    <w:rsid w:val="00A20910"/>
    <w:rsid w:val="00A7723B"/>
    <w:rsid w:val="00A97819"/>
    <w:rsid w:val="00AF5364"/>
    <w:rsid w:val="00B073DD"/>
    <w:rsid w:val="00B2583F"/>
    <w:rsid w:val="00B27936"/>
    <w:rsid w:val="00B52CEF"/>
    <w:rsid w:val="00B55A9B"/>
    <w:rsid w:val="00B60D23"/>
    <w:rsid w:val="00B61EDA"/>
    <w:rsid w:val="00C63978"/>
    <w:rsid w:val="00C8363A"/>
    <w:rsid w:val="00C90954"/>
    <w:rsid w:val="00CB7173"/>
    <w:rsid w:val="00CF00CD"/>
    <w:rsid w:val="00D01CEC"/>
    <w:rsid w:val="00D07490"/>
    <w:rsid w:val="00D11B4A"/>
    <w:rsid w:val="00D401AE"/>
    <w:rsid w:val="00D72209"/>
    <w:rsid w:val="00DA4CF3"/>
    <w:rsid w:val="00E20AD6"/>
    <w:rsid w:val="00E42D11"/>
    <w:rsid w:val="00E470EF"/>
    <w:rsid w:val="00E47916"/>
    <w:rsid w:val="00E5472C"/>
    <w:rsid w:val="00E71430"/>
    <w:rsid w:val="00ED5DCA"/>
    <w:rsid w:val="00F0061C"/>
    <w:rsid w:val="00F6685E"/>
    <w:rsid w:val="00F71056"/>
    <w:rsid w:val="00F97C21"/>
    <w:rsid w:val="00FA3085"/>
    <w:rsid w:val="00FD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A779C"/>
  <w15:chartTrackingRefBased/>
  <w15:docId w15:val="{C6112AB2-F0C6-4426-9B3E-732AC8896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594DBB"/>
    <w:pPr>
      <w:spacing w:after="0" w:line="276" w:lineRule="auto"/>
      <w:ind w:firstLine="708"/>
    </w:pPr>
    <w:rPr>
      <w:rFonts w:ascii="Garamond" w:eastAsia="Times New Roman" w:hAnsi="Garamond" w:cs="Times New Roman"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94DBB"/>
    <w:rPr>
      <w:rFonts w:ascii="Garamond" w:eastAsia="Times New Roman" w:hAnsi="Garamond" w:cs="Times New Roman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535F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02034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034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Odwoanieprzypisudolnego">
    <w:name w:val="footnote reference"/>
    <w:uiPriority w:val="99"/>
    <w:rsid w:val="0002034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0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95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D5A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2E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2E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2E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2E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2E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A88C7-040E-44E2-8E76-227FE8B92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Inwestycyjno-Gospodarczy BA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Grzelka</dc:creator>
  <cp:keywords/>
  <dc:description/>
  <cp:lastModifiedBy>Anna Kazimierska</cp:lastModifiedBy>
  <cp:revision>2</cp:revision>
  <cp:lastPrinted>2019-10-14T13:00:00Z</cp:lastPrinted>
  <dcterms:created xsi:type="dcterms:W3CDTF">2021-06-07T06:24:00Z</dcterms:created>
  <dcterms:modified xsi:type="dcterms:W3CDTF">2021-06-07T06:24:00Z</dcterms:modified>
</cp:coreProperties>
</file>