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63CC" w14:textId="77777777" w:rsidR="00DA3993" w:rsidRPr="00B21D33" w:rsidRDefault="00EC5D06" w:rsidP="00EC5D06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21D33">
        <w:rPr>
          <w:rFonts w:ascii="Times New Roman" w:hAnsi="Times New Roman" w:cs="Times New Roman"/>
          <w:i/>
        </w:rPr>
        <w:t>Załącznik nr 7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DF80D6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04178407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DC4B3B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</w:t>
      </w:r>
      <w:r w:rsidR="00B21D33">
        <w:rPr>
          <w:rFonts w:ascii="Times New Roman" w:hAnsi="Times New Roman" w:cs="Times New Roman"/>
          <w:b/>
        </w:rPr>
        <w:t>2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E7937" w14:textId="77777777" w:rsidR="00542B07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</w:t>
      </w:r>
      <w:r w:rsidRPr="00710FB9">
        <w:rPr>
          <w:rFonts w:ascii="Times New Roman" w:hAnsi="Times New Roman" w:cs="Times New Roman"/>
          <w:b/>
        </w:rPr>
        <w:t>Zleceniodawcą</w:t>
      </w:r>
      <w:r w:rsidRPr="00DA3993">
        <w:rPr>
          <w:rFonts w:ascii="Times New Roman" w:hAnsi="Times New Roman" w:cs="Times New Roman"/>
        </w:rPr>
        <w:t>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</w:t>
      </w:r>
      <w:proofErr w:type="spellStart"/>
      <w:r w:rsidRPr="00DA3993">
        <w:rPr>
          <w:rFonts w:ascii="Times New Roman" w:hAnsi="Times New Roman" w:cs="Times New Roman"/>
          <w:spacing w:val="-10"/>
        </w:rPr>
        <w:t>ym</w:t>
      </w:r>
      <w:proofErr w:type="spellEnd"/>
      <w:r w:rsidRPr="00DA3993">
        <w:rPr>
          <w:rFonts w:ascii="Times New Roman" w:hAnsi="Times New Roman" w:cs="Times New Roman"/>
          <w:spacing w:val="-10"/>
        </w:rPr>
        <w:t>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</w:t>
      </w:r>
      <w:proofErr w:type="spellStart"/>
      <w:r w:rsidRPr="00DA3993">
        <w:rPr>
          <w:rFonts w:ascii="Times New Roman" w:hAnsi="Times New Roman" w:cs="Times New Roman"/>
          <w:spacing w:val="-7"/>
        </w:rPr>
        <w:t>ym</w:t>
      </w:r>
      <w:proofErr w:type="spellEnd"/>
      <w:r w:rsidRPr="00DA3993">
        <w:rPr>
          <w:rFonts w:ascii="Times New Roman" w:hAnsi="Times New Roman" w:cs="Times New Roman"/>
          <w:spacing w:val="-7"/>
        </w:rPr>
        <w:t>) dalej „</w:t>
      </w:r>
      <w:r w:rsidRPr="00710FB9">
        <w:rPr>
          <w:rFonts w:ascii="Times New Roman" w:hAnsi="Times New Roman" w:cs="Times New Roman"/>
          <w:b/>
          <w:spacing w:val="-7"/>
        </w:rPr>
        <w:t>Zleceniobiorcą</w:t>
      </w:r>
      <w:r w:rsidRPr="00DA3993">
        <w:rPr>
          <w:rFonts w:ascii="Times New Roman" w:hAnsi="Times New Roman" w:cs="Times New Roman"/>
          <w:spacing w:val="-7"/>
        </w:rPr>
        <w:t>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510CE9C1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>(Dz. U. z 202</w:t>
      </w:r>
      <w:r w:rsidR="006A1624">
        <w:rPr>
          <w:rFonts w:ascii="Times New Roman" w:eastAsia="Times New Roman" w:hAnsi="Times New Roman" w:cs="Times New Roman"/>
        </w:rPr>
        <w:t>1</w:t>
      </w:r>
      <w:r w:rsidRPr="008C5AF6">
        <w:rPr>
          <w:rFonts w:ascii="Times New Roman" w:eastAsia="Times New Roman" w:hAnsi="Times New Roman" w:cs="Times New Roman"/>
        </w:rPr>
        <w:t xml:space="preserve"> r. poz. </w:t>
      </w:r>
      <w:r w:rsidR="006A1624">
        <w:rPr>
          <w:rFonts w:ascii="Times New Roman" w:eastAsia="Times New Roman" w:hAnsi="Times New Roman" w:cs="Times New Roman"/>
        </w:rPr>
        <w:t>1249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4707048D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</w:t>
      </w:r>
      <w:r w:rsidR="003F1186">
        <w:rPr>
          <w:rFonts w:ascii="Times New Roman" w:eastAsia="Times New Roman" w:hAnsi="Times New Roman" w:cs="Times New Roman"/>
        </w:rPr>
        <w:t>2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Wykonanie zadania publicznego nastąpi z dniem zaakceptowania przez Zleceniodawcę 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6E9B7BF1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3F1186">
        <w:rPr>
          <w:rFonts w:ascii="Times New Roman" w:eastAsia="Times New Roman" w:hAnsi="Times New Roman" w:cs="Times New Roman"/>
        </w:rPr>
        <w:t>2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4F926B7D" w14:textId="77777777" w:rsidR="00DA3993" w:rsidRPr="004D125C" w:rsidRDefault="00DA3993" w:rsidP="008C5AF6">
      <w:pPr>
        <w:pStyle w:val="Bodytext20"/>
        <w:numPr>
          <w:ilvl w:val="0"/>
          <w:numId w:val="23"/>
        </w:numPr>
        <w:shd w:val="clear" w:color="auto" w:fill="auto"/>
        <w:spacing w:before="0" w:after="0" w:line="360" w:lineRule="auto"/>
        <w:ind w:left="284" w:hanging="284"/>
      </w:pPr>
      <w:r w:rsidRPr="004D125C">
        <w:t xml:space="preserve">Zleceniodawca zobowiązuje się do przekazania na realizację zadania publicznego kwoty dotacji </w:t>
      </w:r>
      <w:r w:rsidRPr="004D125C">
        <w:br/>
        <w:t>w wysokości ………………………………. złotych</w:t>
      </w:r>
    </w:p>
    <w:p w14:paraId="3F327FA3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 xml:space="preserve">(słownie: </w:t>
      </w:r>
      <w:r w:rsidR="00DA3993" w:rsidRPr="004D125C">
        <w:t>…………………………………………………………………………………………..),</w:t>
      </w:r>
    </w:p>
    <w:p w14:paraId="0F577945" w14:textId="77777777" w:rsidR="00BB62E7" w:rsidRDefault="00DA3993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 w:rsidRPr="004D125C">
        <w:t>na rachunek bankowy Zleceniobiorcy o numerze:</w:t>
      </w:r>
      <w:r w:rsidR="00464BE9">
        <w:t xml:space="preserve"> </w:t>
      </w:r>
    </w:p>
    <w:p w14:paraId="29D3F282" w14:textId="77777777" w:rsidR="00DA3993" w:rsidRPr="004D125C" w:rsidRDefault="00BB62E7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>
        <w:t>…………………………………………………</w:t>
      </w:r>
      <w:r w:rsidR="00DA3993" w:rsidRPr="004D125C">
        <w:t>..…………………………………………………..,</w:t>
      </w:r>
    </w:p>
    <w:p w14:paraId="430B1FAC" w14:textId="77777777" w:rsidR="00DA3993" w:rsidRPr="004D125C" w:rsidRDefault="00DA3993" w:rsidP="00464BE9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w terminie 30 dni od dnia zawarcia niniejszego porozumienia. Za d</w:t>
      </w:r>
      <w:r w:rsidR="00464BE9">
        <w:t xml:space="preserve">zień przekazania dotacji uznaje </w:t>
      </w:r>
      <w:r w:rsidRPr="004D125C">
        <w:t xml:space="preserve">się dzień obciążenia </w:t>
      </w:r>
      <w:r>
        <w:t>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130A8D4" w14:textId="77777777" w:rsid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51D4FEC" w14:textId="77777777" w:rsidR="00542B07" w:rsidRPr="00DA3993" w:rsidRDefault="00542B07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59CB596E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 xml:space="preserve">wień publicznych (Dz. U. </w:t>
      </w:r>
      <w:r w:rsidR="008C26B0">
        <w:rPr>
          <w:rFonts w:ascii="Times New Roman" w:eastAsia="Times New Roman" w:hAnsi="Times New Roman" w:cs="Times New Roman"/>
        </w:rPr>
        <w:br/>
      </w:r>
      <w:r w:rsidR="008D4518">
        <w:rPr>
          <w:rFonts w:ascii="Times New Roman" w:eastAsia="Times New Roman" w:hAnsi="Times New Roman" w:cs="Times New Roman"/>
        </w:rPr>
        <w:t xml:space="preserve">z </w:t>
      </w:r>
      <w:r w:rsidR="00710FB9">
        <w:rPr>
          <w:rFonts w:ascii="Times New Roman" w:eastAsia="Times New Roman" w:hAnsi="Times New Roman" w:cs="Times New Roman"/>
        </w:rPr>
        <w:t>2021r. poz. 1129 ze zm.</w:t>
      </w:r>
      <w:r w:rsidR="008D4518">
        <w:rPr>
          <w:rFonts w:ascii="Times New Roman" w:eastAsia="Times New Roman" w:hAnsi="Times New Roman" w:cs="Times New Roman"/>
        </w:rPr>
        <w:t>)</w:t>
      </w:r>
      <w:r w:rsidR="0025208E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77777777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(Dz. U. z 2021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8D4518">
        <w:rPr>
          <w:rFonts w:ascii="Times New Roman" w:eastAsia="Times New Roman" w:hAnsi="Times New Roman" w:cs="Times New Roman"/>
        </w:rPr>
        <w:t>217 ze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5A2DD0DB" w:rsidR="00DA3993" w:rsidRPr="00DA3993" w:rsidRDefault="00F747F1" w:rsidP="007B2E6C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</w:t>
      </w:r>
      <w:r w:rsidRPr="00DA3993">
        <w:rPr>
          <w:rFonts w:ascii="Times New Roman" w:eastAsia="Times New Roman" w:hAnsi="Times New Roman" w:cs="Times New Roman"/>
          <w:b/>
        </w:rPr>
        <w:t xml:space="preserve"> </w:t>
      </w:r>
      <w:r w:rsidR="00DA3993" w:rsidRPr="00DA3993">
        <w:rPr>
          <w:rFonts w:ascii="Times New Roman" w:eastAsia="Times New Roman" w:hAnsi="Times New Roman" w:cs="Times New Roman"/>
          <w:b/>
        </w:rPr>
        <w:t xml:space="preserve">informacyjne </w:t>
      </w:r>
      <w:r>
        <w:rPr>
          <w:rFonts w:ascii="Times New Roman" w:eastAsia="Times New Roman" w:hAnsi="Times New Roman" w:cs="Times New Roman"/>
          <w:b/>
        </w:rPr>
        <w:t>Zleceniobiorcy</w:t>
      </w:r>
    </w:p>
    <w:p w14:paraId="4A027200" w14:textId="77777777" w:rsidR="007B2E6C" w:rsidRPr="007B2E6C" w:rsidRDefault="00DA3993" w:rsidP="007B2E6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7B2E6C">
        <w:rPr>
          <w:rFonts w:ascii="Times New Roman" w:eastAsia="Times New Roman" w:hAnsi="Times New Roman" w:cs="Times New Roman"/>
        </w:rPr>
        <w:t>Internecie</w:t>
      </w:r>
      <w:r w:rsidRPr="007B2E6C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 w:rsidRPr="007B2E6C">
        <w:rPr>
          <w:rFonts w:ascii="Times New Roman" w:eastAsia="Times New Roman" w:hAnsi="Times New Roman" w:cs="Times New Roman"/>
        </w:rPr>
        <w:t xml:space="preserve"> </w:t>
      </w:r>
      <w:r w:rsidRPr="007B2E6C">
        <w:rPr>
          <w:rFonts w:ascii="Times New Roman" w:eastAsia="Times New Roman" w:hAnsi="Times New Roman" w:cs="Times New Roman"/>
        </w:rPr>
        <w:t>na który przyznano dotację, oraz informacji o wysokości przyznanej dotacji.</w:t>
      </w:r>
      <w:r w:rsidR="007B2E6C" w:rsidRPr="007B2E6C">
        <w:rPr>
          <w:rFonts w:ascii="Times New Roman" w:eastAsia="Times New Roman" w:hAnsi="Times New Roman" w:cs="Times New Roman"/>
        </w:rPr>
        <w:t xml:space="preserve"> Informacja dotycząca zaangażowania środków finansowych Ministerstwa powinna pojawić się również w materiałach przygotowanych na potrzeby prasy oraz podczas konferencji prasowych, seminariów i konferencji eksperckich.</w:t>
      </w:r>
    </w:p>
    <w:p w14:paraId="46190BC9" w14:textId="7C5272CB" w:rsidR="00C94B51" w:rsidRPr="007B2E6C" w:rsidRDefault="00572D8F" w:rsidP="007B2E6C">
      <w:pPr>
        <w:pStyle w:val="Akapitzlist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hAnsi="Times New Roman" w:cs="Times New Roman"/>
        </w:rPr>
        <w:t xml:space="preserve">Zleceniobiorca </w:t>
      </w:r>
      <w:r w:rsidRPr="007B2E6C">
        <w:rPr>
          <w:rFonts w:ascii="Times New Roman" w:eastAsia="Times New Roman" w:hAnsi="Times New Roman" w:cs="Times New Roman"/>
        </w:rPr>
        <w:t xml:space="preserve">zobowiązuje się do informowania, że zadanie publiczne jest współfinansowane </w:t>
      </w:r>
      <w:r w:rsidR="00934903"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 xml:space="preserve">z dotacji otrzymanej od Zleceniodawcy. Informacja na ten temat powinna się znaleźć we wszystkich materiałach, publikacjach, informacjach dla mediów, </w:t>
      </w:r>
      <w:r w:rsidR="00C94B51" w:rsidRPr="007B2E6C">
        <w:rPr>
          <w:rFonts w:ascii="Times New Roman" w:eastAsia="Times New Roman" w:hAnsi="Times New Roman" w:cs="Times New Roman"/>
        </w:rPr>
        <w:t>w mediach społecznoś</w:t>
      </w:r>
      <w:r w:rsidR="00710FB9">
        <w:rPr>
          <w:rFonts w:ascii="Times New Roman" w:eastAsia="Times New Roman" w:hAnsi="Times New Roman" w:cs="Times New Roman"/>
        </w:rPr>
        <w:t>ci</w:t>
      </w:r>
      <w:r w:rsidR="00C94B51" w:rsidRPr="007B2E6C">
        <w:rPr>
          <w:rFonts w:ascii="Times New Roman" w:eastAsia="Times New Roman" w:hAnsi="Times New Roman" w:cs="Times New Roman"/>
        </w:rPr>
        <w:t xml:space="preserve">owych, </w:t>
      </w:r>
      <w:r w:rsidRPr="007B2E6C">
        <w:rPr>
          <w:rFonts w:ascii="Times New Roman" w:eastAsia="Times New Roman" w:hAnsi="Times New Roman" w:cs="Times New Roman"/>
        </w:rPr>
        <w:t>ogłoszeniach oraz wystąpieniach publicznych dotyczących realizowanego zadania publicznego.</w:t>
      </w:r>
      <w:r w:rsidR="00C94B51" w:rsidRPr="007B2E6C">
        <w:rPr>
          <w:rFonts w:ascii="Times New Roman" w:eastAsia="Times New Roman" w:hAnsi="Times New Roman" w:cs="Times New Roman"/>
        </w:rPr>
        <w:t xml:space="preserve"> Zleceniodawca zobowiązany jest do oznaczania profili</w:t>
      </w:r>
      <w:r w:rsidR="007B2E6C">
        <w:rPr>
          <w:rFonts w:ascii="Times New Roman" w:eastAsia="Times New Roman" w:hAnsi="Times New Roman" w:cs="Times New Roman"/>
        </w:rPr>
        <w:t xml:space="preserve"> </w:t>
      </w:r>
      <w:r w:rsidR="00C94B51" w:rsidRPr="007B2E6C">
        <w:rPr>
          <w:rFonts w:ascii="Times New Roman" w:eastAsia="Times New Roman" w:hAnsi="Times New Roman" w:cs="Times New Roman"/>
        </w:rPr>
        <w:t xml:space="preserve">prowadzonych przez Ministerstwo Rodziny i Polityki </w:t>
      </w:r>
      <w:r w:rsidR="00C94B51" w:rsidRPr="007B2E6C">
        <w:rPr>
          <w:rFonts w:ascii="Times New Roman" w:eastAsia="Times New Roman" w:hAnsi="Times New Roman" w:cs="Times New Roman"/>
        </w:rPr>
        <w:lastRenderedPageBreak/>
        <w:t xml:space="preserve">Społecznej w podejmowanych działaniach </w:t>
      </w:r>
      <w:r w:rsidR="007B2E6C">
        <w:rPr>
          <w:rFonts w:ascii="Times New Roman" w:eastAsia="Times New Roman" w:hAnsi="Times New Roman" w:cs="Times New Roman"/>
        </w:rPr>
        <w:t xml:space="preserve">informacyjnych i </w:t>
      </w:r>
      <w:r w:rsidR="00C94B51" w:rsidRPr="007B2E6C">
        <w:rPr>
          <w:rFonts w:ascii="Times New Roman" w:eastAsia="Times New Roman" w:hAnsi="Times New Roman" w:cs="Times New Roman"/>
        </w:rPr>
        <w:t xml:space="preserve">promocyjnych </w:t>
      </w:r>
      <w:r w:rsidR="00934903">
        <w:rPr>
          <w:rFonts w:ascii="Times New Roman" w:eastAsia="Times New Roman" w:hAnsi="Times New Roman" w:cs="Times New Roman"/>
        </w:rPr>
        <w:br/>
      </w:r>
      <w:r w:rsidR="00C94B51" w:rsidRPr="007B2E6C">
        <w:rPr>
          <w:rFonts w:ascii="Times New Roman" w:eastAsia="Times New Roman" w:hAnsi="Times New Roman" w:cs="Times New Roman"/>
        </w:rPr>
        <w:t>w mediach społecznościowych</w:t>
      </w:r>
      <w:r w:rsidR="007B2E6C">
        <w:rPr>
          <w:rFonts w:ascii="Times New Roman" w:eastAsia="Times New Roman" w:hAnsi="Times New Roman" w:cs="Times New Roman"/>
        </w:rPr>
        <w:t>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1477D464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>o finansach publicznych oraz</w:t>
      </w:r>
      <w:r w:rsidR="00710FB9">
        <w:rPr>
          <w:rFonts w:ascii="Times New Roman" w:hAnsi="Times New Roman" w:cs="Times New Roman"/>
        </w:rPr>
        <w:t xml:space="preserve"> przepisów rozporządzenia Rady Ministrów z dnia 7 maja 2021 r. w sprawie określenia działań informacyjnych podejmowanych przez podmioty realizujące zadania finansowane lub dofinansowane z budżetu państwa lub z państwowych funduszy celowych (Dz.U. poz. 953).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wzoru, stanowiącego załącznik do ogłoszenia o wynikach w otwartym konkursie i przedstawione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Zleceniodawcy w terminie 30 dni od dnia upływu terminu wykonania zadania, o którym mowa </w:t>
      </w:r>
      <w:r w:rsidRPr="00DA3993">
        <w:rPr>
          <w:rFonts w:ascii="Times New Roman" w:eastAsia="Times New Roman" w:hAnsi="Times New Roman" w:cs="Times New Roman"/>
        </w:rPr>
        <w:br/>
        <w:t>w §  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6A123945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z dnia 27 sierpnia 2009 r. </w:t>
      </w:r>
      <w:r w:rsidRPr="00DA3993">
        <w:rPr>
          <w:rFonts w:ascii="Times New Roman" w:eastAsia="Times New Roman" w:hAnsi="Times New Roman" w:cs="Times New Roman"/>
        </w:rPr>
        <w:br/>
        <w:t>o finansach publicznych (Dz. U. z 20</w:t>
      </w:r>
      <w:r w:rsidR="00EB7B2D">
        <w:rPr>
          <w:rFonts w:ascii="Times New Roman" w:eastAsia="Times New Roman" w:hAnsi="Times New Roman" w:cs="Times New Roman"/>
        </w:rPr>
        <w:t>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EB7B2D">
        <w:rPr>
          <w:rFonts w:ascii="Times New Roman" w:eastAsia="Times New Roman" w:hAnsi="Times New Roman" w:cs="Times New Roman"/>
        </w:rPr>
        <w:t>305</w:t>
      </w:r>
      <w:r w:rsidRPr="00DA3993">
        <w:rPr>
          <w:rFonts w:ascii="Times New Roman" w:eastAsia="Times New Roman" w:hAnsi="Times New Roman" w:cs="Times New Roman"/>
        </w:rPr>
        <w:t>).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2A467B7D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3F11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2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1FA5F88B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3F1186">
        <w:rPr>
          <w:rFonts w:ascii="Times New Roman" w:eastAsia="Times New Roman" w:hAnsi="Times New Roman" w:cs="Times New Roman"/>
        </w:rPr>
        <w:t>3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610005B0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58E71CFC" w14:textId="77777777" w:rsidR="00934903" w:rsidRDefault="00934903" w:rsidP="00934903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0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2BB82304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wykonania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3E7F5C93" w14:textId="0CAAE776" w:rsidR="00014AD4" w:rsidRPr="00710FB9" w:rsidRDefault="00DA3993" w:rsidP="00710FB9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7D68097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 wraz z odsetkami,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008C73C2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85951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Wątpliwości związane z realizacją niniejszego porozumienia wyjaśniane będą w formie pisemnej.</w:t>
      </w:r>
    </w:p>
    <w:p w14:paraId="5CC3033E" w14:textId="77777777" w:rsidR="003F1186" w:rsidRDefault="003F118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38307B" w14:textId="3D3CB39B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0D66B22F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osobowych (Dz. U. z 2019 r. poz. 1781 </w:t>
      </w:r>
      <w:r w:rsidR="003C3ED2">
        <w:rPr>
          <w:rFonts w:ascii="Times New Roman" w:hAnsi="Times New Roman" w:cs="Times New Roman"/>
        </w:rPr>
        <w:t>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745828C5" w:rsidR="005F21CF" w:rsidRPr="005F21CF" w:rsidRDefault="00DA3993" w:rsidP="002B329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(Dz. U. z 2020</w:t>
      </w:r>
      <w:r w:rsidRPr="005F21CF">
        <w:rPr>
          <w:rFonts w:ascii="Times New Roman" w:eastAsia="Times New Roman" w:hAnsi="Times New Roman" w:cs="Times New Roman"/>
        </w:rPr>
        <w:t xml:space="preserve"> r., poz. </w:t>
      </w:r>
      <w:r w:rsidR="00CD1B17">
        <w:rPr>
          <w:rFonts w:ascii="Times New Roman" w:eastAsia="Times New Roman" w:hAnsi="Times New Roman" w:cs="Times New Roman"/>
        </w:rPr>
        <w:t>1740</w:t>
      </w:r>
      <w:r w:rsidR="00767720">
        <w:rPr>
          <w:rFonts w:ascii="Times New Roman" w:eastAsia="Times New Roman" w:hAnsi="Times New Roman" w:cs="Times New Roman"/>
        </w:rPr>
        <w:t xml:space="preserve"> ze zm.</w:t>
      </w:r>
      <w:r w:rsidRPr="005F21CF">
        <w:rPr>
          <w:rFonts w:ascii="Times New Roman" w:eastAsia="Times New Roman" w:hAnsi="Times New Roman" w:cs="Times New Roman"/>
        </w:rPr>
        <w:t xml:space="preserve">) oraz ustawy z dnia 27 sierpnia 2009 r. o finansach publicznych </w:t>
      </w:r>
      <w:r w:rsidR="005F21CF" w:rsidRPr="005F21CF">
        <w:rPr>
          <w:rFonts w:ascii="Times New Roman" w:eastAsia="Times New Roman" w:hAnsi="Times New Roman" w:cs="Times New Roman"/>
        </w:rPr>
        <w:t>(Dz. U. z 2021 r. poz. 305).</w:t>
      </w:r>
    </w:p>
    <w:p w14:paraId="23D48894" w14:textId="628F0F30" w:rsidR="00542B07" w:rsidRPr="00934903" w:rsidRDefault="00DA3993" w:rsidP="00934903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3490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0BE38BD4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77F95E" w14:textId="1CA64B37" w:rsidR="003F1186" w:rsidRDefault="003F1186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2A03C12" w14:textId="77777777" w:rsidR="003F1186" w:rsidRPr="002B329B" w:rsidRDefault="003F1186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534DF5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Załączniki:</w:t>
      </w:r>
    </w:p>
    <w:p w14:paraId="63595059" w14:textId="4D1D7071" w:rsidR="003F1186" w:rsidRPr="00534DF5" w:rsidRDefault="00534DF5" w:rsidP="0086620E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W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 xml:space="preserve">niosek </w:t>
      </w:r>
      <w:r w:rsidR="003F1186" w:rsidRPr="00534DF5">
        <w:rPr>
          <w:rFonts w:ascii="Times New Roman" w:hAnsi="Times New Roman" w:cs="Times New Roman"/>
          <w:bCs/>
          <w:sz w:val="20"/>
        </w:rPr>
        <w:t xml:space="preserve">o dofinansowanie projektu realizowanego </w:t>
      </w:r>
      <w:r w:rsidR="00710FB9">
        <w:rPr>
          <w:rFonts w:ascii="Times New Roman" w:hAnsi="Times New Roman" w:cs="Times New Roman"/>
          <w:bCs/>
          <w:sz w:val="20"/>
        </w:rPr>
        <w:t xml:space="preserve">w </w:t>
      </w:r>
      <w:r w:rsidR="003F1186" w:rsidRPr="00534DF5">
        <w:rPr>
          <w:rFonts w:ascii="Times New Roman" w:hAnsi="Times New Roman" w:cs="Times New Roman"/>
          <w:bCs/>
          <w:sz w:val="20"/>
        </w:rPr>
        <w:t>ramach Programu Osłonowego „</w:t>
      </w:r>
      <w:r w:rsidR="003F1186" w:rsidRPr="00534DF5">
        <w:rPr>
          <w:rFonts w:ascii="Times New Roman" w:hAnsi="Times New Roman" w:cs="Times New Roman"/>
          <w:bCs/>
          <w:i/>
          <w:sz w:val="20"/>
        </w:rPr>
        <w:t>Wspieranie Jednostek Samorządu Terytorialnego w Tworzeniu Systemu Przeciwdziałania Przemocy w Rodzinie</w:t>
      </w:r>
      <w:r w:rsidR="003F1186" w:rsidRPr="00534DF5">
        <w:rPr>
          <w:rFonts w:ascii="Times New Roman" w:hAnsi="Times New Roman" w:cs="Times New Roman"/>
          <w:bCs/>
          <w:sz w:val="20"/>
        </w:rPr>
        <w:t>”,</w:t>
      </w:r>
    </w:p>
    <w:p w14:paraId="0E4C3325" w14:textId="6F221DDF" w:rsidR="00DA3993" w:rsidRPr="00534DF5" w:rsidRDefault="00710FB9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>Harmonogram</w:t>
      </w:r>
      <w:r w:rsidRPr="00534DF5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534DF5" w:rsidRPr="00534DF5">
        <w:rPr>
          <w:rFonts w:ascii="Times New Roman" w:eastAsia="Times New Roman" w:hAnsi="Times New Roman" w:cs="Times New Roman"/>
          <w:sz w:val="20"/>
        </w:rPr>
        <w:t>realizacji zadania publicznego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>,</w:t>
      </w:r>
    </w:p>
    <w:p w14:paraId="04034926" w14:textId="0346A205" w:rsidR="00D46A63" w:rsidRPr="00534DF5" w:rsidRDefault="00534DF5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534DF5">
        <w:rPr>
          <w:rFonts w:ascii="Times New Roman" w:hAnsi="Times New Roman" w:cs="Times New Roman"/>
          <w:sz w:val="20"/>
        </w:rPr>
        <w:t>K</w:t>
      </w:r>
      <w:r w:rsidRPr="00534DF5">
        <w:rPr>
          <w:rFonts w:ascii="Times New Roman" w:eastAsia="Times New Roman" w:hAnsi="Times New Roman" w:cs="Times New Roman"/>
          <w:sz w:val="20"/>
        </w:rPr>
        <w:t>osztorys realizacji zadania publicznego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>.</w:t>
      </w:r>
    </w:p>
    <w:sectPr w:rsidR="00D46A63" w:rsidRPr="00534DF5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7A0A" w14:textId="77777777" w:rsidR="009A5970" w:rsidRDefault="009A5970" w:rsidP="00DA3993">
      <w:pPr>
        <w:spacing w:after="0" w:line="240" w:lineRule="auto"/>
      </w:pPr>
      <w:r>
        <w:separator/>
      </w:r>
    </w:p>
  </w:endnote>
  <w:endnote w:type="continuationSeparator" w:id="0">
    <w:p w14:paraId="6FD35503" w14:textId="77777777" w:rsidR="009A5970" w:rsidRDefault="009A5970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9F6F" w14:textId="77777777" w:rsidR="009A5970" w:rsidRDefault="009A5970" w:rsidP="00DA3993">
      <w:pPr>
        <w:spacing w:after="0" w:line="240" w:lineRule="auto"/>
      </w:pPr>
      <w:r>
        <w:separator/>
      </w:r>
    </w:p>
  </w:footnote>
  <w:footnote w:type="continuationSeparator" w:id="0">
    <w:p w14:paraId="0C020235" w14:textId="77777777" w:rsidR="009A5970" w:rsidRDefault="009A5970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D1A8D6E2"/>
    <w:lvl w:ilvl="0" w:tplc="465220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F83"/>
    <w:multiLevelType w:val="hybridMultilevel"/>
    <w:tmpl w:val="806C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50A41"/>
    <w:multiLevelType w:val="hybridMultilevel"/>
    <w:tmpl w:val="510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4836446">
    <w:abstractNumId w:val="9"/>
  </w:num>
  <w:num w:numId="2" w16cid:durableId="1308172744">
    <w:abstractNumId w:val="13"/>
  </w:num>
  <w:num w:numId="3" w16cid:durableId="325674487">
    <w:abstractNumId w:val="2"/>
  </w:num>
  <w:num w:numId="4" w16cid:durableId="1598906239">
    <w:abstractNumId w:val="26"/>
  </w:num>
  <w:num w:numId="5" w16cid:durableId="144589400">
    <w:abstractNumId w:val="24"/>
  </w:num>
  <w:num w:numId="6" w16cid:durableId="741685541">
    <w:abstractNumId w:val="14"/>
  </w:num>
  <w:num w:numId="7" w16cid:durableId="148180025">
    <w:abstractNumId w:val="21"/>
  </w:num>
  <w:num w:numId="8" w16cid:durableId="976840453">
    <w:abstractNumId w:val="6"/>
  </w:num>
  <w:num w:numId="9" w16cid:durableId="1231691263">
    <w:abstractNumId w:val="19"/>
  </w:num>
  <w:num w:numId="10" w16cid:durableId="4020992">
    <w:abstractNumId w:val="18"/>
  </w:num>
  <w:num w:numId="11" w16cid:durableId="286089413">
    <w:abstractNumId w:val="3"/>
  </w:num>
  <w:num w:numId="12" w16cid:durableId="1624311059">
    <w:abstractNumId w:val="22"/>
  </w:num>
  <w:num w:numId="13" w16cid:durableId="1039277904">
    <w:abstractNumId w:val="12"/>
  </w:num>
  <w:num w:numId="14" w16cid:durableId="466628418">
    <w:abstractNumId w:val="25"/>
  </w:num>
  <w:num w:numId="15" w16cid:durableId="2079354492">
    <w:abstractNumId w:val="8"/>
  </w:num>
  <w:num w:numId="16" w16cid:durableId="180440394">
    <w:abstractNumId w:val="23"/>
  </w:num>
  <w:num w:numId="17" w16cid:durableId="987856645">
    <w:abstractNumId w:val="17"/>
  </w:num>
  <w:num w:numId="18" w16cid:durableId="2059236146">
    <w:abstractNumId w:val="1"/>
  </w:num>
  <w:num w:numId="19" w16cid:durableId="339700207">
    <w:abstractNumId w:val="4"/>
  </w:num>
  <w:num w:numId="20" w16cid:durableId="342318942">
    <w:abstractNumId w:val="16"/>
  </w:num>
  <w:num w:numId="21" w16cid:durableId="286208213">
    <w:abstractNumId w:val="0"/>
  </w:num>
  <w:num w:numId="22" w16cid:durableId="817648449">
    <w:abstractNumId w:val="20"/>
  </w:num>
  <w:num w:numId="23" w16cid:durableId="319650660">
    <w:abstractNumId w:val="7"/>
  </w:num>
  <w:num w:numId="24" w16cid:durableId="574973884">
    <w:abstractNumId w:val="15"/>
  </w:num>
  <w:num w:numId="25" w16cid:durableId="1368027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658923">
    <w:abstractNumId w:val="11"/>
  </w:num>
  <w:num w:numId="27" w16cid:durableId="1387030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3"/>
    <w:rsid w:val="00002F4D"/>
    <w:rsid w:val="00014AD4"/>
    <w:rsid w:val="001316C0"/>
    <w:rsid w:val="00134F8A"/>
    <w:rsid w:val="00241535"/>
    <w:rsid w:val="002508FA"/>
    <w:rsid w:val="0025208E"/>
    <w:rsid w:val="002B329B"/>
    <w:rsid w:val="00367FF0"/>
    <w:rsid w:val="00380C7F"/>
    <w:rsid w:val="0039439A"/>
    <w:rsid w:val="003C2FCD"/>
    <w:rsid w:val="003C3ED2"/>
    <w:rsid w:val="003F1186"/>
    <w:rsid w:val="00437317"/>
    <w:rsid w:val="004537F2"/>
    <w:rsid w:val="004608DF"/>
    <w:rsid w:val="00464BE9"/>
    <w:rsid w:val="00466006"/>
    <w:rsid w:val="004D1C38"/>
    <w:rsid w:val="005241CE"/>
    <w:rsid w:val="00534DF5"/>
    <w:rsid w:val="00542B07"/>
    <w:rsid w:val="00546FD9"/>
    <w:rsid w:val="00565F9B"/>
    <w:rsid w:val="00572D8F"/>
    <w:rsid w:val="005C294C"/>
    <w:rsid w:val="005F21CF"/>
    <w:rsid w:val="005F3D89"/>
    <w:rsid w:val="005F6600"/>
    <w:rsid w:val="00621125"/>
    <w:rsid w:val="006A1624"/>
    <w:rsid w:val="006A3580"/>
    <w:rsid w:val="006C755C"/>
    <w:rsid w:val="00710FB9"/>
    <w:rsid w:val="00767720"/>
    <w:rsid w:val="007B2E6C"/>
    <w:rsid w:val="007F6124"/>
    <w:rsid w:val="00873033"/>
    <w:rsid w:val="0087533D"/>
    <w:rsid w:val="008A7879"/>
    <w:rsid w:val="008C26B0"/>
    <w:rsid w:val="008C5AF6"/>
    <w:rsid w:val="008D4518"/>
    <w:rsid w:val="008F0F4D"/>
    <w:rsid w:val="00934903"/>
    <w:rsid w:val="009A4658"/>
    <w:rsid w:val="009A5970"/>
    <w:rsid w:val="009B23F6"/>
    <w:rsid w:val="009B3195"/>
    <w:rsid w:val="00A0140A"/>
    <w:rsid w:val="00A0527A"/>
    <w:rsid w:val="00A312FC"/>
    <w:rsid w:val="00A77FD0"/>
    <w:rsid w:val="00AE0F78"/>
    <w:rsid w:val="00AE1842"/>
    <w:rsid w:val="00B06AA0"/>
    <w:rsid w:val="00B21D33"/>
    <w:rsid w:val="00B262C4"/>
    <w:rsid w:val="00B34389"/>
    <w:rsid w:val="00B4742D"/>
    <w:rsid w:val="00B6392F"/>
    <w:rsid w:val="00B7505D"/>
    <w:rsid w:val="00BB62E7"/>
    <w:rsid w:val="00BC3FF4"/>
    <w:rsid w:val="00C06D99"/>
    <w:rsid w:val="00C854AF"/>
    <w:rsid w:val="00C93ABE"/>
    <w:rsid w:val="00C94B51"/>
    <w:rsid w:val="00C95BA9"/>
    <w:rsid w:val="00C97E83"/>
    <w:rsid w:val="00CD1B17"/>
    <w:rsid w:val="00CE22A4"/>
    <w:rsid w:val="00D31EF6"/>
    <w:rsid w:val="00D46A63"/>
    <w:rsid w:val="00D629F3"/>
    <w:rsid w:val="00D914BE"/>
    <w:rsid w:val="00D923A1"/>
    <w:rsid w:val="00DA3993"/>
    <w:rsid w:val="00DC4B3B"/>
    <w:rsid w:val="00E77E12"/>
    <w:rsid w:val="00E85951"/>
    <w:rsid w:val="00E9058A"/>
    <w:rsid w:val="00EB2546"/>
    <w:rsid w:val="00EB7B2D"/>
    <w:rsid w:val="00EC5D06"/>
    <w:rsid w:val="00F747F1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5AEAB3C4-1153-49B5-9FD3-FB1F2A5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7CE3-ADAD-46C9-AFDB-8DAC1341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2571</Words>
  <Characters>15431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Agata Krochmal</cp:lastModifiedBy>
  <cp:revision>2</cp:revision>
  <dcterms:created xsi:type="dcterms:W3CDTF">2022-06-22T10:35:00Z</dcterms:created>
  <dcterms:modified xsi:type="dcterms:W3CDTF">2022-06-22T10:35:00Z</dcterms:modified>
</cp:coreProperties>
</file>