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135A">
        <w:rPr>
          <w:rFonts w:ascii="Arial" w:hAnsi="Arial" w:cs="Arial"/>
          <w:b/>
          <w:sz w:val="24"/>
          <w:szCs w:val="24"/>
        </w:rPr>
        <w:t>do</w:t>
      </w:r>
      <w:proofErr w:type="gramEnd"/>
      <w:r w:rsidRPr="000C135A">
        <w:rPr>
          <w:rFonts w:ascii="Arial" w:hAnsi="Arial" w:cs="Arial"/>
          <w:b/>
          <w:sz w:val="24"/>
          <w:szCs w:val="24"/>
        </w:rPr>
        <w:t xml:space="preserve"> 100 km 800 zł netto</w:t>
      </w:r>
    </w:p>
    <w:p w14:paraId="6BCA9710" w14:textId="3C90C92D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135A">
        <w:rPr>
          <w:rFonts w:ascii="Arial" w:hAnsi="Arial" w:cs="Arial"/>
          <w:b/>
          <w:sz w:val="24"/>
          <w:szCs w:val="24"/>
        </w:rPr>
        <w:t>powyżej</w:t>
      </w:r>
      <w:proofErr w:type="gramEnd"/>
      <w:r w:rsidRPr="000C135A">
        <w:rPr>
          <w:rFonts w:ascii="Arial" w:hAnsi="Arial" w:cs="Arial"/>
          <w:b/>
          <w:sz w:val="24"/>
          <w:szCs w:val="24"/>
        </w:rPr>
        <w:t xml:space="preserve"> 100 km 5 zł netto za każdy</w:t>
      </w:r>
      <w:r w:rsidR="00DD092F">
        <w:rPr>
          <w:rFonts w:ascii="Arial" w:hAnsi="Arial" w:cs="Arial"/>
          <w:b/>
          <w:sz w:val="24"/>
          <w:szCs w:val="24"/>
        </w:rPr>
        <w:t xml:space="preserve"> następny</w:t>
      </w:r>
      <w:r w:rsidRPr="000C135A">
        <w:rPr>
          <w:rFonts w:ascii="Arial" w:hAnsi="Arial" w:cs="Arial"/>
          <w:b/>
          <w:sz w:val="24"/>
          <w:szCs w:val="24"/>
        </w:rPr>
        <w:t xml:space="preserve">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</w:t>
      </w:r>
      <w:proofErr w:type="gramStart"/>
      <w:r w:rsidRPr="000C135A">
        <w:rPr>
          <w:rFonts w:ascii="Arial" w:hAnsi="Arial" w:cs="Arial"/>
          <w:sz w:val="24"/>
          <w:szCs w:val="24"/>
        </w:rPr>
        <w:t>do</w:t>
      </w:r>
      <w:proofErr w:type="gramEnd"/>
      <w:r w:rsidRPr="000C135A">
        <w:rPr>
          <w:rFonts w:ascii="Arial" w:hAnsi="Arial" w:cs="Arial"/>
          <w:sz w:val="24"/>
          <w:szCs w:val="24"/>
        </w:rPr>
        <w:t xml:space="preserve"> 20.00 </w:t>
      </w:r>
      <w:proofErr w:type="gramStart"/>
      <w:r w:rsidR="00236456" w:rsidRPr="000C135A">
        <w:rPr>
          <w:rFonts w:ascii="Arial" w:hAnsi="Arial" w:cs="Arial"/>
          <w:sz w:val="24"/>
          <w:szCs w:val="24"/>
        </w:rPr>
        <w:t>począwszy</w:t>
      </w:r>
      <w:proofErr w:type="gramEnd"/>
      <w:r w:rsidR="00236456" w:rsidRPr="000C135A">
        <w:rPr>
          <w:rFonts w:ascii="Arial" w:hAnsi="Arial" w:cs="Arial"/>
          <w:sz w:val="24"/>
          <w:szCs w:val="24"/>
        </w:rPr>
        <w:t xml:space="preserve">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05650E23" w:rsidR="008B132F" w:rsidRPr="000C135A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Na podstawie zebranych zgłoszeń zostanie sporządzona baza danych przewoźników z informacjami wg załącznika nr 1 do procedury. 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4C754D72" w:rsidR="0025661C" w:rsidRPr="000C135A" w:rsidRDefault="00544D2A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Odpłatość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  <w:bookmarkStart w:id="0" w:name="_GoBack"/>
      <w:bookmarkEnd w:id="0"/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450C7"/>
    <w:rsid w:val="00B47269"/>
    <w:rsid w:val="00B90F2C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kckr</cp:lastModifiedBy>
  <cp:revision>2</cp:revision>
  <cp:lastPrinted>2022-03-05T16:18:00Z</cp:lastPrinted>
  <dcterms:created xsi:type="dcterms:W3CDTF">2022-03-05T18:08:00Z</dcterms:created>
  <dcterms:modified xsi:type="dcterms:W3CDTF">2022-03-05T18:08:00Z</dcterms:modified>
</cp:coreProperties>
</file>