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A31C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OPIS PRZEDMIOTU ZAMÓWIENIA</w:t>
      </w:r>
    </w:p>
    <w:p w14:paraId="3161696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eastAsia="Calibri" w:hAnsi="Verdana"/>
          <w:b/>
          <w:sz w:val="20"/>
        </w:rPr>
        <w:t>”</w:t>
      </w:r>
    </w:p>
    <w:p w14:paraId="011459A0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14:paraId="04BF0920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14:paraId="2FCDB45E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Przedmiot zamówienia</w:t>
      </w:r>
    </w:p>
    <w:p w14:paraId="018D51C7" w14:textId="7CEB68D0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Przedmiotem zamówienia jest wykonanie projektu robót geologicznych na wykonanie otworu obserwacyjnego (piezometru) wraz z wykonaniem operatu wodnoprawnego </w:t>
      </w:r>
      <w:r w:rsidR="00274A68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>i  uzyskaniem w imieniu Zamawiaj</w:t>
      </w:r>
      <w:r w:rsidR="00274A68">
        <w:rPr>
          <w:rFonts w:ascii="Verdana" w:eastAsia="Calibri" w:hAnsi="Verdana" w:cs="Times New Roman"/>
          <w:sz w:val="20"/>
          <w:szCs w:val="20"/>
        </w:rPr>
        <w:t>ącego pozwolenia wodnoprawnego oraz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 wykonaniem urządzenia na terenie Obwody Drogowego w Kostomłotach. Na podstawie zrealizowanych robót geologicznych należy sporządzić powykonawczą dokumentację geologiczną.</w:t>
      </w:r>
    </w:p>
    <w:p w14:paraId="2586E865" w14:textId="77777777" w:rsidR="00201F96" w:rsidRPr="00201F96" w:rsidRDefault="00201F96" w:rsidP="00201F96">
      <w:pPr>
        <w:widowControl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438E2327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3EE75C32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201F96">
        <w:rPr>
          <w:rFonts w:ascii="Verdana" w:eastAsia="Calibri" w:hAnsi="Verdana" w:cs="Times New Roman"/>
          <w:b/>
          <w:bCs/>
          <w:sz w:val="20"/>
          <w:szCs w:val="20"/>
        </w:rPr>
        <w:t>Ogólne wymagania dotyczące zamówienia</w:t>
      </w:r>
    </w:p>
    <w:p w14:paraId="4CC8B983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Celem zamówienia jest wykonanie projektu robót geologicznych na wykonanie otworu obserwacyjnego (piezometru), wraz z wykonaniem operatu wodnoprawnego i uzyskaniem w imieniu Zamawiającego 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pozwolenia wodnoprawnego na wykonanie tego urządzenia oraz instalacja piezometru, a także wykonanie powykonawczej dokumentacji geologicznej. </w:t>
      </w:r>
    </w:p>
    <w:p w14:paraId="4B81BE24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</w:p>
    <w:p w14:paraId="4B6845F7" w14:textId="2071ED3E" w:rsidR="00201F96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Konieczność</w:t>
      </w:r>
      <w:r w:rsidR="00201F96" w:rsidRPr="00201F96">
        <w:rPr>
          <w:rFonts w:ascii="Verdana" w:eastAsia="Calibri" w:hAnsi="Verdana" w:cs="Times New Roman"/>
          <w:sz w:val="20"/>
          <w:szCs w:val="20"/>
        </w:rPr>
        <w:t xml:space="preserve"> wykonania piezometru wynika z zapisów  § I ust. 3 pkt 4 decyzji Regionalnego Dyrektora Ochrony Środowiska w Kielcach o środowiskowych uwarunkowaniach z dnia 10.05.2011r. (znak: WOO-I.4200.2.2011.KT.17, RDOŚ-26-WOO.I-6613/3-007/10/</w:t>
      </w:r>
      <w:proofErr w:type="spellStart"/>
      <w:r w:rsidR="00201F96" w:rsidRPr="00201F96">
        <w:rPr>
          <w:rFonts w:ascii="Verdana" w:eastAsia="Calibri" w:hAnsi="Verdana" w:cs="Times New Roman"/>
          <w:sz w:val="20"/>
          <w:szCs w:val="20"/>
        </w:rPr>
        <w:t>jo</w:t>
      </w:r>
      <w:proofErr w:type="spellEnd"/>
      <w:r w:rsidR="00201F96" w:rsidRPr="00201F96">
        <w:rPr>
          <w:rFonts w:ascii="Verdana" w:eastAsia="Calibri" w:hAnsi="Verdana" w:cs="Times New Roman"/>
          <w:sz w:val="20"/>
          <w:szCs w:val="20"/>
        </w:rPr>
        <w:t xml:space="preserve">). Zapis ten brzmi: „W pobliżu magazynu soli wykonać piezometr służący do ujmowania </w:t>
      </w:r>
      <w:r>
        <w:rPr>
          <w:rFonts w:ascii="Verdana" w:eastAsia="Calibri" w:hAnsi="Verdana" w:cs="Times New Roman"/>
          <w:sz w:val="20"/>
          <w:szCs w:val="20"/>
        </w:rPr>
        <w:br/>
      </w:r>
      <w:r w:rsidR="00201F96" w:rsidRPr="00201F96">
        <w:rPr>
          <w:rFonts w:ascii="Verdana" w:eastAsia="Calibri" w:hAnsi="Verdana" w:cs="Times New Roman"/>
          <w:sz w:val="20"/>
          <w:szCs w:val="20"/>
        </w:rPr>
        <w:t>i kontroli jakości wód czwart</w:t>
      </w:r>
      <w:r>
        <w:rPr>
          <w:rFonts w:ascii="Verdana" w:eastAsia="Calibri" w:hAnsi="Verdana" w:cs="Times New Roman"/>
          <w:sz w:val="20"/>
          <w:szCs w:val="20"/>
        </w:rPr>
        <w:t>orzędowego poziomu wodonośnego” oraz z decyzji Marszałka Województwa Świętokrzyskiego z dn. 05.09.2011r., znak: OWŚ VII.7322.42.2011 udzielającej pozwolenia wodnoprawnego.</w:t>
      </w:r>
    </w:p>
    <w:p w14:paraId="7A50FB3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3"/>
          <w:sz w:val="20"/>
          <w:szCs w:val="20"/>
        </w:rPr>
      </w:pPr>
    </w:p>
    <w:p w14:paraId="0FC2F2DC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44EB8F1B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201F96">
        <w:rPr>
          <w:rFonts w:ascii="Verdana" w:eastAsia="Calibri" w:hAnsi="Verdana" w:cs="Times New Roman"/>
          <w:b/>
          <w:bCs/>
          <w:sz w:val="20"/>
          <w:szCs w:val="20"/>
        </w:rPr>
        <w:t>Zakres opracowania</w:t>
      </w:r>
    </w:p>
    <w:p w14:paraId="1BDDC698" w14:textId="7B93D216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Wykonawca sporządzi całość dokumentacji oraz wykona roboty geologiczne zgodnie 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br/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z obowiązującymi przepisami, w szczególności z Ustawą z dnia 9 czerwca 2011 r. Prawo geologiczne i górnicze (tj., Dz. U. 2021, poz. 1420), Ustawą z </w:t>
      </w:r>
      <w:r w:rsidRPr="00201F96">
        <w:rPr>
          <w:rFonts w:ascii="Verdana" w:eastAsia="Calibri" w:hAnsi="Verdana" w:cs="Times New Roman"/>
          <w:spacing w:val="-1"/>
          <w:sz w:val="20"/>
          <w:szCs w:val="20"/>
        </w:rPr>
        <w:t>dnia 20 lipca 2017 roku Prawo wodne (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Dz. U. z 2017r. poz. 1566 z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późn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>. zm.), Ustawą z dnia 27 kwietnia 2001 r. Prawo ochrony środowiska (</w:t>
      </w:r>
      <w:r w:rsidRPr="00201F96">
        <w:rPr>
          <w:rFonts w:ascii="Verdana" w:eastAsia="TimesNewRoman" w:hAnsi="Verdana" w:cs="Times New Roman"/>
          <w:sz w:val="20"/>
          <w:szCs w:val="20"/>
        </w:rPr>
        <w:t xml:space="preserve">Dz. U. z 2001r. nr 62 poz. 627 z </w:t>
      </w:r>
      <w:proofErr w:type="spellStart"/>
      <w:r w:rsidRPr="00201F96">
        <w:rPr>
          <w:rFonts w:ascii="Verdana" w:eastAsia="TimesNewRoman" w:hAnsi="Verdana" w:cs="Times New Roman"/>
          <w:sz w:val="20"/>
          <w:szCs w:val="20"/>
        </w:rPr>
        <w:t>późn</w:t>
      </w:r>
      <w:proofErr w:type="spellEnd"/>
      <w:r w:rsidRPr="00201F96">
        <w:rPr>
          <w:rFonts w:ascii="Verdana" w:eastAsia="TimesNewRoman" w:hAnsi="Verdana" w:cs="Times New Roman"/>
          <w:sz w:val="20"/>
          <w:szCs w:val="20"/>
        </w:rPr>
        <w:t>. zm.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) oraz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Rozporządzeniem Ministra Gospodarki Morskiej i Żeglugi Śródlądowej z dnia 12 lipca 2019 r. w sprawie szczególnie szkodliwych dla środowiska wodnego oraz warunków, jakie należy spełnić przy wprowadzaniu do wód lub do ziemi ścieków, a także przy odprowadzaniu wód opadowych lub roztopowych do wód lub do urządzeń wodnych (Dz. U. 2019 poz. 1311).</w:t>
      </w:r>
    </w:p>
    <w:p w14:paraId="26186925" w14:textId="2F5E2869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Projekt robót geologicznych należy wykonać zgodnie w wymaganiami określonymi 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br/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 Rozporządzeniu Ministra Środowiska z dnia 20 grudnia 2011 r. w sprawie szczegółowych wymagań dotyczących projektów robót geologicznych, w tym robót, których wykonywanie wymaga uzyskania koncesji (Dz.U. 2011 nr 288, poz. 1696 z późniejszymi zmianami Dz. U. 2015 poz. 964). </w:t>
      </w:r>
    </w:p>
    <w:p w14:paraId="1186859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Piezometr należy zaprojektować na kierunku spływu wód podziemnych z rejonu magazynu soli w kierunku rzeki </w:t>
      </w:r>
      <w:proofErr w:type="spellStart"/>
      <w:r w:rsidRPr="00201F96">
        <w:rPr>
          <w:rFonts w:ascii="Verdana" w:eastAsia="Calibri" w:hAnsi="Verdana" w:cs="Times New Roman"/>
          <w:spacing w:val="-4"/>
          <w:sz w:val="20"/>
          <w:szCs w:val="20"/>
        </w:rPr>
        <w:t>Sufraganiec</w:t>
      </w:r>
      <w:proofErr w:type="spellEnd"/>
      <w:r w:rsidRPr="00201F96">
        <w:rPr>
          <w:rFonts w:ascii="Verdana" w:eastAsia="Calibri" w:hAnsi="Verdana" w:cs="Times New Roman"/>
          <w:spacing w:val="-4"/>
          <w:sz w:val="20"/>
          <w:szCs w:val="20"/>
        </w:rPr>
        <w:t>. Parametry projektowanego piezometru:</w:t>
      </w:r>
    </w:p>
    <w:p w14:paraId="70BEA5F9" w14:textId="77777777" w:rsidR="00201F96" w:rsidRPr="00201F96" w:rsidRDefault="00201F96" w:rsidP="00201F9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średnica wewnętrzna – 100 mm;</w:t>
      </w:r>
    </w:p>
    <w:p w14:paraId="5CF2384B" w14:textId="26AEB02F" w:rsidR="00201F96" w:rsidRPr="00201F96" w:rsidRDefault="00201F96" w:rsidP="00201F9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głębokość należy dostosować do budowy geologicznej otworu i stwierdzonych warunkó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t xml:space="preserve">w hydrogeologicznych; piezometr należy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zaprojektować i wykonać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t xml:space="preserve"> tak,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 aby umożliwiał prowadzenie monitoringu ujmowanych wód podziemnych.</w:t>
      </w:r>
    </w:p>
    <w:p w14:paraId="53667262" w14:textId="286384B3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lastRenderedPageBreak/>
        <w:t>Po wykonaniu piezometr należy zabezpieczyć obudową zamykaną na kłódkę.</w:t>
      </w:r>
    </w:p>
    <w:p w14:paraId="0CE6A285" w14:textId="77777777" w:rsidR="00274A68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</w:p>
    <w:p w14:paraId="1C3EEAFA" w14:textId="4108C094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 cenie wykonania zamówienia należy uwzględnić wszystkie wymagane przepisami prawnymi badania gruntów i wody podziemnej w tym określone również przez organ administracji geologicznej oraz w decyzji Regionalnego Dyrektora Ochrony Środowiska w Kielcach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>o środowiskowych uwarunkowaniach z dnia 10.05.2011r. (znak: WOO-I.4200.2.2011.KT.17, RDOŚ-26-WOO.I-6613/3-007/10/</w:t>
      </w:r>
      <w:proofErr w:type="spellStart"/>
      <w:r w:rsidRPr="00201F96">
        <w:rPr>
          <w:rFonts w:ascii="Verdana" w:eastAsia="Calibri" w:hAnsi="Verdana" w:cs="Times New Roman"/>
          <w:spacing w:val="-4"/>
          <w:sz w:val="20"/>
          <w:szCs w:val="20"/>
        </w:rPr>
        <w:t>jo</w:t>
      </w:r>
      <w:proofErr w:type="spellEnd"/>
      <w:r w:rsidRPr="00201F96">
        <w:rPr>
          <w:rFonts w:ascii="Verdana" w:eastAsia="Calibri" w:hAnsi="Verdana" w:cs="Times New Roman"/>
          <w:spacing w:val="-4"/>
          <w:sz w:val="20"/>
          <w:szCs w:val="20"/>
        </w:rPr>
        <w:t>) tj. badań stężenia NaCl w wodach podziemnych.</w:t>
      </w:r>
    </w:p>
    <w:p w14:paraId="07D0D5FF" w14:textId="77777777" w:rsidR="00274A68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</w:p>
    <w:p w14:paraId="26365FF4" w14:textId="2968D18D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201F96">
        <w:rPr>
          <w:rFonts w:ascii="Verdana" w:eastAsia="Calibri" w:hAnsi="Verdana" w:cs="Times New Roman"/>
          <w:bCs/>
          <w:sz w:val="20"/>
        </w:rPr>
        <w:t>Po zrealizowaniu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 robót geologicznych Wykonawca sporządzi powykonawczą dokumentację geologiczną zgodnie z wymaganiami określonymi w Rozporządzeniu Ministra Środowiska </w:t>
      </w:r>
      <w:r w:rsidRPr="00201F96">
        <w:rPr>
          <w:rFonts w:ascii="Verdana" w:eastAsia="Calibri" w:hAnsi="Verdana" w:cs="Times New Roman"/>
          <w:bCs/>
          <w:sz w:val="20"/>
          <w:szCs w:val="20"/>
        </w:rPr>
        <w:br/>
        <w:t xml:space="preserve">z dnia 6 grudnia 2016 r. w sprawie innych dokumentacji geologicznych (Dz.U. 2016 poz. 2023). </w:t>
      </w:r>
    </w:p>
    <w:p w14:paraId="0F0BDDE6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  <w:u w:val="single"/>
        </w:rPr>
      </w:pPr>
    </w:p>
    <w:p w14:paraId="554C7441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  <w:u w:val="single"/>
        </w:rPr>
      </w:pP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>Część opisowa projektu robót geologicznych winna zawierać:</w:t>
      </w:r>
    </w:p>
    <w:p w14:paraId="7114C83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201F96">
        <w:rPr>
          <w:rFonts w:ascii="Verdana" w:eastAsia="Calibri" w:hAnsi="Verdana" w:cs="Arial"/>
          <w:sz w:val="20"/>
          <w:szCs w:val="20"/>
        </w:rPr>
        <w:t>Cel opracowania</w:t>
      </w:r>
    </w:p>
    <w:p w14:paraId="4550CCD4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(inwentaryzacja) stanu istniejącego,</w:t>
      </w:r>
    </w:p>
    <w:p w14:paraId="47CEB05D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Oznaczenie</w:t>
      </w:r>
      <w:r w:rsidRPr="00201F96">
        <w:rPr>
          <w:rFonts w:ascii="Verdana" w:eastAsia="Calibri" w:hAnsi="Verdana" w:cs="Times New Roman"/>
          <w:spacing w:val="-6"/>
          <w:sz w:val="20"/>
          <w:szCs w:val="20"/>
        </w:rPr>
        <w:t xml:space="preserve"> podmiotu ubiegającego się o pozwolenie wodnoprawne, jego siedziby </w:t>
      </w:r>
      <w:r w:rsidRPr="00201F96">
        <w:rPr>
          <w:rFonts w:ascii="Verdana" w:eastAsia="Calibri" w:hAnsi="Verdana" w:cs="Times New Roman"/>
          <w:spacing w:val="-6"/>
          <w:sz w:val="20"/>
          <w:szCs w:val="20"/>
        </w:rPr>
        <w:br/>
        <w:t xml:space="preserve">i adresu, </w:t>
      </w:r>
      <w:r w:rsidRPr="00201F96">
        <w:rPr>
          <w:rFonts w:ascii="Verdana" w:eastAsia="Calibri" w:hAnsi="Verdana" w:cs="Times New Roman"/>
          <w:sz w:val="20"/>
          <w:szCs w:val="20"/>
        </w:rPr>
        <w:t>wyszczególnienie celu i zakresu korzystania z wód,</w:t>
      </w:r>
    </w:p>
    <w:p w14:paraId="5F50C756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Określenie stanu prawnego nieruchomości usytuowanych w zasięgu oddziaływania korzystania z wód lub wykonanych urządzeń wodnych,</w:t>
      </w:r>
    </w:p>
    <w:p w14:paraId="38FC092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Charakterystykę badań</w:t>
      </w:r>
    </w:p>
    <w:p w14:paraId="37F71D7E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Lokalizację projektowanego piezometru</w:t>
      </w:r>
    </w:p>
    <w:p w14:paraId="1E3330D5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Położenie geograficzne</w:t>
      </w:r>
    </w:p>
    <w:p w14:paraId="2CE52EDA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Warunki hydrologiczne</w:t>
      </w:r>
    </w:p>
    <w:p w14:paraId="6F432201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najbliższych otworów studziennych</w:t>
      </w:r>
    </w:p>
    <w:p w14:paraId="7D7C852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Uzasadnienie liczby, lokalizacji i rodzaju projektowanych urządzeń</w:t>
      </w:r>
    </w:p>
    <w:p w14:paraId="2D0C6476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Charakterystykę konstrukcji projektowanego otworu</w:t>
      </w:r>
    </w:p>
    <w:p w14:paraId="4F76C72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Wskazówki dotyczące zamykania horyzontów wodonośnych</w:t>
      </w:r>
    </w:p>
    <w:p w14:paraId="1AC202AD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Określenie kolejności wykonywanych robót</w:t>
      </w:r>
    </w:p>
    <w:p w14:paraId="1FED577A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Opis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opróbowania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 xml:space="preserve"> otworu</w:t>
      </w:r>
    </w:p>
    <w:p w14:paraId="6F41B8BC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Zakres obserwacji i badań terenowych</w:t>
      </w:r>
    </w:p>
    <w:p w14:paraId="47590732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Obserwacje poziomów wodonośnych</w:t>
      </w:r>
    </w:p>
    <w:p w14:paraId="3D75EF97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Pompowanie próbne</w:t>
      </w:r>
    </w:p>
    <w:p w14:paraId="7075594E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Niezbędne prace geodezyjne</w:t>
      </w:r>
    </w:p>
    <w:p w14:paraId="60F0034A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Zakres prac laboratoryjnych</w:t>
      </w:r>
    </w:p>
    <w:p w14:paraId="72BB14C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Harmonogram projektowanych prac geologicznych</w:t>
      </w:r>
    </w:p>
    <w:p w14:paraId="0E183F61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Ustalenia wynikające z planu gospodarowania wodami na obszarze dorzecza, planu zarządzania ryzykiem przeciwpowodziowym, planu przeciwdziałania skutkom suszy, określeniu wypływu planowanego korzystania z wód na wody powierzchniowe i podziemne, w szczególności na stan tych wód i realizację celów dla nich określonych, </w:t>
      </w:r>
    </w:p>
    <w:p w14:paraId="53442B1A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przedsięwzięć technicznych, technologicznych i organizacyjnych, mających na celu zapewnienie bezpieczeństwa pracy i ochronę środowiska</w:t>
      </w:r>
    </w:p>
    <w:p w14:paraId="79366D7E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Wnioski i zalecenia</w:t>
      </w:r>
    </w:p>
    <w:p w14:paraId="38136DF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Spis wykorzystanych materiałów.</w:t>
      </w:r>
    </w:p>
    <w:p w14:paraId="5C6D711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</w:p>
    <w:p w14:paraId="6D97940E" w14:textId="49B4BE02" w:rsidR="00201F96" w:rsidRPr="00201F96" w:rsidRDefault="00201F96" w:rsidP="00201F96">
      <w:pPr>
        <w:spacing w:after="0" w:line="276" w:lineRule="auto"/>
        <w:jc w:val="both"/>
        <w:rPr>
          <w:rFonts w:ascii="Calibri" w:eastAsia="Calibri" w:hAnsi="Calibri" w:cs="Times New Roman"/>
          <w:bCs/>
        </w:rPr>
      </w:pPr>
      <w:r w:rsidRPr="00201F96">
        <w:rPr>
          <w:rFonts w:ascii="Verdana" w:eastAsia="Calibri" w:hAnsi="Verdana" w:cs="Times New Roman"/>
          <w:sz w:val="20"/>
          <w:szCs w:val="20"/>
          <w:u w:val="single"/>
        </w:rPr>
        <w:t>Część</w:t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 graficzna operatu wodnoprawnego winna zawierać wszystkie elementy wymagane </w:t>
      </w:r>
      <w:r w:rsidR="00274A68">
        <w:rPr>
          <w:rFonts w:ascii="Verdana" w:eastAsia="Calibri" w:hAnsi="Verdana" w:cs="Times New Roman"/>
          <w:bCs/>
          <w:sz w:val="20"/>
          <w:szCs w:val="20"/>
          <w:u w:val="single"/>
        </w:rPr>
        <w:br/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w Ustawie z dn. </w:t>
      </w:r>
      <w:r w:rsidRPr="00201F96">
        <w:rPr>
          <w:rFonts w:ascii="Verdana" w:eastAsia="Calibri" w:hAnsi="Verdana" w:cs="Times New Roman"/>
          <w:spacing w:val="-1"/>
          <w:sz w:val="20"/>
          <w:szCs w:val="20"/>
          <w:u w:val="single"/>
        </w:rPr>
        <w:t>dnia 20 lipca 2017 roku Prawo wodne, a</w:t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 w szczególności:</w:t>
      </w:r>
    </w:p>
    <w:p w14:paraId="6B17D917" w14:textId="77777777" w:rsidR="00201F96" w:rsidRPr="00201F96" w:rsidRDefault="00201F96" w:rsidP="00201F9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plan urządzenia wodnego - piezometru, naniesiony na 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aktualną mapę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sytuacyjno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 xml:space="preserve"> — wysokościową </w:t>
      </w:r>
      <w:r w:rsidRPr="00201F96">
        <w:rPr>
          <w:rFonts w:ascii="Verdana" w:eastAsia="Calibri" w:hAnsi="Verdana" w:cs="Times New Roman"/>
          <w:spacing w:val="10"/>
          <w:sz w:val="20"/>
          <w:szCs w:val="20"/>
        </w:rPr>
        <w:t xml:space="preserve">terenu, </w:t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t xml:space="preserve">uzyskaną lub sporządzoną przez Wykonawcę </w:t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br/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lastRenderedPageBreak/>
        <w:t xml:space="preserve">we własnym zakresie,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z zaznaczonymi nieruchomościami, usytuowanymi w zasięgu oddziaływania zamierzonego </w:t>
      </w:r>
      <w:r w:rsidRPr="00201F96">
        <w:rPr>
          <w:rFonts w:ascii="Verdana" w:eastAsia="Calibri" w:hAnsi="Verdana" w:cs="Times New Roman"/>
          <w:sz w:val="20"/>
          <w:szCs w:val="20"/>
        </w:rPr>
        <w:t>korzystania z wód lub planowanych do wykonania urządzeń wodnych,</w:t>
      </w:r>
    </w:p>
    <w:p w14:paraId="0CF038E0" w14:textId="77777777" w:rsidR="00201F96" w:rsidRPr="00201F96" w:rsidRDefault="00201F96" w:rsidP="00201F9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zasadnicze przekroje podłużne i poprzeczne piezometru.</w:t>
      </w:r>
    </w:p>
    <w:p w14:paraId="76C2A40A" w14:textId="77777777" w:rsidR="00201F96" w:rsidRPr="00201F96" w:rsidRDefault="00201F96" w:rsidP="00201F96">
      <w:pPr>
        <w:spacing w:after="0" w:line="276" w:lineRule="auto"/>
        <w:ind w:left="720"/>
        <w:contextualSpacing/>
        <w:jc w:val="both"/>
        <w:rPr>
          <w:rFonts w:ascii="Verdana" w:eastAsia="Calibri" w:hAnsi="Verdana" w:cs="Times New Roman"/>
          <w:sz w:val="20"/>
        </w:rPr>
      </w:pPr>
    </w:p>
    <w:p w14:paraId="241C1C74" w14:textId="4744D41C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Wszystkie niezbędne materiały do przygotowania ww. opracowań, w tym </w:t>
      </w:r>
      <w:r w:rsidR="00274A68" w:rsidRPr="00201F96">
        <w:rPr>
          <w:rFonts w:ascii="Verdana" w:eastAsia="Calibri" w:hAnsi="Verdana" w:cs="Times New Roman"/>
          <w:sz w:val="20"/>
          <w:szCs w:val="20"/>
        </w:rPr>
        <w:t>decyzje</w:t>
      </w:r>
      <w:r w:rsidR="00274A68" w:rsidRPr="00201F96">
        <w:rPr>
          <w:rFonts w:ascii="Verdana" w:eastAsia="Calibri" w:hAnsi="Verdana" w:cs="Times New Roman"/>
          <w:sz w:val="20"/>
          <w:szCs w:val="20"/>
        </w:rPr>
        <w:t xml:space="preserve"> 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wymagane przez organ wydający pozwolenie wodnoprawne oraz organ administracji geologicznej, Wykonawca pozyska własnym kosztem i staraniem. </w:t>
      </w:r>
      <w:r w:rsidRPr="00201F96">
        <w:rPr>
          <w:rFonts w:ascii="Verdana" w:eastAsia="Calibri" w:hAnsi="Verdana" w:cs="Times New Roman"/>
          <w:b/>
          <w:sz w:val="20"/>
          <w:szCs w:val="20"/>
          <w:u w:val="single"/>
        </w:rPr>
        <w:t>Wykonawca w cenę wykonania usługi winien wliczyć również opłatę za wydanie pozwolenia wodnoprawnego uiszczaną do Państwowego Gospodarstwa Wodnego Wody Polskie oraz wszelkie opłaty skarbowe związane z zatwierdzaniem projektu robót geologicznych oraz przyjęciem dokumentacji geologicznej.</w:t>
      </w:r>
    </w:p>
    <w:p w14:paraId="657C5BB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6ED66F10" w14:textId="5AB685CF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Wykonawca przekaże Zamawiającemu 2 egzemplarze projektu robót geologicznych </w:t>
      </w:r>
      <w:r w:rsidR="002D1D43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 xml:space="preserve">w wersji papierowej oraz 1 egzemplarz w wersji elektronicznej (format .pdf). Egzemplarze w wersji papierowej powinny być oprawione, napisane w edytorze tekstu, wydrukowane </w:t>
      </w:r>
      <w:r w:rsidR="002D1D43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 xml:space="preserve">w formacie A4, w kolorze. </w:t>
      </w:r>
    </w:p>
    <w:p w14:paraId="27383E20" w14:textId="77777777" w:rsidR="002D1D43" w:rsidRPr="00201F96" w:rsidRDefault="002D1D43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36FA9E1" w14:textId="6F5FA298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Wykonawca przekaże Zamawiającemu 2 egzemplarze operat</w:t>
      </w:r>
      <w:r w:rsidR="002D1D43">
        <w:rPr>
          <w:rFonts w:ascii="Verdana" w:eastAsia="Calibri" w:hAnsi="Verdana" w:cs="Times New Roman"/>
          <w:sz w:val="20"/>
          <w:szCs w:val="20"/>
        </w:rPr>
        <w:t>u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 wodnoprawnego w wersji papierowej oraz 1 egzemplarz w wersji elektronicznej (format .pdf). Egzemplarze w wersji papierowej powinny być oprawione, napisane w edytorze tekstu, wydrukowane w formacie A4, w kolorze.</w:t>
      </w:r>
    </w:p>
    <w:p w14:paraId="5DD4FA5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Opracowane dokumentacje dla zadania muszą być zatwierdzone przez Zamawiającego przed złożeniem wniosku o uzyskanie niezbędnych decyzji.</w:t>
      </w:r>
    </w:p>
    <w:p w14:paraId="4E9416F8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2242199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O wszelkich zmianach i uzupełnieniach wynikających z dodatkowych uzgodnień </w:t>
      </w:r>
      <w:r w:rsidRPr="00201F96">
        <w:rPr>
          <w:rFonts w:ascii="Verdana" w:eastAsia="Calibri" w:hAnsi="Verdana" w:cs="Times New Roman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 w:rsidRPr="00201F96">
        <w:rPr>
          <w:rFonts w:ascii="Verdana" w:eastAsia="Calibri" w:hAnsi="Verdana" w:cs="Times New Roman"/>
          <w:sz w:val="20"/>
          <w:szCs w:val="20"/>
        </w:rPr>
        <w:br/>
        <w:t xml:space="preserve">i konsultował na bieżąco z Zamawiającym. </w:t>
      </w:r>
    </w:p>
    <w:p w14:paraId="5CDD56A1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25139F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7129FD57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Zasady odbioru, termin wykonania oraz płatności</w:t>
      </w:r>
    </w:p>
    <w:p w14:paraId="72E8E46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6B8FD9C6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Opracowanie projektu robót geologicznych, dokumentacji geologicznej oraz operatu wodnoprawnego i przekazanie go do Oddziału celem zaopiniowania: </w:t>
      </w:r>
      <w:r w:rsidRPr="00201F96">
        <w:rPr>
          <w:rFonts w:ascii="Verdana" w:eastAsia="Calibri" w:hAnsi="Verdana" w:cs="Times New Roman"/>
          <w:b/>
          <w:sz w:val="20"/>
          <w:szCs w:val="20"/>
        </w:rPr>
        <w:t>45 dni od daty podpisania umowy z Wykonawcą.</w:t>
      </w:r>
    </w:p>
    <w:p w14:paraId="08A27958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TE1768698t00"/>
          <w:sz w:val="20"/>
          <w:szCs w:val="20"/>
        </w:rPr>
      </w:pPr>
    </w:p>
    <w:p w14:paraId="5C15D48C" w14:textId="16BD84C5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TE1768698t00"/>
          <w:sz w:val="20"/>
          <w:szCs w:val="20"/>
        </w:rPr>
      </w:pPr>
      <w:r w:rsidRPr="00201F96">
        <w:rPr>
          <w:rFonts w:ascii="Verdana" w:eastAsia="Calibri" w:hAnsi="Verdana" w:cs="TTE1768698t00"/>
          <w:sz w:val="20"/>
          <w:szCs w:val="20"/>
        </w:rPr>
        <w:t xml:space="preserve">Po dostarczeniu Zamawiającemu przez Wykonawcę </w:t>
      </w:r>
      <w:r w:rsidRPr="00201F96">
        <w:rPr>
          <w:rFonts w:ascii="Verdana" w:eastAsia="Calibri" w:hAnsi="Verdana" w:cs="Times New Roman"/>
          <w:sz w:val="20"/>
          <w:szCs w:val="20"/>
        </w:rPr>
        <w:t>opracowań</w:t>
      </w:r>
      <w:r w:rsidRPr="00201F96">
        <w:rPr>
          <w:rFonts w:ascii="Verdana" w:eastAsia="Calibri" w:hAnsi="Verdana" w:cs="TTE1768698t00"/>
          <w:sz w:val="20"/>
          <w:szCs w:val="20"/>
        </w:rPr>
        <w:t xml:space="preserve">, Zamawiający dokona oceny ich poprawności i zgodności z Umową oraz przekaże Wykonawcy ewentualne zastrzeżenia do opracowań. Wykonawca zobowiązany jest do usunięcia wszelkich niezgodności opracowań z Umową i ponownego przekazania 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dokumentów </w:t>
      </w:r>
      <w:r w:rsidRPr="00201F96">
        <w:rPr>
          <w:rFonts w:ascii="Verdana" w:eastAsia="Calibri" w:hAnsi="Verdana" w:cs="TTE1768698t00"/>
          <w:sz w:val="20"/>
          <w:szCs w:val="20"/>
        </w:rPr>
        <w:t xml:space="preserve">do odbioru </w:t>
      </w:r>
      <w:r w:rsidR="0072132E">
        <w:rPr>
          <w:rFonts w:ascii="Verdana" w:eastAsia="Calibri" w:hAnsi="Verdana" w:cs="TTE1768698t00"/>
          <w:sz w:val="20"/>
          <w:szCs w:val="20"/>
        </w:rPr>
        <w:br/>
      </w:r>
      <w:r w:rsidRPr="00201F96">
        <w:rPr>
          <w:rFonts w:ascii="Verdana" w:eastAsia="Calibri" w:hAnsi="Verdana" w:cs="TTE1768698t00"/>
          <w:sz w:val="20"/>
          <w:szCs w:val="20"/>
        </w:rPr>
        <w:t xml:space="preserve">w terminie </w:t>
      </w:r>
      <w:r w:rsidRPr="00201F96">
        <w:rPr>
          <w:rFonts w:ascii="Verdana" w:eastAsia="Calibri" w:hAnsi="Verdana" w:cs="TTE1768698t00"/>
          <w:b/>
          <w:sz w:val="20"/>
          <w:szCs w:val="20"/>
        </w:rPr>
        <w:t>5 dni roboczych</w:t>
      </w:r>
      <w:r w:rsidRPr="00201F96">
        <w:rPr>
          <w:rFonts w:ascii="Verdana" w:eastAsia="Calibri" w:hAnsi="Verdana" w:cs="TTE1768698t00"/>
          <w:sz w:val="20"/>
          <w:szCs w:val="20"/>
        </w:rPr>
        <w:t xml:space="preserve"> od przekazania przez Zamawiającego pisemnych zastrzeżeń do opracowań. Dopuszczalne jest przekazanie zastrzeżeń i uwag do opracowania w formie wiadomości elektronicznej e-mail. W momencie gdy Zamawiający nie będzie miał dalszych uwag, wyda uzgodnienie poszczególnych opracowań. Dopuszczalne jest uzgodnienie opracowań w formie wiadomości elektronicznej e-mail.</w:t>
      </w:r>
    </w:p>
    <w:p w14:paraId="4C87E5CF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1488261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Złożenie wniosku o wszczęcie postępowania administracyjnego: </w:t>
      </w:r>
      <w:r w:rsidRPr="00201F96">
        <w:rPr>
          <w:rFonts w:ascii="Verdana" w:eastAsia="Calibri" w:hAnsi="Verdana" w:cs="Times New Roman"/>
          <w:b/>
          <w:sz w:val="20"/>
          <w:szCs w:val="20"/>
        </w:rPr>
        <w:t>15 dni od dnia zatwierdzenia opracowań przez Zamawiającego.</w:t>
      </w:r>
    </w:p>
    <w:p w14:paraId="46293B48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6D42295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lastRenderedPageBreak/>
        <w:t>Uzyskanie w imieniu Zamawiającego</w:t>
      </w:r>
      <w:r w:rsidRPr="00201F96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pozwolenia wodnoprawnego dla przedmiotowego obiektu: </w:t>
      </w:r>
      <w:r w:rsidRPr="00201F96">
        <w:rPr>
          <w:rFonts w:ascii="Verdana" w:eastAsia="Calibri" w:hAnsi="Verdana" w:cs="Times New Roman"/>
          <w:b/>
          <w:sz w:val="20"/>
          <w:szCs w:val="20"/>
        </w:rPr>
        <w:t>60 dni od daty wszczęcia postępowania administracyjnego.</w:t>
      </w:r>
    </w:p>
    <w:p w14:paraId="033F776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34D4C359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Złożenie wniosku o zatwierdzenie projektu robót geologicznych: </w:t>
      </w:r>
      <w:r w:rsidRPr="00201F96">
        <w:rPr>
          <w:rFonts w:ascii="Verdana" w:eastAsia="Calibri" w:hAnsi="Verdana" w:cs="Times New Roman"/>
          <w:b/>
          <w:sz w:val="20"/>
          <w:szCs w:val="20"/>
        </w:rPr>
        <w:t>15 dni od dnia uzgodnienia z Zamawiającym PRG.</w:t>
      </w:r>
    </w:p>
    <w:p w14:paraId="6156FCC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Uzyskanie w imieniu Zamawiającego decyzji zatwierdzającej projekt robót geologicznych: </w:t>
      </w:r>
      <w:r w:rsidRPr="00201F96">
        <w:rPr>
          <w:rFonts w:ascii="Verdana" w:eastAsia="Calibri" w:hAnsi="Verdana" w:cs="Times New Roman"/>
          <w:b/>
          <w:sz w:val="20"/>
          <w:szCs w:val="20"/>
        </w:rPr>
        <w:t>30 dni od daty wszczęcia postępowania administracyjnego</w:t>
      </w:r>
      <w:r w:rsidRPr="00201F96">
        <w:rPr>
          <w:rFonts w:ascii="Verdana" w:eastAsia="Calibri" w:hAnsi="Verdana" w:cs="Times New Roman"/>
          <w:sz w:val="20"/>
          <w:szCs w:val="20"/>
        </w:rPr>
        <w:t>.</w:t>
      </w:r>
    </w:p>
    <w:p w14:paraId="612B7DA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5C7FA3E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Wykonanie otworu obserwacyjnego – piezometru</w:t>
      </w:r>
      <w:r w:rsidRPr="00201F96">
        <w:rPr>
          <w:rFonts w:ascii="Verdana" w:eastAsia="Calibri" w:hAnsi="Verdana" w:cs="Times New Roman"/>
          <w:b/>
          <w:sz w:val="20"/>
          <w:szCs w:val="20"/>
        </w:rPr>
        <w:t>: 30 dni od daty uzyskania ostateczności decyzji wodnoprawnej dla tego urządzenia i 30 dni od daty zatwierdzenia projektu robót geologicznych.</w:t>
      </w:r>
    </w:p>
    <w:p w14:paraId="27C02FB6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12F31B95" w14:textId="00197934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Złożenie dokumentacji geologicznej do organu administracji geologicznej</w:t>
      </w:r>
      <w:r w:rsidRPr="00201F96">
        <w:rPr>
          <w:rFonts w:ascii="Verdana" w:eastAsia="Calibri" w:hAnsi="Verdana" w:cs="Times New Roman"/>
          <w:b/>
          <w:sz w:val="20"/>
          <w:szCs w:val="20"/>
        </w:rPr>
        <w:t>: 15 dni od dnia uzgodnienia z Zamawiającym DG.</w:t>
      </w:r>
    </w:p>
    <w:p w14:paraId="6C4B77A3" w14:textId="77777777" w:rsidR="0072132E" w:rsidRPr="00201F96" w:rsidRDefault="0072132E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1375DB07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Uzyskanie zawiadomienia o przyjęciu dokumentacji geologicznej:</w:t>
      </w:r>
      <w:r w:rsidRPr="00201F96">
        <w:rPr>
          <w:rFonts w:ascii="Verdana" w:eastAsia="Calibri" w:hAnsi="Verdana" w:cs="Times New Roman"/>
          <w:b/>
          <w:sz w:val="20"/>
          <w:szCs w:val="20"/>
        </w:rPr>
        <w:t xml:space="preserve"> 30 dni od daty złożenia wniosku.</w:t>
      </w:r>
    </w:p>
    <w:p w14:paraId="2B60625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2BA9E32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Płatność: </w:t>
      </w:r>
    </w:p>
    <w:p w14:paraId="2F7B0098" w14:textId="77777777" w:rsidR="00201F96" w:rsidRPr="00201F96" w:rsidRDefault="00201F96" w:rsidP="00201F96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b/>
          <w:spacing w:val="-5"/>
          <w:sz w:val="20"/>
          <w:szCs w:val="20"/>
        </w:rPr>
        <w:t>50 %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ceny – po uzyskaniu i przedłożeniu Zamawiającemu ostatecznego pozwolenia wodnoprawnego i podpisaniu protokołu odbioru częściowego oraz uzyskaniu decyzji zatwierdzającej projekt robót geologicznych.</w:t>
      </w:r>
    </w:p>
    <w:p w14:paraId="1CD28304" w14:textId="77777777" w:rsidR="00201F96" w:rsidRPr="00201F96" w:rsidRDefault="00201F96" w:rsidP="00201F96">
      <w:pPr>
        <w:spacing w:after="0" w:line="276" w:lineRule="auto"/>
        <w:ind w:left="720"/>
        <w:contextualSpacing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52F8E1FB" w14:textId="77777777" w:rsidR="00201F96" w:rsidRPr="00201F96" w:rsidRDefault="00201F96" w:rsidP="00201F96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b/>
          <w:spacing w:val="-5"/>
          <w:sz w:val="20"/>
          <w:szCs w:val="20"/>
        </w:rPr>
        <w:t>50%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ceny – po wykonaniu piezometru i otrzymaniu zawiadomienia o przyjęciu dokumentacji geologicznej oraz obustronnym podpisaniu protokołu odbioru końcowego.</w:t>
      </w:r>
    </w:p>
    <w:p w14:paraId="3102367F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3CF17796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Odbiór częściowy nastąpi po przekazaniu Zamawiającemu uzyskanego 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br/>
        <w:t>w imieniu Zamawiającego ostatecznego pozwolenia wodnoprawnego oraz ostatecznej decyzji zatwierdzającej projekt robót geologicznych wraz z wymaganymi zamówieniem operatem wodnoprawnym i projektem robót geologicznych (2 egzemplarze w formie papierowej i 1 egzemplarz w formie elektronicznej). Po przekazaniu zostanie spisany protokół odbioru częściowego. Ostateczność uzyskanego pozwolenia wodnoprawnego i decyzji zatwierdzającej projekt robót geologicznych należy potwierdzić Zamawiającemu poprzez przedłożenie pozwolenia wodnoprawnego oraz decyzji zatwierdzającej projekt robót geologicznych opieczętowanych klauzulą ostateczności bądź zaświadczenia o ostateczności decyzji od organu wydającego pozwolenie wodnoprawne.</w:t>
      </w:r>
    </w:p>
    <w:p w14:paraId="168579F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19A54669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>Odbiór końcowy nastąpi po wykonaniu otworu obserwacyjnego – piezometru, wykonaniu powykonawczej dokumentacji geologicznej oraz przedłożeniu zawiadomieniu organu administracji geologicznej o przyjęciu dokumentacji geologicznej. Wykonawca pisemnie, bądź poprzez wiadomość e-mail, zgłosi zakończenie prac i gotowość do odbioru. Zamawiający skontroluje stan wykonanych robót. Zakończenie prac zostanie potwierdzona podpisanym obustronnie protokołem odbioru końcowego.</w:t>
      </w:r>
    </w:p>
    <w:p w14:paraId="748AF4C5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11DD267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6C19C200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Kontrola prac</w:t>
      </w:r>
    </w:p>
    <w:p w14:paraId="3334763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Przedstawiciel Zamawiającego wymieniony w umowie ma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prawo zapoznania się z przebiegiem i postępem prac na każdym etapie realizacji zadania.</w:t>
      </w:r>
    </w:p>
    <w:p w14:paraId="7EA8959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Wykonawca ma obowiązek przekazywania na bieżąco i niezwłocznie ewentualnych wezwań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>do uzupełnienia dokumentacji wystosowanych przez or</w:t>
      </w:r>
      <w:bookmarkStart w:id="0" w:name="_GoBack"/>
      <w:bookmarkEnd w:id="0"/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gan wydający pozwolenie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lastRenderedPageBreak/>
        <w:t xml:space="preserve">wodnoprawne w trakcie prowadzenia postępowania administracyjnego, jak również uzgadniania składanych uzupełnień i wyjaśnień z Zamawiającym przed przekazaniem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 xml:space="preserve">ich do organu. </w:t>
      </w:r>
    </w:p>
    <w:p w14:paraId="247EB73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Proponowane rozwiązania techniczne oraz sposób obliczeń Wykonawca będzie konsultował 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br/>
        <w:t>z Zamawiającym.</w:t>
      </w:r>
    </w:p>
    <w:p w14:paraId="2C4877C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7328C8BD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Warunki</w:t>
      </w:r>
      <w:r w:rsidRPr="00201F96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udziału w postępowaniu</w:t>
      </w:r>
    </w:p>
    <w:p w14:paraId="7EA9EF9F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Wykonanie co najmniej dwóch projektów prac geologicznych na wykonanie otworu kontrolnego wraz z uzyskaniem ostatecznej decyzji wodnoprawnej dla tego urządzenia i wykonanie minimum 2 otworów obserwacyjnych. </w:t>
      </w:r>
    </w:p>
    <w:p w14:paraId="585A956E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262381BE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3B351543" w14:textId="77777777" w:rsidR="00431FBE" w:rsidRDefault="00431FBE"/>
    <w:sectPr w:rsidR="00431FBE" w:rsidSect="003F6F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EB946" w14:textId="77777777" w:rsidR="00D81E0F" w:rsidRDefault="00D81E0F">
      <w:pPr>
        <w:spacing w:after="0" w:line="240" w:lineRule="auto"/>
      </w:pPr>
      <w:r>
        <w:separator/>
      </w:r>
    </w:p>
  </w:endnote>
  <w:endnote w:type="continuationSeparator" w:id="0">
    <w:p w14:paraId="067C76D5" w14:textId="77777777" w:rsidR="00D81E0F" w:rsidRDefault="00D81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4456EA" w14:textId="59FDBF7E" w:rsidR="002172B0" w:rsidRPr="002172B0" w:rsidRDefault="00300E69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6B3A8B">
              <w:rPr>
                <w:b/>
                <w:bCs/>
                <w:noProof/>
                <w:sz w:val="16"/>
                <w:szCs w:val="16"/>
              </w:rPr>
              <w:t>5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6B3A8B">
              <w:rPr>
                <w:b/>
                <w:bCs/>
                <w:noProof/>
                <w:sz w:val="16"/>
                <w:szCs w:val="16"/>
              </w:rPr>
              <w:t>5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BC7544F" w14:textId="77777777" w:rsidR="002172B0" w:rsidRDefault="00D81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168C4" w14:textId="77777777" w:rsidR="00D81E0F" w:rsidRDefault="00D81E0F">
      <w:pPr>
        <w:spacing w:after="0" w:line="240" w:lineRule="auto"/>
      </w:pPr>
      <w:r>
        <w:separator/>
      </w:r>
    </w:p>
  </w:footnote>
  <w:footnote w:type="continuationSeparator" w:id="0">
    <w:p w14:paraId="7AFCD5C1" w14:textId="77777777" w:rsidR="00D81E0F" w:rsidRDefault="00D81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936ECA"/>
    <w:multiLevelType w:val="multilevel"/>
    <w:tmpl w:val="DD163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6D75C58"/>
    <w:multiLevelType w:val="hybridMultilevel"/>
    <w:tmpl w:val="FE768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C77A9"/>
    <w:multiLevelType w:val="hybridMultilevel"/>
    <w:tmpl w:val="62B67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F96"/>
    <w:rsid w:val="000F54B1"/>
    <w:rsid w:val="00201F96"/>
    <w:rsid w:val="00274A68"/>
    <w:rsid w:val="00275BDD"/>
    <w:rsid w:val="002D1D43"/>
    <w:rsid w:val="00300E69"/>
    <w:rsid w:val="00431FBE"/>
    <w:rsid w:val="006B3A8B"/>
    <w:rsid w:val="0072132E"/>
    <w:rsid w:val="00D8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7AF4"/>
  <w15:chartTrackingRefBased/>
  <w15:docId w15:val="{A4882E59-2A09-47CC-80EB-75C89638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1F9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1F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F96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F9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1657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Pawłowska</dc:creator>
  <cp:keywords/>
  <dc:description/>
  <cp:lastModifiedBy>Krzywdzińska-Gil Anna</cp:lastModifiedBy>
  <cp:revision>5</cp:revision>
  <dcterms:created xsi:type="dcterms:W3CDTF">2022-06-23T08:05:00Z</dcterms:created>
  <dcterms:modified xsi:type="dcterms:W3CDTF">2022-07-29T13:31:00Z</dcterms:modified>
</cp:coreProperties>
</file>