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6D61" w14:textId="005FFB47" w:rsidR="008C3BDF" w:rsidRPr="00BD03CC" w:rsidRDefault="00BD03CC" w:rsidP="004D02D3">
      <w:pPr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  <w:b w:val="0"/>
          <w:bCs/>
        </w:rPr>
        <w:t xml:space="preserve">Nazwa postępowania: </w:t>
      </w:r>
      <w:r w:rsidR="5A4D79C1" w:rsidRPr="00BD03CC">
        <w:rPr>
          <w:rStyle w:val="bold"/>
          <w:rFonts w:ascii="Times New Roman" w:hAnsi="Times New Roman" w:cs="Times New Roman"/>
        </w:rPr>
        <w:t>Wymiana stolarki okiennej i docieplenie poddasza w budynku biurowym Nadleśnictwa Garwolin</w:t>
      </w:r>
      <w:r w:rsidR="00B16897" w:rsidRPr="00BD03CC">
        <w:rPr>
          <w:rFonts w:ascii="Times New Roman" w:hAnsi="Times New Roman" w:cs="Times New Roman"/>
        </w:rPr>
        <w:t xml:space="preserve"> </w:t>
      </w:r>
    </w:p>
    <w:p w14:paraId="0FCE030D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6D57B0E8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582AB468" w14:textId="77777777" w:rsidR="008C3BDF" w:rsidRPr="00BD03CC" w:rsidRDefault="00B16897">
      <w:pPr>
        <w:pStyle w:val="center"/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</w:rPr>
        <w:t>WYKAZ ROBÓT BUDOWLANYCH</w:t>
      </w:r>
    </w:p>
    <w:p w14:paraId="7957EAFF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13140BA0" w14:textId="1C1EFE84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Grid>
        <w:gridCol w:w="600" w:type="dxa"/>
        <w:gridCol w:w="6000" w:type="dxa"/>
        <w:gridCol w:w="6000" w:type="dxa"/>
        <w:gridCol w:w="6000" w:type="dxa"/>
        <w:gridCol w:w="6000" w:type="dxa"/>
        <w:gridCol w:w="6000" w:type="dxa"/>
      </w:tblGrid>
      <w:tblPr>
        <w:tblW w:w="0" w:type="auto"/>
        <w:tblLayout w:type="autofit"/>
        <w:bidiVisual w:val="0"/>
        <w:tblCellMar>
          <w:top w:w="70" w:type="dxa"/>
          <w:left w:w="70" w:type="dxa"/>
          <w:right w:w="70" w:type="dxa"/>
          <w:bottom w:w="70" w:type="dxa"/>
        </w:tblCellMar>
        <w:tblBorders>
          <w:top w:val="single" w:sz="6" w:color="black"/>
          <w:left w:val="single" w:sz="6" w:color="black"/>
          <w:right w:val="single" w:sz="6" w:color="black"/>
          <w:bottom w:val="single" w:sz="6" w:color="black"/>
          <w:insideH w:val="single" w:sz="6" w:color="black"/>
          <w:insideV w:val="single" w:sz="6" w:color="black"/>
        </w:tblBorders>
      </w:tblPr>
      <w:tr>
        <w:trPr/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L.p.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Rodzaj robót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Wartość robót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Data wykonania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Miejsce wykonania i podmioty, na rzecz których roboty zostały wykonane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Wskazanie podmiotów, na potencjale których opiera się wykonawca (JEŻELI DOTYCZY)</w:t>
            </w:r>
          </w:p>
        </w:tc>
      </w:tr>
      <w:tr>
        <w:trPr/>
        <w:tc>
          <w:tcPr>
            <w:tcW w:w="600" w:type="dxa"/>
            <w:vAlign w:val="center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1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>
        <w:trPr/>
        <w:tc>
          <w:tcPr>
            <w:tcW w:w="600" w:type="dxa"/>
            <w:vAlign w:val="center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2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>
        <w:trPr/>
        <w:tc>
          <w:tcPr>
            <w:tcW w:w="600" w:type="dxa"/>
            <w:vAlign w:val="center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3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</w:tbl>
    <w:p w14:paraId="403D7B23" w14:textId="7D378BE3" w:rsidR="008C3BDF" w:rsidRPr="00BD03CC" w:rsidRDefault="008C3BDF">
      <w:pPr>
        <w:pStyle w:val="right"/>
        <w:rPr>
          <w:rFonts w:ascii="Times New Roman" w:hAnsi="Times New Roman" w:cs="Times New Roman"/>
        </w:rPr>
      </w:pPr>
    </w:p>
    <w:sectPr w:rsidR="008C3BDF" w:rsidRPr="00BD03CC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2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4"/>
  </w:num>
  <w:num w:numId="15">
    <w:abstractNumId w:val="2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29"/>
  </w:num>
  <w:num w:numId="21">
    <w:abstractNumId w:val="2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7"/>
  </w:num>
  <w:num w:numId="27">
    <w:abstractNumId w:val="17"/>
  </w:num>
  <w:num w:numId="28">
    <w:abstractNumId w:val="30"/>
  </w:num>
  <w:num w:numId="29">
    <w:abstractNumId w:val="3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BDF"/>
    <w:rsid w:val="004D02D3"/>
    <w:rsid w:val="008C3BDF"/>
    <w:rsid w:val="00B16897"/>
    <w:rsid w:val="00BD03CC"/>
    <w:rsid w:val="00CE57C9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2A35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Paluszkiewicz</cp:lastModifiedBy>
  <cp:revision>6</cp:revision>
  <dcterms:created xsi:type="dcterms:W3CDTF">2020-10-22T13:47:00Z</dcterms:created>
  <dcterms:modified xsi:type="dcterms:W3CDTF">2021-05-20T06:24:00Z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