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7419" w14:textId="1A7DA612" w:rsidR="00D0439F" w:rsidRDefault="005B315D" w:rsidP="005B315D">
      <w:pPr>
        <w:jc w:val="right"/>
      </w:pPr>
      <w:proofErr w:type="spellStart"/>
      <w:r>
        <w:t>Zał</w:t>
      </w:r>
      <w:proofErr w:type="spellEnd"/>
      <w:r>
        <w:t xml:space="preserve"> 3.b </w:t>
      </w:r>
    </w:p>
    <w:p w14:paraId="70EB6268" w14:textId="58718E53" w:rsidR="00170411" w:rsidRDefault="00170411"/>
    <w:p w14:paraId="39577316" w14:textId="77777777" w:rsidR="005B315D" w:rsidRDefault="005B315D" w:rsidP="00170411">
      <w:pPr>
        <w:spacing w:after="22"/>
        <w:ind w:left="781" w:firstLine="0"/>
        <w:jc w:val="center"/>
      </w:pPr>
    </w:p>
    <w:p w14:paraId="34EAFDA7" w14:textId="77777777" w:rsidR="005B315D" w:rsidRDefault="005B315D" w:rsidP="00170411">
      <w:pPr>
        <w:spacing w:after="22"/>
        <w:ind w:left="781" w:firstLine="0"/>
        <w:jc w:val="center"/>
      </w:pPr>
    </w:p>
    <w:p w14:paraId="1E3862EE" w14:textId="6AE6D7A0" w:rsidR="00170411" w:rsidRDefault="00170411" w:rsidP="00170411">
      <w:pPr>
        <w:spacing w:after="22"/>
        <w:ind w:left="781" w:firstLine="0"/>
        <w:jc w:val="center"/>
        <w:rPr>
          <w:b/>
          <w:bCs/>
        </w:rPr>
      </w:pPr>
      <w:r>
        <w:t xml:space="preserve">Kalkulacja kosztów wykonania projektu oraz aranżacji </w:t>
      </w:r>
      <w:bookmarkStart w:id="0" w:name="_Hlk109901983"/>
      <w:r>
        <w:rPr>
          <w:b/>
          <w:bCs/>
        </w:rPr>
        <w:t xml:space="preserve"> pomieszczenia wystawienniczo-edukacyjnego „Szkoły leśnej” w ramach ścieżki edukacyjnej „W krainie pszczyńskiego żubra”</w:t>
      </w:r>
    </w:p>
    <w:p w14:paraId="3C7EFF4E" w14:textId="5AA5155E" w:rsidR="00170411" w:rsidRDefault="00170411" w:rsidP="00170411">
      <w:pPr>
        <w:spacing w:after="22"/>
        <w:ind w:left="781" w:firstLine="0"/>
        <w:jc w:val="center"/>
        <w:rPr>
          <w:b/>
          <w:bCs/>
        </w:rPr>
      </w:pPr>
    </w:p>
    <w:p w14:paraId="0A319423" w14:textId="2976E10F" w:rsidR="00170411" w:rsidRDefault="00170411" w:rsidP="00170411">
      <w:pPr>
        <w:spacing w:after="22"/>
        <w:ind w:left="781" w:firstLine="0"/>
        <w:jc w:val="center"/>
        <w:rPr>
          <w:b/>
          <w:bCs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7498"/>
        <w:gridCol w:w="1554"/>
      </w:tblGrid>
      <w:tr w:rsidR="005B315D" w14:paraId="40731571" w14:textId="77777777" w:rsidTr="00FB4F1A">
        <w:tc>
          <w:tcPr>
            <w:tcW w:w="7498" w:type="dxa"/>
          </w:tcPr>
          <w:bookmarkEnd w:id="0"/>
          <w:p w14:paraId="1A556126" w14:textId="4F35A13A" w:rsidR="005B315D" w:rsidRDefault="005B315D">
            <w:pPr>
              <w:ind w:left="0" w:firstLine="0"/>
            </w:pPr>
            <w:r>
              <w:t xml:space="preserve">Zakres prac </w:t>
            </w:r>
            <w:r w:rsidR="00AE280D">
              <w:t>/elementy</w:t>
            </w:r>
          </w:p>
        </w:tc>
        <w:tc>
          <w:tcPr>
            <w:tcW w:w="1554" w:type="dxa"/>
          </w:tcPr>
          <w:p w14:paraId="587CA281" w14:textId="04E730EB" w:rsidR="005B315D" w:rsidRDefault="005B315D">
            <w:pPr>
              <w:ind w:left="0" w:firstLine="0"/>
            </w:pPr>
            <w:r>
              <w:t xml:space="preserve">Koszt </w:t>
            </w:r>
          </w:p>
        </w:tc>
      </w:tr>
      <w:tr w:rsidR="00BC5A26" w14:paraId="2A760627" w14:textId="77777777" w:rsidTr="00FB4F1A">
        <w:tc>
          <w:tcPr>
            <w:tcW w:w="7498" w:type="dxa"/>
          </w:tcPr>
          <w:p w14:paraId="5FAA9C26" w14:textId="613702F2" w:rsidR="00BC5A26" w:rsidRPr="00BC5A26" w:rsidRDefault="00BC5A26">
            <w:pPr>
              <w:ind w:left="0" w:firstLine="0"/>
              <w:rPr>
                <w:b/>
                <w:bCs/>
              </w:rPr>
            </w:pPr>
            <w:r w:rsidRPr="00BC5A26">
              <w:rPr>
                <w:b/>
                <w:bCs/>
              </w:rPr>
              <w:t xml:space="preserve">Projekt aranżacji </w:t>
            </w:r>
          </w:p>
        </w:tc>
        <w:tc>
          <w:tcPr>
            <w:tcW w:w="1554" w:type="dxa"/>
          </w:tcPr>
          <w:p w14:paraId="2F354A74" w14:textId="77777777" w:rsidR="00BC5A26" w:rsidRDefault="00BC5A26">
            <w:pPr>
              <w:ind w:left="0" w:firstLine="0"/>
            </w:pPr>
          </w:p>
        </w:tc>
      </w:tr>
      <w:tr w:rsidR="00BC5A26" w14:paraId="0C3E4BDD" w14:textId="77777777" w:rsidTr="00FB4F1A">
        <w:tc>
          <w:tcPr>
            <w:tcW w:w="7498" w:type="dxa"/>
          </w:tcPr>
          <w:p w14:paraId="30948B1F" w14:textId="277B7FEE" w:rsidR="00BC5A26" w:rsidRPr="00BC5A26" w:rsidRDefault="00BC5A26">
            <w:pPr>
              <w:ind w:left="0" w:firstLine="0"/>
              <w:rPr>
                <w:b/>
                <w:bCs/>
              </w:rPr>
            </w:pPr>
            <w:r w:rsidRPr="00BC5A26">
              <w:rPr>
                <w:b/>
                <w:bCs/>
              </w:rPr>
              <w:t>Aranżacja – elementy:</w:t>
            </w:r>
          </w:p>
        </w:tc>
        <w:tc>
          <w:tcPr>
            <w:tcW w:w="1554" w:type="dxa"/>
          </w:tcPr>
          <w:p w14:paraId="4DA9F58F" w14:textId="77777777" w:rsidR="00BC5A26" w:rsidRDefault="00BC5A26">
            <w:pPr>
              <w:ind w:left="0" w:firstLine="0"/>
            </w:pPr>
          </w:p>
        </w:tc>
      </w:tr>
      <w:tr w:rsidR="005B315D" w14:paraId="44424996" w14:textId="77777777" w:rsidTr="00FB4F1A">
        <w:tc>
          <w:tcPr>
            <w:tcW w:w="7498" w:type="dxa"/>
          </w:tcPr>
          <w:p w14:paraId="2E4F0128" w14:textId="57771E9D" w:rsidR="00AE6E77" w:rsidRPr="007402EB" w:rsidRDefault="00AE6E77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u w:val="single"/>
                <w:lang w:eastAsia="ar-SA"/>
              </w:rPr>
            </w:pPr>
            <w:r w:rsidRPr="007402EB">
              <w:rPr>
                <w:u w:val="single"/>
              </w:rPr>
              <w:t>Montaż kasetonu z wydrukiem er;</w:t>
            </w:r>
          </w:p>
          <w:p w14:paraId="6671181B" w14:textId="77777777" w:rsidR="00FB4F1A" w:rsidRDefault="00AE6E77" w:rsidP="007402EB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 w:rsidRPr="00AE6E77">
              <w:rPr>
                <w:color w:val="auto"/>
                <w:sz w:val="22"/>
                <w:lang w:eastAsia="ar-SA"/>
              </w:rPr>
              <w:t xml:space="preserve"> </w:t>
            </w:r>
            <w:r w:rsidRPr="00AE6E77">
              <w:rPr>
                <w:color w:val="auto"/>
                <w:sz w:val="22"/>
                <w:lang w:eastAsia="ar-SA"/>
              </w:rPr>
              <w:t xml:space="preserve">Kaseton podświetlany z wydrukiem er, h = 1,00 m, g = 4 - 8 cm, </w:t>
            </w:r>
          </w:p>
          <w:p w14:paraId="1A0A5D14" w14:textId="39682891" w:rsidR="005B315D" w:rsidRPr="00FB4F1A" w:rsidRDefault="00AE6E77" w:rsidP="00FB4F1A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 w:rsidRPr="00AE6E77">
              <w:rPr>
                <w:color w:val="auto"/>
                <w:sz w:val="22"/>
                <w:lang w:eastAsia="ar-SA"/>
              </w:rPr>
              <w:t xml:space="preserve">l = 1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mb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>, 8 sztuk;</w:t>
            </w:r>
          </w:p>
        </w:tc>
        <w:tc>
          <w:tcPr>
            <w:tcW w:w="1554" w:type="dxa"/>
          </w:tcPr>
          <w:p w14:paraId="1AA1979E" w14:textId="77777777" w:rsidR="005B315D" w:rsidRDefault="005B315D">
            <w:pPr>
              <w:ind w:left="0" w:firstLine="0"/>
            </w:pPr>
          </w:p>
        </w:tc>
      </w:tr>
      <w:tr w:rsidR="005B315D" w14:paraId="1F6CBC15" w14:textId="77777777" w:rsidTr="00FB4F1A">
        <w:tc>
          <w:tcPr>
            <w:tcW w:w="7498" w:type="dxa"/>
          </w:tcPr>
          <w:p w14:paraId="2D72CF8A" w14:textId="77777777" w:rsidR="00AE280D" w:rsidRPr="007402EB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u w:val="single"/>
                <w:lang w:eastAsia="ar-SA"/>
              </w:rPr>
            </w:pPr>
            <w:r w:rsidRPr="00AE6E77">
              <w:rPr>
                <w:color w:val="auto"/>
                <w:sz w:val="22"/>
                <w:u w:val="single"/>
                <w:lang w:eastAsia="ar-SA"/>
              </w:rPr>
              <w:t>Montaż spirali czasu.</w:t>
            </w:r>
          </w:p>
          <w:p w14:paraId="3E0DDA61" w14:textId="6BE908CC" w:rsidR="005B315D" w:rsidRPr="00FB4F1A" w:rsidRDefault="00AE280D" w:rsidP="00FB4F1A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 w:rsidRPr="00AE6E77">
              <w:rPr>
                <w:color w:val="auto"/>
                <w:sz w:val="22"/>
                <w:lang w:eastAsia="ar-SA"/>
              </w:rPr>
              <w:t xml:space="preserve"> </w:t>
            </w:r>
            <w:r w:rsidRPr="00AE6E77">
              <w:rPr>
                <w:color w:val="auto"/>
                <w:sz w:val="22"/>
                <w:lang w:eastAsia="ar-SA"/>
              </w:rPr>
              <w:t>Przestrzenny model spirali czasu wydrukowany i naklejony na przeźroczysty pełny poliwęglan podświetlony taśmą LED i obudowany;</w:t>
            </w:r>
          </w:p>
        </w:tc>
        <w:tc>
          <w:tcPr>
            <w:tcW w:w="1554" w:type="dxa"/>
          </w:tcPr>
          <w:p w14:paraId="347FA1BE" w14:textId="77777777" w:rsidR="005B315D" w:rsidRDefault="005B315D">
            <w:pPr>
              <w:ind w:left="0" w:firstLine="0"/>
            </w:pPr>
          </w:p>
        </w:tc>
      </w:tr>
      <w:tr w:rsidR="005B315D" w14:paraId="3E263D63" w14:textId="77777777" w:rsidTr="00FB4F1A">
        <w:tc>
          <w:tcPr>
            <w:tcW w:w="7498" w:type="dxa"/>
          </w:tcPr>
          <w:p w14:paraId="5C4F1CAF" w14:textId="6CA0FF53" w:rsidR="00AE280D" w:rsidRPr="007402EB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u w:val="single"/>
                <w:lang w:eastAsia="ar-SA"/>
              </w:rPr>
            </w:pPr>
            <w:r w:rsidRPr="00AE6E77">
              <w:rPr>
                <w:color w:val="auto"/>
                <w:sz w:val="22"/>
                <w:u w:val="single"/>
                <w:lang w:eastAsia="ar-SA"/>
              </w:rPr>
              <w:t>Montaż gablot z historią żubra i pra-roślinnością;</w:t>
            </w:r>
          </w:p>
          <w:p w14:paraId="2707099E" w14:textId="2DF04D4F" w:rsidR="00AE280D" w:rsidRPr="00AE6E77" w:rsidRDefault="007402EB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t>-</w:t>
            </w:r>
            <w:r w:rsidR="00AE280D" w:rsidRPr="00AE6E77">
              <w:rPr>
                <w:color w:val="auto"/>
                <w:sz w:val="22"/>
                <w:lang w:eastAsia="ar-SA"/>
              </w:rPr>
              <w:t>Przeszklona półka z płyty laminowanej na kątownikach 10 sztuk nad makietę l = 1,80 m, h = 0,40 m, g = 0,15 m;</w:t>
            </w:r>
          </w:p>
          <w:p w14:paraId="4D8D58A2" w14:textId="77777777" w:rsidR="00FB4F1A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 xml:space="preserve">- </w:t>
            </w:r>
            <w:r w:rsidRPr="00AE6E77">
              <w:rPr>
                <w:color w:val="auto"/>
                <w:szCs w:val="24"/>
                <w:lang w:eastAsia="ar-SA"/>
              </w:rPr>
              <w:t xml:space="preserve">Przeszklona półka pod makatę z drzewami z płyty laminowanej pod na kątownikach 10 sztuk nad makietę ok. l = 2,00 m, h = od 1,20 - 1,50 cm, g = 30 cm; </w:t>
            </w:r>
          </w:p>
          <w:p w14:paraId="777002A5" w14:textId="66036BA0" w:rsidR="00AE280D" w:rsidRPr="00AE6E77" w:rsidRDefault="00AE280D" w:rsidP="00FB4F1A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 w:rsidRPr="00AE6E77">
              <w:rPr>
                <w:color w:val="auto"/>
                <w:szCs w:val="24"/>
                <w:lang w:eastAsia="ar-SA"/>
              </w:rPr>
              <w:t>Moduły/reflektory LED co 30 cm o mocy minimum 3W.</w:t>
            </w:r>
          </w:p>
          <w:p w14:paraId="0EAF6BBB" w14:textId="5F326638" w:rsidR="00AE280D" w:rsidRPr="00AE6E77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t xml:space="preserve"> - </w:t>
            </w:r>
            <w:r w:rsidRPr="00AE6E77">
              <w:rPr>
                <w:color w:val="auto"/>
                <w:sz w:val="22"/>
                <w:lang w:eastAsia="ar-SA"/>
              </w:rPr>
              <w:t xml:space="preserve">Makieta z modelami pra-drzew o wysokości około 0,30 m – 5 sztuk; wykonana z zastosowaniem profesjonalnych materiałów modelarskich maty, kartony, posypki, kleje, żywice akrylowe, farby akrylowe; </w:t>
            </w:r>
          </w:p>
          <w:p w14:paraId="3F3666A6" w14:textId="509A6512" w:rsidR="00AE280D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t xml:space="preserve">- </w:t>
            </w:r>
            <w:r w:rsidRPr="00AE6E77">
              <w:rPr>
                <w:color w:val="auto"/>
                <w:sz w:val="22"/>
                <w:lang w:eastAsia="ar-SA"/>
              </w:rPr>
              <w:t xml:space="preserve">Makieta pod historię żubrów na tle historii roślinności ukształtowana ze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styroduru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 xml:space="preserve"> i wykończona z zastosowaniem profesjonalnych materiałów modelarskich maty, posypki, kleje, farby akrylowe i modele roślin </w:t>
            </w:r>
            <w:r w:rsidRPr="00AE6E77">
              <w:rPr>
                <w:color w:val="auto"/>
                <w:sz w:val="22"/>
                <w:lang w:eastAsia="ar-SA"/>
              </w:rPr>
              <w:br/>
              <w:t xml:space="preserve">(w odpowiedniej skali). Makieta merytorycznie do uzgodnienia ze zleceniodawcą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lu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 xml:space="preserve"> osobą przez zleceniodawcę wskazaną.;</w:t>
            </w:r>
          </w:p>
          <w:p w14:paraId="5E790DBD" w14:textId="063896A1" w:rsidR="00AE280D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t xml:space="preserve">- </w:t>
            </w:r>
            <w:r w:rsidRPr="00AE6E77">
              <w:rPr>
                <w:color w:val="auto"/>
                <w:sz w:val="22"/>
                <w:lang w:eastAsia="ar-SA"/>
              </w:rPr>
              <w:t>Montaż modeli drzew w gablocie z pra-roślinnością</w:t>
            </w:r>
          </w:p>
          <w:p w14:paraId="000F857A" w14:textId="77777777" w:rsidR="00AE280D" w:rsidRPr="00AE6E77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 w:rsidRPr="00AE6E77">
              <w:rPr>
                <w:color w:val="auto"/>
                <w:sz w:val="22"/>
                <w:lang w:eastAsia="ar-SA"/>
              </w:rPr>
              <w:t xml:space="preserve">Montaż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fotoramek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 xml:space="preserve"> w gablocie z historią żubrów;</w:t>
            </w:r>
          </w:p>
          <w:p w14:paraId="2C8E26EB" w14:textId="62B88EF2" w:rsidR="00AE280D" w:rsidRPr="00AE6E77" w:rsidRDefault="00AE280D" w:rsidP="00AE280D">
            <w:pPr>
              <w:widowControl w:val="0"/>
              <w:suppressAutoHyphens/>
              <w:autoSpaceDE w:val="0"/>
              <w:spacing w:line="360" w:lineRule="auto"/>
              <w:contextualSpacing/>
              <w:jc w:val="both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t xml:space="preserve">-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Fotoramki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 xml:space="preserve"> 10’, 4 sztuki, z grafiką (filmiki gif lub inne) przedstawiające obracające się postaci żubrów (Przegląd historyczny). </w:t>
            </w:r>
            <w:proofErr w:type="spellStart"/>
            <w:r w:rsidRPr="00AE6E77">
              <w:rPr>
                <w:color w:val="auto"/>
                <w:sz w:val="22"/>
                <w:lang w:eastAsia="ar-SA"/>
              </w:rPr>
              <w:t>Fotoramki</w:t>
            </w:r>
            <w:proofErr w:type="spellEnd"/>
            <w:r w:rsidRPr="00AE6E77">
              <w:rPr>
                <w:color w:val="auto"/>
                <w:sz w:val="22"/>
                <w:lang w:eastAsia="ar-SA"/>
              </w:rPr>
              <w:t xml:space="preserve"> przymocowane/wbudowane do ściany nad makietą z historią roślinności;</w:t>
            </w:r>
          </w:p>
          <w:p w14:paraId="2978451A" w14:textId="047D5E28" w:rsidR="005B315D" w:rsidRDefault="007402EB">
            <w:pPr>
              <w:ind w:left="0" w:firstLine="0"/>
            </w:pPr>
            <w:r>
              <w:t xml:space="preserve">- podpięcie zasilania </w:t>
            </w:r>
          </w:p>
        </w:tc>
        <w:tc>
          <w:tcPr>
            <w:tcW w:w="1554" w:type="dxa"/>
          </w:tcPr>
          <w:p w14:paraId="05FFB743" w14:textId="77777777" w:rsidR="005B315D" w:rsidRDefault="005B315D">
            <w:pPr>
              <w:ind w:left="0" w:firstLine="0"/>
            </w:pPr>
          </w:p>
        </w:tc>
      </w:tr>
      <w:tr w:rsidR="005B315D" w14:paraId="52C1BC0D" w14:textId="77777777" w:rsidTr="00FB4F1A">
        <w:tc>
          <w:tcPr>
            <w:tcW w:w="7498" w:type="dxa"/>
          </w:tcPr>
          <w:p w14:paraId="5C0DD3B5" w14:textId="77777777" w:rsidR="005B315D" w:rsidRDefault="005B315D">
            <w:pPr>
              <w:ind w:left="0" w:firstLine="0"/>
            </w:pPr>
          </w:p>
        </w:tc>
        <w:tc>
          <w:tcPr>
            <w:tcW w:w="1554" w:type="dxa"/>
          </w:tcPr>
          <w:p w14:paraId="197FB14E" w14:textId="77777777" w:rsidR="005B315D" w:rsidRDefault="005B315D">
            <w:pPr>
              <w:ind w:left="0" w:firstLine="0"/>
            </w:pPr>
          </w:p>
        </w:tc>
      </w:tr>
    </w:tbl>
    <w:p w14:paraId="176DDB80" w14:textId="7437FBD5" w:rsidR="00170411" w:rsidRDefault="00170411"/>
    <w:sectPr w:rsidR="001704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2359" w14:textId="77777777" w:rsidR="00BF3FFF" w:rsidRDefault="00BF3FFF" w:rsidP="00170411">
      <w:pPr>
        <w:spacing w:line="240" w:lineRule="auto"/>
      </w:pPr>
      <w:r>
        <w:separator/>
      </w:r>
    </w:p>
  </w:endnote>
  <w:endnote w:type="continuationSeparator" w:id="0">
    <w:p w14:paraId="39A2D856" w14:textId="77777777" w:rsidR="00BF3FFF" w:rsidRDefault="00BF3FFF" w:rsidP="00170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D7D6" w14:textId="77777777" w:rsidR="00BF3FFF" w:rsidRDefault="00BF3FFF" w:rsidP="00170411">
      <w:pPr>
        <w:spacing w:line="240" w:lineRule="auto"/>
      </w:pPr>
      <w:r>
        <w:separator/>
      </w:r>
    </w:p>
  </w:footnote>
  <w:footnote w:type="continuationSeparator" w:id="0">
    <w:p w14:paraId="4C5055ED" w14:textId="77777777" w:rsidR="00BF3FFF" w:rsidRDefault="00BF3FFF" w:rsidP="00170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C0A9" w14:textId="1D051D56" w:rsidR="00170411" w:rsidRDefault="00170411">
    <w:pPr>
      <w:pStyle w:val="Nagwek"/>
    </w:pPr>
    <w:r>
      <w:rPr>
        <w:noProof/>
      </w:rPr>
      <w:drawing>
        <wp:inline distT="0" distB="0" distL="0" distR="0" wp14:anchorId="68432111" wp14:editId="29807433">
          <wp:extent cx="5760720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FAA"/>
    <w:multiLevelType w:val="hybridMultilevel"/>
    <w:tmpl w:val="DF123D06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F15727"/>
    <w:multiLevelType w:val="hybridMultilevel"/>
    <w:tmpl w:val="7362FB3C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4" w16cid:durableId="1225070359">
    <w:abstractNumId w:val="0"/>
  </w:num>
  <w:num w:numId="5" w16cid:durableId="213124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11"/>
    <w:rsid w:val="00170411"/>
    <w:rsid w:val="005B315D"/>
    <w:rsid w:val="007402EB"/>
    <w:rsid w:val="00AE280D"/>
    <w:rsid w:val="00AE6E77"/>
    <w:rsid w:val="00BC5A26"/>
    <w:rsid w:val="00BF3FFF"/>
    <w:rsid w:val="00D0439F"/>
    <w:rsid w:val="00E964C4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5FA"/>
  <w15:chartTrackingRefBased/>
  <w15:docId w15:val="{F71BA46D-2DEF-443A-A783-ACEDC3C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411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4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411"/>
  </w:style>
  <w:style w:type="paragraph" w:styleId="Stopka">
    <w:name w:val="footer"/>
    <w:basedOn w:val="Normalny"/>
    <w:link w:val="StopkaZnak"/>
    <w:uiPriority w:val="99"/>
    <w:unhideWhenUsed/>
    <w:rsid w:val="001704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411"/>
  </w:style>
  <w:style w:type="table" w:styleId="Tabela-Siatka">
    <w:name w:val="Table Grid"/>
    <w:basedOn w:val="Standardowy"/>
    <w:uiPriority w:val="39"/>
    <w:rsid w:val="005B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2022-07-29T08:53:00Z</cp:lastPrinted>
  <dcterms:created xsi:type="dcterms:W3CDTF">2022-07-29T06:53:00Z</dcterms:created>
  <dcterms:modified xsi:type="dcterms:W3CDTF">2022-07-29T09:19:00Z</dcterms:modified>
</cp:coreProperties>
</file>