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50E0E" w14:textId="77777777" w:rsidR="002D1561" w:rsidRPr="00863267" w:rsidRDefault="002D1561" w:rsidP="002D1561">
      <w:pPr>
        <w:suppressAutoHyphens/>
        <w:spacing w:after="0" w:line="240" w:lineRule="auto"/>
        <w:rPr>
          <w:rFonts w:ascii="Arial" w:eastAsia="Times New Roman" w:hAnsi="Arial" w:cs="Arial"/>
          <w:b/>
          <w:lang w:eastAsia="pl-PL"/>
        </w:rPr>
      </w:pPr>
      <w:bookmarkStart w:id="0" w:name="_GoBack"/>
      <w:bookmarkEnd w:id="0"/>
      <w:r w:rsidRPr="00F905C0">
        <w:rPr>
          <w:rFonts w:ascii="Arial" w:eastAsia="Times New Roman" w:hAnsi="Arial" w:cs="Arial"/>
          <w:noProof/>
          <w:sz w:val="24"/>
          <w:szCs w:val="24"/>
          <w:lang w:eastAsia="pl-PL"/>
        </w:rPr>
        <w:drawing>
          <wp:anchor distT="0" distB="0" distL="114935" distR="114935" simplePos="0" relativeHeight="251659264" behindDoc="0" locked="0" layoutInCell="1" allowOverlap="1" wp14:anchorId="3074E44B" wp14:editId="0F66E95D">
            <wp:simplePos x="0" y="0"/>
            <wp:positionH relativeFrom="page">
              <wp:posOffset>2872740</wp:posOffset>
            </wp:positionH>
            <wp:positionV relativeFrom="page">
              <wp:posOffset>723265</wp:posOffset>
            </wp:positionV>
            <wp:extent cx="1691005" cy="391160"/>
            <wp:effectExtent l="0" t="0" r="4445" b="889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1005" cy="391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EC8E22F" w14:textId="77777777" w:rsidR="002D1561" w:rsidRPr="00863267" w:rsidRDefault="002D1561" w:rsidP="002D1561">
      <w:pPr>
        <w:suppressAutoHyphens/>
        <w:spacing w:after="0" w:line="240" w:lineRule="auto"/>
        <w:jc w:val="center"/>
        <w:rPr>
          <w:rFonts w:ascii="Arial" w:eastAsia="Times New Roman" w:hAnsi="Arial" w:cs="Arial"/>
          <w:b/>
          <w:lang w:eastAsia="zh-CN"/>
        </w:rPr>
      </w:pPr>
    </w:p>
    <w:p w14:paraId="2B9A20A2" w14:textId="77777777" w:rsidR="002D1561" w:rsidRPr="00863267" w:rsidRDefault="002D1561" w:rsidP="002D1561">
      <w:pPr>
        <w:suppressAutoHyphens/>
        <w:spacing w:after="0" w:line="240" w:lineRule="exact"/>
        <w:rPr>
          <w:rFonts w:ascii="Arial" w:eastAsia="Times New Roman" w:hAnsi="Arial" w:cs="Arial"/>
          <w:b/>
          <w:lang w:eastAsia="zh-CN"/>
        </w:rPr>
      </w:pPr>
    </w:p>
    <w:p w14:paraId="52E2AE8F" w14:textId="77777777" w:rsidR="002D1561" w:rsidRPr="00863267" w:rsidRDefault="002D1561" w:rsidP="002D1561">
      <w:pPr>
        <w:suppressAutoHyphens/>
        <w:spacing w:after="0" w:line="240" w:lineRule="exact"/>
        <w:jc w:val="center"/>
        <w:rPr>
          <w:rFonts w:ascii="Arial" w:eastAsia="Times New Roman" w:hAnsi="Arial" w:cs="Arial"/>
          <w:b/>
          <w:lang w:eastAsia="zh-CN"/>
        </w:rPr>
      </w:pPr>
      <w:r w:rsidRPr="00863267">
        <w:rPr>
          <w:rFonts w:ascii="Arial" w:eastAsia="Times New Roman" w:hAnsi="Arial" w:cs="Arial"/>
          <w:b/>
          <w:lang w:eastAsia="zh-CN"/>
        </w:rPr>
        <w:t xml:space="preserve">Polskie Górnictwo Naftowe i Gazownictwo S.A. </w:t>
      </w:r>
    </w:p>
    <w:p w14:paraId="5D4F7745" w14:textId="77777777" w:rsidR="002D1561" w:rsidRPr="00863267" w:rsidRDefault="002D1561" w:rsidP="002D1561">
      <w:pPr>
        <w:suppressAutoHyphens/>
        <w:spacing w:after="0" w:line="240" w:lineRule="exact"/>
        <w:jc w:val="center"/>
        <w:rPr>
          <w:rFonts w:ascii="Arial" w:eastAsia="Times New Roman" w:hAnsi="Arial" w:cs="Arial"/>
          <w:b/>
          <w:lang w:eastAsia="zh-CN"/>
        </w:rPr>
      </w:pPr>
      <w:r w:rsidRPr="00863267">
        <w:rPr>
          <w:rFonts w:ascii="Arial" w:eastAsia="Times New Roman" w:hAnsi="Arial" w:cs="Arial"/>
          <w:b/>
          <w:lang w:eastAsia="zh-CN"/>
        </w:rPr>
        <w:t>z siedzibą w Warszawie</w:t>
      </w:r>
    </w:p>
    <w:p w14:paraId="4C9F6B4E" w14:textId="77777777" w:rsidR="002D1561" w:rsidRPr="00863267" w:rsidRDefault="002D1561" w:rsidP="002D1561">
      <w:pPr>
        <w:suppressAutoHyphens/>
        <w:spacing w:after="0" w:line="240" w:lineRule="exact"/>
        <w:jc w:val="center"/>
        <w:rPr>
          <w:rFonts w:ascii="Arial" w:eastAsia="Times New Roman" w:hAnsi="Arial" w:cs="Arial"/>
          <w:b/>
          <w:lang w:eastAsia="zh-CN"/>
        </w:rPr>
      </w:pPr>
      <w:r w:rsidRPr="00863267">
        <w:rPr>
          <w:rFonts w:ascii="Arial" w:eastAsia="Times New Roman" w:hAnsi="Arial" w:cs="Arial"/>
          <w:b/>
          <w:lang w:eastAsia="zh-CN"/>
        </w:rPr>
        <w:t>01-224 Warszawa, ul Marcina Kasprzaka 25</w:t>
      </w:r>
    </w:p>
    <w:p w14:paraId="1AE475FE" w14:textId="77777777" w:rsidR="002D1561" w:rsidRPr="00863267" w:rsidRDefault="002D1561" w:rsidP="002D1561">
      <w:pPr>
        <w:suppressAutoHyphens/>
        <w:spacing w:after="0" w:line="240" w:lineRule="auto"/>
        <w:rPr>
          <w:rFonts w:ascii="Arial" w:eastAsia="Times New Roman" w:hAnsi="Arial" w:cs="Arial"/>
          <w:b/>
          <w:lang w:eastAsia="zh-CN"/>
        </w:rPr>
      </w:pPr>
    </w:p>
    <w:p w14:paraId="498F3EE8" w14:textId="77777777" w:rsidR="002D1561" w:rsidRPr="00863267" w:rsidRDefault="002D1561" w:rsidP="002D1561">
      <w:pPr>
        <w:suppressAutoHyphens/>
        <w:spacing w:after="0" w:line="240" w:lineRule="auto"/>
        <w:jc w:val="center"/>
        <w:rPr>
          <w:rFonts w:ascii="Arial" w:eastAsia="Times New Roman" w:hAnsi="Arial" w:cs="Arial"/>
          <w:b/>
          <w:lang w:eastAsia="zh-CN"/>
        </w:rPr>
      </w:pPr>
      <w:r w:rsidRPr="00863267">
        <w:rPr>
          <w:rFonts w:ascii="Arial" w:eastAsia="Times New Roman" w:hAnsi="Arial" w:cs="Arial"/>
          <w:b/>
          <w:u w:val="single"/>
          <w:lang w:eastAsia="zh-CN"/>
        </w:rPr>
        <w:t>OGŁASZA</w:t>
      </w:r>
    </w:p>
    <w:p w14:paraId="44CE8D59" w14:textId="4C3A04AB" w:rsidR="008B64A1" w:rsidRDefault="002D1561" w:rsidP="00DE60E5">
      <w:pPr>
        <w:suppressAutoHyphens/>
        <w:spacing w:before="120" w:after="120" w:line="240" w:lineRule="auto"/>
        <w:jc w:val="center"/>
        <w:rPr>
          <w:rFonts w:ascii="Arial" w:eastAsia="Times New Roman" w:hAnsi="Arial" w:cs="Arial"/>
          <w:b/>
          <w:lang w:eastAsia="zh-CN"/>
        </w:rPr>
      </w:pPr>
      <w:r w:rsidRPr="00863267">
        <w:rPr>
          <w:rFonts w:ascii="Arial" w:eastAsia="Times New Roman" w:hAnsi="Arial" w:cs="Arial"/>
          <w:b/>
          <w:lang w:eastAsia="zh-CN"/>
        </w:rPr>
        <w:t>PRZETARG USTNY</w:t>
      </w:r>
      <w:r w:rsidR="00870E8A" w:rsidRPr="00863267">
        <w:rPr>
          <w:rFonts w:ascii="Arial" w:eastAsia="Times New Roman" w:hAnsi="Arial" w:cs="Arial"/>
          <w:b/>
          <w:lang w:eastAsia="zh-CN"/>
        </w:rPr>
        <w:t xml:space="preserve"> NIEOGRANICZONY</w:t>
      </w:r>
      <w:r w:rsidR="00D37ECC" w:rsidRPr="00863267">
        <w:rPr>
          <w:rFonts w:ascii="Arial" w:eastAsia="Times New Roman" w:hAnsi="Arial" w:cs="Arial"/>
          <w:b/>
          <w:lang w:eastAsia="zh-CN"/>
        </w:rPr>
        <w:t xml:space="preserve">W DRODZE PUBLICZNEJ LICYTACJI </w:t>
      </w:r>
    </w:p>
    <w:p w14:paraId="07D21375" w14:textId="77777777" w:rsidR="0064067B" w:rsidRDefault="002D1561" w:rsidP="00DE60E5">
      <w:pPr>
        <w:suppressAutoHyphens/>
        <w:spacing w:before="120" w:after="120" w:line="240" w:lineRule="auto"/>
        <w:jc w:val="center"/>
        <w:rPr>
          <w:rFonts w:ascii="Arial" w:eastAsia="Times New Roman" w:hAnsi="Arial" w:cs="Arial"/>
          <w:b/>
          <w:lang w:eastAsia="zh-CN"/>
        </w:rPr>
      </w:pPr>
      <w:r w:rsidRPr="00863267">
        <w:rPr>
          <w:rFonts w:ascii="Arial" w:eastAsia="Times New Roman" w:hAnsi="Arial" w:cs="Arial"/>
          <w:b/>
          <w:lang w:eastAsia="zh-CN"/>
        </w:rPr>
        <w:t>NA SPRZEDAŻ:</w:t>
      </w:r>
      <w:r w:rsidR="00DE60E5" w:rsidRPr="00863267">
        <w:rPr>
          <w:rFonts w:ascii="Arial" w:eastAsia="Times New Roman" w:hAnsi="Arial" w:cs="Arial"/>
          <w:b/>
          <w:lang w:eastAsia="zh-CN"/>
        </w:rPr>
        <w:t xml:space="preserve"> </w:t>
      </w:r>
    </w:p>
    <w:p w14:paraId="176D1583" w14:textId="4E8DCF14" w:rsidR="002D1561" w:rsidRPr="00863267" w:rsidRDefault="0064067B" w:rsidP="00DE60E5">
      <w:pPr>
        <w:suppressAutoHyphens/>
        <w:spacing w:before="120" w:after="120" w:line="240" w:lineRule="auto"/>
        <w:jc w:val="center"/>
        <w:rPr>
          <w:rFonts w:ascii="Arial" w:eastAsia="Times New Roman" w:hAnsi="Arial" w:cs="Arial"/>
          <w:b/>
          <w:lang w:eastAsia="zh-CN"/>
        </w:rPr>
      </w:pPr>
      <w:r>
        <w:rPr>
          <w:rFonts w:ascii="Arial" w:eastAsia="Times New Roman" w:hAnsi="Arial" w:cs="Arial"/>
          <w:b/>
          <w:lang w:eastAsia="zh-CN"/>
        </w:rPr>
        <w:t xml:space="preserve">UDZIAŁÓW W </w:t>
      </w:r>
      <w:r w:rsidR="00DE60E5" w:rsidRPr="00863267">
        <w:rPr>
          <w:rFonts w:ascii="Arial" w:eastAsia="Times New Roman" w:hAnsi="Arial" w:cs="Arial"/>
          <w:b/>
          <w:lang w:eastAsia="zh-CN"/>
        </w:rPr>
        <w:t>PRAW</w:t>
      </w:r>
      <w:r>
        <w:rPr>
          <w:rFonts w:ascii="Arial" w:eastAsia="Times New Roman" w:hAnsi="Arial" w:cs="Arial"/>
          <w:b/>
          <w:lang w:eastAsia="zh-CN"/>
        </w:rPr>
        <w:t>ACH</w:t>
      </w:r>
      <w:r w:rsidR="00DE60E5" w:rsidRPr="00863267">
        <w:rPr>
          <w:rFonts w:ascii="Arial" w:eastAsia="Times New Roman" w:hAnsi="Arial" w:cs="Arial"/>
          <w:b/>
          <w:lang w:eastAsia="zh-CN"/>
        </w:rPr>
        <w:t xml:space="preserve"> DO ZABUDOWANEJ NIERUCHOMOŚCI GRUNTOWEJ POŁ</w:t>
      </w:r>
      <w:r w:rsidR="00793DCD">
        <w:rPr>
          <w:rFonts w:ascii="Arial" w:eastAsia="Times New Roman" w:hAnsi="Arial" w:cs="Arial"/>
          <w:b/>
          <w:lang w:eastAsia="zh-CN"/>
        </w:rPr>
        <w:t>O</w:t>
      </w:r>
      <w:r w:rsidR="00DE60E5" w:rsidRPr="00863267">
        <w:rPr>
          <w:rFonts w:ascii="Arial" w:eastAsia="Times New Roman" w:hAnsi="Arial" w:cs="Arial"/>
          <w:b/>
          <w:lang w:eastAsia="zh-CN"/>
        </w:rPr>
        <w:t>ŻONEJ W ŁODZI PRZY UL. UNIWERSYTECKIEJ 2/4</w:t>
      </w:r>
    </w:p>
    <w:p w14:paraId="4EDF0427" w14:textId="77777777" w:rsidR="002D1561" w:rsidRPr="00863267" w:rsidRDefault="002D1561" w:rsidP="002D1561">
      <w:pPr>
        <w:suppressAutoHyphens/>
        <w:spacing w:before="120" w:after="120" w:line="240" w:lineRule="auto"/>
        <w:jc w:val="center"/>
        <w:rPr>
          <w:rFonts w:ascii="Arial" w:eastAsia="Times New Roman" w:hAnsi="Arial" w:cs="Arial"/>
          <w:sz w:val="20"/>
          <w:szCs w:val="20"/>
          <w:u w:val="single"/>
          <w:lang w:eastAsia="zh-CN"/>
        </w:rPr>
      </w:pPr>
    </w:p>
    <w:p w14:paraId="705B8370" w14:textId="77777777" w:rsidR="00D90A15" w:rsidRPr="00863267" w:rsidRDefault="00D90A15" w:rsidP="002D1561">
      <w:pPr>
        <w:jc w:val="both"/>
        <w:rPr>
          <w:rFonts w:ascii="Arial" w:hAnsi="Arial" w:cs="Arial"/>
          <w:sz w:val="20"/>
          <w:szCs w:val="20"/>
          <w:u w:val="single"/>
        </w:rPr>
      </w:pPr>
    </w:p>
    <w:p w14:paraId="039072E5" w14:textId="3E4D6AC9" w:rsidR="002D1561" w:rsidRPr="00863267" w:rsidRDefault="002D1561" w:rsidP="00F905C0">
      <w:pPr>
        <w:jc w:val="both"/>
        <w:rPr>
          <w:rFonts w:ascii="Arial" w:hAnsi="Arial" w:cs="Arial"/>
          <w:sz w:val="20"/>
          <w:szCs w:val="20"/>
        </w:rPr>
      </w:pPr>
      <w:r w:rsidRPr="00F905C0">
        <w:rPr>
          <w:rFonts w:ascii="Arial" w:hAnsi="Arial" w:cs="Arial"/>
          <w:sz w:val="20"/>
          <w:szCs w:val="20"/>
        </w:rPr>
        <w:t>1.</w:t>
      </w:r>
      <w:r w:rsidRPr="00863267">
        <w:rPr>
          <w:rFonts w:ascii="Arial" w:hAnsi="Arial" w:cs="Arial"/>
          <w:sz w:val="20"/>
          <w:szCs w:val="20"/>
        </w:rPr>
        <w:t xml:space="preserve"> </w:t>
      </w:r>
      <w:r w:rsidR="00D933E9" w:rsidRPr="00863267">
        <w:rPr>
          <w:rFonts w:ascii="Arial" w:hAnsi="Arial" w:cs="Arial"/>
          <w:sz w:val="20"/>
          <w:szCs w:val="20"/>
        </w:rPr>
        <w:t>Sprzedający</w:t>
      </w:r>
      <w:r w:rsidR="00D37ECC" w:rsidRPr="00863267">
        <w:rPr>
          <w:rFonts w:ascii="Arial" w:hAnsi="Arial" w:cs="Arial"/>
          <w:sz w:val="20"/>
          <w:szCs w:val="20"/>
        </w:rPr>
        <w:t xml:space="preserve"> t</w:t>
      </w:r>
      <w:r w:rsidR="00C56716" w:rsidRPr="00863267">
        <w:rPr>
          <w:rFonts w:ascii="Arial" w:hAnsi="Arial" w:cs="Arial"/>
          <w:sz w:val="20"/>
          <w:szCs w:val="20"/>
        </w:rPr>
        <w:t>j.</w:t>
      </w:r>
      <w:r w:rsidR="00D37ECC" w:rsidRPr="00863267">
        <w:rPr>
          <w:rFonts w:ascii="Arial" w:hAnsi="Arial" w:cs="Arial"/>
          <w:sz w:val="20"/>
          <w:szCs w:val="20"/>
        </w:rPr>
        <w:t>:</w:t>
      </w:r>
      <w:r w:rsidRPr="00863267">
        <w:rPr>
          <w:rFonts w:ascii="Arial" w:hAnsi="Arial" w:cs="Arial"/>
          <w:sz w:val="20"/>
          <w:szCs w:val="20"/>
        </w:rPr>
        <w:t xml:space="preserve"> </w:t>
      </w:r>
    </w:p>
    <w:p w14:paraId="2FB988BF" w14:textId="4E2EA727" w:rsidR="00DC04CC" w:rsidRPr="00863267" w:rsidRDefault="00D154BC" w:rsidP="008B64A1">
      <w:pPr>
        <w:spacing w:before="120" w:after="120"/>
        <w:ind w:left="426" w:hanging="426"/>
        <w:jc w:val="both"/>
        <w:rPr>
          <w:rFonts w:ascii="Arial" w:hAnsi="Arial" w:cs="Arial"/>
          <w:sz w:val="20"/>
          <w:szCs w:val="20"/>
        </w:rPr>
      </w:pPr>
      <w:r w:rsidRPr="00863267">
        <w:rPr>
          <w:rFonts w:ascii="Arial" w:hAnsi="Arial" w:cs="Arial"/>
          <w:sz w:val="20"/>
          <w:szCs w:val="20"/>
        </w:rPr>
        <w:t>1)</w:t>
      </w:r>
      <w:r w:rsidR="008B64A1">
        <w:rPr>
          <w:rFonts w:ascii="Arial" w:hAnsi="Arial" w:cs="Arial"/>
          <w:sz w:val="20"/>
          <w:szCs w:val="20"/>
        </w:rPr>
        <w:tab/>
      </w:r>
      <w:r w:rsidRPr="00863267">
        <w:rPr>
          <w:rFonts w:ascii="Arial" w:hAnsi="Arial" w:cs="Arial"/>
          <w:sz w:val="20"/>
          <w:szCs w:val="20"/>
        </w:rPr>
        <w:t>Polskie Górnictwo Naftowe i Gazownictwo S.A. z siedzibą w Warszawie, przy ul. Marcina Kasprzaka 25, 01-224 Warszawa, wpisan</w:t>
      </w:r>
      <w:r w:rsidR="002710C9" w:rsidRPr="00863267">
        <w:rPr>
          <w:rFonts w:ascii="Arial" w:hAnsi="Arial" w:cs="Arial"/>
          <w:sz w:val="20"/>
          <w:szCs w:val="20"/>
        </w:rPr>
        <w:t>a</w:t>
      </w:r>
      <w:r w:rsidRPr="00863267">
        <w:rPr>
          <w:rFonts w:ascii="Arial" w:hAnsi="Arial" w:cs="Arial"/>
          <w:sz w:val="20"/>
          <w:szCs w:val="20"/>
        </w:rPr>
        <w:t xml:space="preserve"> do rejestru przedsiębiorców prowadzonego przez Sąd Rejonowy dla m.st. Warszawy XII Wydział Gospodarczy Krajowego Rejestru Sądowego pod numerem KRS 0000059492, o kapitale zakładowym w wysokości 5 778 314 857 zł w całości wpłaconym, NIP: 525-000-80-28, REGON 012216736, zwan</w:t>
      </w:r>
      <w:r w:rsidR="002710C9" w:rsidRPr="00863267">
        <w:rPr>
          <w:rFonts w:ascii="Arial" w:hAnsi="Arial" w:cs="Arial"/>
          <w:sz w:val="20"/>
          <w:szCs w:val="20"/>
        </w:rPr>
        <w:t>a</w:t>
      </w:r>
      <w:r w:rsidRPr="00863267">
        <w:rPr>
          <w:rFonts w:ascii="Arial" w:hAnsi="Arial" w:cs="Arial"/>
          <w:sz w:val="20"/>
          <w:szCs w:val="20"/>
        </w:rPr>
        <w:t xml:space="preserve"> dalej „PGNiG”;</w:t>
      </w:r>
      <w:r w:rsidR="00DC04CC" w:rsidRPr="00863267">
        <w:rPr>
          <w:rFonts w:ascii="Arial" w:hAnsi="Arial" w:cs="Arial"/>
          <w:sz w:val="20"/>
          <w:szCs w:val="20"/>
        </w:rPr>
        <w:t xml:space="preserve"> </w:t>
      </w:r>
    </w:p>
    <w:p w14:paraId="39BE7BA8" w14:textId="2A46AD12" w:rsidR="008B64A1" w:rsidRDefault="00D154BC" w:rsidP="008B64A1">
      <w:pPr>
        <w:spacing w:before="120" w:after="120"/>
        <w:ind w:left="426" w:hanging="426"/>
        <w:jc w:val="both"/>
        <w:rPr>
          <w:rFonts w:ascii="Arial" w:hAnsi="Arial" w:cs="Arial"/>
          <w:sz w:val="20"/>
          <w:szCs w:val="20"/>
        </w:rPr>
      </w:pPr>
      <w:r w:rsidRPr="00863267">
        <w:rPr>
          <w:rFonts w:ascii="Arial" w:hAnsi="Arial" w:cs="Arial"/>
          <w:sz w:val="20"/>
          <w:szCs w:val="20"/>
        </w:rPr>
        <w:t>2)</w:t>
      </w:r>
      <w:r w:rsidR="008B64A1">
        <w:rPr>
          <w:rFonts w:ascii="Arial" w:hAnsi="Arial" w:cs="Arial"/>
          <w:sz w:val="20"/>
          <w:szCs w:val="20"/>
        </w:rPr>
        <w:tab/>
      </w:r>
      <w:r w:rsidRPr="00863267">
        <w:rPr>
          <w:rFonts w:ascii="Arial" w:hAnsi="Arial" w:cs="Arial"/>
          <w:sz w:val="20"/>
          <w:szCs w:val="20"/>
        </w:rPr>
        <w:t>Polska Spółka Gazownictwa sp. z o.o. z siedzibą w Tarnowie przy ulicy Wojciecha Bandrowskiego 16, 33-100 Tarnów Oddział Zakład Gazowniczy w Łodzi adres: ul. Targowa 18 , 90-042 Łódź, wpisan</w:t>
      </w:r>
      <w:r w:rsidR="002710C9" w:rsidRPr="00863267">
        <w:rPr>
          <w:rFonts w:ascii="Arial" w:hAnsi="Arial" w:cs="Arial"/>
          <w:sz w:val="20"/>
          <w:szCs w:val="20"/>
        </w:rPr>
        <w:t>a</w:t>
      </w:r>
      <w:r w:rsidRPr="00863267">
        <w:rPr>
          <w:rFonts w:ascii="Arial" w:hAnsi="Arial" w:cs="Arial"/>
          <w:sz w:val="20"/>
          <w:szCs w:val="20"/>
        </w:rPr>
        <w:t xml:space="preserve"> do rejestru przedsiębiorców</w:t>
      </w:r>
      <w:r w:rsidR="00DC04CC" w:rsidRPr="00863267">
        <w:rPr>
          <w:rFonts w:ascii="Arial" w:hAnsi="Arial" w:cs="Arial"/>
          <w:sz w:val="20"/>
          <w:szCs w:val="20"/>
        </w:rPr>
        <w:t xml:space="preserve"> </w:t>
      </w:r>
      <w:r w:rsidRPr="00863267">
        <w:rPr>
          <w:rFonts w:ascii="Arial" w:hAnsi="Arial" w:cs="Arial"/>
          <w:sz w:val="20"/>
          <w:szCs w:val="20"/>
        </w:rPr>
        <w:t>Krajowego Rejestru Sądowego prowadzonego przez Sąd Rejonowy dla Krakowa- Śródmieścia w Krakowie, XII Wydział Gospodarczy Krajowego Rejestru Sądowego pod numerem KRS 0000374001, o kapitale zakładowym</w:t>
      </w:r>
      <w:r w:rsidR="00EC04F9" w:rsidRPr="00863267">
        <w:rPr>
          <w:rFonts w:ascii="Arial" w:hAnsi="Arial" w:cs="Arial"/>
          <w:sz w:val="20"/>
          <w:szCs w:val="20"/>
        </w:rPr>
        <w:t xml:space="preserve"> </w:t>
      </w:r>
      <w:r w:rsidRPr="00863267">
        <w:rPr>
          <w:rFonts w:ascii="Arial" w:hAnsi="Arial" w:cs="Arial"/>
          <w:sz w:val="20"/>
          <w:szCs w:val="20"/>
        </w:rPr>
        <w:t>10.488.917.050,00 zł, NIP 525 24 96 411,</w:t>
      </w:r>
      <w:r w:rsidR="00EA1DB5" w:rsidRPr="00863267">
        <w:rPr>
          <w:rFonts w:ascii="Arial" w:hAnsi="Arial" w:cs="Arial"/>
          <w:sz w:val="20"/>
          <w:szCs w:val="20"/>
        </w:rPr>
        <w:t xml:space="preserve"> REGON: 142739519, zwan</w:t>
      </w:r>
      <w:r w:rsidR="002710C9" w:rsidRPr="00863267">
        <w:rPr>
          <w:rFonts w:ascii="Arial" w:hAnsi="Arial" w:cs="Arial"/>
          <w:sz w:val="20"/>
          <w:szCs w:val="20"/>
        </w:rPr>
        <w:t>a</w:t>
      </w:r>
      <w:r w:rsidR="00EA1DB5" w:rsidRPr="00863267">
        <w:rPr>
          <w:rFonts w:ascii="Arial" w:hAnsi="Arial" w:cs="Arial"/>
          <w:sz w:val="20"/>
          <w:szCs w:val="20"/>
        </w:rPr>
        <w:t xml:space="preserve"> dal</w:t>
      </w:r>
      <w:r w:rsidRPr="00863267">
        <w:rPr>
          <w:rFonts w:ascii="Arial" w:hAnsi="Arial" w:cs="Arial"/>
          <w:sz w:val="20"/>
          <w:szCs w:val="20"/>
        </w:rPr>
        <w:t xml:space="preserve">ej </w:t>
      </w:r>
      <w:r w:rsidR="00515329" w:rsidRPr="00863267">
        <w:rPr>
          <w:rFonts w:ascii="Arial" w:hAnsi="Arial" w:cs="Arial"/>
          <w:sz w:val="20"/>
          <w:szCs w:val="20"/>
        </w:rPr>
        <w:t xml:space="preserve"> i </w:t>
      </w:r>
      <w:r w:rsidRPr="00863267">
        <w:rPr>
          <w:rFonts w:ascii="Arial" w:hAnsi="Arial" w:cs="Arial"/>
          <w:sz w:val="20"/>
          <w:szCs w:val="20"/>
        </w:rPr>
        <w:t>PSG”</w:t>
      </w:r>
      <w:r w:rsidR="008B64A1">
        <w:rPr>
          <w:rFonts w:ascii="Arial" w:hAnsi="Arial" w:cs="Arial"/>
          <w:sz w:val="20"/>
          <w:szCs w:val="20"/>
        </w:rPr>
        <w:t>,</w:t>
      </w:r>
      <w:r w:rsidR="00C56716" w:rsidRPr="00863267">
        <w:rPr>
          <w:rFonts w:ascii="Arial" w:hAnsi="Arial" w:cs="Arial"/>
          <w:sz w:val="20"/>
          <w:szCs w:val="20"/>
        </w:rPr>
        <w:t xml:space="preserve"> </w:t>
      </w:r>
    </w:p>
    <w:p w14:paraId="71594A78" w14:textId="2676E1BB" w:rsidR="00D154BC" w:rsidRPr="00863267" w:rsidRDefault="008B64A1" w:rsidP="007E6094">
      <w:pPr>
        <w:spacing w:before="120" w:after="120"/>
        <w:jc w:val="both"/>
        <w:rPr>
          <w:rFonts w:ascii="Arial" w:hAnsi="Arial" w:cs="Arial"/>
          <w:sz w:val="20"/>
          <w:szCs w:val="20"/>
        </w:rPr>
      </w:pPr>
      <w:r>
        <w:rPr>
          <w:rFonts w:ascii="Arial" w:hAnsi="Arial" w:cs="Arial"/>
          <w:sz w:val="20"/>
          <w:szCs w:val="20"/>
        </w:rPr>
        <w:t>i</w:t>
      </w:r>
      <w:r w:rsidR="00C56716" w:rsidRPr="00863267">
        <w:rPr>
          <w:rFonts w:ascii="Arial" w:hAnsi="Arial" w:cs="Arial"/>
          <w:sz w:val="20"/>
          <w:szCs w:val="20"/>
        </w:rPr>
        <w:t>nformują:</w:t>
      </w:r>
    </w:p>
    <w:p w14:paraId="6973E5D4" w14:textId="2E36E407" w:rsidR="00EA1DB5" w:rsidRPr="00863267" w:rsidRDefault="00DC04CC" w:rsidP="008B64A1">
      <w:pPr>
        <w:tabs>
          <w:tab w:val="left" w:pos="426"/>
        </w:tabs>
        <w:jc w:val="both"/>
        <w:rPr>
          <w:rFonts w:ascii="Arial" w:hAnsi="Arial" w:cs="Arial"/>
          <w:sz w:val="20"/>
          <w:szCs w:val="20"/>
        </w:rPr>
      </w:pPr>
      <w:r w:rsidRPr="00863267">
        <w:rPr>
          <w:rFonts w:ascii="Arial" w:hAnsi="Arial" w:cs="Arial"/>
          <w:sz w:val="20"/>
          <w:szCs w:val="20"/>
        </w:rPr>
        <w:t>2</w:t>
      </w:r>
      <w:r w:rsidR="00EA1DB5" w:rsidRPr="00863267">
        <w:rPr>
          <w:rFonts w:ascii="Arial" w:hAnsi="Arial" w:cs="Arial"/>
          <w:sz w:val="20"/>
          <w:szCs w:val="20"/>
        </w:rPr>
        <w:t>.</w:t>
      </w:r>
      <w:r w:rsidR="008B64A1">
        <w:rPr>
          <w:rFonts w:ascii="Arial" w:hAnsi="Arial" w:cs="Arial"/>
          <w:sz w:val="20"/>
          <w:szCs w:val="20"/>
        </w:rPr>
        <w:tab/>
      </w:r>
      <w:r w:rsidR="002710C9" w:rsidRPr="00863267">
        <w:rPr>
          <w:rFonts w:ascii="Arial" w:hAnsi="Arial" w:cs="Arial"/>
          <w:sz w:val="20"/>
          <w:szCs w:val="20"/>
        </w:rPr>
        <w:t>Przedmiotem sprzedaży są łącznie</w:t>
      </w:r>
      <w:r w:rsidR="00EA1DB5" w:rsidRPr="00863267">
        <w:rPr>
          <w:rFonts w:ascii="Arial" w:hAnsi="Arial" w:cs="Arial"/>
          <w:sz w:val="20"/>
          <w:szCs w:val="20"/>
        </w:rPr>
        <w:t>:</w:t>
      </w:r>
    </w:p>
    <w:p w14:paraId="1E44F818" w14:textId="0057E8E2" w:rsidR="00EA1DB5" w:rsidRPr="00863267" w:rsidRDefault="00EA1DB5" w:rsidP="00EA1DB5">
      <w:pPr>
        <w:numPr>
          <w:ilvl w:val="0"/>
          <w:numId w:val="5"/>
        </w:numPr>
        <w:ind w:left="567" w:hanging="425"/>
        <w:jc w:val="both"/>
        <w:rPr>
          <w:rFonts w:ascii="Arial" w:hAnsi="Arial" w:cs="Arial"/>
          <w:sz w:val="20"/>
          <w:szCs w:val="20"/>
        </w:rPr>
      </w:pPr>
      <w:r w:rsidRPr="00863267">
        <w:rPr>
          <w:rFonts w:ascii="Arial" w:hAnsi="Arial" w:cs="Arial"/>
          <w:sz w:val="20"/>
          <w:szCs w:val="20"/>
        </w:rPr>
        <w:t xml:space="preserve">Udział należący do PGNiG wynoszący 2695423418722750/6292651570000000 części </w:t>
      </w:r>
      <w:r w:rsidRPr="00863267">
        <w:rPr>
          <w:rFonts w:ascii="Arial" w:hAnsi="Arial" w:cs="Arial"/>
          <w:sz w:val="20"/>
          <w:szCs w:val="20"/>
        </w:rPr>
        <w:br/>
        <w:t xml:space="preserve">w prawie użytkowania wieczystego nieruchomości gruntowej, stanowiącej własność Gminy Łódź położonej w Łodzi przy ul. Uniwersyteckiej 2/4, stanowiącej działki ewidencyjne o nr 189/43, 189/44, 189/47 w obrębie S-2, o pow. 0,4391 ha, oraz taki sam udział we współwłasności budynku biurowego </w:t>
      </w:r>
      <w:r w:rsidRPr="00863267">
        <w:rPr>
          <w:rFonts w:ascii="Arial" w:hAnsi="Arial" w:cs="Arial"/>
          <w:sz w:val="20"/>
          <w:szCs w:val="20"/>
          <w:u w:val="single"/>
        </w:rPr>
        <w:t>o powierzchni użytkowej 8.134,75 m</w:t>
      </w:r>
      <w:r w:rsidRPr="00863267">
        <w:rPr>
          <w:rFonts w:ascii="Arial" w:hAnsi="Arial" w:cs="Arial"/>
          <w:sz w:val="20"/>
          <w:szCs w:val="20"/>
          <w:u w:val="single"/>
          <w:vertAlign w:val="superscript"/>
        </w:rPr>
        <w:t>2</w:t>
      </w:r>
      <w:r w:rsidRPr="00863267">
        <w:rPr>
          <w:rFonts w:ascii="Arial" w:hAnsi="Arial" w:cs="Arial"/>
          <w:sz w:val="20"/>
          <w:szCs w:val="20"/>
        </w:rPr>
        <w:t xml:space="preserve"> oraz garaży</w:t>
      </w:r>
      <w:r w:rsidR="002710C9" w:rsidRPr="00863267">
        <w:rPr>
          <w:rFonts w:ascii="Arial" w:hAnsi="Arial" w:cs="Arial"/>
          <w:sz w:val="20"/>
          <w:szCs w:val="20"/>
        </w:rPr>
        <w:t>,</w:t>
      </w:r>
      <w:r w:rsidRPr="00863267">
        <w:rPr>
          <w:rFonts w:ascii="Arial" w:hAnsi="Arial" w:cs="Arial"/>
          <w:sz w:val="20"/>
          <w:szCs w:val="20"/>
        </w:rPr>
        <w:t xml:space="preserve"> </w:t>
      </w:r>
      <w:r w:rsidRPr="00863267">
        <w:rPr>
          <w:rFonts w:ascii="Arial" w:hAnsi="Arial" w:cs="Arial"/>
          <w:sz w:val="20"/>
          <w:szCs w:val="20"/>
          <w:u w:val="single"/>
        </w:rPr>
        <w:t xml:space="preserve">stanowiących </w:t>
      </w:r>
      <w:r w:rsidR="002710C9" w:rsidRPr="00863267">
        <w:rPr>
          <w:rFonts w:ascii="Arial" w:hAnsi="Arial" w:cs="Arial"/>
          <w:sz w:val="20"/>
          <w:szCs w:val="20"/>
          <w:u w:val="single"/>
        </w:rPr>
        <w:t xml:space="preserve">odrębny </w:t>
      </w:r>
      <w:r w:rsidRPr="00863267">
        <w:rPr>
          <w:rFonts w:ascii="Arial" w:hAnsi="Arial" w:cs="Arial"/>
          <w:sz w:val="20"/>
          <w:szCs w:val="20"/>
          <w:u w:val="single"/>
        </w:rPr>
        <w:t>od gruntu przedmiot własności</w:t>
      </w:r>
      <w:r w:rsidR="00C56716" w:rsidRPr="00863267">
        <w:rPr>
          <w:rFonts w:ascii="Arial" w:hAnsi="Arial" w:cs="Arial"/>
          <w:sz w:val="20"/>
          <w:szCs w:val="20"/>
          <w:u w:val="single"/>
        </w:rPr>
        <w:t xml:space="preserve">, </w:t>
      </w:r>
      <w:r w:rsidRPr="00863267">
        <w:rPr>
          <w:rFonts w:ascii="Arial" w:hAnsi="Arial" w:cs="Arial"/>
          <w:sz w:val="20"/>
          <w:szCs w:val="20"/>
        </w:rPr>
        <w:t>(dalej zwan</w:t>
      </w:r>
      <w:r w:rsidR="00DE60E5" w:rsidRPr="00863267">
        <w:rPr>
          <w:rFonts w:ascii="Arial" w:hAnsi="Arial" w:cs="Arial"/>
          <w:sz w:val="20"/>
          <w:szCs w:val="20"/>
        </w:rPr>
        <w:t>y</w:t>
      </w:r>
      <w:r w:rsidRPr="00863267">
        <w:rPr>
          <w:rFonts w:ascii="Arial" w:hAnsi="Arial" w:cs="Arial"/>
          <w:sz w:val="20"/>
          <w:szCs w:val="20"/>
        </w:rPr>
        <w:t xml:space="preserve"> </w:t>
      </w:r>
      <w:r w:rsidRPr="00863267">
        <w:rPr>
          <w:rFonts w:ascii="Arial" w:hAnsi="Arial" w:cs="Arial"/>
          <w:i/>
          <w:sz w:val="20"/>
          <w:szCs w:val="20"/>
        </w:rPr>
        <w:t>„Prawa do Nieruchomości”</w:t>
      </w:r>
      <w:r w:rsidRPr="00863267">
        <w:rPr>
          <w:rFonts w:ascii="Arial" w:hAnsi="Arial" w:cs="Arial"/>
          <w:sz w:val="20"/>
          <w:szCs w:val="20"/>
        </w:rPr>
        <w:t>)</w:t>
      </w:r>
      <w:r w:rsidR="002710C9" w:rsidRPr="00863267">
        <w:rPr>
          <w:rFonts w:ascii="Arial" w:hAnsi="Arial" w:cs="Arial"/>
          <w:sz w:val="20"/>
          <w:szCs w:val="20"/>
        </w:rPr>
        <w:t xml:space="preserve"> oraz</w:t>
      </w:r>
    </w:p>
    <w:p w14:paraId="56EE70C8" w14:textId="10E82C4A" w:rsidR="00EA1DB5" w:rsidRPr="00863267" w:rsidRDefault="00EA1DB5" w:rsidP="00EA1DB5">
      <w:pPr>
        <w:numPr>
          <w:ilvl w:val="0"/>
          <w:numId w:val="5"/>
        </w:numPr>
        <w:ind w:left="567" w:hanging="425"/>
        <w:jc w:val="both"/>
        <w:rPr>
          <w:rFonts w:ascii="Arial" w:hAnsi="Arial" w:cs="Arial"/>
          <w:sz w:val="20"/>
          <w:szCs w:val="20"/>
        </w:rPr>
      </w:pPr>
      <w:r w:rsidRPr="00863267">
        <w:rPr>
          <w:rFonts w:ascii="Arial" w:hAnsi="Arial" w:cs="Arial"/>
          <w:sz w:val="20"/>
          <w:szCs w:val="20"/>
        </w:rPr>
        <w:t xml:space="preserve">Udział należący do PSG wynoszący 3597228151277250/6292651570000000 części w prawie użytkowania wieczystego nieruchomości gruntowej, stanowiącej własność Gminy Łódź położonej </w:t>
      </w:r>
      <w:r w:rsidR="00863267">
        <w:rPr>
          <w:rFonts w:ascii="Arial" w:hAnsi="Arial" w:cs="Arial"/>
          <w:sz w:val="20"/>
          <w:szCs w:val="20"/>
        </w:rPr>
        <w:br/>
      </w:r>
      <w:r w:rsidRPr="00863267">
        <w:rPr>
          <w:rFonts w:ascii="Arial" w:hAnsi="Arial" w:cs="Arial"/>
          <w:sz w:val="20"/>
          <w:szCs w:val="20"/>
        </w:rPr>
        <w:t xml:space="preserve">w Łodzi przy ul. Uniwersyteckiej 2/4, stanowiącej działki ewidencyjne o nr 189/43, 189/44, 189/47 w obrębie S-2, o pow. 0,4391 ha oraz taki sam udział we współwłasności budynku biurowego </w:t>
      </w:r>
      <w:r w:rsidR="00863267">
        <w:rPr>
          <w:rFonts w:ascii="Arial" w:hAnsi="Arial" w:cs="Arial"/>
          <w:sz w:val="20"/>
          <w:szCs w:val="20"/>
        </w:rPr>
        <w:br/>
      </w:r>
      <w:r w:rsidRPr="00863267">
        <w:rPr>
          <w:rFonts w:ascii="Arial" w:hAnsi="Arial" w:cs="Arial"/>
          <w:sz w:val="20"/>
          <w:szCs w:val="20"/>
          <w:u w:val="single"/>
        </w:rPr>
        <w:t>o powierzchni użytkowej 8.134,75 m</w:t>
      </w:r>
      <w:r w:rsidRPr="00863267">
        <w:rPr>
          <w:rFonts w:ascii="Arial" w:hAnsi="Arial" w:cs="Arial"/>
          <w:sz w:val="20"/>
          <w:szCs w:val="20"/>
          <w:u w:val="single"/>
          <w:vertAlign w:val="superscript"/>
        </w:rPr>
        <w:t>2</w:t>
      </w:r>
      <w:r w:rsidRPr="00863267">
        <w:rPr>
          <w:rFonts w:ascii="Arial" w:hAnsi="Arial" w:cs="Arial"/>
          <w:sz w:val="20"/>
          <w:szCs w:val="20"/>
        </w:rPr>
        <w:t xml:space="preserve"> oraz garaży</w:t>
      </w:r>
      <w:r w:rsidR="002710C9" w:rsidRPr="00863267">
        <w:rPr>
          <w:rFonts w:ascii="Arial" w:hAnsi="Arial" w:cs="Arial"/>
          <w:sz w:val="20"/>
          <w:szCs w:val="20"/>
        </w:rPr>
        <w:t>,</w:t>
      </w:r>
      <w:r w:rsidRPr="00863267">
        <w:rPr>
          <w:rFonts w:ascii="Arial" w:hAnsi="Arial" w:cs="Arial"/>
          <w:sz w:val="20"/>
          <w:szCs w:val="20"/>
        </w:rPr>
        <w:t xml:space="preserve"> </w:t>
      </w:r>
      <w:r w:rsidRPr="00863267">
        <w:rPr>
          <w:rFonts w:ascii="Arial" w:hAnsi="Arial" w:cs="Arial"/>
          <w:sz w:val="20"/>
          <w:szCs w:val="20"/>
          <w:u w:val="single"/>
        </w:rPr>
        <w:t xml:space="preserve">stanowiących </w:t>
      </w:r>
      <w:r w:rsidR="002710C9" w:rsidRPr="00863267">
        <w:rPr>
          <w:rFonts w:ascii="Arial" w:hAnsi="Arial" w:cs="Arial"/>
          <w:sz w:val="20"/>
          <w:szCs w:val="20"/>
          <w:u w:val="single"/>
        </w:rPr>
        <w:t xml:space="preserve">odrębny </w:t>
      </w:r>
      <w:r w:rsidRPr="00863267">
        <w:rPr>
          <w:rFonts w:ascii="Arial" w:hAnsi="Arial" w:cs="Arial"/>
          <w:sz w:val="20"/>
          <w:szCs w:val="20"/>
          <w:u w:val="single"/>
        </w:rPr>
        <w:t>od gruntu przedmiot własności</w:t>
      </w:r>
      <w:r w:rsidR="00C56716" w:rsidRPr="00863267">
        <w:rPr>
          <w:rFonts w:ascii="Arial" w:hAnsi="Arial" w:cs="Arial"/>
          <w:sz w:val="20"/>
          <w:szCs w:val="20"/>
          <w:u w:val="single"/>
        </w:rPr>
        <w:t>,</w:t>
      </w:r>
      <w:r w:rsidR="00C56716" w:rsidRPr="00863267">
        <w:rPr>
          <w:rFonts w:ascii="Arial" w:eastAsia="Times New Roman" w:hAnsi="Arial" w:cs="Arial"/>
          <w:color w:val="000000"/>
          <w:sz w:val="20"/>
          <w:szCs w:val="20"/>
          <w:lang w:eastAsia="pl-PL"/>
        </w:rPr>
        <w:t xml:space="preserve"> </w:t>
      </w:r>
      <w:r w:rsidRPr="00863267">
        <w:rPr>
          <w:rFonts w:ascii="Arial" w:hAnsi="Arial" w:cs="Arial"/>
          <w:sz w:val="20"/>
          <w:szCs w:val="20"/>
        </w:rPr>
        <w:t xml:space="preserve">(dalej zwane: </w:t>
      </w:r>
      <w:r w:rsidRPr="00863267">
        <w:rPr>
          <w:rFonts w:ascii="Arial" w:hAnsi="Arial" w:cs="Arial"/>
          <w:i/>
          <w:sz w:val="20"/>
          <w:szCs w:val="20"/>
        </w:rPr>
        <w:t>„Prawa do Nieruchomości”</w:t>
      </w:r>
      <w:r w:rsidRPr="00863267">
        <w:rPr>
          <w:rFonts w:ascii="Arial" w:hAnsi="Arial" w:cs="Arial"/>
          <w:sz w:val="20"/>
          <w:szCs w:val="20"/>
        </w:rPr>
        <w:t>)</w:t>
      </w:r>
      <w:r w:rsidR="002710C9" w:rsidRPr="00863267">
        <w:rPr>
          <w:rFonts w:ascii="Arial" w:hAnsi="Arial" w:cs="Arial"/>
          <w:sz w:val="20"/>
          <w:szCs w:val="20"/>
        </w:rPr>
        <w:t>.</w:t>
      </w:r>
    </w:p>
    <w:p w14:paraId="4E345EEF" w14:textId="0C6A5EB8" w:rsidR="00EA1DB5" w:rsidRPr="00C2241C" w:rsidRDefault="00C56716" w:rsidP="00C56716">
      <w:pPr>
        <w:spacing w:before="120" w:after="120"/>
        <w:ind w:left="142"/>
        <w:jc w:val="both"/>
        <w:rPr>
          <w:rFonts w:ascii="Arial" w:hAnsi="Arial" w:cs="Arial"/>
          <w:sz w:val="20"/>
          <w:szCs w:val="20"/>
        </w:rPr>
      </w:pPr>
      <w:r w:rsidRPr="00F905C0">
        <w:rPr>
          <w:rFonts w:ascii="Arial" w:hAnsi="Arial" w:cs="Arial"/>
          <w:sz w:val="20"/>
          <w:szCs w:val="20"/>
        </w:rPr>
        <w:t xml:space="preserve">dla której to nieruchomości </w:t>
      </w:r>
      <w:r w:rsidR="008B64A1">
        <w:rPr>
          <w:rFonts w:ascii="Arial" w:hAnsi="Arial" w:cs="Arial"/>
          <w:sz w:val="20"/>
          <w:szCs w:val="20"/>
        </w:rPr>
        <w:t xml:space="preserve">gruntowej </w:t>
      </w:r>
      <w:r w:rsidRPr="00F905C0">
        <w:rPr>
          <w:rFonts w:ascii="Arial" w:hAnsi="Arial" w:cs="Arial"/>
          <w:sz w:val="20"/>
          <w:szCs w:val="20"/>
        </w:rPr>
        <w:t xml:space="preserve">prowadzona jest przez Sąd Rejonowy w Łodzi – Śródmieścia </w:t>
      </w:r>
      <w:r w:rsidR="00FD0E07">
        <w:rPr>
          <w:rFonts w:ascii="Arial" w:hAnsi="Arial" w:cs="Arial"/>
          <w:sz w:val="20"/>
          <w:szCs w:val="20"/>
        </w:rPr>
        <w:br/>
      </w:r>
      <w:r w:rsidRPr="00F905C0">
        <w:rPr>
          <w:rFonts w:ascii="Arial" w:hAnsi="Arial" w:cs="Arial"/>
          <w:sz w:val="20"/>
          <w:szCs w:val="20"/>
        </w:rPr>
        <w:t xml:space="preserve">w Łodzi, XVI Wydział Ksiąg Wieczystych, księga wieczysta nr LD1M/00327560/5, (dalej zwana: </w:t>
      </w:r>
      <w:r w:rsidRPr="00F905C0">
        <w:rPr>
          <w:rFonts w:ascii="Arial" w:hAnsi="Arial" w:cs="Arial"/>
          <w:b/>
          <w:i/>
          <w:sz w:val="20"/>
          <w:szCs w:val="20"/>
        </w:rPr>
        <w:t>,,Nieruchomość’’</w:t>
      </w:r>
      <w:r w:rsidRPr="00F905C0">
        <w:rPr>
          <w:rFonts w:ascii="Arial" w:hAnsi="Arial" w:cs="Arial"/>
          <w:sz w:val="20"/>
          <w:szCs w:val="20"/>
        </w:rPr>
        <w:t>).</w:t>
      </w:r>
    </w:p>
    <w:p w14:paraId="41470A01" w14:textId="7549315F" w:rsidR="00D154BC" w:rsidRPr="00863267" w:rsidRDefault="00DC04CC" w:rsidP="008B64A1">
      <w:pPr>
        <w:spacing w:before="120" w:after="120"/>
        <w:ind w:left="426" w:hanging="426"/>
        <w:jc w:val="both"/>
        <w:rPr>
          <w:rFonts w:ascii="Arial" w:hAnsi="Arial" w:cs="Arial"/>
          <w:sz w:val="20"/>
          <w:szCs w:val="20"/>
        </w:rPr>
      </w:pPr>
      <w:r w:rsidRPr="00863267">
        <w:rPr>
          <w:rFonts w:ascii="Arial" w:hAnsi="Arial" w:cs="Arial"/>
          <w:sz w:val="20"/>
          <w:szCs w:val="20"/>
        </w:rPr>
        <w:t>3</w:t>
      </w:r>
      <w:r w:rsidR="00C56716" w:rsidRPr="00863267">
        <w:rPr>
          <w:rFonts w:ascii="Arial" w:hAnsi="Arial" w:cs="Arial"/>
          <w:sz w:val="20"/>
          <w:szCs w:val="20"/>
        </w:rPr>
        <w:t>.</w:t>
      </w:r>
      <w:r w:rsidR="008B64A1">
        <w:rPr>
          <w:rFonts w:ascii="Arial" w:hAnsi="Arial" w:cs="Arial"/>
          <w:sz w:val="20"/>
          <w:szCs w:val="20"/>
        </w:rPr>
        <w:tab/>
      </w:r>
      <w:r w:rsidR="00D154BC" w:rsidRPr="00863267">
        <w:rPr>
          <w:rFonts w:ascii="Arial" w:hAnsi="Arial" w:cs="Arial"/>
          <w:sz w:val="20"/>
          <w:szCs w:val="20"/>
        </w:rPr>
        <w:t xml:space="preserve">W związku z tym, że udziały opisane w pkt. </w:t>
      </w:r>
      <w:r w:rsidR="00863267">
        <w:rPr>
          <w:rFonts w:ascii="Arial" w:hAnsi="Arial" w:cs="Arial"/>
          <w:sz w:val="20"/>
          <w:szCs w:val="20"/>
        </w:rPr>
        <w:t>2</w:t>
      </w:r>
      <w:r w:rsidR="00D154BC" w:rsidRPr="00863267">
        <w:rPr>
          <w:rFonts w:ascii="Arial" w:hAnsi="Arial" w:cs="Arial"/>
          <w:sz w:val="20"/>
          <w:szCs w:val="20"/>
        </w:rPr>
        <w:t xml:space="preserve">. powyżej dotyczą </w:t>
      </w:r>
      <w:r w:rsidR="00D37ECC" w:rsidRPr="00863267">
        <w:rPr>
          <w:rFonts w:ascii="Arial" w:hAnsi="Arial" w:cs="Arial"/>
          <w:sz w:val="20"/>
          <w:szCs w:val="20"/>
        </w:rPr>
        <w:t xml:space="preserve">praw </w:t>
      </w:r>
      <w:r w:rsidR="00826BF9" w:rsidRPr="00863267">
        <w:rPr>
          <w:rFonts w:ascii="Arial" w:hAnsi="Arial" w:cs="Arial"/>
          <w:sz w:val="20"/>
          <w:szCs w:val="20"/>
        </w:rPr>
        <w:t xml:space="preserve">do </w:t>
      </w:r>
      <w:r w:rsidR="00D154BC" w:rsidRPr="00863267">
        <w:rPr>
          <w:rFonts w:ascii="Arial" w:hAnsi="Arial" w:cs="Arial"/>
          <w:sz w:val="20"/>
          <w:szCs w:val="20"/>
        </w:rPr>
        <w:t xml:space="preserve">jednej </w:t>
      </w:r>
      <w:r w:rsidR="00C56716" w:rsidRPr="00863267">
        <w:rPr>
          <w:rFonts w:ascii="Arial" w:hAnsi="Arial" w:cs="Arial"/>
          <w:sz w:val="20"/>
          <w:szCs w:val="20"/>
        </w:rPr>
        <w:t>N</w:t>
      </w:r>
      <w:r w:rsidR="00D154BC" w:rsidRPr="00863267">
        <w:rPr>
          <w:rFonts w:ascii="Arial" w:hAnsi="Arial" w:cs="Arial"/>
          <w:sz w:val="20"/>
          <w:szCs w:val="20"/>
        </w:rPr>
        <w:t>ieruchomości</w:t>
      </w:r>
      <w:r w:rsidR="0064067B">
        <w:rPr>
          <w:rFonts w:ascii="Arial" w:hAnsi="Arial" w:cs="Arial"/>
          <w:sz w:val="20"/>
          <w:szCs w:val="20"/>
        </w:rPr>
        <w:t xml:space="preserve"> i łącznie stanowią 100%</w:t>
      </w:r>
      <w:r w:rsidR="00D154BC" w:rsidRPr="00863267">
        <w:rPr>
          <w:rFonts w:ascii="Arial" w:hAnsi="Arial" w:cs="Arial"/>
          <w:sz w:val="20"/>
          <w:szCs w:val="20"/>
        </w:rPr>
        <w:t xml:space="preserve">, Spółki PGNiG i PSG podjęły decyzję o sprzedaży </w:t>
      </w:r>
      <w:r w:rsidR="00C56716" w:rsidRPr="00863267">
        <w:rPr>
          <w:rFonts w:ascii="Arial" w:hAnsi="Arial" w:cs="Arial"/>
          <w:sz w:val="20"/>
          <w:szCs w:val="20"/>
        </w:rPr>
        <w:t xml:space="preserve">w trybie przetargu ustnego </w:t>
      </w:r>
      <w:r w:rsidR="00DE60E5" w:rsidRPr="00863267">
        <w:rPr>
          <w:rFonts w:ascii="Arial" w:hAnsi="Arial" w:cs="Arial"/>
          <w:sz w:val="20"/>
          <w:szCs w:val="20"/>
        </w:rPr>
        <w:t xml:space="preserve">łącznie </w:t>
      </w:r>
      <w:r w:rsidR="002710C9" w:rsidRPr="00863267">
        <w:rPr>
          <w:rFonts w:ascii="Arial" w:hAnsi="Arial" w:cs="Arial"/>
          <w:sz w:val="20"/>
          <w:szCs w:val="20"/>
        </w:rPr>
        <w:t xml:space="preserve">obu </w:t>
      </w:r>
      <w:r w:rsidR="00C56716" w:rsidRPr="00863267">
        <w:rPr>
          <w:rFonts w:ascii="Arial" w:hAnsi="Arial" w:cs="Arial"/>
          <w:sz w:val="20"/>
          <w:szCs w:val="20"/>
        </w:rPr>
        <w:t xml:space="preserve">ww. </w:t>
      </w:r>
      <w:r w:rsidR="002710C9" w:rsidRPr="00863267">
        <w:rPr>
          <w:rFonts w:ascii="Arial" w:hAnsi="Arial" w:cs="Arial"/>
          <w:sz w:val="20"/>
          <w:szCs w:val="20"/>
        </w:rPr>
        <w:t xml:space="preserve">udziałów </w:t>
      </w:r>
      <w:r w:rsidR="00C56716" w:rsidRPr="00863267">
        <w:rPr>
          <w:rFonts w:ascii="Arial" w:hAnsi="Arial" w:cs="Arial"/>
          <w:sz w:val="20"/>
          <w:szCs w:val="20"/>
        </w:rPr>
        <w:t xml:space="preserve">w prawach do </w:t>
      </w:r>
      <w:r w:rsidR="00DE60E5" w:rsidRPr="00863267">
        <w:rPr>
          <w:rFonts w:ascii="Arial" w:hAnsi="Arial" w:cs="Arial"/>
          <w:sz w:val="20"/>
          <w:szCs w:val="20"/>
        </w:rPr>
        <w:t>N</w:t>
      </w:r>
      <w:r w:rsidR="00D154BC" w:rsidRPr="00863267">
        <w:rPr>
          <w:rFonts w:ascii="Arial" w:hAnsi="Arial" w:cs="Arial"/>
          <w:sz w:val="20"/>
          <w:szCs w:val="20"/>
        </w:rPr>
        <w:t>ieruchomości</w:t>
      </w:r>
      <w:r w:rsidR="00C56716" w:rsidRPr="00863267">
        <w:rPr>
          <w:rFonts w:ascii="Arial" w:hAnsi="Arial" w:cs="Arial"/>
          <w:sz w:val="20"/>
          <w:szCs w:val="20"/>
        </w:rPr>
        <w:t>.</w:t>
      </w:r>
      <w:r w:rsidR="00D154BC" w:rsidRPr="00863267">
        <w:rPr>
          <w:rFonts w:ascii="Arial" w:hAnsi="Arial" w:cs="Arial"/>
          <w:sz w:val="20"/>
          <w:szCs w:val="20"/>
        </w:rPr>
        <w:t xml:space="preserve">  </w:t>
      </w:r>
    </w:p>
    <w:p w14:paraId="24F9CC6D" w14:textId="77777777" w:rsidR="00711ABD" w:rsidRDefault="00DC04CC" w:rsidP="00F905C0">
      <w:pPr>
        <w:ind w:left="426" w:hanging="426"/>
        <w:jc w:val="both"/>
        <w:rPr>
          <w:rFonts w:ascii="Arial" w:hAnsi="Arial" w:cs="Arial"/>
          <w:sz w:val="20"/>
          <w:szCs w:val="20"/>
        </w:rPr>
      </w:pPr>
      <w:r w:rsidRPr="00863267">
        <w:rPr>
          <w:rFonts w:ascii="Arial" w:hAnsi="Arial" w:cs="Arial"/>
          <w:sz w:val="20"/>
          <w:szCs w:val="20"/>
        </w:rPr>
        <w:t>4</w:t>
      </w:r>
      <w:r w:rsidR="00DE60E5" w:rsidRPr="00F905C0">
        <w:rPr>
          <w:rFonts w:ascii="Arial" w:hAnsi="Arial" w:cs="Arial"/>
          <w:sz w:val="20"/>
          <w:szCs w:val="20"/>
        </w:rPr>
        <w:t>.</w:t>
      </w:r>
      <w:r w:rsidR="008B64A1">
        <w:rPr>
          <w:rFonts w:ascii="Arial" w:hAnsi="Arial" w:cs="Arial"/>
          <w:sz w:val="20"/>
          <w:szCs w:val="20"/>
        </w:rPr>
        <w:tab/>
        <w:t>W</w:t>
      </w:r>
      <w:r w:rsidR="00D90A15" w:rsidRPr="00F905C0">
        <w:rPr>
          <w:rFonts w:ascii="Arial" w:hAnsi="Arial" w:cs="Arial"/>
          <w:sz w:val="20"/>
          <w:szCs w:val="20"/>
        </w:rPr>
        <w:t xml:space="preserve"> związku ze zlokalizowaną w granicach Nieruchomości czynną siecią gazową, </w:t>
      </w:r>
      <w:r w:rsidR="008B64A1">
        <w:rPr>
          <w:rFonts w:ascii="Arial" w:hAnsi="Arial" w:cs="Arial"/>
          <w:sz w:val="20"/>
          <w:szCs w:val="20"/>
        </w:rPr>
        <w:t>n</w:t>
      </w:r>
      <w:r w:rsidR="00D90A15" w:rsidRPr="00F905C0">
        <w:rPr>
          <w:rFonts w:ascii="Arial" w:hAnsi="Arial" w:cs="Arial"/>
          <w:sz w:val="20"/>
          <w:szCs w:val="20"/>
        </w:rPr>
        <w:t>abywc</w:t>
      </w:r>
      <w:r w:rsidR="00DE60E5" w:rsidRPr="00F905C0">
        <w:rPr>
          <w:rFonts w:ascii="Arial" w:hAnsi="Arial" w:cs="Arial"/>
          <w:sz w:val="20"/>
          <w:szCs w:val="20"/>
        </w:rPr>
        <w:t xml:space="preserve">a </w:t>
      </w:r>
      <w:r w:rsidR="008B64A1">
        <w:rPr>
          <w:rFonts w:ascii="Arial" w:hAnsi="Arial" w:cs="Arial"/>
          <w:sz w:val="20"/>
          <w:szCs w:val="20"/>
        </w:rPr>
        <w:t xml:space="preserve">Praw do Nieruchomości </w:t>
      </w:r>
      <w:r w:rsidR="00DE60E5" w:rsidRPr="00F905C0">
        <w:rPr>
          <w:rFonts w:ascii="Arial" w:hAnsi="Arial" w:cs="Arial"/>
          <w:sz w:val="20"/>
          <w:szCs w:val="20"/>
        </w:rPr>
        <w:t>zobowiązany będzie ustanowić</w:t>
      </w:r>
      <w:r w:rsidR="00D90A15" w:rsidRPr="00F905C0">
        <w:rPr>
          <w:rFonts w:ascii="Arial" w:hAnsi="Arial" w:cs="Arial"/>
          <w:sz w:val="20"/>
          <w:szCs w:val="20"/>
        </w:rPr>
        <w:t xml:space="preserve"> </w:t>
      </w:r>
      <w:r w:rsidR="000255C6" w:rsidRPr="00F905C0">
        <w:rPr>
          <w:rFonts w:ascii="Arial" w:hAnsi="Arial" w:cs="Arial"/>
          <w:sz w:val="20"/>
          <w:szCs w:val="20"/>
        </w:rPr>
        <w:t>nieodpłatn</w:t>
      </w:r>
      <w:r w:rsidR="00DE60E5" w:rsidRPr="00F905C0">
        <w:rPr>
          <w:rFonts w:ascii="Arial" w:hAnsi="Arial" w:cs="Arial"/>
          <w:sz w:val="20"/>
          <w:szCs w:val="20"/>
        </w:rPr>
        <w:t>ą</w:t>
      </w:r>
      <w:r w:rsidR="000255C6" w:rsidRPr="00F905C0">
        <w:rPr>
          <w:rFonts w:ascii="Arial" w:hAnsi="Arial" w:cs="Arial"/>
          <w:sz w:val="20"/>
          <w:szCs w:val="20"/>
        </w:rPr>
        <w:t xml:space="preserve"> i nieograniczon</w:t>
      </w:r>
      <w:r w:rsidR="001F6CFC" w:rsidRPr="00F905C0">
        <w:rPr>
          <w:rFonts w:ascii="Arial" w:hAnsi="Arial" w:cs="Arial"/>
          <w:sz w:val="20"/>
          <w:szCs w:val="20"/>
        </w:rPr>
        <w:t>ą</w:t>
      </w:r>
      <w:r w:rsidR="000255C6" w:rsidRPr="00F905C0">
        <w:rPr>
          <w:rFonts w:ascii="Arial" w:hAnsi="Arial" w:cs="Arial"/>
          <w:sz w:val="20"/>
          <w:szCs w:val="20"/>
        </w:rPr>
        <w:t xml:space="preserve"> w czasie </w:t>
      </w:r>
      <w:r w:rsidR="00D90A15" w:rsidRPr="00F905C0">
        <w:rPr>
          <w:rFonts w:ascii="Arial" w:hAnsi="Arial" w:cs="Arial"/>
          <w:sz w:val="20"/>
          <w:szCs w:val="20"/>
        </w:rPr>
        <w:t>służebnoś</w:t>
      </w:r>
      <w:r w:rsidR="001F6CFC" w:rsidRPr="00F905C0">
        <w:rPr>
          <w:rFonts w:ascii="Arial" w:hAnsi="Arial" w:cs="Arial"/>
          <w:sz w:val="20"/>
          <w:szCs w:val="20"/>
        </w:rPr>
        <w:t>ć</w:t>
      </w:r>
      <w:r w:rsidRPr="00F905C0">
        <w:rPr>
          <w:rFonts w:ascii="Arial" w:hAnsi="Arial" w:cs="Arial"/>
          <w:sz w:val="20"/>
          <w:szCs w:val="20"/>
        </w:rPr>
        <w:t xml:space="preserve"> </w:t>
      </w:r>
      <w:r w:rsidR="00D90A15" w:rsidRPr="00F905C0">
        <w:rPr>
          <w:rFonts w:ascii="Arial" w:hAnsi="Arial" w:cs="Arial"/>
          <w:sz w:val="20"/>
          <w:szCs w:val="20"/>
        </w:rPr>
        <w:lastRenderedPageBreak/>
        <w:t>przesyłu</w:t>
      </w:r>
      <w:r w:rsidR="001F6CFC" w:rsidRPr="00F905C0">
        <w:rPr>
          <w:rFonts w:ascii="Arial" w:hAnsi="Arial" w:cs="Arial"/>
          <w:sz w:val="20"/>
          <w:szCs w:val="20"/>
        </w:rPr>
        <w:t xml:space="preserve"> do</w:t>
      </w:r>
      <w:r w:rsidR="00D90A15" w:rsidRPr="00F905C0">
        <w:rPr>
          <w:rFonts w:ascii="Arial" w:hAnsi="Arial" w:cs="Arial"/>
          <w:sz w:val="20"/>
          <w:szCs w:val="20"/>
        </w:rPr>
        <w:t xml:space="preserve"> </w:t>
      </w:r>
      <w:r w:rsidR="00826BF9" w:rsidRPr="00F905C0">
        <w:rPr>
          <w:rFonts w:ascii="Arial" w:hAnsi="Arial" w:cs="Arial"/>
          <w:sz w:val="20"/>
          <w:szCs w:val="20"/>
        </w:rPr>
        <w:t xml:space="preserve">sieci dystrybucyjnej </w:t>
      </w:r>
      <w:r w:rsidR="00A33671" w:rsidRPr="00F905C0">
        <w:rPr>
          <w:rFonts w:ascii="Arial" w:hAnsi="Arial" w:cs="Arial"/>
          <w:sz w:val="20"/>
          <w:szCs w:val="20"/>
        </w:rPr>
        <w:t xml:space="preserve">gazu </w:t>
      </w:r>
      <w:r w:rsidR="00D90A15" w:rsidRPr="00F905C0">
        <w:rPr>
          <w:rFonts w:ascii="Arial" w:hAnsi="Arial" w:cs="Arial"/>
          <w:sz w:val="20"/>
          <w:szCs w:val="20"/>
        </w:rPr>
        <w:t xml:space="preserve">w granicach działek oznaczonych nr 189/44 i 189/47 </w:t>
      </w:r>
      <w:r w:rsidR="00826BF9" w:rsidRPr="00F905C0">
        <w:rPr>
          <w:rFonts w:ascii="Arial" w:hAnsi="Arial" w:cs="Arial"/>
          <w:sz w:val="20"/>
          <w:szCs w:val="20"/>
        </w:rPr>
        <w:t xml:space="preserve">na rzecz PSG </w:t>
      </w:r>
      <w:r w:rsidR="00960085" w:rsidRPr="00F905C0">
        <w:rPr>
          <w:rFonts w:ascii="Arial" w:hAnsi="Arial" w:cs="Arial"/>
          <w:sz w:val="20"/>
          <w:szCs w:val="20"/>
        </w:rPr>
        <w:t xml:space="preserve"> o treści</w:t>
      </w:r>
      <w:r w:rsidR="00960085" w:rsidRPr="00711ABD">
        <w:rPr>
          <w:rFonts w:ascii="Arial" w:hAnsi="Arial" w:cs="Arial"/>
          <w:sz w:val="20"/>
          <w:szCs w:val="20"/>
        </w:rPr>
        <w:t>:</w:t>
      </w:r>
    </w:p>
    <w:p w14:paraId="1C1D2BC5" w14:textId="207C02EF" w:rsidR="00960085" w:rsidRDefault="00711ABD" w:rsidP="00F905C0">
      <w:pPr>
        <w:ind w:left="426" w:hanging="426"/>
        <w:jc w:val="both"/>
        <w:rPr>
          <w:rFonts w:ascii="Arial" w:hAnsi="Arial" w:cs="Arial"/>
          <w:sz w:val="20"/>
          <w:szCs w:val="20"/>
        </w:rPr>
      </w:pPr>
      <w:r>
        <w:rPr>
          <w:rFonts w:ascii="Arial" w:hAnsi="Arial" w:cs="Arial"/>
          <w:sz w:val="20"/>
          <w:szCs w:val="20"/>
        </w:rPr>
        <w:t xml:space="preserve">- </w:t>
      </w:r>
      <w:r w:rsidRPr="00711ABD">
        <w:rPr>
          <w:rFonts w:ascii="Arial" w:hAnsi="Arial" w:cs="Arial"/>
          <w:sz w:val="20"/>
          <w:szCs w:val="20"/>
        </w:rPr>
        <w:t>prawo Polskiej Spółki Gazownictwa Spółki z o.o. w Tarnowie do nieograniczonego korzystania przez Spółkę z nieruchomości w części objętej działką gruntu nr 189/44,  w zakresie niezbędnym do przesyłania gazu, wykonywania wszelkich prac eksploatacyjnych na sieci gazowej, swobodnym dostępie służb gazowniczych w tym przechodu i przejazdu w celu usunięcia awarii, wykonania prac konserwacyjnych, konserwatorskich, rozbiórkowych, modernizacyjnych i remontowych lub wykonania innych czynności niezbędnych dla jej prawidłowego funkcjonowania oraz prawie przebudowy, rozbudowy sieci w tym przyłączania nowych odbiorców, zgodnie z mapą</w:t>
      </w:r>
      <w:r w:rsidR="002756D2">
        <w:rPr>
          <w:rFonts w:ascii="Arial" w:hAnsi="Arial" w:cs="Arial"/>
          <w:sz w:val="20"/>
          <w:szCs w:val="20"/>
        </w:rPr>
        <w:t xml:space="preserve">, </w:t>
      </w:r>
      <w:bookmarkStart w:id="1" w:name="_Hlk18323776"/>
      <w:bookmarkStart w:id="2" w:name="_Hlk18323971"/>
      <w:r w:rsidR="002756D2">
        <w:rPr>
          <w:rFonts w:ascii="Arial" w:hAnsi="Arial" w:cs="Arial"/>
          <w:sz w:val="20"/>
          <w:szCs w:val="20"/>
        </w:rPr>
        <w:t>która będzie stanowiła załącznik do a</w:t>
      </w:r>
      <w:r w:rsidRPr="00711ABD">
        <w:rPr>
          <w:rFonts w:ascii="Arial" w:hAnsi="Arial" w:cs="Arial"/>
          <w:sz w:val="20"/>
          <w:szCs w:val="20"/>
        </w:rPr>
        <w:t>ktu</w:t>
      </w:r>
      <w:r w:rsidR="002C3411">
        <w:rPr>
          <w:rFonts w:ascii="Arial" w:hAnsi="Arial" w:cs="Arial"/>
          <w:sz w:val="20"/>
          <w:szCs w:val="20"/>
        </w:rPr>
        <w:t>. Załącznik z przebiegiem ww. służebności dostępny będzie do wglądu w siedzibie Sprzedającego</w:t>
      </w:r>
      <w:r w:rsidR="006967DF">
        <w:rPr>
          <w:rFonts w:ascii="Arial" w:hAnsi="Arial" w:cs="Arial"/>
          <w:sz w:val="20"/>
          <w:szCs w:val="20"/>
        </w:rPr>
        <w:t>,</w:t>
      </w:r>
      <w:bookmarkEnd w:id="1"/>
      <w:bookmarkEnd w:id="2"/>
    </w:p>
    <w:p w14:paraId="5911D66C" w14:textId="75DA2EED" w:rsidR="006967DF" w:rsidRDefault="00711ABD" w:rsidP="006967DF">
      <w:pPr>
        <w:pStyle w:val="Akapitzlist"/>
        <w:spacing w:before="120" w:after="120" w:line="240" w:lineRule="auto"/>
        <w:ind w:left="426"/>
        <w:jc w:val="both"/>
        <w:rPr>
          <w:rFonts w:ascii="Arial" w:hAnsi="Arial" w:cs="Arial"/>
          <w:bCs/>
          <w:sz w:val="20"/>
          <w:szCs w:val="20"/>
        </w:rPr>
      </w:pPr>
      <w:r w:rsidRPr="00AC5323">
        <w:rPr>
          <w:rFonts w:ascii="Arial" w:hAnsi="Arial" w:cs="Arial"/>
          <w:sz w:val="20"/>
          <w:szCs w:val="20"/>
        </w:rPr>
        <w:t>-</w:t>
      </w:r>
      <w:r w:rsidRPr="00AC5323">
        <w:rPr>
          <w:rFonts w:ascii="Arial" w:hAnsi="Arial" w:cs="Arial"/>
          <w:bCs/>
          <w:sz w:val="20"/>
          <w:szCs w:val="20"/>
        </w:rPr>
        <w:t xml:space="preserve"> prawo Polskiej Spółki Gazownictwa Spółki z o.o. w Tarnowie do nieograniczonego korzystania przez Spółkę z nieruchomości w części objętej działką gruntu nr 189/47,  w zakresie niezbędnym do przesyłania gazu, wykonywania wszelkich prac eksploatacyjnych na sieci gazowej, swobodnym dostępie służb gazowniczych w tym przechodu i przejazdu w celu usunięcia awarii, wykonania prac konserwacyjnych, konserwatorskich, rozbiórkowych, modernizacyjnych i remontowych lub wykonania innych czynności niezbędnych dla jej prawidłowego funkcjonowania oraz prawie przebudowy, rozbudowy sieci w tym przyłączania nowych odbiorców, zgodnie z map</w:t>
      </w:r>
      <w:r w:rsidR="002756D2" w:rsidRPr="00AC5323">
        <w:rPr>
          <w:rFonts w:ascii="Arial" w:hAnsi="Arial" w:cs="Arial"/>
          <w:bCs/>
          <w:sz w:val="20"/>
          <w:szCs w:val="20"/>
        </w:rPr>
        <w:t>ą, która będzie stanowiła załącznik do aktu</w:t>
      </w:r>
      <w:r w:rsidR="003A1E1A">
        <w:rPr>
          <w:rFonts w:ascii="Arial" w:hAnsi="Arial" w:cs="Arial"/>
          <w:bCs/>
          <w:sz w:val="20"/>
          <w:szCs w:val="20"/>
        </w:rPr>
        <w:t xml:space="preserve">. </w:t>
      </w:r>
      <w:r w:rsidR="003A1E1A" w:rsidRPr="003A1E1A">
        <w:rPr>
          <w:rFonts w:ascii="Arial" w:hAnsi="Arial" w:cs="Arial"/>
          <w:bCs/>
          <w:sz w:val="20"/>
          <w:szCs w:val="20"/>
        </w:rPr>
        <w:t>Załącznik z przebiegiem ww. służebności dostępny będzie do wglądu w siedzibie Sprzedającego</w:t>
      </w:r>
      <w:r w:rsidR="002613D6">
        <w:rPr>
          <w:rFonts w:ascii="Arial" w:hAnsi="Arial" w:cs="Arial"/>
          <w:bCs/>
          <w:sz w:val="20"/>
          <w:szCs w:val="20"/>
        </w:rPr>
        <w:t>.</w:t>
      </w:r>
    </w:p>
    <w:p w14:paraId="08D11D20" w14:textId="77777777" w:rsidR="006967DF" w:rsidRPr="006967DF" w:rsidRDefault="006967DF" w:rsidP="006967DF">
      <w:pPr>
        <w:pStyle w:val="Akapitzlist"/>
        <w:spacing w:before="120" w:after="120" w:line="240" w:lineRule="auto"/>
        <w:ind w:left="426"/>
        <w:jc w:val="both"/>
        <w:rPr>
          <w:rFonts w:ascii="Arial" w:hAnsi="Arial" w:cs="Arial"/>
          <w:sz w:val="20"/>
          <w:szCs w:val="20"/>
        </w:rPr>
      </w:pPr>
    </w:p>
    <w:p w14:paraId="10A6CEE1" w14:textId="024A4792" w:rsidR="00DC04CC" w:rsidRDefault="00DC04CC" w:rsidP="00D41F96">
      <w:pPr>
        <w:pStyle w:val="Akapitzlist"/>
        <w:numPr>
          <w:ilvl w:val="0"/>
          <w:numId w:val="17"/>
        </w:numPr>
        <w:spacing w:before="120" w:after="120" w:line="240" w:lineRule="auto"/>
        <w:ind w:left="426" w:hanging="426"/>
        <w:jc w:val="both"/>
        <w:rPr>
          <w:rFonts w:ascii="Arial" w:hAnsi="Arial" w:cs="Arial"/>
          <w:sz w:val="20"/>
          <w:szCs w:val="20"/>
        </w:rPr>
      </w:pPr>
      <w:r w:rsidRPr="00AC5323">
        <w:rPr>
          <w:rFonts w:ascii="Arial" w:hAnsi="Arial" w:cs="Arial"/>
          <w:sz w:val="20"/>
          <w:szCs w:val="20"/>
        </w:rPr>
        <w:t>N</w:t>
      </w:r>
      <w:r w:rsidR="00960085" w:rsidRPr="00AC5323">
        <w:rPr>
          <w:rFonts w:ascii="Arial" w:hAnsi="Arial" w:cs="Arial"/>
          <w:sz w:val="20"/>
          <w:szCs w:val="20"/>
        </w:rPr>
        <w:t xml:space="preserve">abywca </w:t>
      </w:r>
      <w:r w:rsidR="008B64A1" w:rsidRPr="00AC5323">
        <w:rPr>
          <w:rFonts w:ascii="Arial" w:hAnsi="Arial" w:cs="Arial"/>
          <w:sz w:val="20"/>
          <w:szCs w:val="20"/>
        </w:rPr>
        <w:t xml:space="preserve">Praw do Nieruchomości </w:t>
      </w:r>
      <w:r w:rsidR="00960085" w:rsidRPr="00AC5323">
        <w:rPr>
          <w:rFonts w:ascii="Arial" w:hAnsi="Arial" w:cs="Arial"/>
          <w:sz w:val="20"/>
          <w:szCs w:val="20"/>
        </w:rPr>
        <w:t xml:space="preserve">zobowiązany będzie </w:t>
      </w:r>
      <w:r w:rsidR="00826BF9" w:rsidRPr="00AC5323">
        <w:rPr>
          <w:rFonts w:ascii="Arial" w:hAnsi="Arial" w:cs="Arial"/>
          <w:sz w:val="20"/>
          <w:szCs w:val="20"/>
        </w:rPr>
        <w:t>ustanowi</w:t>
      </w:r>
      <w:r w:rsidR="00960085" w:rsidRPr="00AC5323">
        <w:rPr>
          <w:rFonts w:ascii="Arial" w:hAnsi="Arial" w:cs="Arial"/>
          <w:sz w:val="20"/>
          <w:szCs w:val="20"/>
        </w:rPr>
        <w:t>ć</w:t>
      </w:r>
      <w:r w:rsidR="00826BF9" w:rsidRPr="00AC5323">
        <w:rPr>
          <w:rFonts w:ascii="Arial" w:hAnsi="Arial" w:cs="Arial"/>
          <w:sz w:val="20"/>
          <w:szCs w:val="20"/>
        </w:rPr>
        <w:t xml:space="preserve"> </w:t>
      </w:r>
      <w:r w:rsidR="00CA01AC" w:rsidRPr="00AC5323">
        <w:rPr>
          <w:rFonts w:ascii="Arial" w:hAnsi="Arial" w:cs="Arial"/>
          <w:sz w:val="20"/>
          <w:szCs w:val="20"/>
        </w:rPr>
        <w:t xml:space="preserve">na rzecz każdoczesnego właściciela bądź użytkownika wieczystego nieruchomości gruntowej położonej w Łodzi przy ul. Uniwersyteckiej 2/4, w obrębie S-02, oznaczonej jako działka nr 189/48, dla której Sąd Rejonowy w Łodzi – Śródmieścia w Łodzi, XVI Wydział Ksiąg Wieczystych prowadzi księgę wieczysta nr LD1M/00120641/6 (nieruchomość władnąca), </w:t>
      </w:r>
      <w:r w:rsidR="000255C6" w:rsidRPr="00AC5323">
        <w:rPr>
          <w:rFonts w:ascii="Arial" w:hAnsi="Arial" w:cs="Arial"/>
          <w:sz w:val="20"/>
          <w:szCs w:val="20"/>
        </w:rPr>
        <w:t>nieodpłatn</w:t>
      </w:r>
      <w:r w:rsidR="00960085" w:rsidRPr="00AC5323">
        <w:rPr>
          <w:rFonts w:ascii="Arial" w:hAnsi="Arial" w:cs="Arial"/>
          <w:sz w:val="20"/>
          <w:szCs w:val="20"/>
        </w:rPr>
        <w:t>ą</w:t>
      </w:r>
      <w:r w:rsidR="000255C6" w:rsidRPr="00AC5323">
        <w:rPr>
          <w:rFonts w:ascii="Arial" w:hAnsi="Arial" w:cs="Arial"/>
          <w:sz w:val="20"/>
          <w:szCs w:val="20"/>
        </w:rPr>
        <w:t xml:space="preserve"> i nieograniczon</w:t>
      </w:r>
      <w:r w:rsidR="00960085" w:rsidRPr="00AC5323">
        <w:rPr>
          <w:rFonts w:ascii="Arial" w:hAnsi="Arial" w:cs="Arial"/>
          <w:sz w:val="20"/>
          <w:szCs w:val="20"/>
        </w:rPr>
        <w:t>ą</w:t>
      </w:r>
      <w:r w:rsidR="002613D6">
        <w:rPr>
          <w:rFonts w:ascii="Arial" w:hAnsi="Arial" w:cs="Arial"/>
          <w:sz w:val="20"/>
          <w:szCs w:val="20"/>
        </w:rPr>
        <w:t xml:space="preserve"> </w:t>
      </w:r>
      <w:r w:rsidR="000255C6" w:rsidRPr="00AC5323">
        <w:rPr>
          <w:rFonts w:ascii="Arial" w:hAnsi="Arial" w:cs="Arial"/>
          <w:sz w:val="20"/>
          <w:szCs w:val="20"/>
        </w:rPr>
        <w:t xml:space="preserve">w czasie </w:t>
      </w:r>
      <w:r w:rsidR="00D90A15" w:rsidRPr="00AC5323">
        <w:rPr>
          <w:rFonts w:ascii="Arial" w:hAnsi="Arial" w:cs="Arial"/>
          <w:sz w:val="20"/>
          <w:szCs w:val="20"/>
        </w:rPr>
        <w:t>służebnoś</w:t>
      </w:r>
      <w:r w:rsidR="00960085" w:rsidRPr="00AC5323">
        <w:rPr>
          <w:rFonts w:ascii="Arial" w:hAnsi="Arial" w:cs="Arial"/>
          <w:sz w:val="20"/>
          <w:szCs w:val="20"/>
        </w:rPr>
        <w:t>ć</w:t>
      </w:r>
      <w:r w:rsidR="00D90A15" w:rsidRPr="00AC5323">
        <w:rPr>
          <w:rFonts w:ascii="Arial" w:hAnsi="Arial" w:cs="Arial"/>
          <w:sz w:val="20"/>
          <w:szCs w:val="20"/>
        </w:rPr>
        <w:t xml:space="preserve"> gruntow</w:t>
      </w:r>
      <w:r w:rsidR="00960085" w:rsidRPr="00AC5323">
        <w:rPr>
          <w:rFonts w:ascii="Arial" w:hAnsi="Arial" w:cs="Arial"/>
          <w:sz w:val="20"/>
          <w:szCs w:val="20"/>
        </w:rPr>
        <w:t>ą</w:t>
      </w:r>
      <w:r w:rsidR="00D90A15" w:rsidRPr="00AC5323">
        <w:rPr>
          <w:rFonts w:ascii="Arial" w:hAnsi="Arial" w:cs="Arial"/>
          <w:sz w:val="20"/>
          <w:szCs w:val="20"/>
        </w:rPr>
        <w:t xml:space="preserve"> </w:t>
      </w:r>
      <w:r w:rsidR="000925A6" w:rsidRPr="00AC5323">
        <w:rPr>
          <w:rFonts w:ascii="Arial" w:hAnsi="Arial" w:cs="Arial"/>
          <w:sz w:val="20"/>
          <w:szCs w:val="20"/>
        </w:rPr>
        <w:t xml:space="preserve">swobodnego </w:t>
      </w:r>
      <w:r w:rsidR="00D90A15" w:rsidRPr="00AC5323">
        <w:rPr>
          <w:rFonts w:ascii="Arial" w:hAnsi="Arial" w:cs="Arial"/>
          <w:sz w:val="20"/>
          <w:szCs w:val="20"/>
        </w:rPr>
        <w:t xml:space="preserve">przejścia i przejazdu </w:t>
      </w:r>
      <w:r w:rsidR="00CA01AC" w:rsidRPr="00AC5323">
        <w:rPr>
          <w:rFonts w:ascii="Arial" w:hAnsi="Arial" w:cs="Arial"/>
          <w:sz w:val="20"/>
          <w:szCs w:val="20"/>
        </w:rPr>
        <w:t>przez</w:t>
      </w:r>
      <w:r w:rsidR="00D90A15" w:rsidRPr="00AC5323">
        <w:rPr>
          <w:rFonts w:ascii="Arial" w:hAnsi="Arial" w:cs="Arial"/>
          <w:sz w:val="20"/>
          <w:szCs w:val="20"/>
        </w:rPr>
        <w:t xml:space="preserve"> dział</w:t>
      </w:r>
      <w:r w:rsidR="00CA01AC" w:rsidRPr="00AC5323">
        <w:rPr>
          <w:rFonts w:ascii="Arial" w:hAnsi="Arial" w:cs="Arial"/>
          <w:sz w:val="20"/>
          <w:szCs w:val="20"/>
        </w:rPr>
        <w:t>ki</w:t>
      </w:r>
      <w:r w:rsidR="00D90A15" w:rsidRPr="00AC5323">
        <w:rPr>
          <w:rFonts w:ascii="Arial" w:hAnsi="Arial" w:cs="Arial"/>
          <w:sz w:val="20"/>
          <w:szCs w:val="20"/>
        </w:rPr>
        <w:t xml:space="preserve"> oznaczon</w:t>
      </w:r>
      <w:r w:rsidR="00CA01AC" w:rsidRPr="00AC5323">
        <w:rPr>
          <w:rFonts w:ascii="Arial" w:hAnsi="Arial" w:cs="Arial"/>
          <w:sz w:val="20"/>
          <w:szCs w:val="20"/>
        </w:rPr>
        <w:t>e</w:t>
      </w:r>
      <w:r w:rsidR="00D90A15" w:rsidRPr="00AC5323">
        <w:rPr>
          <w:rFonts w:ascii="Arial" w:hAnsi="Arial" w:cs="Arial"/>
          <w:sz w:val="20"/>
          <w:szCs w:val="20"/>
        </w:rPr>
        <w:t xml:space="preserve"> nr 189/44 i 189/47 </w:t>
      </w:r>
      <w:bookmarkStart w:id="3" w:name="_Hlk18322706"/>
      <w:r w:rsidR="000925A6" w:rsidRPr="00AC5323">
        <w:rPr>
          <w:rFonts w:ascii="Arial" w:hAnsi="Arial" w:cs="Arial"/>
          <w:sz w:val="20"/>
          <w:szCs w:val="20"/>
        </w:rPr>
        <w:t xml:space="preserve">, </w:t>
      </w:r>
      <w:r w:rsidR="00CA01AC" w:rsidRPr="00AC5323">
        <w:rPr>
          <w:rFonts w:ascii="Arial" w:hAnsi="Arial" w:cs="Arial"/>
          <w:sz w:val="20"/>
          <w:szCs w:val="20"/>
        </w:rPr>
        <w:t>zapewniającą</w:t>
      </w:r>
      <w:r w:rsidR="00AE20CA" w:rsidRPr="00AC5323">
        <w:rPr>
          <w:rFonts w:ascii="Arial" w:hAnsi="Arial" w:cs="Arial"/>
          <w:sz w:val="20"/>
          <w:szCs w:val="20"/>
        </w:rPr>
        <w:t xml:space="preserve"> dostęp</w:t>
      </w:r>
      <w:r w:rsidR="00CA01AC" w:rsidRPr="00AC5323">
        <w:rPr>
          <w:rFonts w:ascii="Arial" w:hAnsi="Arial" w:cs="Arial"/>
          <w:sz w:val="20"/>
          <w:szCs w:val="20"/>
        </w:rPr>
        <w:t xml:space="preserve"> </w:t>
      </w:r>
      <w:r w:rsidR="00AE20CA" w:rsidRPr="00AC5323">
        <w:rPr>
          <w:rFonts w:ascii="Arial" w:hAnsi="Arial" w:cs="Arial"/>
          <w:sz w:val="20"/>
          <w:szCs w:val="20"/>
        </w:rPr>
        <w:t xml:space="preserve"> nieruchomości władnącej do drogi publicznej – ulicy Stefana Jaracza, zgodnie z mapą</w:t>
      </w:r>
      <w:r w:rsidR="003B25CF" w:rsidRPr="00AC5323">
        <w:rPr>
          <w:rFonts w:ascii="Arial" w:hAnsi="Arial" w:cs="Arial"/>
          <w:sz w:val="20"/>
          <w:szCs w:val="20"/>
        </w:rPr>
        <w:t xml:space="preserve">, która będzie stanowiła </w:t>
      </w:r>
      <w:r w:rsidR="00AE20CA" w:rsidRPr="00AC5323">
        <w:rPr>
          <w:rFonts w:ascii="Arial" w:hAnsi="Arial" w:cs="Arial"/>
          <w:sz w:val="20"/>
          <w:szCs w:val="20"/>
        </w:rPr>
        <w:t>załącznik</w:t>
      </w:r>
      <w:r w:rsidR="003B25CF" w:rsidRPr="00AC5323">
        <w:rPr>
          <w:rFonts w:ascii="Arial" w:hAnsi="Arial" w:cs="Arial"/>
          <w:sz w:val="20"/>
          <w:szCs w:val="20"/>
        </w:rPr>
        <w:t xml:space="preserve"> </w:t>
      </w:r>
      <w:r w:rsidR="00AE20CA" w:rsidRPr="00AC5323">
        <w:rPr>
          <w:rFonts w:ascii="Arial" w:hAnsi="Arial" w:cs="Arial"/>
          <w:sz w:val="20"/>
          <w:szCs w:val="20"/>
        </w:rPr>
        <w:t>do aktu</w:t>
      </w:r>
      <w:r w:rsidR="003A1E1A">
        <w:rPr>
          <w:rFonts w:ascii="Arial" w:hAnsi="Arial" w:cs="Arial"/>
          <w:sz w:val="20"/>
          <w:szCs w:val="20"/>
        </w:rPr>
        <w:t>.</w:t>
      </w:r>
      <w:r w:rsidR="00AE20CA" w:rsidRPr="00AC5323">
        <w:rPr>
          <w:rFonts w:ascii="Arial" w:hAnsi="Arial" w:cs="Arial"/>
          <w:sz w:val="20"/>
          <w:szCs w:val="20"/>
        </w:rPr>
        <w:t xml:space="preserve"> </w:t>
      </w:r>
      <w:r w:rsidR="00470FBA" w:rsidRPr="00AC5323">
        <w:rPr>
          <w:rFonts w:ascii="Arial" w:hAnsi="Arial" w:cs="Arial"/>
          <w:sz w:val="20"/>
          <w:szCs w:val="20"/>
        </w:rPr>
        <w:t>Załącznik z przebiegiem ww. służebności dostępny będzie do wglądu w siedzibie Sprzedającego</w:t>
      </w:r>
      <w:bookmarkEnd w:id="3"/>
      <w:r w:rsidR="002613D6">
        <w:rPr>
          <w:rFonts w:ascii="Arial" w:hAnsi="Arial" w:cs="Arial"/>
          <w:sz w:val="20"/>
          <w:szCs w:val="20"/>
        </w:rPr>
        <w:t>.</w:t>
      </w:r>
      <w:r w:rsidR="00C2241C" w:rsidRPr="00AC5323">
        <w:rPr>
          <w:rFonts w:ascii="Arial" w:hAnsi="Arial" w:cs="Arial"/>
          <w:sz w:val="20"/>
          <w:szCs w:val="20"/>
        </w:rPr>
        <w:t xml:space="preserve"> </w:t>
      </w:r>
    </w:p>
    <w:p w14:paraId="76A851A6" w14:textId="77777777" w:rsidR="002613D6" w:rsidRPr="00AC5323" w:rsidRDefault="002613D6" w:rsidP="002613D6">
      <w:pPr>
        <w:pStyle w:val="Akapitzlist"/>
        <w:spacing w:before="120" w:after="120" w:line="240" w:lineRule="auto"/>
        <w:ind w:left="426"/>
        <w:jc w:val="both"/>
        <w:rPr>
          <w:rFonts w:ascii="Arial" w:hAnsi="Arial" w:cs="Arial"/>
          <w:sz w:val="20"/>
          <w:szCs w:val="20"/>
        </w:rPr>
      </w:pPr>
    </w:p>
    <w:p w14:paraId="60EDCDEF" w14:textId="71B21ABE" w:rsidR="00DC04CC" w:rsidRDefault="00DC04CC" w:rsidP="00F905C0">
      <w:pPr>
        <w:pStyle w:val="Akapitzlist"/>
        <w:numPr>
          <w:ilvl w:val="0"/>
          <w:numId w:val="17"/>
        </w:numPr>
        <w:spacing w:after="0"/>
        <w:ind w:left="426" w:hanging="426"/>
        <w:jc w:val="both"/>
        <w:rPr>
          <w:rFonts w:ascii="Arial" w:hAnsi="Arial" w:cs="Arial"/>
          <w:sz w:val="20"/>
          <w:szCs w:val="20"/>
        </w:rPr>
      </w:pPr>
      <w:r w:rsidRPr="00863267">
        <w:rPr>
          <w:rFonts w:ascii="Arial" w:hAnsi="Arial" w:cs="Arial"/>
          <w:sz w:val="20"/>
          <w:szCs w:val="20"/>
        </w:rPr>
        <w:t>D</w:t>
      </w:r>
      <w:r w:rsidR="006A0E8C" w:rsidRPr="00F905C0">
        <w:rPr>
          <w:rFonts w:ascii="Arial" w:hAnsi="Arial" w:cs="Arial"/>
          <w:sz w:val="20"/>
          <w:szCs w:val="20"/>
        </w:rPr>
        <w:t>o ceny sprzedaży Praw do Nieruchomości wylicytowanej w przetargu zostanie doliczone 23% podatku VAT, po uprzednim złożeniu przez strony transakcji (tj. PGNiG, PSG, Nabywca Praw do Nieruchomości) oświadczenia o rezygnacji ze zwolnienia, o którym mowa w art. 43 ust. 10 i 11 ustawy o podatku od towarów i usług chyba, że strony transakcji zdecydują o zwolnieniu sprzedaży z opodatkowania podatkiem VAT, na podstawie art. 43 ust. 1 pkt 10 ustawy o podatku od towarów i usług.</w:t>
      </w:r>
    </w:p>
    <w:p w14:paraId="189E778A" w14:textId="1731A36F" w:rsidR="007C15D9" w:rsidRPr="00F905C0" w:rsidRDefault="007C15D9" w:rsidP="00F905C0">
      <w:pPr>
        <w:spacing w:after="0"/>
        <w:ind w:left="426" w:hanging="426"/>
        <w:jc w:val="both"/>
        <w:rPr>
          <w:rFonts w:ascii="Arial" w:hAnsi="Arial" w:cs="Arial"/>
          <w:sz w:val="20"/>
          <w:szCs w:val="20"/>
        </w:rPr>
      </w:pPr>
    </w:p>
    <w:p w14:paraId="1386080D" w14:textId="676D7C64" w:rsidR="00863267" w:rsidRPr="00F905C0" w:rsidRDefault="00DC04CC" w:rsidP="00F905C0">
      <w:pPr>
        <w:pStyle w:val="Akapitzlist"/>
        <w:numPr>
          <w:ilvl w:val="0"/>
          <w:numId w:val="17"/>
        </w:numPr>
        <w:spacing w:after="0"/>
        <w:ind w:left="426" w:hanging="426"/>
        <w:jc w:val="both"/>
        <w:rPr>
          <w:rFonts w:ascii="Arial" w:hAnsi="Arial" w:cs="Arial"/>
          <w:sz w:val="20"/>
          <w:szCs w:val="20"/>
        </w:rPr>
      </w:pPr>
      <w:r w:rsidRPr="00863267">
        <w:rPr>
          <w:rFonts w:ascii="Arial" w:hAnsi="Arial" w:cs="Arial"/>
          <w:sz w:val="20"/>
          <w:szCs w:val="20"/>
        </w:rPr>
        <w:t>C</w:t>
      </w:r>
      <w:r w:rsidR="00D90A15" w:rsidRPr="00F905C0">
        <w:rPr>
          <w:rFonts w:ascii="Arial" w:hAnsi="Arial" w:cs="Arial"/>
          <w:sz w:val="20"/>
          <w:szCs w:val="20"/>
        </w:rPr>
        <w:t>zęść Nieruchomości obciążona jest Umow</w:t>
      </w:r>
      <w:r w:rsidR="00CF5A06">
        <w:rPr>
          <w:rFonts w:ascii="Arial" w:hAnsi="Arial" w:cs="Arial"/>
          <w:sz w:val="20"/>
          <w:szCs w:val="20"/>
        </w:rPr>
        <w:t>ą</w:t>
      </w:r>
      <w:r w:rsidR="00D90A15" w:rsidRPr="00F905C0">
        <w:rPr>
          <w:rFonts w:ascii="Arial" w:hAnsi="Arial" w:cs="Arial"/>
          <w:sz w:val="20"/>
          <w:szCs w:val="20"/>
        </w:rPr>
        <w:t xml:space="preserve"> Najmu zawart</w:t>
      </w:r>
      <w:r w:rsidR="00CF5A06">
        <w:rPr>
          <w:rFonts w:ascii="Arial" w:hAnsi="Arial" w:cs="Arial"/>
          <w:sz w:val="20"/>
          <w:szCs w:val="20"/>
        </w:rPr>
        <w:t xml:space="preserve">ą </w:t>
      </w:r>
      <w:r w:rsidR="00D90A15" w:rsidRPr="00F905C0">
        <w:rPr>
          <w:rFonts w:ascii="Arial" w:hAnsi="Arial" w:cs="Arial"/>
          <w:sz w:val="20"/>
          <w:szCs w:val="20"/>
        </w:rPr>
        <w:t>przez PGNIG, tj.:</w:t>
      </w:r>
    </w:p>
    <w:p w14:paraId="49730191" w14:textId="15D25190" w:rsidR="00D90A15" w:rsidRDefault="00D90A15" w:rsidP="00F905C0">
      <w:pPr>
        <w:spacing w:before="120" w:after="120" w:line="276" w:lineRule="auto"/>
        <w:ind w:left="426"/>
        <w:jc w:val="both"/>
        <w:rPr>
          <w:rFonts w:ascii="Arial" w:hAnsi="Arial" w:cs="Arial"/>
          <w:sz w:val="20"/>
          <w:szCs w:val="20"/>
        </w:rPr>
      </w:pPr>
      <w:r w:rsidRPr="00863267">
        <w:rPr>
          <w:rFonts w:ascii="Arial" w:hAnsi="Arial" w:cs="Arial"/>
          <w:sz w:val="20"/>
          <w:szCs w:val="20"/>
        </w:rPr>
        <w:t xml:space="preserve">- </w:t>
      </w:r>
      <w:r w:rsidR="0094001D" w:rsidRPr="00863267">
        <w:rPr>
          <w:rFonts w:ascii="Arial" w:hAnsi="Arial" w:cs="Arial"/>
          <w:sz w:val="20"/>
          <w:szCs w:val="20"/>
        </w:rPr>
        <w:t xml:space="preserve">Umowa najmu, </w:t>
      </w:r>
      <w:r w:rsidRPr="00863267">
        <w:rPr>
          <w:rFonts w:ascii="Arial" w:hAnsi="Arial" w:cs="Arial"/>
          <w:sz w:val="20"/>
          <w:szCs w:val="20"/>
        </w:rPr>
        <w:t>zawarta w dniu 01.09.2015 r. na czas nieoznaczony. Powierzchnia najmu: pomiesz</w:t>
      </w:r>
      <w:r w:rsidR="003C7B47" w:rsidRPr="00863267">
        <w:rPr>
          <w:rFonts w:ascii="Arial" w:hAnsi="Arial" w:cs="Arial"/>
          <w:sz w:val="20"/>
          <w:szCs w:val="20"/>
        </w:rPr>
        <w:t xml:space="preserve">czenia biurowe wraz z udziałem </w:t>
      </w:r>
      <w:r w:rsidRPr="00863267">
        <w:rPr>
          <w:rFonts w:ascii="Arial" w:hAnsi="Arial" w:cs="Arial"/>
          <w:sz w:val="20"/>
          <w:szCs w:val="20"/>
        </w:rPr>
        <w:t xml:space="preserve">w wysokości 10%, w częściach wspólnych na </w:t>
      </w:r>
      <w:r w:rsidR="00DC04CC" w:rsidRPr="00863267">
        <w:rPr>
          <w:rFonts w:ascii="Arial" w:hAnsi="Arial" w:cs="Arial"/>
          <w:sz w:val="20"/>
          <w:szCs w:val="20"/>
        </w:rPr>
        <w:br/>
      </w:r>
      <w:r w:rsidRPr="00863267">
        <w:rPr>
          <w:rFonts w:ascii="Arial" w:hAnsi="Arial" w:cs="Arial"/>
          <w:sz w:val="20"/>
          <w:szCs w:val="20"/>
        </w:rPr>
        <w:t xml:space="preserve">X piętrze budynku, o łącznej powierzchni 94,67 </w:t>
      </w:r>
      <w:r w:rsidRPr="00793DCD">
        <w:rPr>
          <w:rFonts w:ascii="Arial" w:hAnsi="Arial" w:cs="Arial"/>
          <w:sz w:val="20"/>
          <w:szCs w:val="20"/>
          <w:vertAlign w:val="superscript"/>
        </w:rPr>
        <w:t>m2</w:t>
      </w:r>
      <w:r w:rsidRPr="00863267">
        <w:rPr>
          <w:rFonts w:ascii="Arial" w:hAnsi="Arial" w:cs="Arial"/>
          <w:sz w:val="20"/>
          <w:szCs w:val="20"/>
        </w:rPr>
        <w:t xml:space="preserve">; pomieszczenia magazynowe w piwnicy </w:t>
      </w:r>
      <w:r w:rsidR="00DC04CC" w:rsidRPr="00863267">
        <w:rPr>
          <w:rFonts w:ascii="Arial" w:hAnsi="Arial" w:cs="Arial"/>
          <w:sz w:val="20"/>
          <w:szCs w:val="20"/>
        </w:rPr>
        <w:br/>
      </w:r>
      <w:r w:rsidRPr="00863267">
        <w:rPr>
          <w:rFonts w:ascii="Arial" w:hAnsi="Arial" w:cs="Arial"/>
          <w:sz w:val="20"/>
          <w:szCs w:val="20"/>
        </w:rPr>
        <w:t>o powierzchni 50,74 m</w:t>
      </w:r>
      <w:r w:rsidRPr="00793DCD">
        <w:rPr>
          <w:rFonts w:ascii="Arial" w:hAnsi="Arial" w:cs="Arial"/>
          <w:sz w:val="20"/>
          <w:szCs w:val="20"/>
          <w:vertAlign w:val="superscript"/>
        </w:rPr>
        <w:t>2</w:t>
      </w:r>
      <w:r w:rsidR="00CF5A06">
        <w:rPr>
          <w:rFonts w:ascii="Arial" w:hAnsi="Arial" w:cs="Arial"/>
          <w:sz w:val="20"/>
          <w:szCs w:val="20"/>
        </w:rPr>
        <w:t xml:space="preserve">; rozwiązanie umowy nastąpi z dniem 30 kwietnia 2020r. </w:t>
      </w:r>
    </w:p>
    <w:p w14:paraId="578B2D74" w14:textId="77777777" w:rsidR="00DC04CC" w:rsidRPr="00863267" w:rsidRDefault="00DC04CC" w:rsidP="00F905C0">
      <w:pPr>
        <w:pStyle w:val="Akapitzlist"/>
        <w:spacing w:after="0"/>
        <w:jc w:val="both"/>
        <w:rPr>
          <w:rFonts w:ascii="Arial" w:hAnsi="Arial" w:cs="Arial"/>
          <w:sz w:val="20"/>
          <w:szCs w:val="20"/>
        </w:rPr>
      </w:pPr>
    </w:p>
    <w:p w14:paraId="204C12CF" w14:textId="1F7CD21D" w:rsidR="00251934" w:rsidRPr="00863267" w:rsidRDefault="00DC04CC" w:rsidP="00F905C0">
      <w:pPr>
        <w:numPr>
          <w:ilvl w:val="0"/>
          <w:numId w:val="17"/>
        </w:numPr>
        <w:ind w:left="426" w:hanging="426"/>
        <w:jc w:val="both"/>
        <w:rPr>
          <w:rFonts w:ascii="Arial" w:hAnsi="Arial" w:cs="Arial"/>
          <w:sz w:val="20"/>
          <w:szCs w:val="20"/>
        </w:rPr>
      </w:pPr>
      <w:r w:rsidRPr="00863267">
        <w:rPr>
          <w:rFonts w:ascii="Arial" w:eastAsia="Times New Roman" w:hAnsi="Arial" w:cs="Arial"/>
          <w:color w:val="000000"/>
          <w:sz w:val="20"/>
          <w:szCs w:val="20"/>
          <w:lang w:eastAsia="pl-PL"/>
        </w:rPr>
        <w:t>C</w:t>
      </w:r>
      <w:r w:rsidR="00251934" w:rsidRPr="00863267">
        <w:rPr>
          <w:rFonts w:ascii="Arial" w:eastAsia="Times New Roman" w:hAnsi="Arial" w:cs="Arial"/>
          <w:color w:val="000000"/>
          <w:sz w:val="20"/>
          <w:szCs w:val="20"/>
          <w:lang w:eastAsia="pl-PL"/>
        </w:rPr>
        <w:t xml:space="preserve">zęść </w:t>
      </w:r>
      <w:r w:rsidR="00960085" w:rsidRPr="00863267">
        <w:rPr>
          <w:rFonts w:ascii="Arial" w:eastAsia="Times New Roman" w:hAnsi="Arial" w:cs="Arial"/>
          <w:color w:val="000000"/>
          <w:sz w:val="20"/>
          <w:szCs w:val="20"/>
          <w:lang w:eastAsia="pl-PL"/>
        </w:rPr>
        <w:t>N</w:t>
      </w:r>
      <w:r w:rsidR="00251934" w:rsidRPr="00863267">
        <w:rPr>
          <w:rFonts w:ascii="Arial" w:eastAsia="Times New Roman" w:hAnsi="Arial" w:cs="Arial"/>
          <w:color w:val="000000"/>
          <w:sz w:val="20"/>
          <w:szCs w:val="20"/>
          <w:lang w:eastAsia="pl-PL"/>
        </w:rPr>
        <w:t>ieruchomości obciążona jest Umowami najmu zawartymi przez PSG</w:t>
      </w:r>
      <w:r w:rsidR="00D90A15" w:rsidRPr="00863267">
        <w:rPr>
          <w:rFonts w:ascii="Arial" w:eastAsia="Times New Roman" w:hAnsi="Arial" w:cs="Arial"/>
          <w:color w:val="000000"/>
          <w:sz w:val="20"/>
          <w:szCs w:val="20"/>
          <w:lang w:eastAsia="pl-PL"/>
        </w:rPr>
        <w:t xml:space="preserve"> </w:t>
      </w:r>
      <w:r w:rsidR="00251934" w:rsidRPr="00863267">
        <w:rPr>
          <w:rFonts w:ascii="Arial" w:eastAsia="Times New Roman" w:hAnsi="Arial" w:cs="Arial"/>
          <w:color w:val="000000"/>
          <w:sz w:val="20"/>
          <w:szCs w:val="20"/>
          <w:lang w:eastAsia="pl-PL"/>
        </w:rPr>
        <w:t>tj.:</w:t>
      </w:r>
    </w:p>
    <w:p w14:paraId="4036473B" w14:textId="3C0F650B" w:rsidR="00251934" w:rsidRPr="00863267" w:rsidRDefault="00251934" w:rsidP="00C2241C">
      <w:pPr>
        <w:spacing w:before="120" w:after="120" w:line="276" w:lineRule="auto"/>
        <w:ind w:left="426"/>
        <w:jc w:val="both"/>
        <w:rPr>
          <w:rFonts w:ascii="Arial" w:eastAsia="Times New Roman" w:hAnsi="Arial" w:cs="Arial"/>
          <w:color w:val="000000"/>
          <w:sz w:val="20"/>
          <w:szCs w:val="20"/>
          <w:lang w:eastAsia="pl-PL"/>
        </w:rPr>
      </w:pPr>
      <w:r w:rsidRPr="00863267">
        <w:rPr>
          <w:rFonts w:ascii="Arial" w:eastAsia="Times New Roman" w:hAnsi="Arial" w:cs="Arial"/>
          <w:color w:val="000000"/>
          <w:sz w:val="20"/>
          <w:szCs w:val="20"/>
          <w:lang w:eastAsia="pl-PL"/>
        </w:rPr>
        <w:t>- Umowa najmu</w:t>
      </w:r>
      <w:r w:rsidR="0094001D" w:rsidRPr="00863267">
        <w:rPr>
          <w:rFonts w:ascii="Arial" w:eastAsia="Times New Roman" w:hAnsi="Arial" w:cs="Arial"/>
          <w:color w:val="000000"/>
          <w:sz w:val="20"/>
          <w:szCs w:val="20"/>
          <w:lang w:eastAsia="pl-PL"/>
        </w:rPr>
        <w:t>,</w:t>
      </w:r>
      <w:r w:rsidR="003C7B47" w:rsidRPr="00863267">
        <w:rPr>
          <w:rFonts w:ascii="Arial" w:eastAsia="Times New Roman" w:hAnsi="Arial" w:cs="Arial"/>
          <w:color w:val="000000"/>
          <w:sz w:val="20"/>
          <w:szCs w:val="20"/>
          <w:lang w:eastAsia="pl-PL"/>
        </w:rPr>
        <w:t xml:space="preserve"> zawarta w dniu 03.12.2018</w:t>
      </w:r>
      <w:r w:rsidR="00D00462">
        <w:rPr>
          <w:rFonts w:ascii="Arial" w:eastAsia="Times New Roman" w:hAnsi="Arial" w:cs="Arial"/>
          <w:color w:val="000000"/>
          <w:sz w:val="20"/>
          <w:szCs w:val="20"/>
          <w:lang w:eastAsia="pl-PL"/>
        </w:rPr>
        <w:t xml:space="preserve"> </w:t>
      </w:r>
      <w:r w:rsidR="003C7B47" w:rsidRPr="00863267">
        <w:rPr>
          <w:rFonts w:ascii="Arial" w:eastAsia="Times New Roman" w:hAnsi="Arial" w:cs="Arial"/>
          <w:color w:val="000000"/>
          <w:sz w:val="20"/>
          <w:szCs w:val="20"/>
          <w:lang w:eastAsia="pl-PL"/>
        </w:rPr>
        <w:t xml:space="preserve">r. </w:t>
      </w:r>
      <w:r w:rsidRPr="00863267">
        <w:rPr>
          <w:rFonts w:ascii="Arial" w:eastAsia="Times New Roman" w:hAnsi="Arial" w:cs="Arial"/>
          <w:color w:val="000000"/>
          <w:sz w:val="20"/>
          <w:szCs w:val="20"/>
          <w:lang w:eastAsia="pl-PL"/>
        </w:rPr>
        <w:t>na czas nieokreślony, najem pomieszczenia biurowego nr 713 o powierzchni 16,97 m</w:t>
      </w:r>
      <w:r w:rsidRPr="00863267">
        <w:rPr>
          <w:rFonts w:ascii="Arial" w:eastAsia="Times New Roman" w:hAnsi="Arial" w:cs="Arial"/>
          <w:color w:val="000000"/>
          <w:sz w:val="20"/>
          <w:szCs w:val="20"/>
          <w:vertAlign w:val="superscript"/>
          <w:lang w:eastAsia="pl-PL"/>
        </w:rPr>
        <w:t>2</w:t>
      </w:r>
      <w:r w:rsidRPr="00863267">
        <w:rPr>
          <w:rFonts w:ascii="Arial" w:eastAsia="Times New Roman" w:hAnsi="Arial" w:cs="Arial"/>
          <w:color w:val="000000"/>
          <w:sz w:val="20"/>
          <w:szCs w:val="20"/>
          <w:lang w:eastAsia="pl-PL"/>
        </w:rPr>
        <w:t>,</w:t>
      </w:r>
      <w:r w:rsidR="001F6094" w:rsidRPr="001F6094">
        <w:rPr>
          <w:rFonts w:ascii="Calibri" w:eastAsia="Calibri" w:hAnsi="Calibri" w:cs="Calibri"/>
          <w:color w:val="FF0000"/>
        </w:rPr>
        <w:t xml:space="preserve"> </w:t>
      </w:r>
      <w:r w:rsidR="00CF5A06" w:rsidRPr="00CF5A06">
        <w:rPr>
          <w:rFonts w:ascii="Arial" w:eastAsia="Times New Roman" w:hAnsi="Arial" w:cs="Arial"/>
          <w:color w:val="000000"/>
          <w:sz w:val="20"/>
          <w:szCs w:val="20"/>
          <w:lang w:eastAsia="pl-PL"/>
        </w:rPr>
        <w:t xml:space="preserve">rozwiązanie umowy nastąpi z dniem </w:t>
      </w:r>
      <w:r w:rsidR="001F6094" w:rsidRPr="001F6094">
        <w:rPr>
          <w:rFonts w:ascii="Arial" w:eastAsia="Times New Roman" w:hAnsi="Arial" w:cs="Arial"/>
          <w:color w:val="000000"/>
          <w:sz w:val="20"/>
          <w:szCs w:val="20"/>
          <w:lang w:eastAsia="pl-PL"/>
        </w:rPr>
        <w:t>30 kwietnia 2020 r.</w:t>
      </w:r>
    </w:p>
    <w:p w14:paraId="06485F6D" w14:textId="560F6F8F" w:rsidR="00251934" w:rsidRPr="00863267" w:rsidRDefault="003C7B47" w:rsidP="00C2241C">
      <w:pPr>
        <w:spacing w:before="120" w:after="120" w:line="276" w:lineRule="auto"/>
        <w:ind w:left="426"/>
        <w:jc w:val="both"/>
        <w:rPr>
          <w:rFonts w:ascii="Arial" w:eastAsia="Times New Roman" w:hAnsi="Arial" w:cs="Arial"/>
          <w:color w:val="000000"/>
          <w:sz w:val="20"/>
          <w:szCs w:val="20"/>
          <w:lang w:eastAsia="pl-PL"/>
        </w:rPr>
      </w:pPr>
      <w:r w:rsidRPr="00863267">
        <w:rPr>
          <w:rFonts w:ascii="Arial" w:eastAsia="Times New Roman" w:hAnsi="Arial" w:cs="Arial"/>
          <w:color w:val="000000"/>
          <w:sz w:val="20"/>
          <w:szCs w:val="20"/>
          <w:lang w:eastAsia="pl-PL"/>
        </w:rPr>
        <w:t xml:space="preserve">- </w:t>
      </w:r>
      <w:r w:rsidR="00251934" w:rsidRPr="00863267">
        <w:rPr>
          <w:rFonts w:ascii="Arial" w:eastAsia="Times New Roman" w:hAnsi="Arial" w:cs="Arial"/>
          <w:color w:val="000000"/>
          <w:sz w:val="20"/>
          <w:szCs w:val="20"/>
          <w:lang w:eastAsia="pl-PL"/>
        </w:rPr>
        <w:t>Umowa najmu</w:t>
      </w:r>
      <w:r w:rsidR="0094001D" w:rsidRPr="00863267">
        <w:rPr>
          <w:rFonts w:ascii="Arial" w:eastAsia="Times New Roman" w:hAnsi="Arial" w:cs="Arial"/>
          <w:color w:val="000000"/>
          <w:sz w:val="20"/>
          <w:szCs w:val="20"/>
          <w:lang w:eastAsia="pl-PL"/>
        </w:rPr>
        <w:t xml:space="preserve">, </w:t>
      </w:r>
      <w:r w:rsidRPr="00863267">
        <w:rPr>
          <w:rFonts w:ascii="Arial" w:eastAsia="Times New Roman" w:hAnsi="Arial" w:cs="Arial"/>
          <w:color w:val="000000"/>
          <w:sz w:val="20"/>
          <w:szCs w:val="20"/>
          <w:lang w:eastAsia="pl-PL"/>
        </w:rPr>
        <w:t xml:space="preserve">zawarta </w:t>
      </w:r>
      <w:r w:rsidR="00251934" w:rsidRPr="00863267">
        <w:rPr>
          <w:rFonts w:ascii="Arial" w:eastAsia="Times New Roman" w:hAnsi="Arial" w:cs="Arial"/>
          <w:color w:val="000000"/>
          <w:sz w:val="20"/>
          <w:szCs w:val="20"/>
          <w:lang w:eastAsia="pl-PL"/>
        </w:rPr>
        <w:t>w dniu 13 listopada 2018</w:t>
      </w:r>
      <w:r w:rsidR="00D00462">
        <w:rPr>
          <w:rFonts w:ascii="Arial" w:eastAsia="Times New Roman" w:hAnsi="Arial" w:cs="Arial"/>
          <w:color w:val="000000"/>
          <w:sz w:val="20"/>
          <w:szCs w:val="20"/>
          <w:lang w:eastAsia="pl-PL"/>
        </w:rPr>
        <w:t xml:space="preserve"> </w:t>
      </w:r>
      <w:r w:rsidR="00251934" w:rsidRPr="00863267">
        <w:rPr>
          <w:rFonts w:ascii="Arial" w:eastAsia="Times New Roman" w:hAnsi="Arial" w:cs="Arial"/>
          <w:color w:val="000000"/>
          <w:sz w:val="20"/>
          <w:szCs w:val="20"/>
          <w:lang w:eastAsia="pl-PL"/>
        </w:rPr>
        <w:t>r. na czas nieokreślony, najem pomieszczenia biurowego nr 2 (026) o powierzchni 15,33 m</w:t>
      </w:r>
      <w:r w:rsidR="00251934" w:rsidRPr="00863267">
        <w:rPr>
          <w:rFonts w:ascii="Arial" w:eastAsia="Times New Roman" w:hAnsi="Arial" w:cs="Arial"/>
          <w:color w:val="000000"/>
          <w:sz w:val="20"/>
          <w:szCs w:val="20"/>
          <w:vertAlign w:val="superscript"/>
          <w:lang w:eastAsia="pl-PL"/>
        </w:rPr>
        <w:t>2</w:t>
      </w:r>
      <w:r w:rsidR="00251934" w:rsidRPr="00863267">
        <w:rPr>
          <w:rFonts w:ascii="Arial" w:eastAsia="Times New Roman" w:hAnsi="Arial" w:cs="Arial"/>
          <w:color w:val="000000"/>
          <w:sz w:val="20"/>
          <w:szCs w:val="20"/>
          <w:lang w:eastAsia="pl-PL"/>
        </w:rPr>
        <w:t>,</w:t>
      </w:r>
      <w:r w:rsidR="001F6094" w:rsidRPr="001F6094">
        <w:rPr>
          <w:rFonts w:ascii="Calibri" w:eastAsia="Calibri" w:hAnsi="Calibri" w:cs="Calibri"/>
          <w:color w:val="FF0000"/>
        </w:rPr>
        <w:t xml:space="preserve"> </w:t>
      </w:r>
      <w:r w:rsidR="00CF5A06" w:rsidRPr="00CF5A06">
        <w:rPr>
          <w:rFonts w:ascii="Arial" w:eastAsia="Times New Roman" w:hAnsi="Arial" w:cs="Arial"/>
          <w:color w:val="000000"/>
          <w:sz w:val="20"/>
          <w:szCs w:val="20"/>
          <w:lang w:eastAsia="pl-PL"/>
        </w:rPr>
        <w:t xml:space="preserve">rozwiązanie umowy nastąpi z dniem </w:t>
      </w:r>
      <w:r w:rsidR="001F6094" w:rsidRPr="001F6094">
        <w:rPr>
          <w:rFonts w:ascii="Arial" w:eastAsia="Times New Roman" w:hAnsi="Arial" w:cs="Arial"/>
          <w:color w:val="000000"/>
          <w:sz w:val="20"/>
          <w:szCs w:val="20"/>
          <w:lang w:eastAsia="pl-PL"/>
        </w:rPr>
        <w:t>31 marca 2020 r.</w:t>
      </w:r>
    </w:p>
    <w:p w14:paraId="7FF35D13" w14:textId="2F3A3FE7" w:rsidR="00251934" w:rsidRPr="00863267" w:rsidRDefault="00251934" w:rsidP="00C2241C">
      <w:pPr>
        <w:spacing w:before="120" w:after="120" w:line="276" w:lineRule="auto"/>
        <w:ind w:left="426"/>
        <w:jc w:val="both"/>
        <w:rPr>
          <w:rFonts w:ascii="Arial" w:eastAsia="Times New Roman" w:hAnsi="Arial" w:cs="Arial"/>
          <w:color w:val="000000"/>
          <w:sz w:val="20"/>
          <w:szCs w:val="20"/>
          <w:lang w:eastAsia="pl-PL"/>
        </w:rPr>
      </w:pPr>
      <w:r w:rsidRPr="00863267">
        <w:rPr>
          <w:rFonts w:ascii="Arial" w:eastAsia="Times New Roman" w:hAnsi="Arial" w:cs="Arial"/>
          <w:color w:val="000000"/>
          <w:sz w:val="20"/>
          <w:szCs w:val="20"/>
          <w:lang w:eastAsia="pl-PL"/>
        </w:rPr>
        <w:t>- Umowa najmu</w:t>
      </w:r>
      <w:r w:rsidR="0094001D" w:rsidRPr="00863267">
        <w:rPr>
          <w:rFonts w:ascii="Arial" w:eastAsia="Times New Roman" w:hAnsi="Arial" w:cs="Arial"/>
          <w:color w:val="000000"/>
          <w:sz w:val="20"/>
          <w:szCs w:val="20"/>
          <w:lang w:eastAsia="pl-PL"/>
        </w:rPr>
        <w:t>,</w:t>
      </w:r>
      <w:r w:rsidR="003C7B47" w:rsidRPr="00863267">
        <w:rPr>
          <w:rFonts w:ascii="Arial" w:eastAsia="Times New Roman" w:hAnsi="Arial" w:cs="Arial"/>
          <w:color w:val="000000"/>
          <w:sz w:val="20"/>
          <w:szCs w:val="20"/>
          <w:lang w:eastAsia="pl-PL"/>
        </w:rPr>
        <w:t xml:space="preserve"> </w:t>
      </w:r>
      <w:r w:rsidRPr="00863267">
        <w:rPr>
          <w:rFonts w:ascii="Arial" w:eastAsia="Times New Roman" w:hAnsi="Arial" w:cs="Arial"/>
          <w:color w:val="000000"/>
          <w:sz w:val="20"/>
          <w:szCs w:val="20"/>
          <w:lang w:eastAsia="pl-PL"/>
        </w:rPr>
        <w:t>zawarta w dniu 01.10.2018</w:t>
      </w:r>
      <w:r w:rsidR="00D00462">
        <w:rPr>
          <w:rFonts w:ascii="Arial" w:eastAsia="Times New Roman" w:hAnsi="Arial" w:cs="Arial"/>
          <w:color w:val="000000"/>
          <w:sz w:val="20"/>
          <w:szCs w:val="20"/>
          <w:lang w:eastAsia="pl-PL"/>
        </w:rPr>
        <w:t xml:space="preserve"> </w:t>
      </w:r>
      <w:r w:rsidRPr="00863267">
        <w:rPr>
          <w:rFonts w:ascii="Arial" w:eastAsia="Times New Roman" w:hAnsi="Arial" w:cs="Arial"/>
          <w:color w:val="000000"/>
          <w:sz w:val="20"/>
          <w:szCs w:val="20"/>
          <w:lang w:eastAsia="pl-PL"/>
        </w:rPr>
        <w:t>r. na czas nieokreślony, najem pomieszczenia biurowego nr 610 o powierzchni 16,32 m</w:t>
      </w:r>
      <w:r w:rsidRPr="00863267">
        <w:rPr>
          <w:rFonts w:ascii="Arial" w:eastAsia="Times New Roman" w:hAnsi="Arial" w:cs="Arial"/>
          <w:color w:val="000000"/>
          <w:sz w:val="20"/>
          <w:szCs w:val="20"/>
          <w:vertAlign w:val="superscript"/>
          <w:lang w:eastAsia="pl-PL"/>
        </w:rPr>
        <w:t>2</w:t>
      </w:r>
      <w:r w:rsidRPr="00863267">
        <w:rPr>
          <w:rFonts w:ascii="Arial" w:eastAsia="Times New Roman" w:hAnsi="Arial" w:cs="Arial"/>
          <w:color w:val="000000"/>
          <w:sz w:val="20"/>
          <w:szCs w:val="20"/>
          <w:lang w:eastAsia="pl-PL"/>
        </w:rPr>
        <w:t>,</w:t>
      </w:r>
    </w:p>
    <w:p w14:paraId="4CEE4CC4" w14:textId="3C62C1FA" w:rsidR="00251934" w:rsidRPr="00863267" w:rsidRDefault="00251934" w:rsidP="00C2241C">
      <w:pPr>
        <w:spacing w:before="120" w:after="120" w:line="276" w:lineRule="auto"/>
        <w:ind w:left="426"/>
        <w:jc w:val="both"/>
        <w:rPr>
          <w:rFonts w:ascii="Arial" w:eastAsia="Times New Roman" w:hAnsi="Arial" w:cs="Arial"/>
          <w:bCs/>
          <w:color w:val="000000"/>
          <w:sz w:val="20"/>
          <w:szCs w:val="20"/>
          <w:lang w:eastAsia="pl-PL"/>
        </w:rPr>
      </w:pPr>
      <w:r w:rsidRPr="00863267">
        <w:rPr>
          <w:rFonts w:ascii="Arial" w:eastAsia="Times New Roman" w:hAnsi="Arial" w:cs="Arial"/>
          <w:bCs/>
          <w:color w:val="000000"/>
          <w:sz w:val="20"/>
          <w:szCs w:val="20"/>
          <w:lang w:eastAsia="pl-PL"/>
        </w:rPr>
        <w:lastRenderedPageBreak/>
        <w:t>- Umowa najmu</w:t>
      </w:r>
      <w:r w:rsidR="0094001D" w:rsidRPr="00863267">
        <w:rPr>
          <w:rFonts w:ascii="Arial" w:eastAsia="Times New Roman" w:hAnsi="Arial" w:cs="Arial"/>
          <w:bCs/>
          <w:color w:val="000000"/>
          <w:sz w:val="20"/>
          <w:szCs w:val="20"/>
          <w:lang w:eastAsia="pl-PL"/>
        </w:rPr>
        <w:t>,</w:t>
      </w:r>
      <w:r w:rsidR="003C7B47" w:rsidRPr="00863267">
        <w:rPr>
          <w:rFonts w:ascii="Arial" w:eastAsia="Times New Roman" w:hAnsi="Arial" w:cs="Arial"/>
          <w:bCs/>
          <w:color w:val="000000"/>
          <w:sz w:val="20"/>
          <w:szCs w:val="20"/>
          <w:lang w:eastAsia="pl-PL"/>
        </w:rPr>
        <w:t xml:space="preserve"> </w:t>
      </w:r>
      <w:r w:rsidRPr="00863267">
        <w:rPr>
          <w:rFonts w:ascii="Arial" w:eastAsia="Times New Roman" w:hAnsi="Arial" w:cs="Arial"/>
          <w:bCs/>
          <w:color w:val="000000"/>
          <w:sz w:val="20"/>
          <w:szCs w:val="20"/>
          <w:lang w:eastAsia="pl-PL"/>
        </w:rPr>
        <w:t>zawarta w dniu 27.04.2018</w:t>
      </w:r>
      <w:r w:rsidR="00D00462">
        <w:rPr>
          <w:rFonts w:ascii="Arial" w:eastAsia="Times New Roman" w:hAnsi="Arial" w:cs="Arial"/>
          <w:bCs/>
          <w:color w:val="000000"/>
          <w:sz w:val="20"/>
          <w:szCs w:val="20"/>
          <w:lang w:eastAsia="pl-PL"/>
        </w:rPr>
        <w:t xml:space="preserve"> </w:t>
      </w:r>
      <w:r w:rsidRPr="00863267">
        <w:rPr>
          <w:rFonts w:ascii="Arial" w:eastAsia="Times New Roman" w:hAnsi="Arial" w:cs="Arial"/>
          <w:bCs/>
          <w:color w:val="000000"/>
          <w:sz w:val="20"/>
          <w:szCs w:val="20"/>
          <w:lang w:eastAsia="pl-PL"/>
        </w:rPr>
        <w:t>r. na czas nieokreślony, najem pomieszczenia biurowego A1 (antresola) o powierzchni 76,52 m</w:t>
      </w:r>
      <w:r w:rsidRPr="00863267">
        <w:rPr>
          <w:rFonts w:ascii="Arial" w:eastAsia="Times New Roman" w:hAnsi="Arial" w:cs="Arial"/>
          <w:bCs/>
          <w:color w:val="000000"/>
          <w:sz w:val="20"/>
          <w:szCs w:val="20"/>
          <w:vertAlign w:val="superscript"/>
          <w:lang w:eastAsia="pl-PL"/>
        </w:rPr>
        <w:t>2</w:t>
      </w:r>
      <w:r w:rsidRPr="00863267">
        <w:rPr>
          <w:rFonts w:ascii="Arial" w:eastAsia="Times New Roman" w:hAnsi="Arial" w:cs="Arial"/>
          <w:bCs/>
          <w:color w:val="000000"/>
          <w:sz w:val="20"/>
          <w:szCs w:val="20"/>
          <w:lang w:eastAsia="pl-PL"/>
        </w:rPr>
        <w:t>, najem pomieszczeń piwnicznych o powierzchni 59,49 m</w:t>
      </w:r>
      <w:r w:rsidRPr="00863267">
        <w:rPr>
          <w:rFonts w:ascii="Arial" w:eastAsia="Times New Roman" w:hAnsi="Arial" w:cs="Arial"/>
          <w:bCs/>
          <w:color w:val="000000"/>
          <w:sz w:val="20"/>
          <w:szCs w:val="20"/>
          <w:vertAlign w:val="superscript"/>
          <w:lang w:eastAsia="pl-PL"/>
        </w:rPr>
        <w:t>2</w:t>
      </w:r>
      <w:r w:rsidRPr="00863267">
        <w:rPr>
          <w:rFonts w:ascii="Arial" w:eastAsia="Times New Roman" w:hAnsi="Arial" w:cs="Arial"/>
          <w:bCs/>
          <w:color w:val="000000"/>
          <w:sz w:val="20"/>
          <w:szCs w:val="20"/>
          <w:lang w:eastAsia="pl-PL"/>
        </w:rPr>
        <w:t>, najem garażu nr 4,</w:t>
      </w:r>
    </w:p>
    <w:p w14:paraId="45D786C4" w14:textId="5E0B3BD1" w:rsidR="00251934" w:rsidRPr="00863267" w:rsidRDefault="00251934" w:rsidP="00C2241C">
      <w:pPr>
        <w:spacing w:before="120" w:after="120" w:line="276" w:lineRule="auto"/>
        <w:ind w:left="426"/>
        <w:jc w:val="both"/>
        <w:rPr>
          <w:rFonts w:ascii="Arial" w:eastAsia="Times New Roman" w:hAnsi="Arial" w:cs="Arial"/>
          <w:bCs/>
          <w:color w:val="000000"/>
          <w:sz w:val="20"/>
          <w:szCs w:val="20"/>
          <w:lang w:eastAsia="pl-PL"/>
        </w:rPr>
      </w:pPr>
      <w:r w:rsidRPr="00863267">
        <w:rPr>
          <w:rFonts w:ascii="Arial" w:eastAsia="Times New Roman" w:hAnsi="Arial" w:cs="Arial"/>
          <w:bCs/>
          <w:color w:val="000000"/>
          <w:sz w:val="20"/>
          <w:szCs w:val="20"/>
          <w:lang w:eastAsia="pl-PL"/>
        </w:rPr>
        <w:t xml:space="preserve">- </w:t>
      </w:r>
      <w:r w:rsidR="003C7B47" w:rsidRPr="00863267">
        <w:rPr>
          <w:rFonts w:ascii="Arial" w:eastAsia="Times New Roman" w:hAnsi="Arial" w:cs="Arial"/>
          <w:bCs/>
          <w:color w:val="000000"/>
          <w:sz w:val="20"/>
          <w:szCs w:val="20"/>
          <w:lang w:eastAsia="pl-PL"/>
        </w:rPr>
        <w:t>Umowa najmu</w:t>
      </w:r>
      <w:r w:rsidR="0094001D" w:rsidRPr="00863267">
        <w:rPr>
          <w:rFonts w:ascii="Arial" w:eastAsia="Times New Roman" w:hAnsi="Arial" w:cs="Arial"/>
          <w:bCs/>
          <w:color w:val="000000"/>
          <w:sz w:val="20"/>
          <w:szCs w:val="20"/>
          <w:lang w:eastAsia="pl-PL"/>
        </w:rPr>
        <w:t>,</w:t>
      </w:r>
      <w:r w:rsidRPr="00863267">
        <w:rPr>
          <w:rFonts w:ascii="Arial" w:eastAsia="Times New Roman" w:hAnsi="Arial" w:cs="Arial"/>
          <w:bCs/>
          <w:color w:val="000000"/>
          <w:sz w:val="20"/>
          <w:szCs w:val="20"/>
          <w:lang w:eastAsia="pl-PL"/>
        </w:rPr>
        <w:t xml:space="preserve"> zawarta w dniu 23.04.2014</w:t>
      </w:r>
      <w:r w:rsidR="00D00462">
        <w:rPr>
          <w:rFonts w:ascii="Arial" w:eastAsia="Times New Roman" w:hAnsi="Arial" w:cs="Arial"/>
          <w:bCs/>
          <w:color w:val="000000"/>
          <w:sz w:val="20"/>
          <w:szCs w:val="20"/>
          <w:lang w:eastAsia="pl-PL"/>
        </w:rPr>
        <w:t xml:space="preserve"> </w:t>
      </w:r>
      <w:r w:rsidRPr="00863267">
        <w:rPr>
          <w:rFonts w:ascii="Arial" w:eastAsia="Times New Roman" w:hAnsi="Arial" w:cs="Arial"/>
          <w:bCs/>
          <w:color w:val="000000"/>
          <w:sz w:val="20"/>
          <w:szCs w:val="20"/>
          <w:lang w:eastAsia="pl-PL"/>
        </w:rPr>
        <w:t>r. na czas nieokreślony, najem pomieszczeń piwnicznych o powierzchni 69,17 m</w:t>
      </w:r>
      <w:r w:rsidRPr="00863267">
        <w:rPr>
          <w:rFonts w:ascii="Arial" w:eastAsia="Times New Roman" w:hAnsi="Arial" w:cs="Arial"/>
          <w:bCs/>
          <w:color w:val="000000"/>
          <w:sz w:val="20"/>
          <w:szCs w:val="20"/>
          <w:vertAlign w:val="superscript"/>
          <w:lang w:eastAsia="pl-PL"/>
        </w:rPr>
        <w:t>2</w:t>
      </w:r>
      <w:r w:rsidRPr="00863267">
        <w:rPr>
          <w:rFonts w:ascii="Arial" w:eastAsia="Times New Roman" w:hAnsi="Arial" w:cs="Arial"/>
          <w:bCs/>
          <w:color w:val="000000"/>
          <w:sz w:val="20"/>
          <w:szCs w:val="20"/>
          <w:lang w:eastAsia="pl-PL"/>
        </w:rPr>
        <w:t>, najem garażu nr 1,</w:t>
      </w:r>
    </w:p>
    <w:p w14:paraId="1C41F680" w14:textId="4F49CD00" w:rsidR="001F6094" w:rsidRPr="00863267" w:rsidRDefault="00251934" w:rsidP="001F6094">
      <w:pPr>
        <w:spacing w:before="120" w:after="120" w:line="276" w:lineRule="auto"/>
        <w:ind w:left="426"/>
        <w:jc w:val="both"/>
        <w:rPr>
          <w:rFonts w:ascii="Arial" w:eastAsia="Times New Roman" w:hAnsi="Arial" w:cs="Arial"/>
          <w:bCs/>
          <w:color w:val="000000"/>
          <w:sz w:val="20"/>
          <w:szCs w:val="20"/>
          <w:lang w:eastAsia="pl-PL"/>
        </w:rPr>
      </w:pPr>
      <w:r w:rsidRPr="00863267">
        <w:rPr>
          <w:rFonts w:ascii="Arial" w:eastAsia="Times New Roman" w:hAnsi="Arial" w:cs="Arial"/>
          <w:bCs/>
          <w:color w:val="000000"/>
          <w:sz w:val="20"/>
          <w:szCs w:val="20"/>
          <w:lang w:eastAsia="pl-PL"/>
        </w:rPr>
        <w:t>- Umowa najmu</w:t>
      </w:r>
      <w:r w:rsidR="0094001D" w:rsidRPr="00863267">
        <w:rPr>
          <w:rFonts w:ascii="Arial" w:eastAsia="Times New Roman" w:hAnsi="Arial" w:cs="Arial"/>
          <w:bCs/>
          <w:color w:val="000000"/>
          <w:sz w:val="20"/>
          <w:szCs w:val="20"/>
          <w:lang w:eastAsia="pl-PL"/>
        </w:rPr>
        <w:t>,</w:t>
      </w:r>
      <w:r w:rsidR="003C7B47" w:rsidRPr="00863267">
        <w:rPr>
          <w:rFonts w:ascii="Arial" w:eastAsia="Times New Roman" w:hAnsi="Arial" w:cs="Arial"/>
          <w:bCs/>
          <w:color w:val="000000"/>
          <w:sz w:val="20"/>
          <w:szCs w:val="20"/>
          <w:lang w:eastAsia="pl-PL"/>
        </w:rPr>
        <w:t xml:space="preserve"> </w:t>
      </w:r>
      <w:r w:rsidRPr="00863267">
        <w:rPr>
          <w:rFonts w:ascii="Arial" w:eastAsia="Times New Roman" w:hAnsi="Arial" w:cs="Arial"/>
          <w:bCs/>
          <w:color w:val="000000"/>
          <w:sz w:val="20"/>
          <w:szCs w:val="20"/>
          <w:lang w:eastAsia="pl-PL"/>
        </w:rPr>
        <w:t>zawarta w dniu 27.01.2017</w:t>
      </w:r>
      <w:r w:rsidR="00D00462">
        <w:rPr>
          <w:rFonts w:ascii="Arial" w:eastAsia="Times New Roman" w:hAnsi="Arial" w:cs="Arial"/>
          <w:bCs/>
          <w:color w:val="000000"/>
          <w:sz w:val="20"/>
          <w:szCs w:val="20"/>
          <w:lang w:eastAsia="pl-PL"/>
        </w:rPr>
        <w:t xml:space="preserve"> </w:t>
      </w:r>
      <w:r w:rsidRPr="00863267">
        <w:rPr>
          <w:rFonts w:ascii="Arial" w:eastAsia="Times New Roman" w:hAnsi="Arial" w:cs="Arial"/>
          <w:bCs/>
          <w:color w:val="000000"/>
          <w:sz w:val="20"/>
          <w:szCs w:val="20"/>
          <w:lang w:eastAsia="pl-PL"/>
        </w:rPr>
        <w:t xml:space="preserve">r. na czas </w:t>
      </w:r>
      <w:r w:rsidR="00FD0E07">
        <w:rPr>
          <w:rFonts w:ascii="Arial" w:eastAsia="Times New Roman" w:hAnsi="Arial" w:cs="Arial"/>
          <w:bCs/>
          <w:color w:val="000000"/>
          <w:sz w:val="20"/>
          <w:szCs w:val="20"/>
          <w:lang w:eastAsia="pl-PL"/>
        </w:rPr>
        <w:t>nieokreślony, najem garażu nr 8.</w:t>
      </w:r>
    </w:p>
    <w:p w14:paraId="34915F4A" w14:textId="70B7C225" w:rsidR="002D1561" w:rsidRPr="00F905C0" w:rsidRDefault="00DC04CC" w:rsidP="00F905C0">
      <w:pPr>
        <w:numPr>
          <w:ilvl w:val="0"/>
          <w:numId w:val="17"/>
        </w:numPr>
        <w:ind w:left="426" w:hanging="426"/>
        <w:jc w:val="both"/>
      </w:pPr>
      <w:r w:rsidRPr="00863267">
        <w:rPr>
          <w:rFonts w:ascii="Arial" w:hAnsi="Arial" w:cs="Arial"/>
          <w:bCs/>
          <w:sz w:val="20"/>
          <w:szCs w:val="20"/>
        </w:rPr>
        <w:t>W</w:t>
      </w:r>
      <w:r w:rsidR="002D1561" w:rsidRPr="00863267">
        <w:rPr>
          <w:rFonts w:ascii="Arial" w:hAnsi="Arial" w:cs="Arial"/>
          <w:bCs/>
          <w:sz w:val="20"/>
          <w:szCs w:val="20"/>
        </w:rPr>
        <w:t xml:space="preserve">edług obowiązującego „Studium uwarunkowań i kierunków zagospodarowania przestrzennego miasta Łodzi” przyjętego uchwałą nr LXIX/1753/18 Rady Miejskiej </w:t>
      </w:r>
      <w:r w:rsidR="002D1561" w:rsidRPr="00863267">
        <w:rPr>
          <w:rFonts w:ascii="Arial" w:hAnsi="Arial" w:cs="Arial"/>
          <w:bCs/>
          <w:sz w:val="20"/>
          <w:szCs w:val="20"/>
        </w:rPr>
        <w:br/>
        <w:t xml:space="preserve">w Łodzi z dnia 28 marca 2018 roku przedmiotowa </w:t>
      </w:r>
      <w:r w:rsidR="00960085" w:rsidRPr="00863267">
        <w:rPr>
          <w:rFonts w:ascii="Arial" w:hAnsi="Arial" w:cs="Arial"/>
          <w:bCs/>
          <w:sz w:val="20"/>
          <w:szCs w:val="20"/>
        </w:rPr>
        <w:t>N</w:t>
      </w:r>
      <w:r w:rsidR="002D1561" w:rsidRPr="00863267">
        <w:rPr>
          <w:rFonts w:ascii="Arial" w:hAnsi="Arial" w:cs="Arial"/>
          <w:bCs/>
          <w:sz w:val="20"/>
          <w:szCs w:val="20"/>
        </w:rPr>
        <w:t>ieruchomość leży w obszarze W3b – wielofunkcyjnych kwartałów śródmiejskich III. Ponadto obszar, w którym przedmiotowa nieruchomość jest położona został objęty procedurą planistyczną zmierzającą do uchwalenia planu miejscowego. Uchwałą nr LXXII/1917/18 Rady Miejskiej w Łodzi z dnia 14.06.2018 r. przystąpiono do sporządzenia MPZP dla części miasta Łodzi położonej w rejonie ulic: Stefana Jaracza, dr. S. Kopcińskiego, Prezydenta Gabriela Narutowicza</w:t>
      </w:r>
      <w:r w:rsidR="002D1561" w:rsidRPr="00F905C0">
        <w:t xml:space="preserve"> </w:t>
      </w:r>
      <w:r w:rsidR="00773BE4" w:rsidRPr="00F905C0">
        <w:t>i</w:t>
      </w:r>
      <w:r w:rsidR="002D1561" w:rsidRPr="00F905C0">
        <w:t xml:space="preserve"> Polskiej Organizacji Wojskowej</w:t>
      </w:r>
      <w:r w:rsidR="00863267">
        <w:t>.</w:t>
      </w:r>
    </w:p>
    <w:p w14:paraId="4801766B" w14:textId="0842CBB9" w:rsidR="002D1561" w:rsidRPr="00863267" w:rsidRDefault="00DC04CC" w:rsidP="00F905C0">
      <w:pPr>
        <w:numPr>
          <w:ilvl w:val="0"/>
          <w:numId w:val="17"/>
        </w:numPr>
        <w:ind w:left="426" w:hanging="426"/>
        <w:jc w:val="both"/>
        <w:rPr>
          <w:rFonts w:ascii="Arial" w:hAnsi="Arial" w:cs="Arial"/>
          <w:bCs/>
          <w:sz w:val="20"/>
          <w:szCs w:val="20"/>
        </w:rPr>
      </w:pPr>
      <w:r w:rsidRPr="00863267">
        <w:rPr>
          <w:rFonts w:ascii="Arial" w:hAnsi="Arial" w:cs="Arial"/>
          <w:bCs/>
          <w:sz w:val="20"/>
          <w:szCs w:val="20"/>
        </w:rPr>
        <w:t>N</w:t>
      </w:r>
      <w:r w:rsidR="002D1561" w:rsidRPr="00863267">
        <w:rPr>
          <w:rFonts w:ascii="Arial" w:hAnsi="Arial" w:cs="Arial"/>
          <w:bCs/>
          <w:sz w:val="20"/>
          <w:szCs w:val="20"/>
        </w:rPr>
        <w:t xml:space="preserve">a terenie działki oznaczonej nr 189/44 posadowione jest urządzenie teletechniczne </w:t>
      </w:r>
      <w:r w:rsidR="009A018B" w:rsidRPr="00863267">
        <w:rPr>
          <w:rFonts w:ascii="Arial" w:hAnsi="Arial" w:cs="Arial"/>
          <w:bCs/>
          <w:sz w:val="20"/>
          <w:szCs w:val="20"/>
        </w:rPr>
        <w:br/>
      </w:r>
      <w:r w:rsidR="002D1561" w:rsidRPr="00863267">
        <w:rPr>
          <w:rFonts w:ascii="Arial" w:hAnsi="Arial" w:cs="Arial"/>
          <w:bCs/>
          <w:sz w:val="20"/>
          <w:szCs w:val="20"/>
        </w:rPr>
        <w:t>tj. rurociąg teletechniczny z kablem światłowodowym, które na podstawie ar</w:t>
      </w:r>
      <w:r w:rsidR="008A7020" w:rsidRPr="00863267">
        <w:rPr>
          <w:rFonts w:ascii="Arial" w:hAnsi="Arial" w:cs="Arial"/>
          <w:bCs/>
          <w:sz w:val="20"/>
          <w:szCs w:val="20"/>
        </w:rPr>
        <w:t xml:space="preserve">t. 49 §.1 k.c. stanowi odrębny </w:t>
      </w:r>
      <w:r w:rsidR="002D1561" w:rsidRPr="00863267">
        <w:rPr>
          <w:rFonts w:ascii="Arial" w:hAnsi="Arial" w:cs="Arial"/>
          <w:bCs/>
          <w:sz w:val="20"/>
          <w:szCs w:val="20"/>
        </w:rPr>
        <w:t xml:space="preserve">od gruntu przedmiot własności Politechniki Łódzkiej – Centrum Komputerowe i nie stanowi przedmiotu sprzedaży wraz z Nieruchomością. </w:t>
      </w:r>
      <w:r w:rsidR="001C69FE" w:rsidRPr="00863267">
        <w:rPr>
          <w:rFonts w:ascii="Arial" w:hAnsi="Arial" w:cs="Arial"/>
          <w:bCs/>
          <w:sz w:val="20"/>
          <w:szCs w:val="20"/>
        </w:rPr>
        <w:t>w związku z</w:t>
      </w:r>
      <w:r w:rsidR="002D1561" w:rsidRPr="00863267">
        <w:rPr>
          <w:rFonts w:ascii="Arial" w:hAnsi="Arial" w:cs="Arial"/>
          <w:bCs/>
          <w:sz w:val="20"/>
          <w:szCs w:val="20"/>
        </w:rPr>
        <w:t xml:space="preserve"> posadowieni</w:t>
      </w:r>
      <w:r w:rsidR="001C69FE" w:rsidRPr="00863267">
        <w:rPr>
          <w:rFonts w:ascii="Arial" w:hAnsi="Arial" w:cs="Arial"/>
          <w:bCs/>
          <w:sz w:val="20"/>
          <w:szCs w:val="20"/>
        </w:rPr>
        <w:t>em</w:t>
      </w:r>
      <w:r w:rsidR="002D1561" w:rsidRPr="00863267">
        <w:rPr>
          <w:rFonts w:ascii="Arial" w:hAnsi="Arial" w:cs="Arial"/>
          <w:bCs/>
          <w:sz w:val="20"/>
          <w:szCs w:val="20"/>
        </w:rPr>
        <w:t xml:space="preserve"> przedmiotowego urządzenia </w:t>
      </w:r>
      <w:r w:rsidR="001C69FE" w:rsidRPr="00863267">
        <w:rPr>
          <w:rFonts w:ascii="Arial" w:hAnsi="Arial" w:cs="Arial"/>
          <w:bCs/>
          <w:sz w:val="20"/>
          <w:szCs w:val="20"/>
        </w:rPr>
        <w:t xml:space="preserve">Nieruchomość jest obciążona ograniczonym prawem rzeczowym w postaci </w:t>
      </w:r>
      <w:r w:rsidR="002D1561" w:rsidRPr="00863267">
        <w:rPr>
          <w:rFonts w:ascii="Arial" w:hAnsi="Arial" w:cs="Arial"/>
          <w:bCs/>
          <w:sz w:val="20"/>
          <w:szCs w:val="20"/>
        </w:rPr>
        <w:t>ustanowion</w:t>
      </w:r>
      <w:r w:rsidR="001C69FE" w:rsidRPr="00863267">
        <w:rPr>
          <w:rFonts w:ascii="Arial" w:hAnsi="Arial" w:cs="Arial"/>
          <w:bCs/>
          <w:sz w:val="20"/>
          <w:szCs w:val="20"/>
        </w:rPr>
        <w:t>ej</w:t>
      </w:r>
      <w:r w:rsidR="002D1561" w:rsidRPr="00863267">
        <w:rPr>
          <w:rFonts w:ascii="Arial" w:hAnsi="Arial" w:cs="Arial"/>
          <w:bCs/>
          <w:sz w:val="20"/>
          <w:szCs w:val="20"/>
        </w:rPr>
        <w:t xml:space="preserve">, na czas nieokreślony </w:t>
      </w:r>
      <w:r w:rsidR="001C69FE" w:rsidRPr="00863267">
        <w:rPr>
          <w:rFonts w:ascii="Arial" w:hAnsi="Arial" w:cs="Arial"/>
          <w:bCs/>
          <w:sz w:val="20"/>
          <w:szCs w:val="20"/>
        </w:rPr>
        <w:t xml:space="preserve">odpłatnej </w:t>
      </w:r>
      <w:r w:rsidR="002D1561" w:rsidRPr="00863267">
        <w:rPr>
          <w:rFonts w:ascii="Arial" w:hAnsi="Arial" w:cs="Arial"/>
          <w:bCs/>
          <w:sz w:val="20"/>
          <w:szCs w:val="20"/>
        </w:rPr>
        <w:t>służebność przesyłu</w:t>
      </w:r>
      <w:r w:rsidR="001C69FE" w:rsidRPr="00863267">
        <w:rPr>
          <w:rFonts w:ascii="Arial" w:hAnsi="Arial" w:cs="Arial"/>
          <w:bCs/>
          <w:sz w:val="20"/>
          <w:szCs w:val="20"/>
        </w:rPr>
        <w:t>,</w:t>
      </w:r>
      <w:r w:rsidR="002D1561" w:rsidRPr="00863267">
        <w:rPr>
          <w:rFonts w:ascii="Arial" w:hAnsi="Arial" w:cs="Arial"/>
          <w:bCs/>
          <w:sz w:val="20"/>
          <w:szCs w:val="20"/>
        </w:rPr>
        <w:t xml:space="preserve"> na rzecz Politechniki Łódzkiej – Centrum Komputerowe, na podstawie umowy ustanowienia służebności przesyłu  z dnia 30.10.2017 r. (akt notarialny Rep. A nr 3372/2017)</w:t>
      </w:r>
      <w:r w:rsidR="00FD0E07">
        <w:rPr>
          <w:rFonts w:ascii="Arial" w:hAnsi="Arial" w:cs="Arial"/>
          <w:bCs/>
          <w:sz w:val="20"/>
          <w:szCs w:val="20"/>
        </w:rPr>
        <w:t>.</w:t>
      </w:r>
      <w:r w:rsidR="002D1561" w:rsidRPr="00863267">
        <w:rPr>
          <w:rFonts w:ascii="Arial" w:hAnsi="Arial" w:cs="Arial"/>
          <w:bCs/>
          <w:sz w:val="20"/>
          <w:szCs w:val="20"/>
        </w:rPr>
        <w:t xml:space="preserve"> </w:t>
      </w:r>
    </w:p>
    <w:p w14:paraId="4B8611B6" w14:textId="35BEB440" w:rsidR="00092536" w:rsidRPr="00863267" w:rsidRDefault="00DC04CC" w:rsidP="00F905C0">
      <w:pPr>
        <w:numPr>
          <w:ilvl w:val="0"/>
          <w:numId w:val="17"/>
        </w:numPr>
        <w:ind w:left="426" w:hanging="426"/>
        <w:jc w:val="both"/>
        <w:rPr>
          <w:rFonts w:ascii="Arial" w:hAnsi="Arial" w:cs="Arial"/>
          <w:bCs/>
          <w:sz w:val="20"/>
          <w:szCs w:val="20"/>
        </w:rPr>
      </w:pPr>
      <w:r w:rsidRPr="00863267">
        <w:rPr>
          <w:rFonts w:ascii="Arial" w:hAnsi="Arial" w:cs="Arial"/>
          <w:bCs/>
          <w:sz w:val="20"/>
          <w:szCs w:val="20"/>
        </w:rPr>
        <w:t>Z</w:t>
      </w:r>
      <w:r w:rsidR="002D1561" w:rsidRPr="00863267">
        <w:rPr>
          <w:rFonts w:ascii="Arial" w:hAnsi="Arial" w:cs="Arial"/>
          <w:bCs/>
          <w:sz w:val="20"/>
          <w:szCs w:val="20"/>
        </w:rPr>
        <w:t xml:space="preserve">godnie z zaświadczeniem wydanym z upoważnienia Prezydenta Miasta Łodzi w dniu 14 lutego  </w:t>
      </w:r>
      <w:r w:rsidR="00FD0E07">
        <w:rPr>
          <w:rFonts w:ascii="Arial" w:hAnsi="Arial" w:cs="Arial"/>
          <w:bCs/>
          <w:sz w:val="20"/>
          <w:szCs w:val="20"/>
        </w:rPr>
        <w:br/>
      </w:r>
      <w:r w:rsidR="002D1561" w:rsidRPr="00863267">
        <w:rPr>
          <w:rFonts w:ascii="Arial" w:hAnsi="Arial" w:cs="Arial"/>
          <w:bCs/>
          <w:sz w:val="20"/>
          <w:szCs w:val="20"/>
        </w:rPr>
        <w:t>2019 r. (Znak: DAR-BR-I.6872.358.2019), Rada Miejska Łodzi podjęła uchwałę nr XXV/589/16 w sprawie wyznaczenia obszaru zdegradowanego i obszaru rewitalizacji miasta Łodzi z dnia 10 lutego 2016 r., w której ustanowiono na rzecz miasta Łodzi prawo pierwokupu wszystkich nieruchomości położonych na obszarze rewitalizacji, a Nieruchomość zlokalizowana w Łodzi przy ul. Uniwersyteckiej 2/4, stanowiąca działki nr 189/43, 189/44 oraz 189/47, położona w obrębie S-2, znajduje się na obszarze zdegradowanym oraz na obszarze rewi</w:t>
      </w:r>
      <w:r w:rsidR="006151B8" w:rsidRPr="00863267">
        <w:rPr>
          <w:rFonts w:ascii="Arial" w:hAnsi="Arial" w:cs="Arial"/>
          <w:bCs/>
          <w:sz w:val="20"/>
          <w:szCs w:val="20"/>
        </w:rPr>
        <w:t>talizacji, wobec czego Gminie Łó</w:t>
      </w:r>
      <w:r w:rsidR="002D1561" w:rsidRPr="00863267">
        <w:rPr>
          <w:rFonts w:ascii="Arial" w:hAnsi="Arial" w:cs="Arial"/>
          <w:bCs/>
          <w:sz w:val="20"/>
          <w:szCs w:val="20"/>
        </w:rPr>
        <w:t>dź przysługuje prawo pierwokupu Nieruchomości.</w:t>
      </w:r>
    </w:p>
    <w:p w14:paraId="2D6A59E7" w14:textId="5BC444E6" w:rsidR="00AE417F" w:rsidRPr="00F905C0" w:rsidRDefault="00AE417F" w:rsidP="00F905C0">
      <w:pPr>
        <w:pStyle w:val="Akapitzlist"/>
        <w:rPr>
          <w:rFonts w:ascii="Arial" w:hAnsi="Arial" w:cs="Arial"/>
        </w:rPr>
      </w:pPr>
    </w:p>
    <w:p w14:paraId="4719EB2F" w14:textId="293C3CCD" w:rsidR="002D1561" w:rsidRPr="00863267" w:rsidRDefault="002D1561" w:rsidP="00AE417F">
      <w:pPr>
        <w:spacing w:after="0"/>
        <w:jc w:val="center"/>
        <w:rPr>
          <w:rFonts w:ascii="Arial" w:hAnsi="Arial" w:cs="Arial"/>
          <w:b/>
          <w:sz w:val="20"/>
          <w:szCs w:val="20"/>
        </w:rPr>
      </w:pPr>
      <w:r w:rsidRPr="00863267">
        <w:rPr>
          <w:rFonts w:ascii="Arial" w:hAnsi="Arial" w:cs="Arial"/>
          <w:b/>
          <w:sz w:val="20"/>
          <w:szCs w:val="20"/>
        </w:rPr>
        <w:t xml:space="preserve">Cena wywoławcza netto wynosi </w:t>
      </w:r>
      <w:r w:rsidR="008949B7" w:rsidRPr="00863267">
        <w:rPr>
          <w:rFonts w:ascii="Arial" w:hAnsi="Arial" w:cs="Arial"/>
          <w:b/>
          <w:sz w:val="20"/>
          <w:szCs w:val="20"/>
        </w:rPr>
        <w:t>19.14</w:t>
      </w:r>
      <w:r w:rsidR="00180008" w:rsidRPr="00863267">
        <w:rPr>
          <w:rFonts w:ascii="Arial" w:hAnsi="Arial" w:cs="Arial"/>
          <w:b/>
          <w:sz w:val="20"/>
          <w:szCs w:val="20"/>
        </w:rPr>
        <w:t>0.</w:t>
      </w:r>
      <w:r w:rsidR="008949B7" w:rsidRPr="00863267">
        <w:rPr>
          <w:rFonts w:ascii="Arial" w:hAnsi="Arial" w:cs="Arial"/>
          <w:b/>
          <w:sz w:val="20"/>
          <w:szCs w:val="20"/>
        </w:rPr>
        <w:t>000,00</w:t>
      </w:r>
      <w:r w:rsidR="00180008" w:rsidRPr="00863267">
        <w:rPr>
          <w:rFonts w:ascii="Arial" w:hAnsi="Arial" w:cs="Arial"/>
          <w:b/>
          <w:sz w:val="20"/>
          <w:szCs w:val="20"/>
        </w:rPr>
        <w:t xml:space="preserve"> </w:t>
      </w:r>
      <w:r w:rsidRPr="00863267">
        <w:rPr>
          <w:rFonts w:ascii="Arial" w:hAnsi="Arial" w:cs="Arial"/>
          <w:b/>
          <w:sz w:val="20"/>
          <w:szCs w:val="20"/>
        </w:rPr>
        <w:t>zł</w:t>
      </w:r>
    </w:p>
    <w:p w14:paraId="48603766" w14:textId="2D869AB2" w:rsidR="002D1561" w:rsidRPr="00863267" w:rsidRDefault="002D1561" w:rsidP="002D1561">
      <w:pPr>
        <w:spacing w:after="0"/>
        <w:jc w:val="center"/>
        <w:rPr>
          <w:rFonts w:ascii="Arial" w:hAnsi="Arial" w:cs="Arial"/>
          <w:b/>
          <w:sz w:val="20"/>
          <w:szCs w:val="20"/>
        </w:rPr>
      </w:pPr>
      <w:r w:rsidRPr="00863267">
        <w:rPr>
          <w:rFonts w:ascii="Arial" w:hAnsi="Arial" w:cs="Arial"/>
          <w:b/>
          <w:sz w:val="20"/>
          <w:szCs w:val="20"/>
        </w:rPr>
        <w:t xml:space="preserve">Wadium wynosi </w:t>
      </w:r>
      <w:r w:rsidR="00484065" w:rsidRPr="00863267">
        <w:rPr>
          <w:rFonts w:ascii="Arial" w:hAnsi="Arial" w:cs="Arial"/>
          <w:b/>
          <w:sz w:val="20"/>
          <w:szCs w:val="20"/>
        </w:rPr>
        <w:t>957</w:t>
      </w:r>
      <w:r w:rsidR="008949B7" w:rsidRPr="00863267">
        <w:rPr>
          <w:rFonts w:ascii="Arial" w:hAnsi="Arial" w:cs="Arial"/>
          <w:b/>
          <w:sz w:val="20"/>
          <w:szCs w:val="20"/>
        </w:rPr>
        <w:t xml:space="preserve">.000 </w:t>
      </w:r>
      <w:r w:rsidRPr="00863267">
        <w:rPr>
          <w:rFonts w:ascii="Arial" w:hAnsi="Arial" w:cs="Arial"/>
          <w:b/>
          <w:sz w:val="20"/>
          <w:szCs w:val="20"/>
        </w:rPr>
        <w:t>zł</w:t>
      </w:r>
    </w:p>
    <w:p w14:paraId="2E3A2F47" w14:textId="7EE88108" w:rsidR="002D1561" w:rsidRPr="00863267" w:rsidRDefault="002D1561" w:rsidP="002D1561">
      <w:pPr>
        <w:spacing w:after="0"/>
        <w:jc w:val="center"/>
        <w:rPr>
          <w:rFonts w:ascii="Arial" w:hAnsi="Arial" w:cs="Arial"/>
          <w:b/>
          <w:sz w:val="20"/>
          <w:szCs w:val="20"/>
        </w:rPr>
      </w:pPr>
      <w:r w:rsidRPr="00863267">
        <w:rPr>
          <w:rFonts w:ascii="Arial" w:hAnsi="Arial" w:cs="Arial"/>
          <w:b/>
          <w:sz w:val="20"/>
          <w:szCs w:val="20"/>
        </w:rPr>
        <w:t xml:space="preserve">Wysokość postąpienia wynosi </w:t>
      </w:r>
      <w:r w:rsidR="008949B7" w:rsidRPr="00863267">
        <w:rPr>
          <w:rFonts w:ascii="Arial" w:hAnsi="Arial" w:cs="Arial"/>
          <w:b/>
          <w:sz w:val="20"/>
          <w:szCs w:val="20"/>
        </w:rPr>
        <w:t>191.400</w:t>
      </w:r>
      <w:r w:rsidRPr="00863267">
        <w:rPr>
          <w:rFonts w:ascii="Arial" w:hAnsi="Arial" w:cs="Arial"/>
          <w:b/>
          <w:sz w:val="20"/>
          <w:szCs w:val="20"/>
        </w:rPr>
        <w:t xml:space="preserve"> zł</w:t>
      </w:r>
    </w:p>
    <w:p w14:paraId="09348DDD" w14:textId="77777777" w:rsidR="002D1561" w:rsidRPr="00863267" w:rsidRDefault="002D1561" w:rsidP="002D1561">
      <w:pPr>
        <w:spacing w:after="0"/>
        <w:jc w:val="center"/>
        <w:rPr>
          <w:rFonts w:ascii="Arial" w:hAnsi="Arial" w:cs="Arial"/>
          <w:b/>
          <w:sz w:val="20"/>
          <w:szCs w:val="20"/>
        </w:rPr>
      </w:pPr>
    </w:p>
    <w:p w14:paraId="40330D4F" w14:textId="0959853F" w:rsidR="002D1561" w:rsidRPr="00863267" w:rsidRDefault="002D1561" w:rsidP="002D1561">
      <w:pPr>
        <w:spacing w:after="0"/>
        <w:jc w:val="center"/>
        <w:rPr>
          <w:rFonts w:ascii="Arial" w:hAnsi="Arial" w:cs="Arial"/>
          <w:b/>
          <w:sz w:val="20"/>
          <w:szCs w:val="20"/>
        </w:rPr>
      </w:pPr>
      <w:r w:rsidRPr="00863267">
        <w:rPr>
          <w:rFonts w:ascii="Arial" w:hAnsi="Arial" w:cs="Arial"/>
          <w:b/>
          <w:sz w:val="20"/>
          <w:szCs w:val="20"/>
        </w:rPr>
        <w:t xml:space="preserve">Przetarg odbędzie się w dniu </w:t>
      </w:r>
      <w:r w:rsidR="00FD0E07">
        <w:rPr>
          <w:rFonts w:ascii="Arial" w:hAnsi="Arial" w:cs="Arial"/>
          <w:b/>
          <w:sz w:val="20"/>
          <w:szCs w:val="20"/>
        </w:rPr>
        <w:t>22.05</w:t>
      </w:r>
      <w:r w:rsidR="008949B7" w:rsidRPr="00863267">
        <w:rPr>
          <w:rFonts w:ascii="Arial" w:hAnsi="Arial" w:cs="Arial"/>
          <w:b/>
          <w:sz w:val="20"/>
          <w:szCs w:val="20"/>
        </w:rPr>
        <w:t>.</w:t>
      </w:r>
      <w:r w:rsidR="00FD0E07">
        <w:rPr>
          <w:rFonts w:ascii="Arial" w:hAnsi="Arial" w:cs="Arial"/>
          <w:b/>
          <w:sz w:val="20"/>
          <w:szCs w:val="20"/>
        </w:rPr>
        <w:t>2020</w:t>
      </w:r>
      <w:r w:rsidRPr="00863267">
        <w:rPr>
          <w:rFonts w:ascii="Arial" w:hAnsi="Arial" w:cs="Arial"/>
          <w:b/>
          <w:sz w:val="20"/>
          <w:szCs w:val="20"/>
        </w:rPr>
        <w:t xml:space="preserve"> r. o godz. </w:t>
      </w:r>
      <w:r w:rsidR="008949B7" w:rsidRPr="00863267">
        <w:rPr>
          <w:rFonts w:ascii="Arial" w:hAnsi="Arial" w:cs="Arial"/>
          <w:b/>
          <w:sz w:val="20"/>
          <w:szCs w:val="20"/>
        </w:rPr>
        <w:t>11:00</w:t>
      </w:r>
    </w:p>
    <w:p w14:paraId="0192681E" w14:textId="77777777" w:rsidR="002D1561" w:rsidRPr="00863267" w:rsidRDefault="002D1561" w:rsidP="002D1561">
      <w:pPr>
        <w:spacing w:after="0"/>
        <w:jc w:val="center"/>
        <w:rPr>
          <w:rFonts w:ascii="Arial" w:hAnsi="Arial" w:cs="Arial"/>
          <w:b/>
          <w:sz w:val="20"/>
          <w:szCs w:val="20"/>
        </w:rPr>
      </w:pPr>
      <w:r w:rsidRPr="00863267">
        <w:rPr>
          <w:rFonts w:ascii="Arial" w:hAnsi="Arial" w:cs="Arial"/>
          <w:b/>
          <w:sz w:val="20"/>
          <w:szCs w:val="20"/>
        </w:rPr>
        <w:t>w siedzibie PGNiG S.A. w Warszawie przy ul. Marcina Kasprzaka 25, budynek C7,</w:t>
      </w:r>
    </w:p>
    <w:p w14:paraId="68B10742" w14:textId="77777777" w:rsidR="002D1561" w:rsidRPr="00863267" w:rsidRDefault="002D1561" w:rsidP="002D1561">
      <w:pPr>
        <w:spacing w:after="0"/>
        <w:jc w:val="center"/>
        <w:rPr>
          <w:rFonts w:ascii="Arial" w:hAnsi="Arial" w:cs="Arial"/>
          <w:b/>
          <w:sz w:val="20"/>
          <w:szCs w:val="20"/>
        </w:rPr>
      </w:pPr>
      <w:r w:rsidRPr="00863267">
        <w:rPr>
          <w:rFonts w:ascii="Arial" w:hAnsi="Arial" w:cs="Arial"/>
          <w:b/>
          <w:sz w:val="20"/>
          <w:szCs w:val="20"/>
        </w:rPr>
        <w:t>I piętro, sala konferencyjna B</w:t>
      </w:r>
    </w:p>
    <w:p w14:paraId="6A70704D" w14:textId="77777777" w:rsidR="002D1561" w:rsidRPr="00863267" w:rsidRDefault="002D1561" w:rsidP="002D1561">
      <w:pPr>
        <w:jc w:val="center"/>
        <w:rPr>
          <w:rFonts w:ascii="Arial" w:hAnsi="Arial" w:cs="Arial"/>
          <w:b/>
        </w:rPr>
      </w:pPr>
    </w:p>
    <w:p w14:paraId="769132E7" w14:textId="77777777" w:rsidR="002D1561" w:rsidRPr="00863267" w:rsidRDefault="002D1561" w:rsidP="002D1561">
      <w:pPr>
        <w:jc w:val="center"/>
        <w:rPr>
          <w:rFonts w:ascii="Arial" w:hAnsi="Arial" w:cs="Arial"/>
          <w:u w:val="single"/>
        </w:rPr>
      </w:pPr>
      <w:r w:rsidRPr="00863267">
        <w:rPr>
          <w:rFonts w:ascii="Arial" w:hAnsi="Arial" w:cs="Arial"/>
          <w:b/>
          <w:u w:val="single"/>
        </w:rPr>
        <w:t>WARUNKI PRZETARGU</w:t>
      </w:r>
    </w:p>
    <w:p w14:paraId="3B5ACE91" w14:textId="12EE4E9F" w:rsidR="002D1561" w:rsidRPr="00863267" w:rsidRDefault="002D1561" w:rsidP="002D1561">
      <w:pPr>
        <w:numPr>
          <w:ilvl w:val="0"/>
          <w:numId w:val="7"/>
        </w:numPr>
        <w:jc w:val="both"/>
        <w:rPr>
          <w:rFonts w:ascii="Arial" w:hAnsi="Arial" w:cs="Arial"/>
          <w:sz w:val="20"/>
          <w:szCs w:val="20"/>
          <w:u w:val="single"/>
        </w:rPr>
      </w:pPr>
      <w:r w:rsidRPr="00863267">
        <w:rPr>
          <w:rFonts w:ascii="Arial" w:hAnsi="Arial" w:cs="Arial"/>
          <w:sz w:val="20"/>
          <w:szCs w:val="20"/>
        </w:rPr>
        <w:t xml:space="preserve">Warunkiem przystąpienia do przetargu jest wniesienie wadium na rachunek Polskiego Górnictwa Naftowego i Gazownictwa S.A. w Warszawie w Banku BGŻ BNP Paribas S.A. nr rachunku bankowego: </w:t>
      </w:r>
      <w:r w:rsidRPr="00863267">
        <w:rPr>
          <w:rFonts w:ascii="Arial" w:hAnsi="Arial" w:cs="Arial"/>
          <w:b/>
          <w:bCs/>
          <w:sz w:val="20"/>
          <w:szCs w:val="20"/>
        </w:rPr>
        <w:t>35 1600 1071 0003 0117 6227 5001</w:t>
      </w:r>
      <w:r w:rsidRPr="00863267">
        <w:rPr>
          <w:rFonts w:ascii="Arial" w:hAnsi="Arial" w:cs="Arial"/>
          <w:sz w:val="20"/>
          <w:szCs w:val="20"/>
        </w:rPr>
        <w:t xml:space="preserve"> </w:t>
      </w:r>
      <w:r w:rsidRPr="00863267">
        <w:rPr>
          <w:rFonts w:ascii="Arial" w:hAnsi="Arial" w:cs="Arial"/>
          <w:bCs/>
          <w:sz w:val="20"/>
          <w:szCs w:val="20"/>
        </w:rPr>
        <w:t xml:space="preserve">w terminie do </w:t>
      </w:r>
      <w:r w:rsidR="00FD0E07">
        <w:rPr>
          <w:rFonts w:ascii="Arial" w:hAnsi="Arial" w:cs="Arial"/>
          <w:b/>
          <w:bCs/>
          <w:sz w:val="20"/>
          <w:szCs w:val="20"/>
        </w:rPr>
        <w:t>20.05</w:t>
      </w:r>
      <w:r w:rsidR="008949B7" w:rsidRPr="00863267">
        <w:rPr>
          <w:rFonts w:ascii="Arial" w:hAnsi="Arial" w:cs="Arial"/>
          <w:b/>
          <w:bCs/>
          <w:sz w:val="20"/>
          <w:szCs w:val="20"/>
        </w:rPr>
        <w:t>.</w:t>
      </w:r>
      <w:r w:rsidR="00FD0E07">
        <w:rPr>
          <w:rFonts w:ascii="Arial" w:hAnsi="Arial" w:cs="Arial"/>
          <w:b/>
          <w:bCs/>
          <w:sz w:val="20"/>
          <w:szCs w:val="20"/>
        </w:rPr>
        <w:t>2020</w:t>
      </w:r>
      <w:r w:rsidRPr="00863267">
        <w:rPr>
          <w:rFonts w:ascii="Arial" w:hAnsi="Arial" w:cs="Arial"/>
          <w:b/>
          <w:bCs/>
          <w:sz w:val="20"/>
          <w:szCs w:val="20"/>
        </w:rPr>
        <w:t xml:space="preserve"> r. </w:t>
      </w:r>
      <w:r w:rsidRPr="00863267">
        <w:rPr>
          <w:rFonts w:ascii="Arial" w:hAnsi="Arial" w:cs="Arial"/>
          <w:bCs/>
          <w:sz w:val="20"/>
          <w:szCs w:val="20"/>
        </w:rPr>
        <w:t xml:space="preserve">z dopiskiem: </w:t>
      </w:r>
      <w:r w:rsidRPr="00863267">
        <w:rPr>
          <w:rFonts w:ascii="Arial" w:hAnsi="Arial" w:cs="Arial"/>
          <w:bCs/>
          <w:i/>
          <w:sz w:val="20"/>
          <w:szCs w:val="20"/>
        </w:rPr>
        <w:t xml:space="preserve">„wadium – </w:t>
      </w:r>
      <w:r w:rsidRPr="00863267">
        <w:rPr>
          <w:rFonts w:ascii="Arial" w:hAnsi="Arial" w:cs="Arial"/>
          <w:bCs/>
          <w:i/>
          <w:sz w:val="20"/>
          <w:szCs w:val="20"/>
          <w:u w:val="single"/>
        </w:rPr>
        <w:t xml:space="preserve">sprzedaż udziałów w prawie użytkowania wieczystego do nieruchomości gruntowej </w:t>
      </w:r>
      <w:r w:rsidR="00AC5E90" w:rsidRPr="00863267">
        <w:rPr>
          <w:rFonts w:ascii="Arial" w:hAnsi="Arial" w:cs="Arial"/>
          <w:bCs/>
          <w:i/>
          <w:sz w:val="20"/>
          <w:szCs w:val="20"/>
          <w:u w:val="single"/>
        </w:rPr>
        <w:br/>
      </w:r>
      <w:r w:rsidRPr="00863267">
        <w:rPr>
          <w:rFonts w:ascii="Arial" w:hAnsi="Arial" w:cs="Arial"/>
          <w:bCs/>
          <w:i/>
          <w:sz w:val="20"/>
          <w:szCs w:val="20"/>
          <w:u w:val="single"/>
        </w:rPr>
        <w:t>przy ul. Uniwersyteckiej 2/4 w Łodzi, s</w:t>
      </w:r>
      <w:r w:rsidR="00496981" w:rsidRPr="00863267">
        <w:rPr>
          <w:rFonts w:ascii="Arial" w:hAnsi="Arial" w:cs="Arial"/>
          <w:bCs/>
          <w:i/>
          <w:sz w:val="20"/>
          <w:szCs w:val="20"/>
          <w:u w:val="single"/>
        </w:rPr>
        <w:t>tanowiącej działki ewidencyjne</w:t>
      </w:r>
      <w:r w:rsidRPr="00863267">
        <w:rPr>
          <w:rFonts w:ascii="Arial" w:hAnsi="Arial" w:cs="Arial"/>
          <w:bCs/>
          <w:i/>
          <w:sz w:val="20"/>
          <w:szCs w:val="20"/>
          <w:u w:val="single"/>
        </w:rPr>
        <w:t xml:space="preserve"> nr 189/43, 189/44, 189/47”</w:t>
      </w:r>
      <w:r w:rsidRPr="00863267">
        <w:rPr>
          <w:rFonts w:ascii="Arial" w:hAnsi="Arial" w:cs="Arial"/>
          <w:bCs/>
          <w:i/>
          <w:sz w:val="20"/>
          <w:szCs w:val="20"/>
        </w:rPr>
        <w:t>.</w:t>
      </w:r>
      <w:r w:rsidR="00AC5E90" w:rsidRPr="00863267">
        <w:rPr>
          <w:rFonts w:ascii="Arial" w:hAnsi="Arial" w:cs="Arial"/>
          <w:bCs/>
          <w:i/>
          <w:sz w:val="20"/>
          <w:szCs w:val="20"/>
        </w:rPr>
        <w:br/>
      </w:r>
      <w:r w:rsidRPr="00863267">
        <w:rPr>
          <w:rFonts w:ascii="Arial" w:hAnsi="Arial" w:cs="Arial"/>
          <w:sz w:val="20"/>
          <w:szCs w:val="20"/>
          <w:u w:val="single"/>
        </w:rPr>
        <w:t>Za termin wpłaty wadium uważa się dzień wpływu wadium na ww. konto.</w:t>
      </w:r>
    </w:p>
    <w:p w14:paraId="6BA602AE" w14:textId="4015E036" w:rsidR="002D1561" w:rsidRPr="00863267" w:rsidRDefault="002D1561" w:rsidP="002D1561">
      <w:pPr>
        <w:numPr>
          <w:ilvl w:val="0"/>
          <w:numId w:val="7"/>
        </w:numPr>
        <w:jc w:val="both"/>
        <w:rPr>
          <w:rFonts w:ascii="Arial" w:hAnsi="Arial" w:cs="Arial"/>
          <w:sz w:val="20"/>
          <w:szCs w:val="20"/>
          <w:u w:val="single"/>
        </w:rPr>
      </w:pPr>
      <w:r w:rsidRPr="00863267">
        <w:rPr>
          <w:rFonts w:ascii="Arial" w:hAnsi="Arial" w:cs="Arial"/>
          <w:sz w:val="20"/>
          <w:szCs w:val="20"/>
        </w:rPr>
        <w:t xml:space="preserve">W przetargu, jako </w:t>
      </w:r>
      <w:r w:rsidR="00594D2C" w:rsidRPr="00863267">
        <w:rPr>
          <w:rFonts w:ascii="Arial" w:hAnsi="Arial" w:cs="Arial"/>
          <w:sz w:val="20"/>
          <w:szCs w:val="20"/>
        </w:rPr>
        <w:t>O</w:t>
      </w:r>
      <w:r w:rsidRPr="00863267">
        <w:rPr>
          <w:rFonts w:ascii="Arial" w:hAnsi="Arial" w:cs="Arial"/>
          <w:sz w:val="20"/>
          <w:szCs w:val="20"/>
        </w:rPr>
        <w:t>ferenci nie mogą uczestniczyć:</w:t>
      </w:r>
    </w:p>
    <w:p w14:paraId="5AC1B788" w14:textId="77777777" w:rsidR="002D1561" w:rsidRPr="00863267" w:rsidRDefault="002D1561" w:rsidP="002D1561">
      <w:pPr>
        <w:pStyle w:val="Akapitzlist"/>
        <w:numPr>
          <w:ilvl w:val="0"/>
          <w:numId w:val="8"/>
        </w:numPr>
        <w:jc w:val="both"/>
        <w:rPr>
          <w:rFonts w:ascii="Arial" w:hAnsi="Arial" w:cs="Arial"/>
          <w:sz w:val="20"/>
          <w:szCs w:val="20"/>
          <w:u w:val="single"/>
        </w:rPr>
      </w:pPr>
      <w:r w:rsidRPr="00863267">
        <w:rPr>
          <w:rFonts w:ascii="Arial" w:hAnsi="Arial" w:cs="Arial"/>
          <w:sz w:val="20"/>
          <w:szCs w:val="20"/>
        </w:rPr>
        <w:lastRenderedPageBreak/>
        <w:t>cz</w:t>
      </w:r>
      <w:r w:rsidR="00CF5F04" w:rsidRPr="00863267">
        <w:rPr>
          <w:rFonts w:ascii="Arial" w:hAnsi="Arial" w:cs="Arial"/>
          <w:sz w:val="20"/>
          <w:szCs w:val="20"/>
        </w:rPr>
        <w:t>łonkowie Zarządu PGNiG S.A. z siedzibą w Warszawie, członkowie Zarządu PSG Sp. z o.o.</w:t>
      </w:r>
      <w:r w:rsidRPr="00863267">
        <w:rPr>
          <w:rFonts w:ascii="Arial" w:hAnsi="Arial" w:cs="Arial"/>
          <w:sz w:val="20"/>
          <w:szCs w:val="20"/>
        </w:rPr>
        <w:t xml:space="preserve"> </w:t>
      </w:r>
      <w:r w:rsidR="00CF5F04" w:rsidRPr="00863267">
        <w:rPr>
          <w:rFonts w:ascii="Arial" w:hAnsi="Arial" w:cs="Arial"/>
          <w:sz w:val="20"/>
          <w:szCs w:val="20"/>
        </w:rPr>
        <w:t>z siedzibą w Tarnowie, członkowie Rady Nadzorczej PGNiG S.A. z siedzibą w Warszawie, członkowie Rady Nadzorczej PSG Sp. z o.o. z siedzibą w Tarnowie,</w:t>
      </w:r>
    </w:p>
    <w:p w14:paraId="54AAD304" w14:textId="043864C1" w:rsidR="002D1561" w:rsidRPr="00863267" w:rsidRDefault="002D1561" w:rsidP="002D1561">
      <w:pPr>
        <w:pStyle w:val="Akapitzlist"/>
        <w:numPr>
          <w:ilvl w:val="0"/>
          <w:numId w:val="8"/>
        </w:numPr>
        <w:jc w:val="both"/>
        <w:rPr>
          <w:rFonts w:ascii="Arial" w:hAnsi="Arial" w:cs="Arial"/>
          <w:sz w:val="20"/>
          <w:szCs w:val="20"/>
          <w:u w:val="single"/>
        </w:rPr>
      </w:pPr>
      <w:r w:rsidRPr="00863267">
        <w:rPr>
          <w:rFonts w:ascii="Arial" w:hAnsi="Arial" w:cs="Arial"/>
          <w:sz w:val="20"/>
          <w:szCs w:val="20"/>
        </w:rPr>
        <w:t>osoba upoważniona na podstawie udzielonego jej przez Zarząd Spółki PGNiG S.A.,</w:t>
      </w:r>
      <w:r w:rsidR="00E563A3" w:rsidRPr="00863267">
        <w:rPr>
          <w:rFonts w:ascii="Arial" w:hAnsi="Arial" w:cs="Arial"/>
          <w:sz w:val="20"/>
          <w:szCs w:val="20"/>
        </w:rPr>
        <w:t xml:space="preserve"> lub</w:t>
      </w:r>
      <w:r w:rsidRPr="00863267">
        <w:rPr>
          <w:rFonts w:ascii="Arial" w:hAnsi="Arial" w:cs="Arial"/>
          <w:sz w:val="20"/>
          <w:szCs w:val="20"/>
        </w:rPr>
        <w:t xml:space="preserve"> Zarząd Spółki PSG Sp. z o.o. pełnomocnictwa do czynności zbywania nieruchomości, w tym umocowan</w:t>
      </w:r>
      <w:r w:rsidR="0064067B">
        <w:rPr>
          <w:rFonts w:ascii="Arial" w:hAnsi="Arial" w:cs="Arial"/>
          <w:sz w:val="20"/>
          <w:szCs w:val="20"/>
        </w:rPr>
        <w:t>a</w:t>
      </w:r>
      <w:r w:rsidRPr="00863267">
        <w:rPr>
          <w:rFonts w:ascii="Arial" w:hAnsi="Arial" w:cs="Arial"/>
          <w:sz w:val="20"/>
          <w:szCs w:val="20"/>
        </w:rPr>
        <w:t xml:space="preserve"> do uruchomienia, przygotowania, wszczęcia i przeprowadzenia </w:t>
      </w:r>
      <w:r w:rsidR="0064067B">
        <w:rPr>
          <w:rFonts w:ascii="Arial" w:hAnsi="Arial" w:cs="Arial"/>
          <w:sz w:val="20"/>
          <w:szCs w:val="20"/>
        </w:rPr>
        <w:t>przetargu</w:t>
      </w:r>
      <w:r w:rsidR="0064067B" w:rsidRPr="00863267">
        <w:rPr>
          <w:rFonts w:ascii="Arial" w:hAnsi="Arial" w:cs="Arial"/>
          <w:sz w:val="20"/>
          <w:szCs w:val="20"/>
        </w:rPr>
        <w:t xml:space="preserve"> </w:t>
      </w:r>
      <w:r w:rsidR="0064067B">
        <w:rPr>
          <w:rFonts w:ascii="Arial" w:hAnsi="Arial" w:cs="Arial"/>
          <w:sz w:val="20"/>
          <w:szCs w:val="20"/>
        </w:rPr>
        <w:t xml:space="preserve">na sprzedaż Praw do Nieruchomości </w:t>
      </w:r>
      <w:r w:rsidRPr="00863267">
        <w:rPr>
          <w:rFonts w:ascii="Arial" w:hAnsi="Arial" w:cs="Arial"/>
          <w:sz w:val="20"/>
          <w:szCs w:val="20"/>
        </w:rPr>
        <w:t>oraz jego unieważnienia, odwołania bądź zamknięcia bez dokonywania wyboru oferty,</w:t>
      </w:r>
    </w:p>
    <w:p w14:paraId="7609FD5A" w14:textId="3B79009F" w:rsidR="002D1561" w:rsidRPr="00863267" w:rsidRDefault="002D1561" w:rsidP="002D1561">
      <w:pPr>
        <w:pStyle w:val="Akapitzlist"/>
        <w:numPr>
          <w:ilvl w:val="0"/>
          <w:numId w:val="8"/>
        </w:numPr>
        <w:jc w:val="both"/>
        <w:rPr>
          <w:rFonts w:ascii="Arial" w:hAnsi="Arial" w:cs="Arial"/>
          <w:sz w:val="20"/>
          <w:szCs w:val="20"/>
          <w:u w:val="single"/>
        </w:rPr>
      </w:pPr>
      <w:r w:rsidRPr="00863267">
        <w:rPr>
          <w:rFonts w:ascii="Arial" w:hAnsi="Arial" w:cs="Arial"/>
          <w:sz w:val="20"/>
          <w:szCs w:val="20"/>
        </w:rPr>
        <w:t xml:space="preserve">osoby, którym powierzono wykonanie czynności związanych </w:t>
      </w:r>
      <w:r w:rsidR="00144F36" w:rsidRPr="00863267">
        <w:rPr>
          <w:rFonts w:ascii="Arial" w:hAnsi="Arial" w:cs="Arial"/>
          <w:sz w:val="20"/>
          <w:szCs w:val="20"/>
        </w:rPr>
        <w:t xml:space="preserve">z </w:t>
      </w:r>
      <w:r w:rsidRPr="00863267">
        <w:rPr>
          <w:rFonts w:ascii="Arial" w:hAnsi="Arial" w:cs="Arial"/>
          <w:sz w:val="20"/>
          <w:szCs w:val="20"/>
        </w:rPr>
        <w:t>przeprowadzaniem przetargu,</w:t>
      </w:r>
    </w:p>
    <w:p w14:paraId="784950B1" w14:textId="027DE4FB" w:rsidR="002D1561" w:rsidRPr="00863267" w:rsidRDefault="002D1561" w:rsidP="002D1561">
      <w:pPr>
        <w:pStyle w:val="Akapitzlist"/>
        <w:numPr>
          <w:ilvl w:val="0"/>
          <w:numId w:val="8"/>
        </w:numPr>
        <w:jc w:val="both"/>
        <w:rPr>
          <w:rFonts w:ascii="Arial" w:hAnsi="Arial" w:cs="Arial"/>
          <w:sz w:val="20"/>
          <w:szCs w:val="20"/>
          <w:u w:val="single"/>
        </w:rPr>
      </w:pPr>
      <w:r w:rsidRPr="00863267">
        <w:rPr>
          <w:rFonts w:ascii="Arial" w:hAnsi="Arial" w:cs="Arial"/>
          <w:sz w:val="20"/>
          <w:szCs w:val="20"/>
        </w:rPr>
        <w:t xml:space="preserve">małżonek, dzieci, rodzice i rodzeństwo osób, o których mowa powyżej w pkt. 1) – </w:t>
      </w:r>
      <w:r w:rsidR="004D0AC6" w:rsidRPr="00863267">
        <w:rPr>
          <w:rFonts w:ascii="Arial" w:hAnsi="Arial" w:cs="Arial"/>
          <w:sz w:val="20"/>
          <w:szCs w:val="20"/>
        </w:rPr>
        <w:t>3</w:t>
      </w:r>
      <w:r w:rsidRPr="00863267">
        <w:rPr>
          <w:rFonts w:ascii="Arial" w:hAnsi="Arial" w:cs="Arial"/>
          <w:sz w:val="20"/>
          <w:szCs w:val="20"/>
        </w:rPr>
        <w:t>),</w:t>
      </w:r>
    </w:p>
    <w:p w14:paraId="2FA97ED4" w14:textId="77777777" w:rsidR="002D1561" w:rsidRPr="00863267" w:rsidRDefault="002D1561" w:rsidP="00F905C0">
      <w:pPr>
        <w:pStyle w:val="Akapitzlist"/>
        <w:numPr>
          <w:ilvl w:val="0"/>
          <w:numId w:val="8"/>
        </w:numPr>
        <w:spacing w:before="120"/>
        <w:ind w:hanging="357"/>
        <w:contextualSpacing w:val="0"/>
        <w:jc w:val="both"/>
        <w:rPr>
          <w:rFonts w:ascii="Arial" w:hAnsi="Arial" w:cs="Arial"/>
          <w:sz w:val="20"/>
          <w:szCs w:val="20"/>
          <w:u w:val="single"/>
        </w:rPr>
      </w:pPr>
      <w:r w:rsidRPr="00863267">
        <w:rPr>
          <w:rFonts w:ascii="Arial" w:hAnsi="Arial" w:cs="Arial"/>
          <w:sz w:val="20"/>
          <w:szCs w:val="20"/>
        </w:rPr>
        <w:t>osoby, które pozostają z prowadzącym przetarg w takim stosunku prawnym lub faktycznym, że może to budzić uzasadnione wątpliwości, co do bezstronności prowadzącego przetarg.</w:t>
      </w:r>
    </w:p>
    <w:p w14:paraId="14734D7B" w14:textId="1F44F504" w:rsidR="002D1561" w:rsidRPr="00F905C0" w:rsidRDefault="002D1561" w:rsidP="00F905C0">
      <w:pPr>
        <w:pStyle w:val="Akapitzlist"/>
        <w:numPr>
          <w:ilvl w:val="0"/>
          <w:numId w:val="7"/>
        </w:numPr>
        <w:spacing w:before="120"/>
        <w:ind w:hanging="357"/>
        <w:contextualSpacing w:val="0"/>
        <w:jc w:val="both"/>
        <w:rPr>
          <w:rFonts w:ascii="Arial" w:hAnsi="Arial" w:cs="Arial"/>
          <w:sz w:val="20"/>
          <w:szCs w:val="20"/>
        </w:rPr>
      </w:pPr>
      <w:r w:rsidRPr="00F905C0">
        <w:rPr>
          <w:rFonts w:ascii="Arial" w:hAnsi="Arial" w:cs="Arial"/>
          <w:sz w:val="20"/>
          <w:szCs w:val="20"/>
        </w:rPr>
        <w:t xml:space="preserve">Do licytacji zostaną dopuszczone osoby, które wniosą wadium, zgodnie z </w:t>
      </w:r>
      <w:r w:rsidRPr="00F905C0">
        <w:rPr>
          <w:rFonts w:ascii="Arial" w:hAnsi="Arial" w:cs="Arial"/>
          <w:b/>
          <w:sz w:val="20"/>
          <w:szCs w:val="20"/>
        </w:rPr>
        <w:t xml:space="preserve">pkt. 1 warunków przetargu </w:t>
      </w:r>
      <w:r w:rsidRPr="00F905C0">
        <w:rPr>
          <w:rFonts w:ascii="Arial" w:hAnsi="Arial" w:cs="Arial"/>
          <w:sz w:val="20"/>
          <w:szCs w:val="20"/>
        </w:rPr>
        <w:t>powyżej, okażą dowód tożsamości oraz złożą:</w:t>
      </w:r>
    </w:p>
    <w:p w14:paraId="26701F95" w14:textId="77777777" w:rsidR="002D1561" w:rsidRPr="00863267" w:rsidRDefault="002D1561" w:rsidP="002D1561">
      <w:pPr>
        <w:numPr>
          <w:ilvl w:val="0"/>
          <w:numId w:val="3"/>
        </w:numPr>
        <w:jc w:val="both"/>
        <w:rPr>
          <w:rFonts w:ascii="Arial" w:hAnsi="Arial" w:cs="Arial"/>
          <w:sz w:val="20"/>
          <w:szCs w:val="20"/>
        </w:rPr>
      </w:pPr>
      <w:r w:rsidRPr="00863267">
        <w:rPr>
          <w:rFonts w:ascii="Arial" w:hAnsi="Arial" w:cs="Arial"/>
          <w:sz w:val="20"/>
          <w:szCs w:val="20"/>
        </w:rPr>
        <w:t>dowód wpłaty wadium,</w:t>
      </w:r>
    </w:p>
    <w:p w14:paraId="36785DF0" w14:textId="29EB9A74" w:rsidR="002D1561" w:rsidRPr="00863267" w:rsidRDefault="002D1561" w:rsidP="002D1561">
      <w:pPr>
        <w:numPr>
          <w:ilvl w:val="0"/>
          <w:numId w:val="3"/>
        </w:numPr>
        <w:jc w:val="both"/>
        <w:rPr>
          <w:rFonts w:ascii="Arial" w:hAnsi="Arial" w:cs="Arial"/>
          <w:sz w:val="20"/>
          <w:szCs w:val="20"/>
        </w:rPr>
      </w:pPr>
      <w:r w:rsidRPr="00863267">
        <w:rPr>
          <w:rFonts w:ascii="Arial" w:hAnsi="Arial" w:cs="Arial"/>
          <w:sz w:val="20"/>
          <w:szCs w:val="20"/>
        </w:rPr>
        <w:t xml:space="preserve">oświadczenie </w:t>
      </w:r>
      <w:r w:rsidR="00594D2C" w:rsidRPr="00863267">
        <w:rPr>
          <w:rFonts w:ascii="Arial" w:hAnsi="Arial" w:cs="Arial"/>
          <w:sz w:val="20"/>
          <w:szCs w:val="20"/>
        </w:rPr>
        <w:t>O</w:t>
      </w:r>
      <w:r w:rsidRPr="00863267">
        <w:rPr>
          <w:rFonts w:ascii="Arial" w:hAnsi="Arial" w:cs="Arial"/>
          <w:sz w:val="20"/>
          <w:szCs w:val="20"/>
        </w:rPr>
        <w:t xml:space="preserve">ferenta (złożone w dniu licytacji na formularzu Sprzedającego) o przyjęciu do wiadomości, że wadium przepada na rzecz sprzedającego, jeżeli </w:t>
      </w:r>
      <w:r w:rsidR="00594D2C" w:rsidRPr="00863267">
        <w:rPr>
          <w:rFonts w:ascii="Arial" w:hAnsi="Arial" w:cs="Arial"/>
          <w:sz w:val="20"/>
          <w:szCs w:val="20"/>
        </w:rPr>
        <w:t>O</w:t>
      </w:r>
      <w:r w:rsidRPr="00863267">
        <w:rPr>
          <w:rFonts w:ascii="Arial" w:hAnsi="Arial" w:cs="Arial"/>
          <w:sz w:val="20"/>
          <w:szCs w:val="20"/>
        </w:rPr>
        <w:t>ferent, którego oferta zostanie przyjęta, uchyli się od zawarcia umowy w terminie ustalonym przez sprzedającego albo, jeżeli żaden z uczestników przetargu nie zaoferuje ceny wywoławczej</w:t>
      </w:r>
      <w:r w:rsidR="00744660" w:rsidRPr="00863267">
        <w:rPr>
          <w:rFonts w:ascii="Arial" w:hAnsi="Arial" w:cs="Arial"/>
          <w:sz w:val="20"/>
          <w:szCs w:val="20"/>
        </w:rPr>
        <w:t xml:space="preserve"> </w:t>
      </w:r>
      <w:r w:rsidRPr="00863267">
        <w:rPr>
          <w:rFonts w:ascii="Arial" w:hAnsi="Arial" w:cs="Arial"/>
          <w:sz w:val="20"/>
          <w:szCs w:val="20"/>
        </w:rPr>
        <w:t>wraz z informacją o numerze rachunku bankowego, na który należy dokonać ewentualnego zwrotu wadium</w:t>
      </w:r>
    </w:p>
    <w:p w14:paraId="42B88C9D" w14:textId="33785952" w:rsidR="002D1561" w:rsidRPr="00863267" w:rsidRDefault="002D1561" w:rsidP="002D1561">
      <w:pPr>
        <w:numPr>
          <w:ilvl w:val="0"/>
          <w:numId w:val="3"/>
        </w:numPr>
        <w:jc w:val="both"/>
        <w:rPr>
          <w:rFonts w:ascii="Arial" w:hAnsi="Arial" w:cs="Arial"/>
          <w:sz w:val="20"/>
          <w:szCs w:val="20"/>
        </w:rPr>
      </w:pPr>
      <w:r w:rsidRPr="00863267">
        <w:rPr>
          <w:rFonts w:ascii="Arial" w:hAnsi="Arial" w:cs="Arial"/>
          <w:sz w:val="20"/>
          <w:szCs w:val="20"/>
        </w:rPr>
        <w:t xml:space="preserve">oświadczenie Oferenta, że nie zachodzą wobec niego okoliczności, o których mowa w pkt 2.1) - </w:t>
      </w:r>
      <w:r w:rsidR="004D0AC6" w:rsidRPr="00863267">
        <w:rPr>
          <w:rFonts w:ascii="Arial" w:hAnsi="Arial" w:cs="Arial"/>
          <w:sz w:val="20"/>
          <w:szCs w:val="20"/>
        </w:rPr>
        <w:t>5</w:t>
      </w:r>
      <w:r w:rsidRPr="00863267">
        <w:rPr>
          <w:rFonts w:ascii="Arial" w:hAnsi="Arial" w:cs="Arial"/>
          <w:sz w:val="20"/>
          <w:szCs w:val="20"/>
        </w:rPr>
        <w:t>) warunków przetargu powyżej,</w:t>
      </w:r>
    </w:p>
    <w:p w14:paraId="3CF7475D" w14:textId="2B07617A" w:rsidR="002D1561" w:rsidRPr="00863267" w:rsidRDefault="002D1561" w:rsidP="002D1561">
      <w:pPr>
        <w:numPr>
          <w:ilvl w:val="0"/>
          <w:numId w:val="3"/>
        </w:numPr>
        <w:jc w:val="both"/>
        <w:rPr>
          <w:rFonts w:ascii="Arial" w:hAnsi="Arial" w:cs="Arial"/>
          <w:sz w:val="20"/>
          <w:szCs w:val="20"/>
        </w:rPr>
      </w:pPr>
      <w:r w:rsidRPr="00863267">
        <w:rPr>
          <w:rFonts w:ascii="Arial" w:hAnsi="Arial" w:cs="Arial"/>
          <w:sz w:val="20"/>
          <w:szCs w:val="20"/>
        </w:rPr>
        <w:t xml:space="preserve">w przypadku osoby fizycznej – pełnomocnictwo współmałżonka w formie aktu notarialnego (w przypadku jego nieobecności), bądź oświadczenie w formie pisemnej, że </w:t>
      </w:r>
      <w:r w:rsidR="004D0AC6" w:rsidRPr="00863267">
        <w:rPr>
          <w:rFonts w:ascii="Arial" w:hAnsi="Arial" w:cs="Arial"/>
          <w:sz w:val="20"/>
          <w:szCs w:val="20"/>
        </w:rPr>
        <w:t>P</w:t>
      </w:r>
      <w:r w:rsidRPr="00863267">
        <w:rPr>
          <w:rFonts w:ascii="Arial" w:hAnsi="Arial" w:cs="Arial"/>
          <w:sz w:val="20"/>
          <w:szCs w:val="20"/>
        </w:rPr>
        <w:t xml:space="preserve">rawa do nieruchomości nabywane są do majątku osobistego albo, że pomiędzy współmałżonkami istnieje rozdzielność majątkowa; w przypadku nie pozostawania w związku małżeńskim – oświadczenie w formie pisemnej, że </w:t>
      </w:r>
      <w:r w:rsidR="00594D2C" w:rsidRPr="00863267">
        <w:rPr>
          <w:rFonts w:ascii="Arial" w:hAnsi="Arial" w:cs="Arial"/>
          <w:sz w:val="20"/>
          <w:szCs w:val="20"/>
        </w:rPr>
        <w:t>O</w:t>
      </w:r>
      <w:r w:rsidRPr="00863267">
        <w:rPr>
          <w:rFonts w:ascii="Arial" w:hAnsi="Arial" w:cs="Arial"/>
          <w:sz w:val="20"/>
          <w:szCs w:val="20"/>
        </w:rPr>
        <w:t>ferent nie pozostaje w związku małżeńskim,</w:t>
      </w:r>
    </w:p>
    <w:p w14:paraId="75799CF0" w14:textId="5533521F" w:rsidR="002D1561" w:rsidRPr="00863267" w:rsidRDefault="002D1561" w:rsidP="002D1561">
      <w:pPr>
        <w:numPr>
          <w:ilvl w:val="0"/>
          <w:numId w:val="3"/>
        </w:numPr>
        <w:jc w:val="both"/>
        <w:rPr>
          <w:rFonts w:ascii="Arial" w:hAnsi="Arial" w:cs="Arial"/>
          <w:sz w:val="20"/>
          <w:szCs w:val="20"/>
        </w:rPr>
      </w:pPr>
      <w:r w:rsidRPr="00863267">
        <w:rPr>
          <w:rFonts w:ascii="Arial" w:hAnsi="Arial" w:cs="Arial"/>
          <w:sz w:val="20"/>
          <w:szCs w:val="20"/>
        </w:rPr>
        <w:t>w przypadku osoby prawnej lub jednostki organizacyjnej nieposiadającej osobowości prawnej, a podlegającej wpisowi do rejestru: aktualny odpis z właściwego rejestru (z ostatnich 6 miesięcy), w którym ujawnieniu podlega sposób reprezentacji albo wydruk z KRS</w:t>
      </w:r>
      <w:r w:rsidR="004D0AC6" w:rsidRPr="00863267">
        <w:rPr>
          <w:rFonts w:ascii="Arial" w:hAnsi="Arial" w:cs="Arial"/>
          <w:sz w:val="20"/>
          <w:szCs w:val="20"/>
        </w:rPr>
        <w:t>;</w:t>
      </w:r>
      <w:r w:rsidRPr="00863267">
        <w:rPr>
          <w:rFonts w:ascii="Arial" w:hAnsi="Arial" w:cs="Arial"/>
          <w:sz w:val="20"/>
          <w:szCs w:val="20"/>
        </w:rPr>
        <w:t xml:space="preserve"> dokumenty powinny być aktualne na dzień złożenia oferty. W przypadku złożenia kopii dokumentów – powinny one być zaparafowane za zgodność z oryginałem przez Oferenta zgodnie ze sposobem reprezentacji, albo osoby umocowanej przez Oferenta do złożenia oferty (pełnomocnik Oferenta), na podstawie udzielonego jej pełnomocnictwa,</w:t>
      </w:r>
    </w:p>
    <w:p w14:paraId="5586A171" w14:textId="77777777" w:rsidR="002D1561" w:rsidRPr="00863267" w:rsidRDefault="002D1561" w:rsidP="002D1561">
      <w:pPr>
        <w:numPr>
          <w:ilvl w:val="0"/>
          <w:numId w:val="3"/>
        </w:numPr>
        <w:jc w:val="both"/>
        <w:rPr>
          <w:rFonts w:ascii="Arial" w:hAnsi="Arial" w:cs="Arial"/>
          <w:sz w:val="20"/>
          <w:szCs w:val="20"/>
        </w:rPr>
      </w:pPr>
      <w:r w:rsidRPr="00863267">
        <w:rPr>
          <w:rFonts w:ascii="Arial" w:hAnsi="Arial" w:cs="Arial"/>
          <w:sz w:val="20"/>
          <w:szCs w:val="20"/>
        </w:rPr>
        <w:t>w przypadku osoby fizycznej prowadzącej działalność gospodarczą: wydruk wygenerowany ze strony internetowej Centralnej Ewidencji i Informacji o Działalności Gospodarczej, a w przypadku spółki cywilnej oprócz wydruków jw., także kopia umowy spółki cywilnej oraz kopia uchwały wspólników w sprawie zgody na nabycie nieruchomości (gdy uchwała taka jest wymagana umową spółki bądź wynika z obowiązujących przepisów), dokumenty powinny być aktualne na dzień złożenia oferty. W przypadku złożenia kopii dokumentów – powinny one być zaparafowane za zgodność z oryginałem przez Oferenta zgodnie ze sposobem reprezentacji, albo osoby umocowanej przez Oferenta do złożenia oferty (pełnomocnik Oferenta), na podstawie udzielonego jej pełnomocnictwa,</w:t>
      </w:r>
    </w:p>
    <w:p w14:paraId="28EC4870" w14:textId="79CFE0DD" w:rsidR="002D1561" w:rsidRPr="00863267" w:rsidRDefault="002D1561" w:rsidP="002D1561">
      <w:pPr>
        <w:numPr>
          <w:ilvl w:val="0"/>
          <w:numId w:val="3"/>
        </w:numPr>
        <w:jc w:val="both"/>
        <w:rPr>
          <w:rFonts w:ascii="Arial" w:hAnsi="Arial" w:cs="Arial"/>
          <w:sz w:val="20"/>
          <w:szCs w:val="20"/>
        </w:rPr>
      </w:pPr>
      <w:r w:rsidRPr="00863267">
        <w:rPr>
          <w:rFonts w:ascii="Arial" w:hAnsi="Arial" w:cs="Arial"/>
          <w:sz w:val="20"/>
          <w:szCs w:val="20"/>
        </w:rPr>
        <w:t xml:space="preserve">zezwolenie na nabycie nieruchomości lub promesa na nabycie nieruchomości, wydana w trybie ustawy z dnia 24 kwietnia 1920 r. o nabywaniu nieruchomości przez cudzoziemców </w:t>
      </w:r>
      <w:r w:rsidR="00310A72">
        <w:rPr>
          <w:rFonts w:ascii="Arial" w:hAnsi="Arial" w:cs="Arial"/>
          <w:sz w:val="20"/>
          <w:szCs w:val="20"/>
        </w:rPr>
        <w:br/>
      </w:r>
      <w:r w:rsidRPr="00863267">
        <w:rPr>
          <w:rFonts w:ascii="Arial" w:hAnsi="Arial" w:cs="Arial"/>
          <w:sz w:val="20"/>
          <w:szCs w:val="20"/>
        </w:rPr>
        <w:t>(Dz. U. z 2017r., poz. 2278 ze zm.), jeżeli nabycie praw do nieruchomości wymaga takiego zezwolenia,</w:t>
      </w:r>
    </w:p>
    <w:p w14:paraId="0BA3C91B" w14:textId="2717EFA4" w:rsidR="002D1561" w:rsidRPr="00863267" w:rsidRDefault="002D1561" w:rsidP="002D1561">
      <w:pPr>
        <w:numPr>
          <w:ilvl w:val="0"/>
          <w:numId w:val="3"/>
        </w:numPr>
        <w:jc w:val="both"/>
        <w:rPr>
          <w:rFonts w:ascii="Arial" w:hAnsi="Arial" w:cs="Arial"/>
          <w:sz w:val="20"/>
          <w:szCs w:val="20"/>
        </w:rPr>
      </w:pPr>
      <w:r w:rsidRPr="00863267">
        <w:rPr>
          <w:rFonts w:ascii="Arial" w:hAnsi="Arial" w:cs="Arial"/>
          <w:sz w:val="20"/>
          <w:szCs w:val="20"/>
        </w:rPr>
        <w:t xml:space="preserve">jeżeli z odpisu z właściwego rejestru nie wynika uprawnienie osoby uczestniczącej w licytacji do reprezentowania </w:t>
      </w:r>
      <w:r w:rsidR="00594D2C" w:rsidRPr="00863267">
        <w:rPr>
          <w:rFonts w:ascii="Arial" w:hAnsi="Arial" w:cs="Arial"/>
          <w:sz w:val="20"/>
          <w:szCs w:val="20"/>
        </w:rPr>
        <w:t>O</w:t>
      </w:r>
      <w:r w:rsidRPr="00863267">
        <w:rPr>
          <w:rFonts w:ascii="Arial" w:hAnsi="Arial" w:cs="Arial"/>
          <w:sz w:val="20"/>
          <w:szCs w:val="20"/>
        </w:rPr>
        <w:t>ferenta, należy dołączyć dokumenty potwierdzające to uprawnienie (np. pełnomocnictwo w formie aktu notarialnego),</w:t>
      </w:r>
    </w:p>
    <w:p w14:paraId="2566D12D" w14:textId="2CE25012" w:rsidR="002D1561" w:rsidRPr="00863267" w:rsidRDefault="002D1561" w:rsidP="002D1561">
      <w:pPr>
        <w:numPr>
          <w:ilvl w:val="0"/>
          <w:numId w:val="3"/>
        </w:numPr>
        <w:jc w:val="both"/>
        <w:rPr>
          <w:rFonts w:ascii="Arial" w:hAnsi="Arial" w:cs="Arial"/>
          <w:sz w:val="20"/>
          <w:szCs w:val="20"/>
        </w:rPr>
      </w:pPr>
      <w:r w:rsidRPr="00863267">
        <w:rPr>
          <w:rFonts w:ascii="Arial" w:hAnsi="Arial" w:cs="Arial"/>
          <w:sz w:val="20"/>
          <w:szCs w:val="20"/>
        </w:rPr>
        <w:lastRenderedPageBreak/>
        <w:t xml:space="preserve">oświadczenie (złożone w dniu licytacji na formularzu Sprzedającego) o zapoznaniu się z warunkami przetargu i przyjęciu ich bez zastrzeżeń, jak również oświadczenie, o zapoznaniu się ze stanem faktycznym i prawnym przedmiotu </w:t>
      </w:r>
      <w:r w:rsidR="00FE269E" w:rsidRPr="00863267">
        <w:rPr>
          <w:rFonts w:ascii="Arial" w:hAnsi="Arial" w:cs="Arial"/>
          <w:sz w:val="20"/>
          <w:szCs w:val="20"/>
        </w:rPr>
        <w:t xml:space="preserve">sprzedaży </w:t>
      </w:r>
      <w:r w:rsidRPr="00863267">
        <w:rPr>
          <w:rFonts w:ascii="Arial" w:hAnsi="Arial" w:cs="Arial"/>
          <w:sz w:val="20"/>
          <w:szCs w:val="20"/>
        </w:rPr>
        <w:t>oraz jego akceptacji bez zastrzeżeń.</w:t>
      </w:r>
    </w:p>
    <w:p w14:paraId="13A039CE" w14:textId="75F2E06D" w:rsidR="00D521E6" w:rsidRPr="00863267" w:rsidRDefault="00D521E6" w:rsidP="00F905C0">
      <w:pPr>
        <w:pStyle w:val="Akapitzlist"/>
        <w:numPr>
          <w:ilvl w:val="0"/>
          <w:numId w:val="3"/>
        </w:numPr>
        <w:spacing w:line="276" w:lineRule="auto"/>
        <w:jc w:val="both"/>
        <w:rPr>
          <w:rFonts w:ascii="Arial" w:hAnsi="Arial" w:cs="Arial"/>
          <w:sz w:val="20"/>
          <w:szCs w:val="20"/>
        </w:rPr>
      </w:pPr>
      <w:r w:rsidRPr="00863267">
        <w:rPr>
          <w:rFonts w:ascii="Arial" w:hAnsi="Arial" w:cs="Arial"/>
          <w:sz w:val="20"/>
          <w:szCs w:val="20"/>
        </w:rPr>
        <w:t xml:space="preserve">W przypadku finansowania zakupu </w:t>
      </w:r>
      <w:r w:rsidR="00FE269E" w:rsidRPr="00863267">
        <w:rPr>
          <w:rFonts w:ascii="Arial" w:hAnsi="Arial" w:cs="Arial"/>
          <w:sz w:val="20"/>
          <w:szCs w:val="20"/>
        </w:rPr>
        <w:t>Praw do N</w:t>
      </w:r>
      <w:r w:rsidRPr="00863267">
        <w:rPr>
          <w:rFonts w:ascii="Arial" w:hAnsi="Arial" w:cs="Arial"/>
          <w:sz w:val="20"/>
          <w:szCs w:val="20"/>
        </w:rPr>
        <w:t xml:space="preserve">ieruchomości </w:t>
      </w:r>
      <w:r w:rsidR="001C69FE" w:rsidRPr="00863267">
        <w:rPr>
          <w:rFonts w:ascii="Arial" w:hAnsi="Arial" w:cs="Arial"/>
          <w:sz w:val="20"/>
          <w:szCs w:val="20"/>
        </w:rPr>
        <w:t xml:space="preserve">z </w:t>
      </w:r>
      <w:r w:rsidRPr="00863267">
        <w:rPr>
          <w:rFonts w:ascii="Arial" w:hAnsi="Arial" w:cs="Arial"/>
          <w:sz w:val="20"/>
          <w:szCs w:val="20"/>
        </w:rPr>
        <w:t xml:space="preserve"> kredyt</w:t>
      </w:r>
      <w:r w:rsidR="001C69FE" w:rsidRPr="00863267">
        <w:rPr>
          <w:rFonts w:ascii="Arial" w:hAnsi="Arial" w:cs="Arial"/>
          <w:sz w:val="20"/>
          <w:szCs w:val="20"/>
        </w:rPr>
        <w:t>u</w:t>
      </w:r>
      <w:r w:rsidRPr="00863267">
        <w:rPr>
          <w:rFonts w:ascii="Arial" w:hAnsi="Arial" w:cs="Arial"/>
          <w:sz w:val="20"/>
          <w:szCs w:val="20"/>
        </w:rPr>
        <w:t xml:space="preserve"> bankow</w:t>
      </w:r>
      <w:r w:rsidR="001C69FE" w:rsidRPr="00863267">
        <w:rPr>
          <w:rFonts w:ascii="Arial" w:hAnsi="Arial" w:cs="Arial"/>
          <w:sz w:val="20"/>
          <w:szCs w:val="20"/>
        </w:rPr>
        <w:t>ego</w:t>
      </w:r>
      <w:r w:rsidRPr="00863267">
        <w:rPr>
          <w:rFonts w:ascii="Arial" w:hAnsi="Arial" w:cs="Arial"/>
          <w:sz w:val="20"/>
          <w:szCs w:val="20"/>
        </w:rPr>
        <w:t xml:space="preserve">, </w:t>
      </w:r>
      <w:r w:rsidR="00FE269E" w:rsidRPr="00863267">
        <w:rPr>
          <w:rFonts w:ascii="Arial" w:hAnsi="Arial" w:cs="Arial"/>
          <w:sz w:val="20"/>
          <w:szCs w:val="20"/>
        </w:rPr>
        <w:t xml:space="preserve">Oferent złoży w dniu licytacji </w:t>
      </w:r>
      <w:r w:rsidRPr="00863267">
        <w:rPr>
          <w:rFonts w:ascii="Arial" w:hAnsi="Arial" w:cs="Arial"/>
          <w:sz w:val="20"/>
          <w:szCs w:val="20"/>
        </w:rPr>
        <w:t xml:space="preserve">promesę bankową deklarującą udzielenie </w:t>
      </w:r>
      <w:r w:rsidR="00FE269E" w:rsidRPr="00863267">
        <w:rPr>
          <w:rFonts w:ascii="Arial" w:hAnsi="Arial" w:cs="Arial"/>
          <w:sz w:val="20"/>
          <w:szCs w:val="20"/>
        </w:rPr>
        <w:t>kredytu na nabycie Praw do Nieruchomości</w:t>
      </w:r>
      <w:r w:rsidRPr="00863267">
        <w:rPr>
          <w:rFonts w:ascii="Arial" w:hAnsi="Arial" w:cs="Arial"/>
          <w:sz w:val="20"/>
          <w:szCs w:val="20"/>
        </w:rPr>
        <w:t>, w formie kopii potwierdzonej za zgodność z oryginałem przez wydającego</w:t>
      </w:r>
      <w:r w:rsidR="00310A72">
        <w:rPr>
          <w:rFonts w:ascii="Arial" w:hAnsi="Arial" w:cs="Arial"/>
          <w:sz w:val="20"/>
          <w:szCs w:val="20"/>
        </w:rPr>
        <w:t xml:space="preserve"> </w:t>
      </w:r>
      <w:r w:rsidRPr="00863267">
        <w:rPr>
          <w:rFonts w:ascii="Arial" w:hAnsi="Arial" w:cs="Arial"/>
          <w:sz w:val="20"/>
          <w:szCs w:val="20"/>
        </w:rPr>
        <w:t>dokument.</w:t>
      </w:r>
    </w:p>
    <w:p w14:paraId="441050E4" w14:textId="0198BB46" w:rsidR="00077E33" w:rsidRPr="00863267" w:rsidRDefault="00147CC9" w:rsidP="00F905C0">
      <w:pPr>
        <w:numPr>
          <w:ilvl w:val="0"/>
          <w:numId w:val="3"/>
        </w:numPr>
        <w:jc w:val="both"/>
        <w:rPr>
          <w:rFonts w:ascii="Arial" w:hAnsi="Arial" w:cs="Arial"/>
          <w:sz w:val="20"/>
          <w:szCs w:val="20"/>
        </w:rPr>
      </w:pPr>
      <w:r w:rsidRPr="00863267">
        <w:rPr>
          <w:rFonts w:ascii="Arial" w:hAnsi="Arial" w:cs="Arial"/>
          <w:sz w:val="20"/>
          <w:szCs w:val="20"/>
        </w:rPr>
        <w:t>z uwzględnieniem powyższych postanowień  pełnomocnicy przedstawiają pełnomocnictwo czytelnie podpisane imieniem i nazwiskiem osoby udzielającej pełnomocnictwa.</w:t>
      </w:r>
    </w:p>
    <w:p w14:paraId="45F8FBFA" w14:textId="59CD7FF9" w:rsidR="0041243C" w:rsidRPr="00863267" w:rsidRDefault="002D1561" w:rsidP="00F905C0">
      <w:pPr>
        <w:ind w:left="360"/>
        <w:jc w:val="both"/>
        <w:rPr>
          <w:rFonts w:ascii="Arial" w:hAnsi="Arial" w:cs="Arial"/>
          <w:sz w:val="20"/>
          <w:szCs w:val="20"/>
        </w:rPr>
      </w:pPr>
      <w:r w:rsidRPr="00863267">
        <w:rPr>
          <w:rFonts w:ascii="Arial" w:hAnsi="Arial" w:cs="Arial"/>
          <w:sz w:val="20"/>
          <w:szCs w:val="20"/>
        </w:rPr>
        <w:t xml:space="preserve">W przypadku złożenia kopii dokumentów (w przypadku dopuszczalnej kopii), powinny one być poświadczone za zgodność z oryginałem przez </w:t>
      </w:r>
      <w:r w:rsidR="00594D2C" w:rsidRPr="00863267">
        <w:rPr>
          <w:rFonts w:ascii="Arial" w:hAnsi="Arial" w:cs="Arial"/>
          <w:sz w:val="20"/>
          <w:szCs w:val="20"/>
        </w:rPr>
        <w:t>O</w:t>
      </w:r>
      <w:r w:rsidRPr="00863267">
        <w:rPr>
          <w:rFonts w:ascii="Arial" w:hAnsi="Arial" w:cs="Arial"/>
          <w:sz w:val="20"/>
          <w:szCs w:val="20"/>
        </w:rPr>
        <w:t xml:space="preserve">ferenta zgodnie ze sposobem reprezentacji, albo przez osobę umocowaną przez </w:t>
      </w:r>
      <w:r w:rsidR="00594D2C" w:rsidRPr="00863267">
        <w:rPr>
          <w:rFonts w:ascii="Arial" w:hAnsi="Arial" w:cs="Arial"/>
          <w:sz w:val="20"/>
          <w:szCs w:val="20"/>
        </w:rPr>
        <w:t>O</w:t>
      </w:r>
      <w:r w:rsidRPr="00863267">
        <w:rPr>
          <w:rFonts w:ascii="Arial" w:hAnsi="Arial" w:cs="Arial"/>
          <w:sz w:val="20"/>
          <w:szCs w:val="20"/>
        </w:rPr>
        <w:t xml:space="preserve">ferenta do złożenia oferty (pełnomocnik </w:t>
      </w:r>
      <w:r w:rsidR="00594D2C" w:rsidRPr="00863267">
        <w:rPr>
          <w:rFonts w:ascii="Arial" w:hAnsi="Arial" w:cs="Arial"/>
          <w:sz w:val="20"/>
          <w:szCs w:val="20"/>
        </w:rPr>
        <w:t>O</w:t>
      </w:r>
      <w:r w:rsidRPr="00863267">
        <w:rPr>
          <w:rFonts w:ascii="Arial" w:hAnsi="Arial" w:cs="Arial"/>
          <w:sz w:val="20"/>
          <w:szCs w:val="20"/>
        </w:rPr>
        <w:t xml:space="preserve">ferenta), na podstawie udzielonego jej pełnomocnictwa. </w:t>
      </w:r>
    </w:p>
    <w:p w14:paraId="72A59841" w14:textId="1CDB6C5D" w:rsidR="001329F7" w:rsidRDefault="000D0DBD" w:rsidP="00C2241C">
      <w:pPr>
        <w:tabs>
          <w:tab w:val="left" w:pos="284"/>
        </w:tabs>
        <w:ind w:left="284" w:hanging="284"/>
        <w:jc w:val="both"/>
        <w:rPr>
          <w:rFonts w:ascii="Arial" w:hAnsi="Arial" w:cs="Arial"/>
          <w:sz w:val="20"/>
          <w:szCs w:val="20"/>
        </w:rPr>
      </w:pPr>
      <w:r w:rsidRPr="00F905C0">
        <w:rPr>
          <w:rFonts w:ascii="Arial" w:hAnsi="Arial" w:cs="Arial"/>
          <w:sz w:val="20"/>
          <w:szCs w:val="20"/>
        </w:rPr>
        <w:t>4.</w:t>
      </w:r>
      <w:r w:rsidR="00C2241C" w:rsidRPr="001329F7">
        <w:rPr>
          <w:rFonts w:ascii="Arial" w:hAnsi="Arial" w:cs="Arial"/>
          <w:sz w:val="20"/>
          <w:szCs w:val="20"/>
        </w:rPr>
        <w:tab/>
      </w:r>
      <w:r w:rsidR="007E6D58" w:rsidRPr="001329F7">
        <w:rPr>
          <w:rFonts w:ascii="Arial" w:hAnsi="Arial" w:cs="Arial"/>
          <w:sz w:val="20"/>
          <w:szCs w:val="20"/>
        </w:rPr>
        <w:t>Wadium przepada na rzecz</w:t>
      </w:r>
      <w:r w:rsidR="008F59A5" w:rsidRPr="001329F7">
        <w:rPr>
          <w:rFonts w:ascii="Arial" w:hAnsi="Arial" w:cs="Arial"/>
          <w:sz w:val="20"/>
          <w:szCs w:val="20"/>
        </w:rPr>
        <w:t xml:space="preserve"> </w:t>
      </w:r>
      <w:r w:rsidR="00077E33" w:rsidRPr="001329F7">
        <w:rPr>
          <w:rFonts w:ascii="Arial" w:hAnsi="Arial" w:cs="Arial"/>
          <w:sz w:val="20"/>
          <w:szCs w:val="20"/>
        </w:rPr>
        <w:t>S</w:t>
      </w:r>
      <w:r w:rsidR="007E6D58" w:rsidRPr="001329F7">
        <w:rPr>
          <w:rFonts w:ascii="Arial" w:hAnsi="Arial" w:cs="Arial"/>
          <w:sz w:val="20"/>
          <w:szCs w:val="20"/>
        </w:rPr>
        <w:t xml:space="preserve">przedającego, jeżeli żaden z uczestników przetargu nie zaoferuje ceny </w:t>
      </w:r>
      <w:r w:rsidR="007E6D58" w:rsidRPr="00C2241C">
        <w:rPr>
          <w:rFonts w:ascii="Arial" w:hAnsi="Arial" w:cs="Arial"/>
          <w:sz w:val="20"/>
          <w:szCs w:val="20"/>
        </w:rPr>
        <w:t>wywoławczej</w:t>
      </w:r>
      <w:r w:rsidRPr="00C2241C">
        <w:rPr>
          <w:rFonts w:ascii="Arial" w:hAnsi="Arial" w:cs="Arial"/>
          <w:sz w:val="20"/>
          <w:szCs w:val="20"/>
        </w:rPr>
        <w:t>.</w:t>
      </w:r>
    </w:p>
    <w:p w14:paraId="7B3EA662" w14:textId="149C4505" w:rsidR="007E6D58" w:rsidRPr="001329F7" w:rsidRDefault="001329F7" w:rsidP="00C2241C">
      <w:pPr>
        <w:tabs>
          <w:tab w:val="left" w:pos="284"/>
        </w:tabs>
        <w:ind w:left="284" w:hanging="284"/>
        <w:jc w:val="both"/>
        <w:rPr>
          <w:rFonts w:ascii="Arial" w:hAnsi="Arial" w:cs="Arial"/>
          <w:sz w:val="20"/>
          <w:szCs w:val="20"/>
        </w:rPr>
      </w:pPr>
      <w:r w:rsidRPr="001329F7">
        <w:rPr>
          <w:rFonts w:ascii="Arial" w:hAnsi="Arial" w:cs="Arial"/>
          <w:sz w:val="20"/>
          <w:szCs w:val="20"/>
        </w:rPr>
        <w:t>5.</w:t>
      </w:r>
      <w:r w:rsidRPr="001329F7">
        <w:rPr>
          <w:rFonts w:ascii="Arial" w:hAnsi="Arial" w:cs="Arial"/>
          <w:sz w:val="20"/>
          <w:szCs w:val="20"/>
        </w:rPr>
        <w:tab/>
      </w:r>
      <w:r w:rsidR="007E6D58" w:rsidRPr="001329F7">
        <w:rPr>
          <w:rFonts w:ascii="Arial" w:hAnsi="Arial" w:cs="Arial"/>
          <w:sz w:val="20"/>
          <w:szCs w:val="20"/>
        </w:rPr>
        <w:t xml:space="preserve">Wadium złożone przez </w:t>
      </w:r>
      <w:r w:rsidR="00594D2C" w:rsidRPr="001329F7">
        <w:rPr>
          <w:rFonts w:ascii="Arial" w:hAnsi="Arial" w:cs="Arial"/>
          <w:sz w:val="20"/>
          <w:szCs w:val="20"/>
        </w:rPr>
        <w:t>O</w:t>
      </w:r>
      <w:r w:rsidR="007E6D58" w:rsidRPr="001329F7">
        <w:rPr>
          <w:rFonts w:ascii="Arial" w:hAnsi="Arial" w:cs="Arial"/>
          <w:sz w:val="20"/>
          <w:szCs w:val="20"/>
        </w:rPr>
        <w:t xml:space="preserve">ferentów, których oferty nie zostaną przyjęte, zostanie zwrócone </w:t>
      </w:r>
      <w:r w:rsidR="00693001" w:rsidRPr="001329F7">
        <w:rPr>
          <w:rFonts w:ascii="Arial" w:hAnsi="Arial" w:cs="Arial"/>
          <w:sz w:val="20"/>
          <w:szCs w:val="20"/>
        </w:rPr>
        <w:t xml:space="preserve">niezwłocznie </w:t>
      </w:r>
      <w:r w:rsidR="007E6D58" w:rsidRPr="001329F7">
        <w:rPr>
          <w:rFonts w:ascii="Arial" w:hAnsi="Arial" w:cs="Arial"/>
          <w:sz w:val="20"/>
          <w:szCs w:val="20"/>
        </w:rPr>
        <w:t>po dokonaniu wyboru oferty.</w:t>
      </w:r>
    </w:p>
    <w:p w14:paraId="2D81EE38" w14:textId="2554C7D5" w:rsidR="007E6D58" w:rsidRPr="001329F7" w:rsidRDefault="001329F7" w:rsidP="001B1B3F">
      <w:pPr>
        <w:tabs>
          <w:tab w:val="left" w:pos="284"/>
        </w:tabs>
        <w:ind w:left="284" w:hanging="284"/>
        <w:jc w:val="both"/>
        <w:rPr>
          <w:rFonts w:ascii="Arial" w:hAnsi="Arial" w:cs="Arial"/>
          <w:sz w:val="20"/>
          <w:szCs w:val="20"/>
        </w:rPr>
      </w:pPr>
      <w:r w:rsidRPr="001B1B3F">
        <w:rPr>
          <w:rFonts w:ascii="Arial" w:hAnsi="Arial" w:cs="Arial"/>
          <w:sz w:val="20"/>
          <w:szCs w:val="20"/>
        </w:rPr>
        <w:t>6</w:t>
      </w:r>
      <w:r w:rsidR="007E6D58" w:rsidRPr="001B1B3F">
        <w:rPr>
          <w:rFonts w:ascii="Arial" w:hAnsi="Arial" w:cs="Arial"/>
          <w:sz w:val="20"/>
          <w:szCs w:val="20"/>
        </w:rPr>
        <w:t>.</w:t>
      </w:r>
      <w:r w:rsidRPr="001329F7">
        <w:rPr>
          <w:rFonts w:ascii="Arial" w:hAnsi="Arial" w:cs="Arial"/>
          <w:sz w:val="20"/>
          <w:szCs w:val="20"/>
        </w:rPr>
        <w:tab/>
      </w:r>
      <w:r w:rsidR="007E6D58" w:rsidRPr="001329F7">
        <w:rPr>
          <w:rFonts w:ascii="Arial" w:hAnsi="Arial" w:cs="Arial"/>
          <w:sz w:val="20"/>
          <w:szCs w:val="20"/>
        </w:rPr>
        <w:t xml:space="preserve">Wadium złożone przez nabywcę </w:t>
      </w:r>
      <w:r w:rsidRPr="001329F7">
        <w:rPr>
          <w:rFonts w:ascii="Arial" w:hAnsi="Arial" w:cs="Arial"/>
          <w:sz w:val="20"/>
          <w:szCs w:val="20"/>
        </w:rPr>
        <w:t xml:space="preserve">Praw do Nieruchomości </w:t>
      </w:r>
      <w:r w:rsidR="007E6D58" w:rsidRPr="001329F7">
        <w:rPr>
          <w:rFonts w:ascii="Arial" w:hAnsi="Arial" w:cs="Arial"/>
          <w:sz w:val="20"/>
          <w:szCs w:val="20"/>
        </w:rPr>
        <w:t xml:space="preserve">zostanie zarachowane na poczet </w:t>
      </w:r>
      <w:r w:rsidR="00CD3771" w:rsidRPr="001329F7">
        <w:rPr>
          <w:rFonts w:ascii="Arial" w:hAnsi="Arial" w:cs="Arial"/>
          <w:sz w:val="20"/>
          <w:szCs w:val="20"/>
        </w:rPr>
        <w:t>C</w:t>
      </w:r>
      <w:r w:rsidR="007E6D58" w:rsidRPr="001329F7">
        <w:rPr>
          <w:rFonts w:ascii="Arial" w:hAnsi="Arial" w:cs="Arial"/>
          <w:sz w:val="20"/>
          <w:szCs w:val="20"/>
        </w:rPr>
        <w:t>eny</w:t>
      </w:r>
      <w:r w:rsidR="00CD3771" w:rsidRPr="001329F7">
        <w:rPr>
          <w:rFonts w:ascii="Arial" w:hAnsi="Arial" w:cs="Arial"/>
          <w:sz w:val="20"/>
          <w:szCs w:val="20"/>
        </w:rPr>
        <w:t xml:space="preserve"> </w:t>
      </w:r>
      <w:r w:rsidR="00310A72" w:rsidRPr="001329F7">
        <w:rPr>
          <w:rFonts w:ascii="Arial" w:hAnsi="Arial" w:cs="Arial"/>
          <w:sz w:val="20"/>
          <w:szCs w:val="20"/>
        </w:rPr>
        <w:t>(tj. Cenę netto wylicytowaną w przetargu i powiększoną o należny podatek VAT, jeśli będzie wymagany)</w:t>
      </w:r>
      <w:r w:rsidR="007E6D58" w:rsidRPr="001329F7">
        <w:rPr>
          <w:rFonts w:ascii="Arial" w:hAnsi="Arial" w:cs="Arial"/>
          <w:sz w:val="20"/>
          <w:szCs w:val="20"/>
        </w:rPr>
        <w:t>.</w:t>
      </w:r>
    </w:p>
    <w:p w14:paraId="6C9CB47B" w14:textId="74001670" w:rsidR="007E6D58" w:rsidRPr="001329F7" w:rsidRDefault="001329F7" w:rsidP="001329F7">
      <w:pPr>
        <w:tabs>
          <w:tab w:val="left" w:pos="284"/>
        </w:tabs>
        <w:ind w:left="284" w:hanging="284"/>
        <w:jc w:val="both"/>
        <w:rPr>
          <w:rFonts w:ascii="Arial" w:hAnsi="Arial" w:cs="Arial"/>
          <w:sz w:val="20"/>
          <w:szCs w:val="20"/>
        </w:rPr>
      </w:pPr>
      <w:r w:rsidRPr="001B1B3F">
        <w:rPr>
          <w:rFonts w:ascii="Arial" w:hAnsi="Arial" w:cs="Arial"/>
          <w:sz w:val="20"/>
          <w:szCs w:val="20"/>
        </w:rPr>
        <w:t>7</w:t>
      </w:r>
      <w:r w:rsidR="007E6D58" w:rsidRPr="001B1B3F">
        <w:rPr>
          <w:rFonts w:ascii="Arial" w:hAnsi="Arial" w:cs="Arial"/>
          <w:sz w:val="20"/>
          <w:szCs w:val="20"/>
        </w:rPr>
        <w:t>.</w:t>
      </w:r>
      <w:r>
        <w:rPr>
          <w:rFonts w:ascii="Arial" w:hAnsi="Arial" w:cs="Arial"/>
          <w:sz w:val="20"/>
          <w:szCs w:val="20"/>
        </w:rPr>
        <w:tab/>
      </w:r>
      <w:r w:rsidR="00BC49A0" w:rsidRPr="001329F7">
        <w:rPr>
          <w:rFonts w:ascii="Arial" w:hAnsi="Arial" w:cs="Arial"/>
          <w:sz w:val="20"/>
          <w:szCs w:val="20"/>
        </w:rPr>
        <w:t xml:space="preserve">Wadium przepada na rzecz </w:t>
      </w:r>
      <w:r w:rsidR="00CD3771" w:rsidRPr="001329F7">
        <w:rPr>
          <w:rFonts w:ascii="Arial" w:hAnsi="Arial" w:cs="Arial"/>
          <w:sz w:val="20"/>
          <w:szCs w:val="20"/>
        </w:rPr>
        <w:t>S</w:t>
      </w:r>
      <w:r w:rsidR="007E6D58" w:rsidRPr="001329F7">
        <w:rPr>
          <w:rFonts w:ascii="Arial" w:hAnsi="Arial" w:cs="Arial"/>
          <w:sz w:val="20"/>
          <w:szCs w:val="20"/>
        </w:rPr>
        <w:t xml:space="preserve">przedającego, jeżeli </w:t>
      </w:r>
      <w:r w:rsidR="00594D2C" w:rsidRPr="001329F7">
        <w:rPr>
          <w:rFonts w:ascii="Arial" w:hAnsi="Arial" w:cs="Arial"/>
          <w:sz w:val="20"/>
          <w:szCs w:val="20"/>
        </w:rPr>
        <w:t>O</w:t>
      </w:r>
      <w:r w:rsidR="007E6D58" w:rsidRPr="001329F7">
        <w:rPr>
          <w:rFonts w:ascii="Arial" w:hAnsi="Arial" w:cs="Arial"/>
          <w:sz w:val="20"/>
          <w:szCs w:val="20"/>
        </w:rPr>
        <w:t xml:space="preserve">ferent, którego oferta zostanie przyjęta, uchyli się od zawarcia </w:t>
      </w:r>
      <w:r w:rsidR="00594D2C" w:rsidRPr="001329F7">
        <w:rPr>
          <w:rFonts w:ascii="Arial" w:hAnsi="Arial" w:cs="Arial"/>
          <w:sz w:val="20"/>
          <w:szCs w:val="20"/>
        </w:rPr>
        <w:t xml:space="preserve">Umowy </w:t>
      </w:r>
      <w:r w:rsidR="00337BB2" w:rsidRPr="001329F7">
        <w:rPr>
          <w:rFonts w:ascii="Arial" w:hAnsi="Arial" w:cs="Arial"/>
          <w:sz w:val="20"/>
          <w:szCs w:val="20"/>
        </w:rPr>
        <w:t>sprzedaży</w:t>
      </w:r>
      <w:r w:rsidR="007E6D58" w:rsidRPr="001329F7">
        <w:rPr>
          <w:rFonts w:ascii="Arial" w:hAnsi="Arial" w:cs="Arial"/>
          <w:sz w:val="20"/>
          <w:szCs w:val="20"/>
        </w:rPr>
        <w:t>.</w:t>
      </w:r>
    </w:p>
    <w:p w14:paraId="679C8D89" w14:textId="593C70C2" w:rsidR="00853060" w:rsidRPr="001329F7" w:rsidRDefault="001329F7" w:rsidP="001B1B3F">
      <w:pPr>
        <w:tabs>
          <w:tab w:val="left" w:pos="284"/>
        </w:tabs>
        <w:jc w:val="both"/>
        <w:rPr>
          <w:rFonts w:ascii="Arial" w:hAnsi="Arial" w:cs="Arial"/>
          <w:sz w:val="20"/>
          <w:szCs w:val="20"/>
        </w:rPr>
      </w:pPr>
      <w:r>
        <w:rPr>
          <w:rFonts w:ascii="Arial" w:hAnsi="Arial" w:cs="Arial"/>
          <w:sz w:val="20"/>
          <w:szCs w:val="20"/>
        </w:rPr>
        <w:t>8</w:t>
      </w:r>
      <w:r w:rsidR="0097148F" w:rsidRPr="001B1B3F">
        <w:rPr>
          <w:rFonts w:ascii="Arial" w:hAnsi="Arial" w:cs="Arial"/>
          <w:sz w:val="20"/>
          <w:szCs w:val="20"/>
        </w:rPr>
        <w:t>.</w:t>
      </w:r>
      <w:r>
        <w:rPr>
          <w:rFonts w:ascii="Arial" w:hAnsi="Arial" w:cs="Arial"/>
          <w:sz w:val="20"/>
          <w:szCs w:val="20"/>
        </w:rPr>
        <w:tab/>
      </w:r>
      <w:r w:rsidR="00853060" w:rsidRPr="001329F7">
        <w:rPr>
          <w:rFonts w:ascii="Arial" w:hAnsi="Arial" w:cs="Arial"/>
          <w:sz w:val="20"/>
          <w:szCs w:val="20"/>
        </w:rPr>
        <w:t>Oferent, który wygra przetarg zobowiązany jest do:</w:t>
      </w:r>
    </w:p>
    <w:p w14:paraId="3FE80F46" w14:textId="04998D17" w:rsidR="001329F7" w:rsidRPr="001B1B3F" w:rsidRDefault="00CA53D5" w:rsidP="001B1B3F">
      <w:pPr>
        <w:pStyle w:val="Akapitzlist"/>
        <w:numPr>
          <w:ilvl w:val="0"/>
          <w:numId w:val="20"/>
        </w:numPr>
        <w:tabs>
          <w:tab w:val="left" w:pos="284"/>
        </w:tabs>
        <w:spacing w:before="120"/>
        <w:ind w:left="714" w:hanging="357"/>
        <w:contextualSpacing w:val="0"/>
        <w:jc w:val="both"/>
        <w:rPr>
          <w:rFonts w:ascii="Arial" w:hAnsi="Arial" w:cs="Arial"/>
          <w:sz w:val="20"/>
          <w:szCs w:val="20"/>
        </w:rPr>
      </w:pPr>
      <w:r w:rsidRPr="001B1B3F">
        <w:rPr>
          <w:rFonts w:ascii="Arial" w:hAnsi="Arial" w:cs="Arial"/>
          <w:sz w:val="20"/>
          <w:szCs w:val="20"/>
        </w:rPr>
        <w:t>zawarcia warunkowej</w:t>
      </w:r>
      <w:r w:rsidR="001329F7">
        <w:rPr>
          <w:rFonts w:ascii="Arial" w:hAnsi="Arial" w:cs="Arial"/>
          <w:sz w:val="20"/>
          <w:szCs w:val="20"/>
        </w:rPr>
        <w:t xml:space="preserve">, a następnie ostatecznej </w:t>
      </w:r>
      <w:r w:rsidRPr="001B1B3F">
        <w:rPr>
          <w:rFonts w:ascii="Arial" w:hAnsi="Arial" w:cs="Arial"/>
          <w:sz w:val="20"/>
          <w:szCs w:val="20"/>
        </w:rPr>
        <w:t xml:space="preserve">umowy sprzedaży </w:t>
      </w:r>
      <w:r w:rsidR="001329F7">
        <w:rPr>
          <w:rFonts w:ascii="Arial" w:hAnsi="Arial" w:cs="Arial"/>
          <w:sz w:val="20"/>
          <w:szCs w:val="20"/>
        </w:rPr>
        <w:t xml:space="preserve">Praw do Nieruchomości </w:t>
      </w:r>
      <w:r w:rsidRPr="001B1B3F">
        <w:rPr>
          <w:rFonts w:ascii="Arial" w:hAnsi="Arial" w:cs="Arial"/>
          <w:sz w:val="20"/>
          <w:szCs w:val="20"/>
        </w:rPr>
        <w:t>w formie aktu notarialnego</w:t>
      </w:r>
      <w:r w:rsidR="001B1B3F">
        <w:rPr>
          <w:rFonts w:ascii="Arial" w:hAnsi="Arial" w:cs="Arial"/>
          <w:sz w:val="20"/>
          <w:szCs w:val="20"/>
        </w:rPr>
        <w:t>,</w:t>
      </w:r>
      <w:r w:rsidRPr="001B1B3F">
        <w:rPr>
          <w:rFonts w:ascii="Arial" w:hAnsi="Arial" w:cs="Arial"/>
          <w:sz w:val="20"/>
          <w:szCs w:val="20"/>
        </w:rPr>
        <w:t xml:space="preserve"> w wyznaczonym terminie i miejscu. Podpisanie warunkowej </w:t>
      </w:r>
      <w:r w:rsidR="001329F7">
        <w:rPr>
          <w:rFonts w:ascii="Arial" w:hAnsi="Arial" w:cs="Arial"/>
          <w:sz w:val="20"/>
          <w:szCs w:val="20"/>
        </w:rPr>
        <w:t xml:space="preserve">i ostatecznej </w:t>
      </w:r>
      <w:r w:rsidRPr="001B1B3F">
        <w:rPr>
          <w:rFonts w:ascii="Arial" w:hAnsi="Arial" w:cs="Arial"/>
          <w:sz w:val="20"/>
          <w:szCs w:val="20"/>
        </w:rPr>
        <w:t>umowy sprzedaży Praw do Nieruchomości nastąpi w Kancelarii Notarialnej wskazanej przez PGNiG</w:t>
      </w:r>
      <w:r w:rsidR="001329F7" w:rsidRPr="001B1B3F">
        <w:rPr>
          <w:rFonts w:ascii="Arial" w:hAnsi="Arial" w:cs="Arial"/>
          <w:sz w:val="20"/>
          <w:szCs w:val="20"/>
        </w:rPr>
        <w:t xml:space="preserve">. </w:t>
      </w:r>
      <w:r w:rsidRPr="001B1B3F">
        <w:rPr>
          <w:rFonts w:ascii="Arial" w:hAnsi="Arial" w:cs="Arial"/>
          <w:sz w:val="20"/>
          <w:szCs w:val="20"/>
        </w:rPr>
        <w:t xml:space="preserve">Po bezskutecznym upływie terminu do złożenia oświadczenia o wykonaniu ustawowego prawa pierwokupu </w:t>
      </w:r>
      <w:r w:rsidR="001329F7" w:rsidRPr="00144F21">
        <w:rPr>
          <w:rFonts w:ascii="Arial" w:hAnsi="Arial" w:cs="Arial"/>
          <w:sz w:val="20"/>
          <w:szCs w:val="20"/>
        </w:rPr>
        <w:t xml:space="preserve">przez uprawnionego </w:t>
      </w:r>
      <w:r w:rsidRPr="001B1B3F">
        <w:rPr>
          <w:rFonts w:ascii="Arial" w:hAnsi="Arial" w:cs="Arial"/>
          <w:sz w:val="20"/>
          <w:szCs w:val="20"/>
        </w:rPr>
        <w:t>albo po złożeniu oświadczenia o jego niewykonywaniu, nastąpi podpisanie ostatecznej umowy sprzedaży Praw do Nieruchomości</w:t>
      </w:r>
      <w:r w:rsidR="001329F7" w:rsidRPr="001B1B3F">
        <w:rPr>
          <w:rFonts w:ascii="Arial" w:hAnsi="Arial" w:cs="Arial"/>
          <w:sz w:val="20"/>
          <w:szCs w:val="20"/>
        </w:rPr>
        <w:t>.</w:t>
      </w:r>
    </w:p>
    <w:p w14:paraId="463F8B18" w14:textId="3D697C2D" w:rsidR="00CA53D5" w:rsidRDefault="00CA53D5" w:rsidP="001B1B3F">
      <w:pPr>
        <w:pStyle w:val="Akapitzlist"/>
        <w:numPr>
          <w:ilvl w:val="0"/>
          <w:numId w:val="20"/>
        </w:numPr>
        <w:tabs>
          <w:tab w:val="left" w:pos="284"/>
        </w:tabs>
        <w:spacing w:before="120"/>
        <w:ind w:left="714" w:hanging="357"/>
        <w:contextualSpacing w:val="0"/>
        <w:jc w:val="both"/>
        <w:rPr>
          <w:rFonts w:ascii="Arial" w:hAnsi="Arial" w:cs="Arial"/>
          <w:sz w:val="20"/>
          <w:szCs w:val="20"/>
        </w:rPr>
      </w:pPr>
      <w:r w:rsidRPr="001B1B3F">
        <w:rPr>
          <w:rFonts w:ascii="Arial" w:hAnsi="Arial" w:cs="Arial"/>
          <w:sz w:val="20"/>
          <w:szCs w:val="20"/>
        </w:rPr>
        <w:t xml:space="preserve">poniesienia wszelkich kosztów związanych z zawarciem warunkowej </w:t>
      </w:r>
      <w:r w:rsidR="001329F7">
        <w:rPr>
          <w:rFonts w:ascii="Arial" w:hAnsi="Arial" w:cs="Arial"/>
          <w:sz w:val="20"/>
          <w:szCs w:val="20"/>
        </w:rPr>
        <w:t xml:space="preserve">oraz ostatecznej </w:t>
      </w:r>
      <w:r w:rsidRPr="001B1B3F">
        <w:rPr>
          <w:rFonts w:ascii="Arial" w:hAnsi="Arial" w:cs="Arial"/>
          <w:sz w:val="20"/>
          <w:szCs w:val="20"/>
        </w:rPr>
        <w:t>umowy sprzedaży Praw do Nieruchomości, w tym kosztów, opłat notarialnych, sądowych oraz podatków związanych z przeniesieniem udziałów w prawie użytkowania wieczystego Nieruchomości i własności, oraz wszelkich innych kosztów z tym związanych,</w:t>
      </w:r>
    </w:p>
    <w:p w14:paraId="15EDAFC8" w14:textId="687478C1" w:rsidR="00CA53D5" w:rsidRPr="001B1B3F" w:rsidRDefault="00CA53D5" w:rsidP="00F905C0">
      <w:pPr>
        <w:pStyle w:val="Akapitzlist"/>
        <w:numPr>
          <w:ilvl w:val="0"/>
          <w:numId w:val="20"/>
        </w:numPr>
        <w:tabs>
          <w:tab w:val="left" w:pos="284"/>
        </w:tabs>
        <w:spacing w:before="120"/>
        <w:ind w:left="714" w:hanging="357"/>
        <w:contextualSpacing w:val="0"/>
        <w:jc w:val="both"/>
        <w:rPr>
          <w:rFonts w:ascii="Arial" w:hAnsi="Arial" w:cs="Arial"/>
          <w:sz w:val="20"/>
          <w:szCs w:val="20"/>
        </w:rPr>
      </w:pPr>
      <w:r w:rsidRPr="001B1B3F">
        <w:rPr>
          <w:rFonts w:ascii="Arial" w:hAnsi="Arial" w:cs="Arial"/>
          <w:sz w:val="20"/>
          <w:szCs w:val="20"/>
        </w:rPr>
        <w:t>zapłaty ceny zaoferowanej w przetargu, powiększonej o podatek VAT w stawce zgodnej z obowiązującymi przepisami w dniu zawarcia umowy sprzedaży w zakresie, w jakim sprzedaż przedmiotu przetargu podlega opodatkowaniu podatkiem VAT, na 2 dni przed zawarciem</w:t>
      </w:r>
      <w:r w:rsidR="005E333C">
        <w:rPr>
          <w:rFonts w:ascii="Arial" w:hAnsi="Arial" w:cs="Arial"/>
          <w:sz w:val="20"/>
          <w:szCs w:val="20"/>
        </w:rPr>
        <w:t xml:space="preserve"> warunkowej</w:t>
      </w:r>
      <w:r w:rsidRPr="001B1B3F">
        <w:rPr>
          <w:rFonts w:ascii="Arial" w:hAnsi="Arial" w:cs="Arial"/>
          <w:sz w:val="20"/>
          <w:szCs w:val="20"/>
        </w:rPr>
        <w:t xml:space="preserve"> umowy sprzedaży przelewem na rachunki bankowe Sprzedającego, przy czym przez zapłatę ceny rozumie się wpływ środków pieniężnych na rachunki bankowe wskazane przez Sprzedającego; nabywca</w:t>
      </w:r>
      <w:r w:rsidR="001B1B3F">
        <w:rPr>
          <w:rFonts w:ascii="Arial" w:hAnsi="Arial" w:cs="Arial"/>
          <w:sz w:val="20"/>
          <w:szCs w:val="20"/>
        </w:rPr>
        <w:t xml:space="preserve"> Praw do Nieruchomości</w:t>
      </w:r>
      <w:r w:rsidRPr="001B1B3F">
        <w:rPr>
          <w:rFonts w:ascii="Arial" w:hAnsi="Arial" w:cs="Arial"/>
          <w:sz w:val="20"/>
          <w:szCs w:val="20"/>
        </w:rPr>
        <w:t xml:space="preserve">, który najpóźniej na 2 (dwa) dni przed terminem zawarcia umowy nie uiści ceny nabycia, traci prawa wynikające z przybicia oraz złożone wadium.   </w:t>
      </w:r>
    </w:p>
    <w:p w14:paraId="25F57913" w14:textId="54FBF643" w:rsidR="0097148F" w:rsidRPr="00863267" w:rsidRDefault="001B1B3F" w:rsidP="001B1B3F">
      <w:pPr>
        <w:ind w:left="284" w:hanging="284"/>
        <w:jc w:val="both"/>
        <w:rPr>
          <w:rFonts w:ascii="Arial" w:hAnsi="Arial" w:cs="Arial"/>
          <w:sz w:val="20"/>
          <w:szCs w:val="20"/>
        </w:rPr>
      </w:pPr>
      <w:r w:rsidRPr="00F905C0">
        <w:rPr>
          <w:rFonts w:ascii="Arial" w:hAnsi="Arial" w:cs="Arial"/>
          <w:sz w:val="20"/>
          <w:szCs w:val="20"/>
        </w:rPr>
        <w:t>9</w:t>
      </w:r>
      <w:r w:rsidR="002F0812" w:rsidRPr="001B1B3F">
        <w:rPr>
          <w:rFonts w:ascii="Arial" w:hAnsi="Arial" w:cs="Arial"/>
          <w:sz w:val="20"/>
          <w:szCs w:val="20"/>
        </w:rPr>
        <w:t>.</w:t>
      </w:r>
      <w:r w:rsidRPr="001B1B3F">
        <w:rPr>
          <w:rFonts w:ascii="Arial" w:hAnsi="Arial" w:cs="Arial"/>
          <w:sz w:val="20"/>
          <w:szCs w:val="20"/>
        </w:rPr>
        <w:tab/>
      </w:r>
      <w:r w:rsidR="002F0812" w:rsidRPr="00863267">
        <w:rPr>
          <w:rFonts w:ascii="Arial" w:hAnsi="Arial" w:cs="Arial"/>
          <w:sz w:val="20"/>
          <w:szCs w:val="20"/>
        </w:rPr>
        <w:t xml:space="preserve">Niezastosowanie się Oferenta do zobowiązań wskazanych powyżej w pkt </w:t>
      </w:r>
      <w:r w:rsidR="00CC656F">
        <w:rPr>
          <w:rFonts w:ascii="Arial" w:hAnsi="Arial" w:cs="Arial"/>
          <w:sz w:val="20"/>
          <w:szCs w:val="20"/>
        </w:rPr>
        <w:t>8</w:t>
      </w:r>
      <w:r w:rsidR="002F0812" w:rsidRPr="00863267">
        <w:rPr>
          <w:rFonts w:ascii="Arial" w:hAnsi="Arial" w:cs="Arial"/>
          <w:sz w:val="20"/>
          <w:szCs w:val="20"/>
        </w:rPr>
        <w:t xml:space="preserve">. oznaczać będzie  uchylenie się od zawarcia umowy i w konsekwencji utratę </w:t>
      </w:r>
      <w:r w:rsidR="00853060" w:rsidRPr="00863267">
        <w:rPr>
          <w:rFonts w:ascii="Arial" w:hAnsi="Arial" w:cs="Arial"/>
          <w:sz w:val="20"/>
          <w:szCs w:val="20"/>
        </w:rPr>
        <w:t>prawa wynikające</w:t>
      </w:r>
      <w:r w:rsidR="002F0812" w:rsidRPr="00863267">
        <w:rPr>
          <w:rFonts w:ascii="Arial" w:hAnsi="Arial" w:cs="Arial"/>
          <w:sz w:val="20"/>
          <w:szCs w:val="20"/>
        </w:rPr>
        <w:t>go</w:t>
      </w:r>
      <w:r w:rsidR="00853060" w:rsidRPr="00863267">
        <w:rPr>
          <w:rFonts w:ascii="Arial" w:hAnsi="Arial" w:cs="Arial"/>
          <w:sz w:val="20"/>
          <w:szCs w:val="20"/>
        </w:rPr>
        <w:t xml:space="preserve"> z przybicia oraz złożone wadium.</w:t>
      </w:r>
    </w:p>
    <w:p w14:paraId="65BAA016" w14:textId="1744D7D6" w:rsidR="006E4619" w:rsidRPr="00863267" w:rsidRDefault="002D1561" w:rsidP="001B1B3F">
      <w:pPr>
        <w:ind w:left="284" w:hanging="284"/>
        <w:jc w:val="both"/>
        <w:rPr>
          <w:rFonts w:ascii="Arial" w:hAnsi="Arial" w:cs="Arial"/>
          <w:sz w:val="20"/>
          <w:szCs w:val="20"/>
        </w:rPr>
      </w:pPr>
      <w:r w:rsidRPr="00AE3067">
        <w:rPr>
          <w:rFonts w:ascii="Arial" w:hAnsi="Arial" w:cs="Arial"/>
          <w:sz w:val="20"/>
          <w:szCs w:val="20"/>
        </w:rPr>
        <w:t>1</w:t>
      </w:r>
      <w:r w:rsidR="001B1B3F" w:rsidRPr="00AE3067">
        <w:rPr>
          <w:rFonts w:ascii="Arial" w:hAnsi="Arial" w:cs="Arial"/>
          <w:sz w:val="20"/>
          <w:szCs w:val="20"/>
        </w:rPr>
        <w:t>0</w:t>
      </w:r>
      <w:r w:rsidRPr="00AE3067">
        <w:rPr>
          <w:rFonts w:ascii="Arial" w:hAnsi="Arial" w:cs="Arial"/>
          <w:sz w:val="20"/>
          <w:szCs w:val="20"/>
        </w:rPr>
        <w:t>.</w:t>
      </w:r>
      <w:r w:rsidR="001B1B3F">
        <w:rPr>
          <w:rFonts w:ascii="Arial" w:hAnsi="Arial" w:cs="Arial"/>
          <w:sz w:val="20"/>
          <w:szCs w:val="20"/>
        </w:rPr>
        <w:tab/>
      </w:r>
      <w:r w:rsidR="00147CC9" w:rsidRPr="00863267">
        <w:rPr>
          <w:rFonts w:ascii="Arial" w:hAnsi="Arial" w:cs="Arial"/>
          <w:sz w:val="20"/>
          <w:szCs w:val="20"/>
        </w:rPr>
        <w:t xml:space="preserve">W toku licytacji </w:t>
      </w:r>
      <w:r w:rsidR="00DE4EEA" w:rsidRPr="00863267">
        <w:rPr>
          <w:rFonts w:ascii="Arial" w:hAnsi="Arial" w:cs="Arial"/>
          <w:sz w:val="20"/>
          <w:szCs w:val="20"/>
        </w:rPr>
        <w:t>Oferenci</w:t>
      </w:r>
      <w:r w:rsidRPr="00863267">
        <w:rPr>
          <w:rFonts w:ascii="Arial" w:hAnsi="Arial" w:cs="Arial"/>
          <w:sz w:val="20"/>
          <w:szCs w:val="20"/>
        </w:rPr>
        <w:t xml:space="preserve"> zgłaszają ustnie kolejne </w:t>
      </w:r>
      <w:r w:rsidR="00DE4EEA" w:rsidRPr="00863267">
        <w:rPr>
          <w:rFonts w:ascii="Arial" w:hAnsi="Arial" w:cs="Arial"/>
          <w:sz w:val="20"/>
          <w:szCs w:val="20"/>
        </w:rPr>
        <w:t>C</w:t>
      </w:r>
      <w:r w:rsidRPr="00863267">
        <w:rPr>
          <w:rFonts w:ascii="Arial" w:hAnsi="Arial" w:cs="Arial"/>
          <w:sz w:val="20"/>
          <w:szCs w:val="20"/>
        </w:rPr>
        <w:t>eny</w:t>
      </w:r>
      <w:r w:rsidR="00DE4EEA" w:rsidRPr="00863267">
        <w:rPr>
          <w:rFonts w:ascii="Arial" w:hAnsi="Arial" w:cs="Arial"/>
          <w:sz w:val="20"/>
          <w:szCs w:val="20"/>
        </w:rPr>
        <w:t xml:space="preserve"> </w:t>
      </w:r>
      <w:r w:rsidRPr="00863267">
        <w:rPr>
          <w:rFonts w:ascii="Arial" w:hAnsi="Arial" w:cs="Arial"/>
          <w:sz w:val="20"/>
          <w:szCs w:val="20"/>
        </w:rPr>
        <w:t>z uwzględnieniem kwoty minimalnego postąpienia</w:t>
      </w:r>
      <w:r w:rsidR="002F0812" w:rsidRPr="00863267">
        <w:rPr>
          <w:rFonts w:ascii="Arial" w:hAnsi="Arial" w:cs="Arial"/>
          <w:sz w:val="20"/>
          <w:szCs w:val="20"/>
        </w:rPr>
        <w:t>,</w:t>
      </w:r>
      <w:r w:rsidR="00147CC9" w:rsidRPr="00863267">
        <w:rPr>
          <w:rFonts w:ascii="Arial" w:hAnsi="Arial" w:cs="Arial"/>
          <w:sz w:val="20"/>
          <w:szCs w:val="20"/>
        </w:rPr>
        <w:t xml:space="preserve"> przy czym pierwsze zgłoszenie nie może być niższe od ceny wywoławczej</w:t>
      </w:r>
      <w:r w:rsidRPr="00863267">
        <w:rPr>
          <w:rFonts w:ascii="Arial" w:hAnsi="Arial" w:cs="Arial"/>
          <w:sz w:val="20"/>
          <w:szCs w:val="20"/>
        </w:rPr>
        <w:t xml:space="preserve">. Zaoferowana cena przestaje wiązać </w:t>
      </w:r>
      <w:r w:rsidR="00594D2C" w:rsidRPr="00863267">
        <w:rPr>
          <w:rFonts w:ascii="Arial" w:hAnsi="Arial" w:cs="Arial"/>
          <w:sz w:val="20"/>
          <w:szCs w:val="20"/>
        </w:rPr>
        <w:t>O</w:t>
      </w:r>
      <w:r w:rsidRPr="00863267">
        <w:rPr>
          <w:rFonts w:ascii="Arial" w:hAnsi="Arial" w:cs="Arial"/>
          <w:sz w:val="20"/>
          <w:szCs w:val="20"/>
        </w:rPr>
        <w:t xml:space="preserve">ferenta, gdy inny </w:t>
      </w:r>
      <w:r w:rsidR="00594D2C" w:rsidRPr="00863267">
        <w:rPr>
          <w:rFonts w:ascii="Arial" w:hAnsi="Arial" w:cs="Arial"/>
          <w:sz w:val="20"/>
          <w:szCs w:val="20"/>
        </w:rPr>
        <w:t>O</w:t>
      </w:r>
      <w:r w:rsidRPr="00863267">
        <w:rPr>
          <w:rFonts w:ascii="Arial" w:hAnsi="Arial" w:cs="Arial"/>
          <w:sz w:val="20"/>
          <w:szCs w:val="20"/>
        </w:rPr>
        <w:t xml:space="preserve">ferent zaoferuje cenę wyższą. </w:t>
      </w:r>
      <w:r w:rsidR="0071677C" w:rsidRPr="00863267">
        <w:rPr>
          <w:rFonts w:ascii="Arial" w:hAnsi="Arial" w:cs="Arial"/>
          <w:sz w:val="20"/>
          <w:szCs w:val="20"/>
        </w:rPr>
        <w:t xml:space="preserve">Do przeprowadzenia przetargu wystarczy uczestnictwo jednego Oferenta, przy czym Cena musi być co najmniej równa cenie wywoławczej. </w:t>
      </w:r>
      <w:r w:rsidR="006E4619" w:rsidRPr="00863267">
        <w:rPr>
          <w:rFonts w:ascii="Arial" w:hAnsi="Arial" w:cs="Arial"/>
          <w:sz w:val="20"/>
          <w:szCs w:val="20"/>
        </w:rPr>
        <w:t xml:space="preserve">Po ustaniu postąpień licytator uprzedza obecnych, że po trzecim ogłoszeniu najwyższej </w:t>
      </w:r>
      <w:r w:rsidR="006E4619" w:rsidRPr="00863267">
        <w:rPr>
          <w:rFonts w:ascii="Arial" w:hAnsi="Arial" w:cs="Arial"/>
          <w:sz w:val="20"/>
          <w:szCs w:val="20"/>
        </w:rPr>
        <w:lastRenderedPageBreak/>
        <w:t>zaoferowanej ceny, dalsze postąpienia nie zostaną przyjęte, po czym wywołuje trzykrotnie tę cenę</w:t>
      </w:r>
      <w:r w:rsidR="00A33671" w:rsidRPr="00863267">
        <w:rPr>
          <w:rFonts w:ascii="Arial" w:hAnsi="Arial" w:cs="Arial"/>
          <w:sz w:val="20"/>
          <w:szCs w:val="20"/>
        </w:rPr>
        <w:t xml:space="preserve"> i </w:t>
      </w:r>
      <w:r w:rsidR="006E4619" w:rsidRPr="00863267">
        <w:rPr>
          <w:rFonts w:ascii="Arial" w:hAnsi="Arial" w:cs="Arial"/>
          <w:sz w:val="20"/>
          <w:szCs w:val="20"/>
        </w:rPr>
        <w:t xml:space="preserve"> zamyka przetarg</w:t>
      </w:r>
      <w:r w:rsidR="001C69FE" w:rsidRPr="00863267">
        <w:rPr>
          <w:rFonts w:ascii="Arial" w:hAnsi="Arial" w:cs="Arial"/>
          <w:sz w:val="20"/>
          <w:szCs w:val="20"/>
        </w:rPr>
        <w:t xml:space="preserve"> i udziela przybicia Oferentowi, który zaoferował najwyższą cenę.</w:t>
      </w:r>
    </w:p>
    <w:p w14:paraId="19B5A3D2" w14:textId="1A583D93" w:rsidR="00EA7C6A" w:rsidRPr="00863267" w:rsidRDefault="002D1561" w:rsidP="001B1B3F">
      <w:pPr>
        <w:ind w:left="284" w:hanging="284"/>
        <w:jc w:val="both"/>
        <w:rPr>
          <w:rFonts w:ascii="Arial" w:hAnsi="Arial" w:cs="Arial"/>
          <w:b/>
          <w:sz w:val="20"/>
          <w:szCs w:val="20"/>
        </w:rPr>
      </w:pPr>
      <w:r w:rsidRPr="00AE3067">
        <w:rPr>
          <w:rFonts w:ascii="Arial" w:hAnsi="Arial" w:cs="Arial"/>
          <w:sz w:val="20"/>
          <w:szCs w:val="20"/>
        </w:rPr>
        <w:t>1</w:t>
      </w:r>
      <w:r w:rsidR="00F26105" w:rsidRPr="00AE3067">
        <w:rPr>
          <w:rFonts w:ascii="Arial" w:hAnsi="Arial" w:cs="Arial"/>
          <w:sz w:val="20"/>
          <w:szCs w:val="20"/>
        </w:rPr>
        <w:t>2</w:t>
      </w:r>
      <w:r w:rsidRPr="00AE3067">
        <w:rPr>
          <w:rFonts w:ascii="Arial" w:hAnsi="Arial" w:cs="Arial"/>
          <w:sz w:val="20"/>
          <w:szCs w:val="20"/>
        </w:rPr>
        <w:t>.</w:t>
      </w:r>
      <w:r w:rsidR="001B1B3F">
        <w:rPr>
          <w:rFonts w:ascii="Arial" w:hAnsi="Arial" w:cs="Arial"/>
          <w:sz w:val="20"/>
          <w:szCs w:val="20"/>
        </w:rPr>
        <w:tab/>
      </w:r>
      <w:r w:rsidRPr="00863267">
        <w:rPr>
          <w:rFonts w:ascii="Arial" w:hAnsi="Arial" w:cs="Arial"/>
          <w:sz w:val="20"/>
          <w:szCs w:val="20"/>
        </w:rPr>
        <w:t>Sprzedający zastrzega sobie prawo do zmiany ogłoszenia lub warunków przetargu, zamknięcia przetargu bez dokonania wyboru oferty</w:t>
      </w:r>
      <w:r w:rsidR="00077E33" w:rsidRPr="00863267">
        <w:rPr>
          <w:rFonts w:ascii="Arial" w:hAnsi="Arial" w:cs="Arial"/>
          <w:sz w:val="20"/>
          <w:szCs w:val="20"/>
        </w:rPr>
        <w:t xml:space="preserve"> w każdym czasie,</w:t>
      </w:r>
      <w:r w:rsidRPr="00863267">
        <w:rPr>
          <w:rFonts w:ascii="Arial" w:hAnsi="Arial" w:cs="Arial"/>
          <w:sz w:val="20"/>
          <w:szCs w:val="20"/>
        </w:rPr>
        <w:t xml:space="preserve"> oraz prawo do odwołania przetargu bez podawania przyczyny</w:t>
      </w:r>
      <w:r w:rsidR="006B1F04" w:rsidRPr="00863267">
        <w:rPr>
          <w:rFonts w:ascii="Arial" w:hAnsi="Arial" w:cs="Arial"/>
          <w:sz w:val="20"/>
          <w:szCs w:val="20"/>
        </w:rPr>
        <w:t xml:space="preserve">, unieważnienia przetargu. </w:t>
      </w:r>
      <w:r w:rsidR="006B1F04" w:rsidRPr="00F905C0">
        <w:rPr>
          <w:rFonts w:ascii="Arial" w:eastAsia="Times New Roman" w:hAnsi="Arial" w:cs="Arial"/>
          <w:sz w:val="20"/>
          <w:szCs w:val="20"/>
          <w:lang w:eastAsia="pl-PL"/>
        </w:rPr>
        <w:t xml:space="preserve">Z tego tytułu </w:t>
      </w:r>
      <w:r w:rsidR="001C69FE" w:rsidRPr="00F905C0">
        <w:rPr>
          <w:rFonts w:ascii="Arial" w:eastAsia="Times New Roman" w:hAnsi="Arial" w:cs="Arial"/>
          <w:sz w:val="20"/>
          <w:szCs w:val="20"/>
          <w:lang w:eastAsia="pl-PL"/>
        </w:rPr>
        <w:t>Oferentowi</w:t>
      </w:r>
      <w:r w:rsidR="006B1F04" w:rsidRPr="00F905C0">
        <w:rPr>
          <w:rFonts w:ascii="Arial" w:eastAsia="Times New Roman" w:hAnsi="Arial" w:cs="Arial"/>
          <w:sz w:val="20"/>
          <w:szCs w:val="20"/>
          <w:lang w:eastAsia="pl-PL"/>
        </w:rPr>
        <w:t xml:space="preserve"> nie przysługują żadne roszczenia.</w:t>
      </w:r>
    </w:p>
    <w:p w14:paraId="79F0AFC3" w14:textId="100F52C6" w:rsidR="002D1561" w:rsidRPr="00863267" w:rsidRDefault="002D1561" w:rsidP="001B1B3F">
      <w:pPr>
        <w:ind w:left="284" w:hanging="284"/>
        <w:jc w:val="both"/>
        <w:rPr>
          <w:rFonts w:ascii="Arial" w:hAnsi="Arial" w:cs="Arial"/>
          <w:sz w:val="20"/>
          <w:szCs w:val="20"/>
        </w:rPr>
      </w:pPr>
      <w:r w:rsidRPr="00AE3067">
        <w:rPr>
          <w:rFonts w:ascii="Arial" w:hAnsi="Arial" w:cs="Arial"/>
          <w:sz w:val="20"/>
          <w:szCs w:val="20"/>
        </w:rPr>
        <w:t>1</w:t>
      </w:r>
      <w:r w:rsidR="00F26105" w:rsidRPr="00AE3067">
        <w:rPr>
          <w:rFonts w:ascii="Arial" w:hAnsi="Arial" w:cs="Arial"/>
          <w:sz w:val="20"/>
          <w:szCs w:val="20"/>
        </w:rPr>
        <w:t>3</w:t>
      </w:r>
      <w:r w:rsidRPr="00AE3067">
        <w:rPr>
          <w:rFonts w:ascii="Arial" w:hAnsi="Arial" w:cs="Arial"/>
          <w:sz w:val="20"/>
          <w:szCs w:val="20"/>
        </w:rPr>
        <w:t>.</w:t>
      </w:r>
      <w:r w:rsidR="001B1B3F">
        <w:rPr>
          <w:rFonts w:ascii="Arial" w:hAnsi="Arial" w:cs="Arial"/>
          <w:sz w:val="20"/>
          <w:szCs w:val="20"/>
        </w:rPr>
        <w:tab/>
      </w:r>
      <w:r w:rsidR="003F57B4">
        <w:rPr>
          <w:rFonts w:ascii="Arial" w:hAnsi="Arial" w:cs="Arial"/>
          <w:sz w:val="20"/>
          <w:szCs w:val="20"/>
        </w:rPr>
        <w:t>O miejscu i terminie z</w:t>
      </w:r>
      <w:r w:rsidRPr="00863267">
        <w:rPr>
          <w:rFonts w:ascii="Arial" w:hAnsi="Arial" w:cs="Arial"/>
          <w:sz w:val="20"/>
          <w:szCs w:val="20"/>
        </w:rPr>
        <w:t>awarci</w:t>
      </w:r>
      <w:r w:rsidR="003F57B4">
        <w:rPr>
          <w:rFonts w:ascii="Arial" w:hAnsi="Arial" w:cs="Arial"/>
          <w:sz w:val="20"/>
          <w:szCs w:val="20"/>
        </w:rPr>
        <w:t>a</w:t>
      </w:r>
      <w:r w:rsidRPr="00863267">
        <w:rPr>
          <w:rFonts w:ascii="Arial" w:hAnsi="Arial" w:cs="Arial"/>
          <w:sz w:val="20"/>
          <w:szCs w:val="20"/>
        </w:rPr>
        <w:t xml:space="preserve"> </w:t>
      </w:r>
      <w:r w:rsidR="0071677C" w:rsidRPr="00863267">
        <w:rPr>
          <w:rFonts w:ascii="Arial" w:hAnsi="Arial" w:cs="Arial"/>
          <w:sz w:val="20"/>
          <w:szCs w:val="20"/>
        </w:rPr>
        <w:t xml:space="preserve">warunkowej </w:t>
      </w:r>
      <w:r w:rsidRPr="00863267">
        <w:rPr>
          <w:rFonts w:ascii="Arial" w:hAnsi="Arial" w:cs="Arial"/>
          <w:sz w:val="20"/>
          <w:szCs w:val="20"/>
        </w:rPr>
        <w:t>umowy sprzedaży</w:t>
      </w:r>
      <w:r w:rsidR="003F57B4">
        <w:rPr>
          <w:rFonts w:ascii="Arial" w:hAnsi="Arial" w:cs="Arial"/>
          <w:sz w:val="20"/>
          <w:szCs w:val="20"/>
        </w:rPr>
        <w:t xml:space="preserve">, </w:t>
      </w:r>
      <w:r w:rsidR="00DB00CA" w:rsidRPr="00863267">
        <w:rPr>
          <w:rFonts w:ascii="Arial" w:hAnsi="Arial" w:cs="Arial"/>
          <w:sz w:val="20"/>
          <w:szCs w:val="20"/>
        </w:rPr>
        <w:t>Nabywc</w:t>
      </w:r>
      <w:r w:rsidR="003F57B4">
        <w:rPr>
          <w:rFonts w:ascii="Arial" w:hAnsi="Arial" w:cs="Arial"/>
          <w:sz w:val="20"/>
          <w:szCs w:val="20"/>
        </w:rPr>
        <w:t>a</w:t>
      </w:r>
      <w:r w:rsidR="0071677C" w:rsidRPr="00863267">
        <w:rPr>
          <w:rFonts w:ascii="Arial" w:hAnsi="Arial" w:cs="Arial"/>
          <w:sz w:val="20"/>
          <w:szCs w:val="20"/>
        </w:rPr>
        <w:t xml:space="preserve"> </w:t>
      </w:r>
      <w:r w:rsidR="003F57B4">
        <w:rPr>
          <w:rFonts w:ascii="Arial" w:hAnsi="Arial" w:cs="Arial"/>
          <w:sz w:val="20"/>
          <w:szCs w:val="20"/>
        </w:rPr>
        <w:t xml:space="preserve">Praw do Nieruchomości zostanie poinformowany przez PGNIG </w:t>
      </w:r>
      <w:r w:rsidR="00DB00CA" w:rsidRPr="00863267">
        <w:rPr>
          <w:rFonts w:ascii="Arial" w:hAnsi="Arial" w:cs="Arial"/>
          <w:sz w:val="20"/>
          <w:szCs w:val="20"/>
        </w:rPr>
        <w:t>pisemnie w terminie do</w:t>
      </w:r>
      <w:r w:rsidRPr="00863267">
        <w:rPr>
          <w:rFonts w:ascii="Arial" w:hAnsi="Arial" w:cs="Arial"/>
          <w:sz w:val="20"/>
          <w:szCs w:val="20"/>
        </w:rPr>
        <w:t xml:space="preserve"> </w:t>
      </w:r>
      <w:r w:rsidR="00DB00CA" w:rsidRPr="00D41F96">
        <w:rPr>
          <w:rFonts w:ascii="Arial" w:hAnsi="Arial" w:cs="Arial"/>
          <w:sz w:val="20"/>
          <w:szCs w:val="20"/>
        </w:rPr>
        <w:t>14</w:t>
      </w:r>
      <w:r w:rsidRPr="00D41F96">
        <w:rPr>
          <w:rFonts w:ascii="Arial" w:hAnsi="Arial" w:cs="Arial"/>
          <w:sz w:val="20"/>
          <w:szCs w:val="20"/>
        </w:rPr>
        <w:t xml:space="preserve"> dni</w:t>
      </w:r>
      <w:r w:rsidRPr="00863267">
        <w:rPr>
          <w:rFonts w:ascii="Arial" w:hAnsi="Arial" w:cs="Arial"/>
          <w:sz w:val="20"/>
          <w:szCs w:val="20"/>
        </w:rPr>
        <w:t xml:space="preserve"> od dnia rozstrzygnięcia przetargu.</w:t>
      </w:r>
      <w:r w:rsidR="00DB00CA" w:rsidRPr="00863267">
        <w:rPr>
          <w:rFonts w:ascii="Arial" w:hAnsi="Arial" w:cs="Arial"/>
          <w:sz w:val="20"/>
          <w:szCs w:val="20"/>
        </w:rPr>
        <w:t xml:space="preserve"> Niezastosowanie się Nabywcy do tych wskazań oznaczać będzie uchylenie się od zawarcia umowy.</w:t>
      </w:r>
    </w:p>
    <w:p w14:paraId="2193D57C" w14:textId="36E72AFB" w:rsidR="002D1561" w:rsidRPr="00863267" w:rsidRDefault="002D1561" w:rsidP="001B1B3F">
      <w:pPr>
        <w:tabs>
          <w:tab w:val="left" w:pos="284"/>
        </w:tabs>
        <w:jc w:val="both"/>
        <w:rPr>
          <w:rFonts w:ascii="Arial" w:hAnsi="Arial" w:cs="Arial"/>
          <w:sz w:val="20"/>
          <w:szCs w:val="20"/>
        </w:rPr>
      </w:pPr>
      <w:r w:rsidRPr="00AE3067">
        <w:rPr>
          <w:rFonts w:ascii="Arial" w:hAnsi="Arial" w:cs="Arial"/>
          <w:sz w:val="20"/>
          <w:szCs w:val="20"/>
        </w:rPr>
        <w:t>1</w:t>
      </w:r>
      <w:r w:rsidR="00F26105" w:rsidRPr="00AE3067">
        <w:rPr>
          <w:rFonts w:ascii="Arial" w:hAnsi="Arial" w:cs="Arial"/>
          <w:sz w:val="20"/>
          <w:szCs w:val="20"/>
        </w:rPr>
        <w:t>4</w:t>
      </w:r>
      <w:r w:rsidRPr="00AE3067">
        <w:rPr>
          <w:rFonts w:ascii="Arial" w:hAnsi="Arial" w:cs="Arial"/>
          <w:sz w:val="20"/>
          <w:szCs w:val="20"/>
        </w:rPr>
        <w:t>.</w:t>
      </w:r>
      <w:r w:rsidR="001B1B3F">
        <w:rPr>
          <w:rFonts w:ascii="Arial" w:hAnsi="Arial" w:cs="Arial"/>
          <w:sz w:val="20"/>
          <w:szCs w:val="20"/>
        </w:rPr>
        <w:tab/>
      </w:r>
      <w:r w:rsidRPr="00863267">
        <w:rPr>
          <w:rFonts w:ascii="Arial" w:hAnsi="Arial" w:cs="Arial"/>
          <w:sz w:val="20"/>
          <w:szCs w:val="20"/>
        </w:rPr>
        <w:t>Postanowienia szczegółowe dotyczące umowy sprzedaży:</w:t>
      </w:r>
    </w:p>
    <w:p w14:paraId="3F71C373" w14:textId="1344873D" w:rsidR="002D1561" w:rsidRPr="00863267" w:rsidRDefault="002D1561" w:rsidP="001B1B3F">
      <w:pPr>
        <w:ind w:left="567" w:hanging="283"/>
        <w:jc w:val="both"/>
        <w:rPr>
          <w:rFonts w:ascii="Arial" w:hAnsi="Arial" w:cs="Arial"/>
          <w:sz w:val="20"/>
          <w:szCs w:val="20"/>
        </w:rPr>
      </w:pPr>
      <w:r w:rsidRPr="00863267">
        <w:rPr>
          <w:rFonts w:ascii="Arial" w:hAnsi="Arial" w:cs="Arial"/>
          <w:sz w:val="20"/>
          <w:szCs w:val="20"/>
        </w:rPr>
        <w:t>a)</w:t>
      </w:r>
      <w:r w:rsidR="001B1B3F">
        <w:rPr>
          <w:rFonts w:ascii="Arial" w:hAnsi="Arial" w:cs="Arial"/>
          <w:sz w:val="20"/>
          <w:szCs w:val="20"/>
        </w:rPr>
        <w:tab/>
      </w:r>
      <w:r w:rsidRPr="00863267">
        <w:rPr>
          <w:rFonts w:ascii="Arial" w:hAnsi="Arial" w:cs="Arial"/>
          <w:sz w:val="20"/>
          <w:szCs w:val="20"/>
        </w:rPr>
        <w:t xml:space="preserve">nabywca oświadczy, że zna i akceptuje stan faktyczny i prawny </w:t>
      </w:r>
      <w:r w:rsidR="007F5720" w:rsidRPr="00863267">
        <w:rPr>
          <w:rFonts w:ascii="Arial" w:hAnsi="Arial" w:cs="Arial"/>
          <w:sz w:val="20"/>
          <w:szCs w:val="20"/>
        </w:rPr>
        <w:t>N</w:t>
      </w:r>
      <w:r w:rsidRPr="00863267">
        <w:rPr>
          <w:rFonts w:ascii="Arial" w:hAnsi="Arial" w:cs="Arial"/>
          <w:sz w:val="20"/>
          <w:szCs w:val="20"/>
        </w:rPr>
        <w:t>ieruchomości oraz, że nie wnosi do niego żadnych zastrzeżeń</w:t>
      </w:r>
      <w:r w:rsidR="006E4619" w:rsidRPr="00863267">
        <w:rPr>
          <w:rFonts w:ascii="Arial" w:hAnsi="Arial" w:cs="Arial"/>
          <w:sz w:val="20"/>
          <w:szCs w:val="20"/>
        </w:rPr>
        <w:t>,</w:t>
      </w:r>
    </w:p>
    <w:p w14:paraId="0A63DE9C" w14:textId="20E79F5B" w:rsidR="002D1561" w:rsidRPr="00863267" w:rsidRDefault="002D1561" w:rsidP="001B1B3F">
      <w:pPr>
        <w:ind w:left="567" w:hanging="283"/>
        <w:jc w:val="both"/>
        <w:rPr>
          <w:rFonts w:ascii="Arial" w:hAnsi="Arial" w:cs="Arial"/>
          <w:sz w:val="20"/>
          <w:szCs w:val="20"/>
        </w:rPr>
      </w:pPr>
      <w:r w:rsidRPr="00863267">
        <w:rPr>
          <w:rFonts w:ascii="Arial" w:hAnsi="Arial" w:cs="Arial"/>
          <w:sz w:val="20"/>
          <w:szCs w:val="20"/>
        </w:rPr>
        <w:t>b)</w:t>
      </w:r>
      <w:r w:rsidR="001B1B3F">
        <w:rPr>
          <w:rFonts w:ascii="Arial" w:hAnsi="Arial" w:cs="Arial"/>
          <w:sz w:val="20"/>
          <w:szCs w:val="20"/>
        </w:rPr>
        <w:tab/>
      </w:r>
      <w:r w:rsidRPr="00863267">
        <w:rPr>
          <w:rFonts w:ascii="Arial" w:hAnsi="Arial" w:cs="Arial"/>
          <w:sz w:val="20"/>
          <w:szCs w:val="20"/>
        </w:rPr>
        <w:t>umowa sprzedaży nie będzie przewidywać umownych ograniczeń odpowiedzialności z tytułu niewykonania lub nienależytego wykonania umowy</w:t>
      </w:r>
      <w:r w:rsidR="006E4619" w:rsidRPr="00863267">
        <w:rPr>
          <w:rFonts w:ascii="Arial" w:hAnsi="Arial" w:cs="Arial"/>
          <w:sz w:val="20"/>
          <w:szCs w:val="20"/>
        </w:rPr>
        <w:t>,</w:t>
      </w:r>
    </w:p>
    <w:p w14:paraId="345FB341" w14:textId="34F6DA79" w:rsidR="002D1561" w:rsidRPr="00863267" w:rsidRDefault="002D1561" w:rsidP="001B1B3F">
      <w:pPr>
        <w:ind w:left="567" w:hanging="283"/>
        <w:jc w:val="both"/>
        <w:rPr>
          <w:rFonts w:ascii="Arial" w:hAnsi="Arial" w:cs="Arial"/>
          <w:sz w:val="20"/>
          <w:szCs w:val="20"/>
        </w:rPr>
      </w:pPr>
      <w:r w:rsidRPr="00863267">
        <w:rPr>
          <w:rFonts w:ascii="Arial" w:hAnsi="Arial" w:cs="Arial"/>
          <w:sz w:val="20"/>
          <w:szCs w:val="20"/>
        </w:rPr>
        <w:t>c)</w:t>
      </w:r>
      <w:r w:rsidR="00AE3067">
        <w:rPr>
          <w:rFonts w:ascii="Arial" w:hAnsi="Arial" w:cs="Arial"/>
          <w:sz w:val="20"/>
          <w:szCs w:val="20"/>
        </w:rPr>
        <w:tab/>
      </w:r>
      <w:r w:rsidRPr="00863267">
        <w:rPr>
          <w:rFonts w:ascii="Arial" w:hAnsi="Arial" w:cs="Arial"/>
          <w:sz w:val="20"/>
          <w:szCs w:val="20"/>
        </w:rPr>
        <w:t xml:space="preserve">umowa sprzedaży będzie wyłączała jakąkolwiek odpowiedzialność </w:t>
      </w:r>
      <w:r w:rsidR="00392619" w:rsidRPr="00863267">
        <w:rPr>
          <w:rFonts w:ascii="Arial" w:hAnsi="Arial" w:cs="Arial"/>
          <w:sz w:val="20"/>
          <w:szCs w:val="20"/>
        </w:rPr>
        <w:t>Sprzedających</w:t>
      </w:r>
      <w:r w:rsidRPr="00863267">
        <w:rPr>
          <w:rFonts w:ascii="Arial" w:hAnsi="Arial" w:cs="Arial"/>
          <w:sz w:val="20"/>
          <w:szCs w:val="20"/>
        </w:rPr>
        <w:t xml:space="preserve"> z tytułu rękojmi za wady fizyczne</w:t>
      </w:r>
      <w:r w:rsidR="00AE3067">
        <w:rPr>
          <w:rFonts w:ascii="Arial" w:hAnsi="Arial" w:cs="Arial"/>
          <w:sz w:val="20"/>
          <w:szCs w:val="20"/>
        </w:rPr>
        <w:t>, o ile Nabywcą nie będzie konsument w rozumieniu przepisów kodeksu cywilnego</w:t>
      </w:r>
      <w:r w:rsidR="001739BF" w:rsidRPr="00863267">
        <w:rPr>
          <w:rFonts w:ascii="Arial" w:hAnsi="Arial" w:cs="Arial"/>
          <w:sz w:val="20"/>
          <w:szCs w:val="20"/>
        </w:rPr>
        <w:t>,</w:t>
      </w:r>
    </w:p>
    <w:p w14:paraId="41D0EDCB" w14:textId="7C8F71DC" w:rsidR="005742AC" w:rsidRDefault="00D36E1F" w:rsidP="009500B5">
      <w:pPr>
        <w:pStyle w:val="Akapitzlist"/>
        <w:numPr>
          <w:ilvl w:val="3"/>
          <w:numId w:val="16"/>
        </w:numPr>
        <w:spacing w:before="120" w:after="120" w:line="240" w:lineRule="auto"/>
        <w:ind w:left="568" w:hanging="284"/>
        <w:contextualSpacing w:val="0"/>
        <w:jc w:val="both"/>
        <w:rPr>
          <w:rFonts w:ascii="Arial" w:hAnsi="Arial" w:cs="Arial"/>
          <w:sz w:val="20"/>
          <w:szCs w:val="20"/>
        </w:rPr>
      </w:pPr>
      <w:r w:rsidRPr="009500B5">
        <w:rPr>
          <w:rFonts w:ascii="Arial" w:hAnsi="Arial" w:cs="Arial"/>
          <w:sz w:val="20"/>
          <w:szCs w:val="20"/>
        </w:rPr>
        <w:t xml:space="preserve">w związku ze zlokalizowaną w granicach Nieruchomości czynną siecią gazową </w:t>
      </w:r>
      <w:r w:rsidR="00AE3067" w:rsidRPr="009500B5">
        <w:rPr>
          <w:rFonts w:ascii="Arial" w:hAnsi="Arial" w:cs="Arial"/>
          <w:sz w:val="20"/>
          <w:szCs w:val="20"/>
        </w:rPr>
        <w:t xml:space="preserve">Nabywca zobowiązany będzie ustanowić </w:t>
      </w:r>
      <w:r w:rsidRPr="009500B5">
        <w:rPr>
          <w:rFonts w:ascii="Arial" w:hAnsi="Arial" w:cs="Arial"/>
          <w:sz w:val="20"/>
          <w:szCs w:val="20"/>
        </w:rPr>
        <w:t>nieodpłatn</w:t>
      </w:r>
      <w:r w:rsidR="00AE3067" w:rsidRPr="009500B5">
        <w:rPr>
          <w:rFonts w:ascii="Arial" w:hAnsi="Arial" w:cs="Arial"/>
          <w:sz w:val="20"/>
          <w:szCs w:val="20"/>
        </w:rPr>
        <w:t>ą</w:t>
      </w:r>
      <w:r w:rsidRPr="009500B5">
        <w:rPr>
          <w:rFonts w:ascii="Arial" w:hAnsi="Arial" w:cs="Arial"/>
          <w:sz w:val="20"/>
          <w:szCs w:val="20"/>
        </w:rPr>
        <w:t xml:space="preserve">  </w:t>
      </w:r>
      <w:r w:rsidR="00C25CE1" w:rsidRPr="009500B5">
        <w:rPr>
          <w:rFonts w:ascii="Arial" w:hAnsi="Arial" w:cs="Arial"/>
          <w:sz w:val="20"/>
          <w:szCs w:val="20"/>
        </w:rPr>
        <w:t>i nieograniczon</w:t>
      </w:r>
      <w:r w:rsidR="00AE3067" w:rsidRPr="009500B5">
        <w:rPr>
          <w:rFonts w:ascii="Arial" w:hAnsi="Arial" w:cs="Arial"/>
          <w:sz w:val="20"/>
          <w:szCs w:val="20"/>
        </w:rPr>
        <w:t>ą</w:t>
      </w:r>
      <w:r w:rsidR="00C25CE1" w:rsidRPr="009500B5">
        <w:rPr>
          <w:rFonts w:ascii="Arial" w:hAnsi="Arial" w:cs="Arial"/>
          <w:sz w:val="20"/>
          <w:szCs w:val="20"/>
        </w:rPr>
        <w:t xml:space="preserve"> w czasie </w:t>
      </w:r>
      <w:r w:rsidRPr="009500B5">
        <w:rPr>
          <w:rFonts w:ascii="Arial" w:hAnsi="Arial" w:cs="Arial"/>
          <w:sz w:val="20"/>
          <w:szCs w:val="20"/>
        </w:rPr>
        <w:t xml:space="preserve">służebność przesyłu </w:t>
      </w:r>
      <w:r w:rsidRPr="009500B5">
        <w:rPr>
          <w:rFonts w:ascii="Arial" w:hAnsi="Arial" w:cs="Arial"/>
          <w:sz w:val="20"/>
          <w:szCs w:val="20"/>
        </w:rPr>
        <w:br/>
      </w:r>
      <w:r w:rsidR="00AE3067" w:rsidRPr="009500B5">
        <w:rPr>
          <w:rFonts w:ascii="Arial" w:hAnsi="Arial" w:cs="Arial"/>
          <w:sz w:val="20"/>
          <w:szCs w:val="20"/>
        </w:rPr>
        <w:t xml:space="preserve">do </w:t>
      </w:r>
      <w:r w:rsidR="00A33671" w:rsidRPr="009500B5">
        <w:rPr>
          <w:rFonts w:ascii="Arial" w:hAnsi="Arial" w:cs="Arial"/>
          <w:sz w:val="20"/>
          <w:szCs w:val="20"/>
        </w:rPr>
        <w:t xml:space="preserve">sieci dystrybucyjnej gazu  </w:t>
      </w:r>
      <w:r w:rsidRPr="009500B5">
        <w:rPr>
          <w:rFonts w:ascii="Arial" w:hAnsi="Arial" w:cs="Arial"/>
          <w:sz w:val="20"/>
          <w:szCs w:val="20"/>
        </w:rPr>
        <w:t>w granicach działek oznaczonych nr 189/44 i 189/47,</w:t>
      </w:r>
      <w:r w:rsidR="005742AC" w:rsidRPr="005742AC">
        <w:rPr>
          <w:rFonts w:ascii="Arial" w:hAnsi="Arial" w:cs="Arial"/>
          <w:sz w:val="20"/>
          <w:szCs w:val="20"/>
        </w:rPr>
        <w:t xml:space="preserve"> </w:t>
      </w:r>
      <w:r w:rsidR="005742AC" w:rsidRPr="00C678B6">
        <w:rPr>
          <w:rFonts w:ascii="Arial" w:hAnsi="Arial" w:cs="Arial"/>
          <w:sz w:val="20"/>
          <w:szCs w:val="20"/>
        </w:rPr>
        <w:t>na rzecz PSG</w:t>
      </w:r>
      <w:r w:rsidR="005742AC">
        <w:rPr>
          <w:rFonts w:ascii="Arial" w:hAnsi="Arial" w:cs="Arial"/>
          <w:sz w:val="20"/>
          <w:szCs w:val="20"/>
        </w:rPr>
        <w:t xml:space="preserve"> o treści</w:t>
      </w:r>
      <w:r w:rsidR="00FE6E32">
        <w:rPr>
          <w:rFonts w:ascii="Arial" w:hAnsi="Arial" w:cs="Arial"/>
          <w:sz w:val="20"/>
          <w:szCs w:val="20"/>
        </w:rPr>
        <w:t>:</w:t>
      </w:r>
      <w:r w:rsidR="005742AC">
        <w:rPr>
          <w:rFonts w:ascii="Arial" w:hAnsi="Arial" w:cs="Arial"/>
          <w:sz w:val="20"/>
          <w:szCs w:val="20"/>
        </w:rPr>
        <w:t>,</w:t>
      </w:r>
    </w:p>
    <w:p w14:paraId="009C64CE" w14:textId="0CD01752" w:rsidR="00FE6E32" w:rsidRPr="00FE6E32" w:rsidRDefault="00FE6E32" w:rsidP="00FE6E32">
      <w:pPr>
        <w:spacing w:before="120" w:after="120" w:line="240" w:lineRule="auto"/>
        <w:ind w:left="284"/>
        <w:jc w:val="both"/>
        <w:rPr>
          <w:rFonts w:ascii="Arial" w:hAnsi="Arial" w:cs="Arial"/>
          <w:sz w:val="20"/>
          <w:szCs w:val="20"/>
        </w:rPr>
      </w:pPr>
      <w:r w:rsidRPr="00FE6E32">
        <w:rPr>
          <w:rFonts w:ascii="Arial" w:hAnsi="Arial" w:cs="Arial"/>
          <w:sz w:val="20"/>
          <w:szCs w:val="20"/>
        </w:rPr>
        <w:t>- prawo Polskiej Spółki Gazownictwa Spółki z o.o. w Tarnowie do nieograniczonego korzystania przez Spółkę z nieruchomości w części objętej działką gruntu nr 189/44,  w zakresie niezbędnym do przesyłania gazu, wykonywania wszelkich prac eksploatacyjnych na sieci gazowej, swobodnym dostępie służb gazowniczych w tym przechodu i przejazdu w celu usunięcia awarii, wykonania prac konserwacyjnych, konserwatorskich, rozbiórkowych, modernizacyjnych i remontowych lub wykonania innych czynności niezbędnych dla jej prawidłowego funkcjonowania oraz prawie przebudowy, rozbudowy sieci w tym przyłączania nowych odbiorców, zgodnie z mapą</w:t>
      </w:r>
      <w:r w:rsidR="001D40A0">
        <w:rPr>
          <w:rFonts w:ascii="Arial" w:hAnsi="Arial" w:cs="Arial"/>
          <w:sz w:val="20"/>
          <w:szCs w:val="20"/>
        </w:rPr>
        <w:t xml:space="preserve">, </w:t>
      </w:r>
      <w:r w:rsidR="001D40A0" w:rsidRPr="001D40A0">
        <w:rPr>
          <w:rFonts w:ascii="Arial" w:hAnsi="Arial" w:cs="Arial"/>
          <w:sz w:val="20"/>
          <w:szCs w:val="20"/>
        </w:rPr>
        <w:t>która będzie stanowiła załącznik do aktu, na którym to załączniku kolorem zielonym oznaczono zakres wykonywania służebności</w:t>
      </w:r>
      <w:r w:rsidR="001D40A0">
        <w:rPr>
          <w:rFonts w:ascii="Arial" w:hAnsi="Arial" w:cs="Arial"/>
          <w:sz w:val="20"/>
          <w:szCs w:val="20"/>
        </w:rPr>
        <w:t>,</w:t>
      </w:r>
    </w:p>
    <w:p w14:paraId="51E65DC2" w14:textId="7ABF1379" w:rsidR="00FE6E32" w:rsidRPr="00AC5323" w:rsidRDefault="00FE6E32" w:rsidP="00AC5323">
      <w:pPr>
        <w:spacing w:before="120" w:after="120" w:line="240" w:lineRule="auto"/>
        <w:ind w:left="284"/>
        <w:jc w:val="both"/>
        <w:rPr>
          <w:rFonts w:ascii="Arial" w:hAnsi="Arial" w:cs="Arial"/>
          <w:sz w:val="20"/>
          <w:szCs w:val="20"/>
        </w:rPr>
      </w:pPr>
      <w:r w:rsidRPr="00FE6E32">
        <w:rPr>
          <w:rFonts w:ascii="Arial" w:hAnsi="Arial" w:cs="Arial"/>
          <w:sz w:val="20"/>
          <w:szCs w:val="20"/>
        </w:rPr>
        <w:t>- prawo Polskiej Spółki Gazownictwa Spółki z o.o. w Tarnowie do nieograniczonego korzystania przez Spółkę z nieruchomości w części objętej działką gruntu nr 189/47,  w zakresie niezbędnym do przesyłania gazu, wykonywania wszelkich prac eksploatacyjnych na sieci gazowej, swobodnym dostępie służb gazowniczych w tym przechodu i przejazdu w celu usunięcia awarii, wykonania prac konserwacyjnych, konserwatorskich, rozbiórkowych, modernizacyjnych i remontowych lub wykonania innych czynności niezbędnych dla jej prawidłowego funkcjonowania oraz prawie przebudowy, rozbudowy sieci w tym przyłączania nowych odbiorców, zgodnie z mapą</w:t>
      </w:r>
      <w:r w:rsidR="001D40A0">
        <w:rPr>
          <w:rFonts w:ascii="Arial" w:hAnsi="Arial" w:cs="Arial"/>
          <w:sz w:val="20"/>
          <w:szCs w:val="20"/>
        </w:rPr>
        <w:t xml:space="preserve">, </w:t>
      </w:r>
      <w:r w:rsidR="001D40A0" w:rsidRPr="001D40A0">
        <w:rPr>
          <w:rFonts w:ascii="Arial" w:hAnsi="Arial" w:cs="Arial"/>
          <w:sz w:val="20"/>
          <w:szCs w:val="20"/>
        </w:rPr>
        <w:t>która będzie stanowiła załącznik do aktu, na którym to załączniku kolorem pomarańczowym oznaczono zakres wykonywania służebności</w:t>
      </w:r>
      <w:r w:rsidR="001D40A0">
        <w:rPr>
          <w:rFonts w:ascii="Arial" w:hAnsi="Arial" w:cs="Arial"/>
          <w:sz w:val="20"/>
          <w:szCs w:val="20"/>
        </w:rPr>
        <w:t>,</w:t>
      </w:r>
    </w:p>
    <w:p w14:paraId="3663C0FC" w14:textId="14116895" w:rsidR="0046554B" w:rsidRPr="00AC5323" w:rsidRDefault="0046554B" w:rsidP="000925A6">
      <w:pPr>
        <w:pStyle w:val="Akapitzlist"/>
        <w:numPr>
          <w:ilvl w:val="3"/>
          <w:numId w:val="16"/>
        </w:numPr>
        <w:spacing w:before="120"/>
        <w:ind w:left="568" w:hanging="284"/>
        <w:contextualSpacing w:val="0"/>
        <w:jc w:val="both"/>
        <w:rPr>
          <w:rFonts w:ascii="Arial" w:hAnsi="Arial" w:cs="Arial"/>
          <w:strike/>
          <w:sz w:val="20"/>
          <w:szCs w:val="20"/>
        </w:rPr>
      </w:pPr>
      <w:r w:rsidRPr="009500B5">
        <w:rPr>
          <w:rFonts w:ascii="Arial" w:hAnsi="Arial" w:cs="Arial"/>
          <w:sz w:val="20"/>
          <w:szCs w:val="20"/>
        </w:rPr>
        <w:t xml:space="preserve">Nabywca </w:t>
      </w:r>
      <w:r w:rsidR="005742AC">
        <w:rPr>
          <w:rFonts w:ascii="Arial" w:hAnsi="Arial" w:cs="Arial"/>
          <w:sz w:val="20"/>
          <w:szCs w:val="20"/>
        </w:rPr>
        <w:t xml:space="preserve">Praw do Nieruchomości </w:t>
      </w:r>
      <w:r w:rsidRPr="009500B5">
        <w:rPr>
          <w:rFonts w:ascii="Arial" w:hAnsi="Arial" w:cs="Arial"/>
          <w:sz w:val="20"/>
          <w:szCs w:val="20"/>
        </w:rPr>
        <w:t xml:space="preserve">zobowiązany będzie ustanowić </w:t>
      </w:r>
      <w:r w:rsidR="000925A6">
        <w:rPr>
          <w:rFonts w:ascii="Arial" w:hAnsi="Arial" w:cs="Arial"/>
          <w:sz w:val="20"/>
          <w:szCs w:val="20"/>
        </w:rPr>
        <w:t>n</w:t>
      </w:r>
      <w:r w:rsidR="000925A6" w:rsidRPr="00FE6E32">
        <w:rPr>
          <w:rFonts w:ascii="Arial" w:hAnsi="Arial" w:cs="Arial"/>
          <w:sz w:val="20"/>
          <w:szCs w:val="20"/>
        </w:rPr>
        <w:t>a rzecz każdoczesnego właściciela bądź użytkownika wieczystego nieruchomości gruntowej położonej w Łodzi przy ul. Uniwersyteckiej 2/4, w obrębie S-02, oznaczonej jako działka nr 189/48, dla której Sąd Rejonowy w Łodzi – Śródmieścia w Łodzi, XVI Wydział Ksiąg Wieczystych prowadzi księgę wieczysta nr LD1M/00120641/6</w:t>
      </w:r>
      <w:r w:rsidR="000925A6">
        <w:rPr>
          <w:rFonts w:ascii="Arial" w:hAnsi="Arial" w:cs="Arial"/>
          <w:sz w:val="20"/>
          <w:szCs w:val="20"/>
        </w:rPr>
        <w:t xml:space="preserve"> (nieruchomość władnąca), </w:t>
      </w:r>
      <w:r w:rsidRPr="009500B5">
        <w:rPr>
          <w:rFonts w:ascii="Arial" w:hAnsi="Arial" w:cs="Arial"/>
          <w:sz w:val="20"/>
          <w:szCs w:val="20"/>
        </w:rPr>
        <w:t>ni</w:t>
      </w:r>
      <w:r w:rsidR="002613D6">
        <w:rPr>
          <w:rFonts w:ascii="Arial" w:hAnsi="Arial" w:cs="Arial"/>
          <w:sz w:val="20"/>
          <w:szCs w:val="20"/>
        </w:rPr>
        <w:t xml:space="preserve">eodpłatną i nieograniczoną </w:t>
      </w:r>
      <w:r w:rsidRPr="009500B5">
        <w:rPr>
          <w:rFonts w:ascii="Arial" w:hAnsi="Arial" w:cs="Arial"/>
          <w:sz w:val="20"/>
          <w:szCs w:val="20"/>
        </w:rPr>
        <w:t xml:space="preserve">w czasie służebność gruntową </w:t>
      </w:r>
      <w:r w:rsidR="000925A6">
        <w:rPr>
          <w:rFonts w:ascii="Arial" w:hAnsi="Arial" w:cs="Arial"/>
          <w:sz w:val="20"/>
          <w:szCs w:val="20"/>
        </w:rPr>
        <w:t xml:space="preserve">swobodnego </w:t>
      </w:r>
      <w:r w:rsidRPr="009500B5">
        <w:rPr>
          <w:rFonts w:ascii="Arial" w:hAnsi="Arial" w:cs="Arial"/>
          <w:sz w:val="20"/>
          <w:szCs w:val="20"/>
        </w:rPr>
        <w:t xml:space="preserve">przejścia i przejazdu </w:t>
      </w:r>
      <w:r w:rsidR="000925A6">
        <w:rPr>
          <w:rFonts w:ascii="Arial" w:hAnsi="Arial" w:cs="Arial"/>
          <w:sz w:val="20"/>
          <w:szCs w:val="20"/>
        </w:rPr>
        <w:t>przez</w:t>
      </w:r>
      <w:r w:rsidRPr="009500B5">
        <w:rPr>
          <w:rFonts w:ascii="Arial" w:hAnsi="Arial" w:cs="Arial"/>
          <w:sz w:val="20"/>
          <w:szCs w:val="20"/>
        </w:rPr>
        <w:t xml:space="preserve"> działk</w:t>
      </w:r>
      <w:r w:rsidR="000925A6">
        <w:rPr>
          <w:rFonts w:ascii="Arial" w:hAnsi="Arial" w:cs="Arial"/>
          <w:sz w:val="20"/>
          <w:szCs w:val="20"/>
        </w:rPr>
        <w:t>i</w:t>
      </w:r>
      <w:r w:rsidRPr="009500B5">
        <w:rPr>
          <w:rFonts w:ascii="Arial" w:hAnsi="Arial" w:cs="Arial"/>
          <w:sz w:val="20"/>
          <w:szCs w:val="20"/>
        </w:rPr>
        <w:t xml:space="preserve"> oznaczon</w:t>
      </w:r>
      <w:r w:rsidR="000925A6">
        <w:rPr>
          <w:rFonts w:ascii="Arial" w:hAnsi="Arial" w:cs="Arial"/>
          <w:sz w:val="20"/>
          <w:szCs w:val="20"/>
        </w:rPr>
        <w:t>e</w:t>
      </w:r>
      <w:r w:rsidRPr="009500B5">
        <w:rPr>
          <w:rFonts w:ascii="Arial" w:hAnsi="Arial" w:cs="Arial"/>
          <w:sz w:val="20"/>
          <w:szCs w:val="20"/>
        </w:rPr>
        <w:t xml:space="preserve"> nr 189/44 i 189/47</w:t>
      </w:r>
      <w:r w:rsidR="000925A6">
        <w:rPr>
          <w:rFonts w:ascii="Arial" w:hAnsi="Arial" w:cs="Arial"/>
          <w:sz w:val="20"/>
          <w:szCs w:val="20"/>
        </w:rPr>
        <w:t>, zapewniającą</w:t>
      </w:r>
      <w:r w:rsidR="00FE6E32" w:rsidRPr="00FE6E32">
        <w:rPr>
          <w:rFonts w:ascii="Arial" w:hAnsi="Arial" w:cs="Arial"/>
          <w:sz w:val="20"/>
          <w:szCs w:val="20"/>
        </w:rPr>
        <w:t xml:space="preserve"> dostęp nieruchomości władnącej do drogi publicznej – ulicy Stefana Jaracza, zgodnie z mapą</w:t>
      </w:r>
      <w:r w:rsidR="00AE3067" w:rsidRPr="00AC5323">
        <w:rPr>
          <w:rFonts w:ascii="Arial" w:hAnsi="Arial" w:cs="Arial"/>
          <w:sz w:val="20"/>
          <w:szCs w:val="20"/>
        </w:rPr>
        <w:t>,</w:t>
      </w:r>
      <w:r w:rsidR="001D40A0">
        <w:rPr>
          <w:rFonts w:ascii="Arial" w:hAnsi="Arial" w:cs="Arial"/>
          <w:sz w:val="20"/>
          <w:szCs w:val="20"/>
        </w:rPr>
        <w:t xml:space="preserve"> </w:t>
      </w:r>
      <w:r w:rsidR="001D40A0" w:rsidRPr="001D40A0">
        <w:rPr>
          <w:rFonts w:ascii="Arial" w:hAnsi="Arial" w:cs="Arial"/>
          <w:sz w:val="20"/>
          <w:szCs w:val="20"/>
        </w:rPr>
        <w:t>która będzie stanowiła załącznik do aktu, na którym to załączniku kolorem zielonym oznaczono zakres wykonywania służebnoś</w:t>
      </w:r>
      <w:r w:rsidR="001D40A0">
        <w:rPr>
          <w:rFonts w:ascii="Arial" w:hAnsi="Arial" w:cs="Arial"/>
          <w:sz w:val="20"/>
          <w:szCs w:val="20"/>
        </w:rPr>
        <w:t>ci,</w:t>
      </w:r>
      <w:r w:rsidR="00AE3067" w:rsidRPr="00AC5323">
        <w:rPr>
          <w:rFonts w:ascii="Arial" w:hAnsi="Arial" w:cs="Arial"/>
          <w:sz w:val="20"/>
          <w:szCs w:val="20"/>
        </w:rPr>
        <w:t xml:space="preserve"> </w:t>
      </w:r>
      <w:r w:rsidRPr="00AC5323">
        <w:rPr>
          <w:rFonts w:ascii="Arial" w:hAnsi="Arial" w:cs="Arial"/>
          <w:sz w:val="20"/>
          <w:szCs w:val="20"/>
        </w:rPr>
        <w:t xml:space="preserve"> </w:t>
      </w:r>
    </w:p>
    <w:p w14:paraId="244A9B56" w14:textId="6DD9C293" w:rsidR="00947DDE" w:rsidRDefault="00DB00CA" w:rsidP="009500B5">
      <w:pPr>
        <w:pStyle w:val="Akapitzlist"/>
        <w:numPr>
          <w:ilvl w:val="3"/>
          <w:numId w:val="16"/>
        </w:numPr>
        <w:spacing w:before="120"/>
        <w:ind w:left="568" w:hanging="284"/>
        <w:contextualSpacing w:val="0"/>
        <w:jc w:val="both"/>
        <w:rPr>
          <w:rFonts w:ascii="Arial" w:hAnsi="Arial" w:cs="Arial"/>
          <w:sz w:val="20"/>
          <w:szCs w:val="20"/>
        </w:rPr>
      </w:pPr>
      <w:r w:rsidRPr="009500B5">
        <w:rPr>
          <w:rFonts w:ascii="Arial" w:hAnsi="Arial" w:cs="Arial"/>
          <w:sz w:val="20"/>
          <w:szCs w:val="20"/>
        </w:rPr>
        <w:t>Nabywca</w:t>
      </w:r>
      <w:r w:rsidR="002D1561" w:rsidRPr="009500B5">
        <w:rPr>
          <w:rFonts w:ascii="Arial" w:hAnsi="Arial" w:cs="Arial"/>
          <w:sz w:val="20"/>
          <w:szCs w:val="20"/>
        </w:rPr>
        <w:t xml:space="preserve"> </w:t>
      </w:r>
      <w:r w:rsidR="005742AC">
        <w:rPr>
          <w:rFonts w:ascii="Arial" w:hAnsi="Arial" w:cs="Arial"/>
          <w:sz w:val="20"/>
          <w:szCs w:val="20"/>
        </w:rPr>
        <w:t xml:space="preserve">Praw do Nieruchomości </w:t>
      </w:r>
      <w:r w:rsidR="002D1561" w:rsidRPr="009500B5">
        <w:rPr>
          <w:rFonts w:ascii="Arial" w:hAnsi="Arial" w:cs="Arial"/>
          <w:sz w:val="20"/>
          <w:szCs w:val="20"/>
        </w:rPr>
        <w:t xml:space="preserve">zobowiązany </w:t>
      </w:r>
      <w:r w:rsidR="007F5720" w:rsidRPr="009500B5">
        <w:rPr>
          <w:rFonts w:ascii="Arial" w:hAnsi="Arial" w:cs="Arial"/>
          <w:sz w:val="20"/>
          <w:szCs w:val="20"/>
        </w:rPr>
        <w:t xml:space="preserve">będzie </w:t>
      </w:r>
      <w:r w:rsidR="002D1561" w:rsidRPr="009500B5">
        <w:rPr>
          <w:rFonts w:ascii="Arial" w:hAnsi="Arial" w:cs="Arial"/>
          <w:sz w:val="20"/>
          <w:szCs w:val="20"/>
        </w:rPr>
        <w:t>do:</w:t>
      </w:r>
      <w:r w:rsidR="007F5720" w:rsidRPr="009500B5">
        <w:rPr>
          <w:rFonts w:ascii="Arial" w:hAnsi="Arial" w:cs="Arial"/>
          <w:sz w:val="20"/>
          <w:szCs w:val="20"/>
        </w:rPr>
        <w:t xml:space="preserve"> </w:t>
      </w:r>
      <w:r w:rsidR="00BF3DCB" w:rsidRPr="009500B5">
        <w:rPr>
          <w:rFonts w:ascii="Arial" w:hAnsi="Arial" w:cs="Arial"/>
          <w:sz w:val="20"/>
          <w:szCs w:val="20"/>
        </w:rPr>
        <w:t xml:space="preserve">zwrotu  uiszczonej przez </w:t>
      </w:r>
      <w:r w:rsidR="005742AC">
        <w:rPr>
          <w:rFonts w:ascii="Arial" w:hAnsi="Arial" w:cs="Arial"/>
          <w:sz w:val="20"/>
          <w:szCs w:val="20"/>
        </w:rPr>
        <w:t>PGNIG oraz PSG</w:t>
      </w:r>
      <w:r w:rsidR="005742AC" w:rsidRPr="009500B5">
        <w:rPr>
          <w:rFonts w:ascii="Arial" w:hAnsi="Arial" w:cs="Arial"/>
          <w:sz w:val="20"/>
          <w:szCs w:val="20"/>
        </w:rPr>
        <w:t xml:space="preserve"> </w:t>
      </w:r>
      <w:r w:rsidR="00BF3DCB" w:rsidRPr="009500B5">
        <w:rPr>
          <w:rFonts w:ascii="Arial" w:hAnsi="Arial" w:cs="Arial"/>
          <w:sz w:val="20"/>
          <w:szCs w:val="20"/>
        </w:rPr>
        <w:t xml:space="preserve">opłaty z tytułu użytkowania wieczystego gruntu proporcjonalnie za okres od dnia podpisania umowy sprzedaży Praw do Nieruchomości do końca roku, którego dotyczy opłata za użytkowanie wieczyste. Zwrot opłaty rocznej z tytułu użytkowania wieczystego nastąpi na podstawie faktur </w:t>
      </w:r>
      <w:r w:rsidR="00BF3DCB" w:rsidRPr="009500B5">
        <w:rPr>
          <w:rFonts w:ascii="Arial" w:hAnsi="Arial" w:cs="Arial"/>
          <w:sz w:val="20"/>
          <w:szCs w:val="20"/>
        </w:rPr>
        <w:lastRenderedPageBreak/>
        <w:t>wystawionych przez Spółki z tytułu sprzedaży Praw do Nieruchomości na rachunki bankowe wskazane przez każdą ze Spółek</w:t>
      </w:r>
      <w:r w:rsidR="00947DDE">
        <w:rPr>
          <w:rFonts w:ascii="Arial" w:hAnsi="Arial" w:cs="Arial"/>
          <w:sz w:val="20"/>
          <w:szCs w:val="20"/>
        </w:rPr>
        <w:t>,</w:t>
      </w:r>
    </w:p>
    <w:p w14:paraId="16E4A791" w14:textId="24AED238" w:rsidR="00BC3977" w:rsidRPr="00F905C0" w:rsidRDefault="009500B5" w:rsidP="00F905C0">
      <w:pPr>
        <w:pStyle w:val="Akapitzlist"/>
        <w:numPr>
          <w:ilvl w:val="3"/>
          <w:numId w:val="16"/>
        </w:numPr>
        <w:spacing w:before="120"/>
        <w:ind w:left="568" w:hanging="284"/>
        <w:contextualSpacing w:val="0"/>
        <w:jc w:val="both"/>
        <w:rPr>
          <w:rFonts w:ascii="Arial" w:hAnsi="Arial" w:cs="Arial"/>
          <w:sz w:val="20"/>
          <w:szCs w:val="20"/>
        </w:rPr>
      </w:pPr>
      <w:r w:rsidRPr="00F905C0">
        <w:rPr>
          <w:rFonts w:ascii="Arial" w:hAnsi="Arial" w:cs="Arial"/>
          <w:sz w:val="20"/>
          <w:szCs w:val="20"/>
        </w:rPr>
        <w:t xml:space="preserve">Nabywca Praw do Nieruchomości zobowiązany będzie do </w:t>
      </w:r>
      <w:r w:rsidR="00BF3DCB" w:rsidRPr="00F905C0">
        <w:rPr>
          <w:rFonts w:ascii="Arial" w:hAnsi="Arial" w:cs="Arial"/>
          <w:sz w:val="20"/>
          <w:szCs w:val="20"/>
        </w:rPr>
        <w:t xml:space="preserve">poniesienia wszelkich kosztów związanych z zawarciem warunkowej </w:t>
      </w:r>
      <w:r w:rsidRPr="00F905C0">
        <w:rPr>
          <w:rFonts w:ascii="Arial" w:hAnsi="Arial" w:cs="Arial"/>
          <w:sz w:val="20"/>
          <w:szCs w:val="20"/>
        </w:rPr>
        <w:t xml:space="preserve">jak i ostatecznej </w:t>
      </w:r>
      <w:r w:rsidR="00BF3DCB" w:rsidRPr="00F905C0">
        <w:rPr>
          <w:rFonts w:ascii="Arial" w:hAnsi="Arial" w:cs="Arial"/>
          <w:sz w:val="20"/>
          <w:szCs w:val="20"/>
        </w:rPr>
        <w:t>umowy sprzedaży Praw do Nieruchomości, w tym kosztów, opłat notarialnych, sądowych oraz podatków związanych z przeniesieniem udziałów w prawie użytkowania wieczystego Nieruchomości i własności, oraz wszelkich innych kosztów z tym związanych</w:t>
      </w:r>
      <w:r w:rsidR="002D1561" w:rsidRPr="00F905C0">
        <w:rPr>
          <w:rFonts w:ascii="Arial" w:hAnsi="Arial" w:cs="Arial"/>
          <w:sz w:val="20"/>
          <w:szCs w:val="20"/>
        </w:rPr>
        <w:t>,</w:t>
      </w:r>
    </w:p>
    <w:p w14:paraId="025E7D2C" w14:textId="0A656E2C" w:rsidR="002D1561" w:rsidRPr="00863267" w:rsidRDefault="008007E0" w:rsidP="005742AC">
      <w:pPr>
        <w:ind w:left="284" w:hanging="284"/>
        <w:jc w:val="both"/>
        <w:rPr>
          <w:rFonts w:ascii="Arial" w:hAnsi="Arial" w:cs="Arial"/>
          <w:sz w:val="20"/>
          <w:szCs w:val="20"/>
        </w:rPr>
      </w:pPr>
      <w:r w:rsidRPr="005742AC">
        <w:rPr>
          <w:rFonts w:ascii="Arial" w:hAnsi="Arial" w:cs="Arial"/>
          <w:sz w:val="20"/>
          <w:szCs w:val="20"/>
        </w:rPr>
        <w:t>1</w:t>
      </w:r>
      <w:r w:rsidR="005742AC" w:rsidRPr="005742AC">
        <w:rPr>
          <w:rFonts w:ascii="Arial" w:hAnsi="Arial" w:cs="Arial"/>
          <w:sz w:val="20"/>
          <w:szCs w:val="20"/>
        </w:rPr>
        <w:t>5</w:t>
      </w:r>
      <w:r w:rsidR="002D1561" w:rsidRPr="005742AC">
        <w:rPr>
          <w:rFonts w:ascii="Arial" w:hAnsi="Arial" w:cs="Arial"/>
          <w:sz w:val="20"/>
          <w:szCs w:val="20"/>
        </w:rPr>
        <w:t>.</w:t>
      </w:r>
      <w:r w:rsidR="005742AC" w:rsidRPr="005742AC">
        <w:rPr>
          <w:rFonts w:ascii="Arial" w:hAnsi="Arial" w:cs="Arial"/>
          <w:sz w:val="20"/>
          <w:szCs w:val="20"/>
        </w:rPr>
        <w:tab/>
      </w:r>
      <w:r w:rsidR="002D1561" w:rsidRPr="00863267">
        <w:rPr>
          <w:rFonts w:ascii="Arial" w:hAnsi="Arial" w:cs="Arial"/>
          <w:sz w:val="20"/>
          <w:szCs w:val="20"/>
        </w:rPr>
        <w:t>Oferent, który wygra przetarg, jeżeli jest osobą prawną, zobowiązany jest do przedłożenia,</w:t>
      </w:r>
      <w:r w:rsidR="000D2FB4" w:rsidRPr="00863267">
        <w:rPr>
          <w:rFonts w:ascii="Arial" w:hAnsi="Arial" w:cs="Arial"/>
          <w:sz w:val="20"/>
          <w:szCs w:val="20"/>
        </w:rPr>
        <w:t xml:space="preserve"> </w:t>
      </w:r>
      <w:r w:rsidR="005742AC">
        <w:rPr>
          <w:rFonts w:ascii="Arial" w:hAnsi="Arial" w:cs="Arial"/>
          <w:sz w:val="20"/>
          <w:szCs w:val="20"/>
        </w:rPr>
        <w:t xml:space="preserve">nie później niż </w:t>
      </w:r>
      <w:r w:rsidR="000D2FB4" w:rsidRPr="00863267">
        <w:rPr>
          <w:rFonts w:ascii="Arial" w:hAnsi="Arial" w:cs="Arial"/>
          <w:sz w:val="20"/>
          <w:szCs w:val="20"/>
        </w:rPr>
        <w:t>na dwa dni</w:t>
      </w:r>
      <w:r w:rsidR="002D1561" w:rsidRPr="00863267">
        <w:rPr>
          <w:rFonts w:ascii="Arial" w:hAnsi="Arial" w:cs="Arial"/>
          <w:sz w:val="20"/>
          <w:szCs w:val="20"/>
        </w:rPr>
        <w:t xml:space="preserve"> przed zawarciem </w:t>
      </w:r>
      <w:r w:rsidR="005742AC">
        <w:rPr>
          <w:rFonts w:ascii="Arial" w:hAnsi="Arial" w:cs="Arial"/>
          <w:sz w:val="20"/>
          <w:szCs w:val="20"/>
        </w:rPr>
        <w:t xml:space="preserve">warunkowej </w:t>
      </w:r>
      <w:r w:rsidR="002D1561" w:rsidRPr="00863267">
        <w:rPr>
          <w:rFonts w:ascii="Arial" w:hAnsi="Arial" w:cs="Arial"/>
          <w:sz w:val="20"/>
          <w:szCs w:val="20"/>
        </w:rPr>
        <w:t xml:space="preserve">umowy sprzedaży w formie aktu notarialnego, statutu lub umowy osoby prawnej oraz uchwały (decyzji) stosownych organów tej osoby prawnej, jeżeli statut, umowa lub obowiązujące przepisy przewidują obowiązek uzyskania zgody tych organów dla dokonania czynności prawnej polegającej na nabyciu przedmiotu przetargu. Niedostarczenie przez Oferenta w terminie </w:t>
      </w:r>
      <w:r w:rsidR="005742AC">
        <w:rPr>
          <w:rFonts w:ascii="Arial" w:hAnsi="Arial" w:cs="Arial"/>
          <w:sz w:val="20"/>
          <w:szCs w:val="20"/>
        </w:rPr>
        <w:t xml:space="preserve">najpóźniej </w:t>
      </w:r>
      <w:r w:rsidR="000D2FB4" w:rsidRPr="00863267">
        <w:rPr>
          <w:rFonts w:ascii="Arial" w:hAnsi="Arial" w:cs="Arial"/>
          <w:sz w:val="20"/>
          <w:szCs w:val="20"/>
        </w:rPr>
        <w:t xml:space="preserve">na dwa dni przed datą </w:t>
      </w:r>
      <w:r w:rsidR="002D1561" w:rsidRPr="00863267">
        <w:rPr>
          <w:rFonts w:ascii="Arial" w:hAnsi="Arial" w:cs="Arial"/>
          <w:sz w:val="20"/>
          <w:szCs w:val="20"/>
        </w:rPr>
        <w:t xml:space="preserve">zawarcia </w:t>
      </w:r>
      <w:r w:rsidR="005742AC">
        <w:rPr>
          <w:rFonts w:ascii="Arial" w:hAnsi="Arial" w:cs="Arial"/>
          <w:sz w:val="20"/>
          <w:szCs w:val="20"/>
        </w:rPr>
        <w:t xml:space="preserve">warunkowej </w:t>
      </w:r>
      <w:r w:rsidR="002D1561" w:rsidRPr="00863267">
        <w:rPr>
          <w:rFonts w:ascii="Arial" w:hAnsi="Arial" w:cs="Arial"/>
          <w:sz w:val="20"/>
          <w:szCs w:val="20"/>
        </w:rPr>
        <w:t>umowy sprzedaży wymaganych przepisami prawa dokumentów niezbędnych do jej zawarcia, zostanie uznane za uchylanie się od zawarcia umowy, co będzie skutkowało przepadkiem wadium na rzecz Sprzedającego.</w:t>
      </w:r>
    </w:p>
    <w:p w14:paraId="7E1ACA08" w14:textId="77777777" w:rsidR="00BC5E70" w:rsidRDefault="00F26105" w:rsidP="005742AC">
      <w:pPr>
        <w:ind w:left="284" w:hanging="284"/>
        <w:jc w:val="both"/>
        <w:rPr>
          <w:rFonts w:ascii="Arial" w:hAnsi="Arial" w:cs="Arial"/>
          <w:sz w:val="20"/>
          <w:szCs w:val="20"/>
        </w:rPr>
      </w:pPr>
      <w:r w:rsidRPr="005742AC">
        <w:rPr>
          <w:rFonts w:ascii="Arial" w:hAnsi="Arial" w:cs="Arial"/>
          <w:sz w:val="20"/>
          <w:szCs w:val="20"/>
        </w:rPr>
        <w:t>1</w:t>
      </w:r>
      <w:r w:rsidR="005742AC">
        <w:rPr>
          <w:rFonts w:ascii="Arial" w:hAnsi="Arial" w:cs="Arial"/>
          <w:sz w:val="20"/>
          <w:szCs w:val="20"/>
        </w:rPr>
        <w:t>6</w:t>
      </w:r>
      <w:r w:rsidR="002D1561" w:rsidRPr="00863267">
        <w:rPr>
          <w:rFonts w:ascii="Arial" w:hAnsi="Arial" w:cs="Arial"/>
          <w:b/>
          <w:sz w:val="20"/>
          <w:szCs w:val="20"/>
        </w:rPr>
        <w:t>.</w:t>
      </w:r>
      <w:r w:rsidR="005742AC">
        <w:rPr>
          <w:rFonts w:ascii="Arial" w:hAnsi="Arial" w:cs="Arial"/>
          <w:sz w:val="20"/>
          <w:szCs w:val="20"/>
        </w:rPr>
        <w:tab/>
      </w:r>
      <w:r w:rsidR="002C3411">
        <w:rPr>
          <w:rFonts w:ascii="Arial" w:hAnsi="Arial" w:cs="Arial"/>
          <w:sz w:val="20"/>
          <w:szCs w:val="20"/>
        </w:rPr>
        <w:t xml:space="preserve"> </w:t>
      </w:r>
      <w:r w:rsidR="002D1561" w:rsidRPr="00863267">
        <w:rPr>
          <w:rFonts w:ascii="Arial" w:hAnsi="Arial" w:cs="Arial"/>
          <w:sz w:val="20"/>
          <w:szCs w:val="20"/>
        </w:rPr>
        <w:t>Informacji o przedmiocie przetargu i warunkach przetargu udziela</w:t>
      </w:r>
      <w:r w:rsidR="00BC5E70">
        <w:rPr>
          <w:rFonts w:ascii="Arial" w:hAnsi="Arial" w:cs="Arial"/>
          <w:sz w:val="20"/>
          <w:szCs w:val="20"/>
        </w:rPr>
        <w:t>:</w:t>
      </w:r>
    </w:p>
    <w:p w14:paraId="04D63E69" w14:textId="2A24FD90" w:rsidR="00BC5E70" w:rsidRDefault="00BC5E70" w:rsidP="005742AC">
      <w:pPr>
        <w:ind w:left="284" w:hanging="284"/>
        <w:jc w:val="both"/>
        <w:rPr>
          <w:rFonts w:ascii="Arial" w:hAnsi="Arial" w:cs="Arial"/>
          <w:sz w:val="20"/>
          <w:szCs w:val="20"/>
        </w:rPr>
      </w:pPr>
      <w:r>
        <w:rPr>
          <w:rFonts w:ascii="Arial" w:hAnsi="Arial" w:cs="Arial"/>
          <w:sz w:val="20"/>
          <w:szCs w:val="20"/>
        </w:rPr>
        <w:t>-</w:t>
      </w:r>
      <w:r w:rsidR="002D1561" w:rsidRPr="00863267">
        <w:rPr>
          <w:rFonts w:ascii="Arial" w:hAnsi="Arial" w:cs="Arial"/>
          <w:sz w:val="20"/>
          <w:szCs w:val="20"/>
        </w:rPr>
        <w:t xml:space="preserve"> Pan </w:t>
      </w:r>
      <w:r w:rsidR="00594D2C" w:rsidRPr="00863267">
        <w:rPr>
          <w:rFonts w:ascii="Arial" w:hAnsi="Arial" w:cs="Arial"/>
          <w:sz w:val="20"/>
          <w:szCs w:val="20"/>
        </w:rPr>
        <w:t xml:space="preserve">Sebastian Danilczuk, </w:t>
      </w:r>
      <w:r w:rsidR="002D1561" w:rsidRPr="00863267">
        <w:rPr>
          <w:rFonts w:ascii="Arial" w:hAnsi="Arial" w:cs="Arial"/>
          <w:sz w:val="20"/>
          <w:szCs w:val="20"/>
        </w:rPr>
        <w:t>tel. +48 </w:t>
      </w:r>
      <w:r w:rsidR="00594D2C" w:rsidRPr="00863267">
        <w:rPr>
          <w:rFonts w:ascii="Arial" w:hAnsi="Arial" w:cs="Arial"/>
          <w:sz w:val="20"/>
          <w:szCs w:val="20"/>
        </w:rPr>
        <w:t>22 106 44 23 lub. Tel. kom. 723 237 458</w:t>
      </w:r>
      <w:r w:rsidR="002D1561" w:rsidRPr="00863267">
        <w:rPr>
          <w:rFonts w:ascii="Arial" w:hAnsi="Arial" w:cs="Arial"/>
          <w:sz w:val="20"/>
          <w:szCs w:val="20"/>
        </w:rPr>
        <w:t xml:space="preserve">, e-mail: </w:t>
      </w:r>
      <w:hyperlink r:id="rId9" w:history="1">
        <w:r w:rsidR="00594D2C" w:rsidRPr="00863267">
          <w:rPr>
            <w:rStyle w:val="Hipercze"/>
            <w:rFonts w:ascii="Arial" w:hAnsi="Arial" w:cs="Arial"/>
            <w:sz w:val="20"/>
            <w:szCs w:val="20"/>
          </w:rPr>
          <w:t>sebastian.danilczuk@pgnig.pl</w:t>
        </w:r>
      </w:hyperlink>
      <w:r w:rsidR="00594D2C" w:rsidRPr="00863267">
        <w:rPr>
          <w:rFonts w:ascii="Arial" w:hAnsi="Arial" w:cs="Arial"/>
          <w:sz w:val="20"/>
          <w:szCs w:val="20"/>
        </w:rPr>
        <w:t xml:space="preserve"> </w:t>
      </w:r>
    </w:p>
    <w:p w14:paraId="682058B9" w14:textId="04A7FAB6" w:rsidR="00BC5E70" w:rsidRDefault="00BC5E70" w:rsidP="005742AC">
      <w:pPr>
        <w:ind w:left="284" w:hanging="284"/>
        <w:jc w:val="both"/>
        <w:rPr>
          <w:rFonts w:ascii="Arial" w:hAnsi="Arial" w:cs="Arial"/>
          <w:sz w:val="20"/>
          <w:szCs w:val="20"/>
        </w:rPr>
      </w:pPr>
      <w:r>
        <w:rPr>
          <w:rFonts w:ascii="Arial" w:hAnsi="Arial" w:cs="Arial"/>
          <w:sz w:val="20"/>
          <w:szCs w:val="20"/>
        </w:rPr>
        <w:t>- Pani Monika Ochmańska tel. +48 42 675 91 50 lub tel. kom. 725 991 660, e-mail: monika.ochmanska@psgaz.pl</w:t>
      </w:r>
    </w:p>
    <w:p w14:paraId="7DF4C4A4" w14:textId="0838C47A" w:rsidR="002D1561" w:rsidRPr="00863267" w:rsidRDefault="002D1561" w:rsidP="005742AC">
      <w:pPr>
        <w:ind w:left="284" w:hanging="284"/>
        <w:jc w:val="both"/>
        <w:rPr>
          <w:rFonts w:ascii="Arial" w:hAnsi="Arial" w:cs="Arial"/>
          <w:sz w:val="20"/>
          <w:szCs w:val="20"/>
        </w:rPr>
      </w:pPr>
      <w:r w:rsidRPr="00863267">
        <w:rPr>
          <w:rFonts w:ascii="Arial" w:hAnsi="Arial" w:cs="Arial"/>
          <w:sz w:val="20"/>
          <w:szCs w:val="20"/>
        </w:rPr>
        <w:t>Przedmiot przetargu można oglądać po uprzednim uzgodnieniu telefonicznym.</w:t>
      </w:r>
    </w:p>
    <w:p w14:paraId="3228C89C" w14:textId="16EEC81B" w:rsidR="002D1561" w:rsidRPr="005742AC" w:rsidRDefault="00BC10E4" w:rsidP="002D1561">
      <w:pPr>
        <w:jc w:val="both"/>
        <w:rPr>
          <w:rFonts w:ascii="Arial" w:hAnsi="Arial" w:cs="Arial"/>
          <w:sz w:val="20"/>
          <w:szCs w:val="20"/>
        </w:rPr>
      </w:pPr>
      <w:r w:rsidRPr="00F905C0">
        <w:rPr>
          <w:rFonts w:ascii="Arial" w:hAnsi="Arial" w:cs="Arial"/>
          <w:sz w:val="20"/>
          <w:szCs w:val="20"/>
        </w:rPr>
        <w:t>1</w:t>
      </w:r>
      <w:r w:rsidR="005742AC" w:rsidRPr="00F905C0">
        <w:rPr>
          <w:rFonts w:ascii="Arial" w:hAnsi="Arial" w:cs="Arial"/>
          <w:sz w:val="20"/>
          <w:szCs w:val="20"/>
        </w:rPr>
        <w:t>7</w:t>
      </w:r>
      <w:r w:rsidR="002D1561" w:rsidRPr="00F905C0">
        <w:rPr>
          <w:rFonts w:ascii="Arial" w:hAnsi="Arial" w:cs="Arial"/>
          <w:sz w:val="20"/>
          <w:szCs w:val="20"/>
        </w:rPr>
        <w:t>.</w:t>
      </w:r>
      <w:r w:rsidR="002D1561" w:rsidRPr="005742AC">
        <w:rPr>
          <w:rFonts w:ascii="Arial" w:hAnsi="Arial" w:cs="Arial"/>
          <w:sz w:val="20"/>
          <w:szCs w:val="20"/>
        </w:rPr>
        <w:t xml:space="preserve"> Niniejsze ogłoszenie opublikowane jest na stronie internetowej PGNiG S.A.: </w:t>
      </w:r>
      <w:hyperlink r:id="rId10" w:history="1">
        <w:r w:rsidR="002D1561" w:rsidRPr="005742AC">
          <w:rPr>
            <w:rStyle w:val="Hipercze"/>
            <w:rFonts w:ascii="Arial" w:hAnsi="Arial" w:cs="Arial"/>
            <w:sz w:val="20"/>
            <w:szCs w:val="20"/>
          </w:rPr>
          <w:t>www.przetargi.pgnig.pl</w:t>
        </w:r>
      </w:hyperlink>
      <w:r w:rsidR="002D1561" w:rsidRPr="005742AC">
        <w:rPr>
          <w:rFonts w:ascii="Arial" w:hAnsi="Arial" w:cs="Arial"/>
          <w:sz w:val="20"/>
          <w:szCs w:val="20"/>
        </w:rPr>
        <w:t xml:space="preserve">. </w:t>
      </w:r>
    </w:p>
    <w:p w14:paraId="61A4CAFB" w14:textId="5C204570" w:rsidR="002D1561" w:rsidRPr="00863267" w:rsidRDefault="005742AC" w:rsidP="005742AC">
      <w:pPr>
        <w:ind w:left="284" w:hanging="284"/>
        <w:jc w:val="both"/>
        <w:rPr>
          <w:rFonts w:ascii="Arial" w:hAnsi="Arial" w:cs="Arial"/>
          <w:sz w:val="20"/>
          <w:szCs w:val="20"/>
        </w:rPr>
      </w:pPr>
      <w:r w:rsidRPr="00F905C0">
        <w:rPr>
          <w:rFonts w:ascii="Arial" w:hAnsi="Arial" w:cs="Arial"/>
          <w:sz w:val="20"/>
          <w:szCs w:val="20"/>
        </w:rPr>
        <w:t>18</w:t>
      </w:r>
      <w:r w:rsidR="002D1561" w:rsidRPr="00F905C0">
        <w:rPr>
          <w:rFonts w:ascii="Arial" w:hAnsi="Arial" w:cs="Arial"/>
          <w:sz w:val="20"/>
          <w:szCs w:val="20"/>
        </w:rPr>
        <w:t>.</w:t>
      </w:r>
      <w:r w:rsidRPr="005742AC">
        <w:rPr>
          <w:rFonts w:ascii="Arial" w:hAnsi="Arial" w:cs="Arial"/>
          <w:sz w:val="20"/>
          <w:szCs w:val="20"/>
        </w:rPr>
        <w:tab/>
      </w:r>
      <w:r w:rsidR="002D1561" w:rsidRPr="00863267">
        <w:rPr>
          <w:rFonts w:ascii="Arial" w:hAnsi="Arial" w:cs="Arial"/>
          <w:sz w:val="20"/>
          <w:szCs w:val="20"/>
        </w:rPr>
        <w:t>Zgodnie z art. 13 ust. 1 i 2 Rozporządzenia o ochronie danych osobowych z dnia 27 kwietnia 2016 r. (RODO) Administratorem danych osobowych oferentów jest: P</w:t>
      </w:r>
      <w:r>
        <w:rPr>
          <w:rFonts w:ascii="Arial" w:hAnsi="Arial" w:cs="Arial"/>
          <w:sz w:val="20"/>
          <w:szCs w:val="20"/>
        </w:rPr>
        <w:t xml:space="preserve">olskie </w:t>
      </w:r>
      <w:r w:rsidR="002D1561" w:rsidRPr="00863267">
        <w:rPr>
          <w:rFonts w:ascii="Arial" w:hAnsi="Arial" w:cs="Arial"/>
          <w:sz w:val="20"/>
          <w:szCs w:val="20"/>
        </w:rPr>
        <w:t>G</w:t>
      </w:r>
      <w:r>
        <w:rPr>
          <w:rFonts w:ascii="Arial" w:hAnsi="Arial" w:cs="Arial"/>
          <w:sz w:val="20"/>
          <w:szCs w:val="20"/>
        </w:rPr>
        <w:t xml:space="preserve">órnictwo </w:t>
      </w:r>
      <w:r w:rsidR="002D1561" w:rsidRPr="00863267">
        <w:rPr>
          <w:rFonts w:ascii="Arial" w:hAnsi="Arial" w:cs="Arial"/>
          <w:sz w:val="20"/>
          <w:szCs w:val="20"/>
        </w:rPr>
        <w:t>N</w:t>
      </w:r>
      <w:r>
        <w:rPr>
          <w:rFonts w:ascii="Arial" w:hAnsi="Arial" w:cs="Arial"/>
          <w:sz w:val="20"/>
          <w:szCs w:val="20"/>
        </w:rPr>
        <w:t xml:space="preserve">aftowe </w:t>
      </w:r>
      <w:r w:rsidR="002D1561" w:rsidRPr="00863267">
        <w:rPr>
          <w:rFonts w:ascii="Arial" w:hAnsi="Arial" w:cs="Arial"/>
          <w:sz w:val="20"/>
          <w:szCs w:val="20"/>
        </w:rPr>
        <w:t>i</w:t>
      </w:r>
      <w:r>
        <w:rPr>
          <w:rFonts w:ascii="Arial" w:hAnsi="Arial" w:cs="Arial"/>
          <w:sz w:val="20"/>
          <w:szCs w:val="20"/>
        </w:rPr>
        <w:t xml:space="preserve"> </w:t>
      </w:r>
      <w:r w:rsidR="002D1561" w:rsidRPr="00863267">
        <w:rPr>
          <w:rFonts w:ascii="Arial" w:hAnsi="Arial" w:cs="Arial"/>
          <w:sz w:val="20"/>
          <w:szCs w:val="20"/>
        </w:rPr>
        <w:t>G</w:t>
      </w:r>
      <w:r>
        <w:rPr>
          <w:rFonts w:ascii="Arial" w:hAnsi="Arial" w:cs="Arial"/>
          <w:sz w:val="20"/>
          <w:szCs w:val="20"/>
        </w:rPr>
        <w:t>azownictwo</w:t>
      </w:r>
      <w:r w:rsidR="002D1561" w:rsidRPr="00863267">
        <w:rPr>
          <w:rFonts w:ascii="Arial" w:hAnsi="Arial" w:cs="Arial"/>
          <w:sz w:val="20"/>
          <w:szCs w:val="20"/>
        </w:rPr>
        <w:t xml:space="preserve"> S.A. z siedzibą w Warszawie</w:t>
      </w:r>
      <w:r>
        <w:rPr>
          <w:rFonts w:ascii="Arial" w:hAnsi="Arial" w:cs="Arial"/>
          <w:sz w:val="20"/>
          <w:szCs w:val="20"/>
        </w:rPr>
        <w:t xml:space="preserve"> przy ul. Marcina Kasprzaka 25, 01-224 Warszawa</w:t>
      </w:r>
      <w:r w:rsidR="002D1561" w:rsidRPr="00863267">
        <w:rPr>
          <w:rFonts w:ascii="Arial" w:hAnsi="Arial" w:cs="Arial"/>
          <w:sz w:val="20"/>
          <w:szCs w:val="20"/>
        </w:rPr>
        <w:t xml:space="preserve">, </w:t>
      </w:r>
      <w:r>
        <w:rPr>
          <w:rFonts w:ascii="Arial" w:hAnsi="Arial" w:cs="Arial"/>
          <w:sz w:val="20"/>
          <w:szCs w:val="20"/>
        </w:rPr>
        <w:t xml:space="preserve">oraz </w:t>
      </w:r>
      <w:r w:rsidR="002D1561" w:rsidRPr="00863267">
        <w:rPr>
          <w:rFonts w:ascii="Arial" w:hAnsi="Arial" w:cs="Arial"/>
          <w:sz w:val="20"/>
          <w:szCs w:val="20"/>
        </w:rPr>
        <w:t xml:space="preserve">Polska Spółka Gazownictwa sp. z o.o. z siedzibą w Tarnowie przy ulicy Wojciecha Bandrowskiego 16, 33-100 Tarnów, Oddział Zakład Gazowniczy w Łodzi adres: ul. Targowa 18, 90-042 Łódź. </w:t>
      </w:r>
    </w:p>
    <w:p w14:paraId="0A0BF5E0" w14:textId="234FA791" w:rsidR="002D1561" w:rsidRPr="00863267" w:rsidRDefault="002D1561" w:rsidP="00F905C0">
      <w:pPr>
        <w:ind w:left="284"/>
        <w:jc w:val="both"/>
        <w:rPr>
          <w:rFonts w:ascii="Arial" w:hAnsi="Arial" w:cs="Arial"/>
          <w:sz w:val="20"/>
          <w:szCs w:val="20"/>
        </w:rPr>
      </w:pPr>
      <w:r w:rsidRPr="00863267">
        <w:rPr>
          <w:rFonts w:ascii="Arial" w:hAnsi="Arial" w:cs="Arial"/>
          <w:sz w:val="20"/>
          <w:szCs w:val="20"/>
        </w:rPr>
        <w:t xml:space="preserve">PGNiG wyznaczył inspektora ochrony danych osobowych, z którym można skontaktować się poprzez e-mail: </w:t>
      </w:r>
      <w:r w:rsidR="00436794" w:rsidRPr="00436794">
        <w:rPr>
          <w:rFonts w:ascii="Arial" w:hAnsi="Arial" w:cs="Arial"/>
          <w:sz w:val="20"/>
          <w:szCs w:val="20"/>
        </w:rPr>
        <w:t>iod@pgnig.pl</w:t>
      </w:r>
      <w:r w:rsidR="00436794">
        <w:rPr>
          <w:rFonts w:ascii="Arial" w:hAnsi="Arial" w:cs="Arial"/>
          <w:sz w:val="20"/>
          <w:szCs w:val="20"/>
        </w:rPr>
        <w:t>.</w:t>
      </w:r>
    </w:p>
    <w:p w14:paraId="07E43B11" w14:textId="344D7020" w:rsidR="002D1561" w:rsidRPr="00863267" w:rsidRDefault="003F57B4" w:rsidP="003F57B4">
      <w:pPr>
        <w:tabs>
          <w:tab w:val="left" w:pos="284"/>
        </w:tabs>
        <w:jc w:val="both"/>
        <w:rPr>
          <w:rFonts w:ascii="Arial" w:hAnsi="Arial" w:cs="Arial"/>
          <w:sz w:val="20"/>
          <w:szCs w:val="20"/>
        </w:rPr>
      </w:pPr>
      <w:r w:rsidRPr="00F905C0">
        <w:rPr>
          <w:rFonts w:ascii="Arial" w:hAnsi="Arial" w:cs="Arial"/>
          <w:sz w:val="20"/>
          <w:szCs w:val="20"/>
        </w:rPr>
        <w:t>19</w:t>
      </w:r>
      <w:r w:rsidR="002D1561" w:rsidRPr="00F905C0">
        <w:rPr>
          <w:rFonts w:ascii="Arial" w:hAnsi="Arial" w:cs="Arial"/>
          <w:sz w:val="20"/>
          <w:szCs w:val="20"/>
        </w:rPr>
        <w:t>.</w:t>
      </w:r>
      <w:r w:rsidRPr="003F57B4">
        <w:rPr>
          <w:rFonts w:ascii="Arial" w:hAnsi="Arial" w:cs="Arial"/>
          <w:sz w:val="20"/>
          <w:szCs w:val="20"/>
        </w:rPr>
        <w:tab/>
      </w:r>
      <w:r w:rsidR="002D1561" w:rsidRPr="00863267">
        <w:rPr>
          <w:rFonts w:ascii="Arial" w:hAnsi="Arial" w:cs="Arial"/>
          <w:sz w:val="20"/>
          <w:szCs w:val="20"/>
        </w:rPr>
        <w:t xml:space="preserve">Dane osobowe </w:t>
      </w:r>
      <w:r w:rsidR="00594D2C" w:rsidRPr="00863267">
        <w:rPr>
          <w:rFonts w:ascii="Arial" w:hAnsi="Arial" w:cs="Arial"/>
          <w:sz w:val="20"/>
          <w:szCs w:val="20"/>
        </w:rPr>
        <w:t xml:space="preserve">Oferentów </w:t>
      </w:r>
      <w:r w:rsidR="002D1561" w:rsidRPr="00863267">
        <w:rPr>
          <w:rFonts w:ascii="Arial" w:hAnsi="Arial" w:cs="Arial"/>
          <w:sz w:val="20"/>
          <w:szCs w:val="20"/>
        </w:rPr>
        <w:t>przetwarzane będą w niezbędnym zakresie w celu:</w:t>
      </w:r>
    </w:p>
    <w:p w14:paraId="59BAA07D" w14:textId="19D340C9" w:rsidR="002D1561" w:rsidRPr="00863267" w:rsidRDefault="002D1561" w:rsidP="003F57B4">
      <w:pPr>
        <w:ind w:left="567" w:hanging="283"/>
        <w:jc w:val="both"/>
        <w:rPr>
          <w:rFonts w:ascii="Arial" w:hAnsi="Arial" w:cs="Arial"/>
          <w:sz w:val="20"/>
          <w:szCs w:val="20"/>
        </w:rPr>
      </w:pPr>
      <w:r w:rsidRPr="00863267">
        <w:rPr>
          <w:rFonts w:ascii="Arial" w:hAnsi="Arial" w:cs="Arial"/>
          <w:sz w:val="20"/>
          <w:szCs w:val="20"/>
        </w:rPr>
        <w:t>a)</w:t>
      </w:r>
      <w:r w:rsidR="003F57B4">
        <w:rPr>
          <w:rFonts w:ascii="Arial" w:hAnsi="Arial" w:cs="Arial"/>
          <w:sz w:val="20"/>
          <w:szCs w:val="20"/>
        </w:rPr>
        <w:tab/>
      </w:r>
      <w:r w:rsidRPr="00863267">
        <w:rPr>
          <w:rFonts w:ascii="Arial" w:hAnsi="Arial" w:cs="Arial"/>
          <w:sz w:val="20"/>
          <w:szCs w:val="20"/>
        </w:rPr>
        <w:t xml:space="preserve">przeprowadzenia </w:t>
      </w:r>
      <w:r w:rsidR="003F57B4">
        <w:rPr>
          <w:rFonts w:ascii="Arial" w:hAnsi="Arial" w:cs="Arial"/>
          <w:sz w:val="20"/>
          <w:szCs w:val="20"/>
        </w:rPr>
        <w:t xml:space="preserve">niniejszego </w:t>
      </w:r>
      <w:r w:rsidRPr="00863267">
        <w:rPr>
          <w:rFonts w:ascii="Arial" w:hAnsi="Arial" w:cs="Arial"/>
          <w:sz w:val="20"/>
          <w:szCs w:val="20"/>
        </w:rPr>
        <w:t xml:space="preserve">przetargu ustnego, </w:t>
      </w:r>
    </w:p>
    <w:p w14:paraId="67ABC6C8" w14:textId="58692B98" w:rsidR="002C7EA0" w:rsidRPr="00863267" w:rsidRDefault="002D1561" w:rsidP="003F57B4">
      <w:pPr>
        <w:ind w:left="567" w:hanging="283"/>
        <w:jc w:val="both"/>
        <w:rPr>
          <w:rFonts w:ascii="Arial" w:hAnsi="Arial" w:cs="Arial"/>
          <w:sz w:val="20"/>
          <w:szCs w:val="20"/>
        </w:rPr>
      </w:pPr>
      <w:r w:rsidRPr="00863267">
        <w:rPr>
          <w:rFonts w:ascii="Arial" w:hAnsi="Arial" w:cs="Arial"/>
          <w:sz w:val="20"/>
          <w:szCs w:val="20"/>
        </w:rPr>
        <w:t>b)</w:t>
      </w:r>
      <w:r w:rsidR="003F57B4">
        <w:rPr>
          <w:rFonts w:ascii="Arial" w:hAnsi="Arial" w:cs="Arial"/>
          <w:sz w:val="20"/>
          <w:szCs w:val="20"/>
        </w:rPr>
        <w:tab/>
      </w:r>
      <w:r w:rsidRPr="00863267">
        <w:rPr>
          <w:rFonts w:ascii="Arial" w:hAnsi="Arial" w:cs="Arial"/>
          <w:sz w:val="20"/>
          <w:szCs w:val="20"/>
        </w:rPr>
        <w:t xml:space="preserve">realizacji transakcji sprzedaży </w:t>
      </w:r>
      <w:r w:rsidR="003F57B4">
        <w:rPr>
          <w:rFonts w:ascii="Arial" w:hAnsi="Arial" w:cs="Arial"/>
          <w:sz w:val="20"/>
          <w:szCs w:val="20"/>
        </w:rPr>
        <w:t xml:space="preserve">Praw do </w:t>
      </w:r>
      <w:r w:rsidRPr="00863267">
        <w:rPr>
          <w:rFonts w:ascii="Arial" w:hAnsi="Arial" w:cs="Arial"/>
          <w:sz w:val="20"/>
          <w:szCs w:val="20"/>
        </w:rPr>
        <w:t xml:space="preserve">nieruchomości i wykonania umowy lub do podjęcia działań na żądanie oferenta przed zawarciem umowy (Art.6, ust. 1, lit.b) RODO) </w:t>
      </w:r>
    </w:p>
    <w:p w14:paraId="43F5CBA9" w14:textId="55BA587C" w:rsidR="002D1561" w:rsidRPr="00863267" w:rsidRDefault="002D1561" w:rsidP="003F57B4">
      <w:pPr>
        <w:ind w:left="567" w:hanging="283"/>
        <w:jc w:val="both"/>
        <w:rPr>
          <w:rFonts w:ascii="Arial" w:hAnsi="Arial" w:cs="Arial"/>
          <w:sz w:val="20"/>
          <w:szCs w:val="20"/>
        </w:rPr>
      </w:pPr>
      <w:r w:rsidRPr="00863267">
        <w:rPr>
          <w:rFonts w:ascii="Arial" w:hAnsi="Arial" w:cs="Arial"/>
          <w:sz w:val="20"/>
          <w:szCs w:val="20"/>
        </w:rPr>
        <w:t>c)</w:t>
      </w:r>
      <w:r w:rsidR="003F57B4">
        <w:rPr>
          <w:rFonts w:ascii="Arial" w:hAnsi="Arial" w:cs="Arial"/>
          <w:sz w:val="20"/>
          <w:szCs w:val="20"/>
        </w:rPr>
        <w:tab/>
      </w:r>
      <w:r w:rsidRPr="00863267">
        <w:rPr>
          <w:rFonts w:ascii="Arial" w:hAnsi="Arial" w:cs="Arial"/>
          <w:sz w:val="20"/>
          <w:szCs w:val="20"/>
        </w:rPr>
        <w:t xml:space="preserve">w celu ewentualnego ustalenia roszczeń, dochodzenia roszczeń, obrony przed roszczeniami (Art.6, ust. 1, lit.f) RODO). Dane osobowe </w:t>
      </w:r>
      <w:r w:rsidR="00594D2C" w:rsidRPr="00863267">
        <w:rPr>
          <w:rFonts w:ascii="Arial" w:hAnsi="Arial" w:cs="Arial"/>
          <w:sz w:val="20"/>
          <w:szCs w:val="20"/>
        </w:rPr>
        <w:t xml:space="preserve">Oferentów </w:t>
      </w:r>
      <w:r w:rsidRPr="00863267">
        <w:rPr>
          <w:rFonts w:ascii="Arial" w:hAnsi="Arial" w:cs="Arial"/>
          <w:sz w:val="20"/>
          <w:szCs w:val="20"/>
        </w:rPr>
        <w:t xml:space="preserve">będą przekazywane podmiotom świadczącym na rzecz Administratora usługi niezbędne do wykonania umowy takie jak: usługi prawne, usługi doradcze, usługi księgowe, dostawcy systemów informatycznych współpracujących z Administratorem. Dane osobowe </w:t>
      </w:r>
      <w:r w:rsidR="00594D2C" w:rsidRPr="00863267">
        <w:rPr>
          <w:rFonts w:ascii="Arial" w:hAnsi="Arial" w:cs="Arial"/>
          <w:sz w:val="20"/>
          <w:szCs w:val="20"/>
        </w:rPr>
        <w:t xml:space="preserve">Oferentów </w:t>
      </w:r>
      <w:r w:rsidRPr="00863267">
        <w:rPr>
          <w:rFonts w:ascii="Arial" w:hAnsi="Arial" w:cs="Arial"/>
          <w:sz w:val="20"/>
          <w:szCs w:val="20"/>
        </w:rPr>
        <w:t xml:space="preserve">będą przechowywane przez okres niezbędny do przeprowadzenia postępowania przetargowego oraz wykonania umowy obowiązków przewidzianych przepisów prawa nałożonych na Administratora okres może zostać przedłużony o okres przedawnienia roszczeń w przypadku gdy będzie to niezbędne do dochodzenia ewentualnych roszczeń wynikających z przeprowadzonego postępowania lub umowy bądź obrony przed roszczeniami kierowanymi przeciwko Administratorowi. Oferenci posiadają prawo do dostępu do treści swoich danych oraz prawo ich sprostowania, usunięcia, ograniczenia przetwarzania, prawo do przenoszenia danych, prawo do wniesienia sprzeciwu. Oferenci mają prawo do wniesienia skargi do właściwego organu nadzorczego w zakresie ochrony danych osobowych, gdy uznają, iż przetwarzanie ich danych osobowych narusza przepisy RODO. Podanie przez </w:t>
      </w:r>
      <w:r w:rsidR="00594D2C" w:rsidRPr="00863267">
        <w:rPr>
          <w:rFonts w:ascii="Arial" w:hAnsi="Arial" w:cs="Arial"/>
          <w:sz w:val="20"/>
          <w:szCs w:val="20"/>
        </w:rPr>
        <w:t xml:space="preserve">Oferenta </w:t>
      </w:r>
      <w:r w:rsidRPr="00863267">
        <w:rPr>
          <w:rFonts w:ascii="Arial" w:hAnsi="Arial" w:cs="Arial"/>
          <w:sz w:val="20"/>
          <w:szCs w:val="20"/>
        </w:rPr>
        <w:t xml:space="preserve">danych </w:t>
      </w:r>
      <w:r w:rsidRPr="00863267">
        <w:rPr>
          <w:rFonts w:ascii="Arial" w:hAnsi="Arial" w:cs="Arial"/>
          <w:sz w:val="20"/>
          <w:szCs w:val="20"/>
        </w:rPr>
        <w:lastRenderedPageBreak/>
        <w:t>osobowych jest warunkiem zawarcia umowy, a konsekwencją niepodania danych osobowych będzie brak możliwości zawarcia umowy.</w:t>
      </w:r>
    </w:p>
    <w:p w14:paraId="0EB8EDEA" w14:textId="5504155E" w:rsidR="00D90A15" w:rsidRPr="00863267" w:rsidRDefault="00D90A15" w:rsidP="002D1561">
      <w:pPr>
        <w:jc w:val="both"/>
        <w:rPr>
          <w:rFonts w:ascii="Arial" w:hAnsi="Arial" w:cs="Arial"/>
          <w:sz w:val="20"/>
          <w:szCs w:val="20"/>
        </w:rPr>
      </w:pPr>
    </w:p>
    <w:sectPr w:rsidR="00D90A15" w:rsidRPr="00863267">
      <w:footerReference w:type="default" r:id="rId11"/>
      <w:pgSz w:w="11906" w:h="16838"/>
      <w:pgMar w:top="1417" w:right="1121" w:bottom="993" w:left="15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D9FC4" w16cid:durableId="2117CDBD"/>
  <w16cid:commentId w16cid:paraId="42E84260" w16cid:durableId="2117CDBE"/>
  <w16cid:commentId w16cid:paraId="162BBC14" w16cid:durableId="21178ED7"/>
  <w16cid:commentId w16cid:paraId="2C118F83" w16cid:durableId="2117CDC0"/>
  <w16cid:commentId w16cid:paraId="0766AAF1" w16cid:durableId="2117CDC1"/>
  <w16cid:commentId w16cid:paraId="7F3BA189" w16cid:durableId="2117CDE1"/>
  <w16cid:commentId w16cid:paraId="51A71BDB" w16cid:durableId="211B85D6"/>
  <w16cid:commentId w16cid:paraId="6F6F9926" w16cid:durableId="2117CDC2"/>
  <w16cid:commentId w16cid:paraId="2A150ED1" w16cid:durableId="21178EDB"/>
  <w16cid:commentId w16cid:paraId="52C35C7B" w16cid:durableId="2117CDC4"/>
  <w16cid:commentId w16cid:paraId="4CCA796C" w16cid:durableId="2117CDC5"/>
  <w16cid:commentId w16cid:paraId="5AA26467" w16cid:durableId="21178EDD"/>
  <w16cid:commentId w16cid:paraId="56261B56" w16cid:durableId="20F7B298"/>
  <w16cid:commentId w16cid:paraId="6077B0A7" w16cid:durableId="21178EDF"/>
  <w16cid:commentId w16cid:paraId="628B3DAD" w16cid:durableId="20E97F19"/>
  <w16cid:commentId w16cid:paraId="1E06CB37" w16cid:durableId="21178EE1"/>
  <w16cid:commentId w16cid:paraId="3B0E7F7E" w16cid:durableId="2117CDCB"/>
  <w16cid:commentId w16cid:paraId="343893EC" w16cid:durableId="21178EE3"/>
  <w16cid:commentId w16cid:paraId="75815013" w16cid:durableId="2117CE49"/>
  <w16cid:commentId w16cid:paraId="574978B3" w16cid:durableId="211B85E5"/>
  <w16cid:commentId w16cid:paraId="0C17ECB9" w16cid:durableId="21178EE9"/>
  <w16cid:commentId w16cid:paraId="112BE9A0" w16cid:durableId="21178EEA"/>
  <w16cid:commentId w16cid:paraId="38931386" w16cid:durableId="2117CE9A"/>
  <w16cid:commentId w16cid:paraId="616AE8B9" w16cid:durableId="211B85E9"/>
  <w16cid:commentId w16cid:paraId="737917D1" w16cid:durableId="2117CD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F54EB" w14:textId="77777777" w:rsidR="0058221B" w:rsidRDefault="0058221B" w:rsidP="0006258B">
      <w:pPr>
        <w:spacing w:after="0" w:line="240" w:lineRule="auto"/>
      </w:pPr>
      <w:r>
        <w:separator/>
      </w:r>
    </w:p>
  </w:endnote>
  <w:endnote w:type="continuationSeparator" w:id="0">
    <w:p w14:paraId="279254E5" w14:textId="77777777" w:rsidR="0058221B" w:rsidRDefault="0058221B" w:rsidP="0006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142454"/>
      <w:docPartObj>
        <w:docPartGallery w:val="Page Numbers (Bottom of Page)"/>
        <w:docPartUnique/>
      </w:docPartObj>
    </w:sdtPr>
    <w:sdtEndPr/>
    <w:sdtContent>
      <w:p w14:paraId="248EAF8D" w14:textId="18862C90" w:rsidR="00185EA1" w:rsidRDefault="00185EA1">
        <w:pPr>
          <w:pStyle w:val="Stopka"/>
          <w:jc w:val="center"/>
        </w:pPr>
        <w:r>
          <w:fldChar w:fldCharType="begin"/>
        </w:r>
        <w:r>
          <w:instrText>PAGE   \* MERGEFORMAT</w:instrText>
        </w:r>
        <w:r>
          <w:fldChar w:fldCharType="separate"/>
        </w:r>
        <w:r w:rsidR="00594EDE">
          <w:rPr>
            <w:noProof/>
          </w:rPr>
          <w:t>1</w:t>
        </w:r>
        <w:r>
          <w:fldChar w:fldCharType="end"/>
        </w:r>
      </w:p>
    </w:sdtContent>
  </w:sdt>
  <w:p w14:paraId="06B25ECA" w14:textId="77777777" w:rsidR="00185EA1" w:rsidRDefault="00185E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C8618" w14:textId="77777777" w:rsidR="0058221B" w:rsidRDefault="0058221B" w:rsidP="0006258B">
      <w:pPr>
        <w:spacing w:after="0" w:line="240" w:lineRule="auto"/>
      </w:pPr>
      <w:r>
        <w:separator/>
      </w:r>
    </w:p>
  </w:footnote>
  <w:footnote w:type="continuationSeparator" w:id="0">
    <w:p w14:paraId="1C1407EB" w14:textId="77777777" w:rsidR="0058221B" w:rsidRDefault="0058221B" w:rsidP="000625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3"/>
    <w:lvl w:ilvl="0">
      <w:start w:val="1"/>
      <w:numFmt w:val="bullet"/>
      <w:lvlText w:val=""/>
      <w:lvlJc w:val="left"/>
      <w:pPr>
        <w:tabs>
          <w:tab w:val="num" w:pos="0"/>
        </w:tabs>
        <w:ind w:left="1004" w:hanging="360"/>
      </w:pPr>
      <w:rPr>
        <w:rFonts w:ascii="Symbol" w:hAnsi="Symbol" w:cs="Symbol" w:hint="default"/>
        <w:sz w:val="20"/>
        <w:szCs w:val="20"/>
        <w:lang w:val="pl-PL"/>
      </w:rPr>
    </w:lvl>
  </w:abstractNum>
  <w:abstractNum w:abstractNumId="1" w15:restartNumberingAfterBreak="0">
    <w:nsid w:val="049204F9"/>
    <w:multiLevelType w:val="hybridMultilevel"/>
    <w:tmpl w:val="F50C6F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6A068A0"/>
    <w:multiLevelType w:val="hybridMultilevel"/>
    <w:tmpl w:val="4F1C5A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670BD"/>
    <w:multiLevelType w:val="hybridMultilevel"/>
    <w:tmpl w:val="C160F4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03D04"/>
    <w:multiLevelType w:val="hybridMultilevel"/>
    <w:tmpl w:val="64FA2BCC"/>
    <w:lvl w:ilvl="0" w:tplc="A7F84FC2">
      <w:start w:val="5"/>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00312D"/>
    <w:multiLevelType w:val="hybridMultilevel"/>
    <w:tmpl w:val="E0FCD63A"/>
    <w:lvl w:ilvl="0" w:tplc="0950BC5E">
      <w:start w:val="1"/>
      <w:numFmt w:val="decimal"/>
      <w:lvlText w:val="%1)"/>
      <w:lvlJc w:val="left"/>
      <w:pPr>
        <w:ind w:left="785" w:hanging="360"/>
      </w:pPr>
      <w:rPr>
        <w:rFonts w:hint="default"/>
        <w:b w:val="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 w15:restartNumberingAfterBreak="0">
    <w:nsid w:val="26276056"/>
    <w:multiLevelType w:val="hybridMultilevel"/>
    <w:tmpl w:val="1DB88860"/>
    <w:lvl w:ilvl="0" w:tplc="6674EEC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D80686"/>
    <w:multiLevelType w:val="hybridMultilevel"/>
    <w:tmpl w:val="C5000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C67891"/>
    <w:multiLevelType w:val="hybridMultilevel"/>
    <w:tmpl w:val="8568761C"/>
    <w:lvl w:ilvl="0" w:tplc="9E12C52E">
      <w:start w:val="1"/>
      <w:numFmt w:val="decimal"/>
      <w:lvlText w:val="%1."/>
      <w:lvlJc w:val="left"/>
      <w:pPr>
        <w:ind w:left="366" w:hanging="360"/>
      </w:pPr>
      <w:rPr>
        <w:rFonts w:hint="default"/>
        <w:b w:val="0"/>
        <w:sz w:val="20"/>
        <w:szCs w:val="20"/>
        <w:u w:val="none"/>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9" w15:restartNumberingAfterBreak="0">
    <w:nsid w:val="44610FC4"/>
    <w:multiLevelType w:val="hybridMultilevel"/>
    <w:tmpl w:val="3814DA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474C94"/>
    <w:multiLevelType w:val="hybridMultilevel"/>
    <w:tmpl w:val="CCD2138C"/>
    <w:lvl w:ilvl="0" w:tplc="0415000F">
      <w:start w:val="1"/>
      <w:numFmt w:val="decimal"/>
      <w:lvlText w:val="%1."/>
      <w:lvlJc w:val="left"/>
      <w:pPr>
        <w:tabs>
          <w:tab w:val="num" w:pos="720"/>
        </w:tabs>
        <w:ind w:left="720" w:hanging="360"/>
      </w:pPr>
    </w:lvl>
    <w:lvl w:ilvl="1" w:tplc="D0C6B420">
      <w:start w:val="1"/>
      <w:numFmt w:val="decimal"/>
      <w:lvlText w:val="%2)"/>
      <w:lvlJc w:val="left"/>
      <w:pPr>
        <w:tabs>
          <w:tab w:val="num" w:pos="928"/>
        </w:tabs>
        <w:ind w:left="928"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0CF5B84"/>
    <w:multiLevelType w:val="hybridMultilevel"/>
    <w:tmpl w:val="4CAA7EB0"/>
    <w:lvl w:ilvl="0" w:tplc="04150011">
      <w:start w:val="1"/>
      <w:numFmt w:val="decimal"/>
      <w:lvlText w:val="%1)"/>
      <w:lvlJc w:val="left"/>
      <w:pPr>
        <w:ind w:left="726" w:hanging="360"/>
      </w:pPr>
      <w:rPr>
        <w:rFonts w:hint="default"/>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2" w15:restartNumberingAfterBreak="0">
    <w:nsid w:val="525F4341"/>
    <w:multiLevelType w:val="hybridMultilevel"/>
    <w:tmpl w:val="BEF40BB8"/>
    <w:lvl w:ilvl="0" w:tplc="12D49EA8">
      <w:start w:val="4"/>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40"/>
        </w:tabs>
        <w:ind w:left="1440" w:hanging="360"/>
      </w:pPr>
    </w:lvl>
    <w:lvl w:ilvl="2" w:tplc="A928EC9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0D22197"/>
    <w:multiLevelType w:val="hybridMultilevel"/>
    <w:tmpl w:val="A788AB98"/>
    <w:lvl w:ilvl="0" w:tplc="04150001">
      <w:start w:val="1"/>
      <w:numFmt w:val="bullet"/>
      <w:lvlText w:val=""/>
      <w:lvlJc w:val="left"/>
      <w:pPr>
        <w:ind w:left="1063" w:hanging="360"/>
      </w:pPr>
      <w:rPr>
        <w:rFonts w:ascii="Symbol" w:hAnsi="Symbol" w:hint="default"/>
      </w:rPr>
    </w:lvl>
    <w:lvl w:ilvl="1" w:tplc="04150003" w:tentative="1">
      <w:start w:val="1"/>
      <w:numFmt w:val="bullet"/>
      <w:lvlText w:val="o"/>
      <w:lvlJc w:val="left"/>
      <w:pPr>
        <w:ind w:left="1783" w:hanging="360"/>
      </w:pPr>
      <w:rPr>
        <w:rFonts w:ascii="Courier New" w:hAnsi="Courier New" w:cs="Courier New" w:hint="default"/>
      </w:rPr>
    </w:lvl>
    <w:lvl w:ilvl="2" w:tplc="04150005" w:tentative="1">
      <w:start w:val="1"/>
      <w:numFmt w:val="bullet"/>
      <w:lvlText w:val=""/>
      <w:lvlJc w:val="left"/>
      <w:pPr>
        <w:ind w:left="2503" w:hanging="360"/>
      </w:pPr>
      <w:rPr>
        <w:rFonts w:ascii="Wingdings" w:hAnsi="Wingdings" w:hint="default"/>
      </w:rPr>
    </w:lvl>
    <w:lvl w:ilvl="3" w:tplc="04150001" w:tentative="1">
      <w:start w:val="1"/>
      <w:numFmt w:val="bullet"/>
      <w:lvlText w:val=""/>
      <w:lvlJc w:val="left"/>
      <w:pPr>
        <w:ind w:left="3223" w:hanging="360"/>
      </w:pPr>
      <w:rPr>
        <w:rFonts w:ascii="Symbol" w:hAnsi="Symbol" w:hint="default"/>
      </w:rPr>
    </w:lvl>
    <w:lvl w:ilvl="4" w:tplc="04150003" w:tentative="1">
      <w:start w:val="1"/>
      <w:numFmt w:val="bullet"/>
      <w:lvlText w:val="o"/>
      <w:lvlJc w:val="left"/>
      <w:pPr>
        <w:ind w:left="3943" w:hanging="360"/>
      </w:pPr>
      <w:rPr>
        <w:rFonts w:ascii="Courier New" w:hAnsi="Courier New" w:cs="Courier New" w:hint="default"/>
      </w:rPr>
    </w:lvl>
    <w:lvl w:ilvl="5" w:tplc="04150005" w:tentative="1">
      <w:start w:val="1"/>
      <w:numFmt w:val="bullet"/>
      <w:lvlText w:val=""/>
      <w:lvlJc w:val="left"/>
      <w:pPr>
        <w:ind w:left="4663" w:hanging="360"/>
      </w:pPr>
      <w:rPr>
        <w:rFonts w:ascii="Wingdings" w:hAnsi="Wingdings" w:hint="default"/>
      </w:rPr>
    </w:lvl>
    <w:lvl w:ilvl="6" w:tplc="04150001" w:tentative="1">
      <w:start w:val="1"/>
      <w:numFmt w:val="bullet"/>
      <w:lvlText w:val=""/>
      <w:lvlJc w:val="left"/>
      <w:pPr>
        <w:ind w:left="5383" w:hanging="360"/>
      </w:pPr>
      <w:rPr>
        <w:rFonts w:ascii="Symbol" w:hAnsi="Symbol" w:hint="default"/>
      </w:rPr>
    </w:lvl>
    <w:lvl w:ilvl="7" w:tplc="04150003" w:tentative="1">
      <w:start w:val="1"/>
      <w:numFmt w:val="bullet"/>
      <w:lvlText w:val="o"/>
      <w:lvlJc w:val="left"/>
      <w:pPr>
        <w:ind w:left="6103" w:hanging="360"/>
      </w:pPr>
      <w:rPr>
        <w:rFonts w:ascii="Courier New" w:hAnsi="Courier New" w:cs="Courier New" w:hint="default"/>
      </w:rPr>
    </w:lvl>
    <w:lvl w:ilvl="8" w:tplc="04150005" w:tentative="1">
      <w:start w:val="1"/>
      <w:numFmt w:val="bullet"/>
      <w:lvlText w:val=""/>
      <w:lvlJc w:val="left"/>
      <w:pPr>
        <w:ind w:left="6823" w:hanging="360"/>
      </w:pPr>
      <w:rPr>
        <w:rFonts w:ascii="Wingdings" w:hAnsi="Wingdings" w:hint="default"/>
      </w:rPr>
    </w:lvl>
  </w:abstractNum>
  <w:abstractNum w:abstractNumId="14" w15:restartNumberingAfterBreak="0">
    <w:nsid w:val="62FA5A77"/>
    <w:multiLevelType w:val="hybridMultilevel"/>
    <w:tmpl w:val="72EC6298"/>
    <w:lvl w:ilvl="0" w:tplc="04EAD636">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5" w15:restartNumberingAfterBreak="0">
    <w:nsid w:val="67AE4AE9"/>
    <w:multiLevelType w:val="hybridMultilevel"/>
    <w:tmpl w:val="DB42F57A"/>
    <w:lvl w:ilvl="0" w:tplc="9D789DB4">
      <w:start w:val="4"/>
      <w:numFmt w:val="decimal"/>
      <w:lvlText w:val="%1."/>
      <w:lvlJc w:val="left"/>
      <w:pPr>
        <w:tabs>
          <w:tab w:val="num" w:pos="1080"/>
        </w:tabs>
        <w:ind w:left="1080" w:hanging="360"/>
      </w:pPr>
      <w:rPr>
        <w:rFonts w:hint="default"/>
      </w:rPr>
    </w:lvl>
    <w:lvl w:ilvl="1" w:tplc="1C9E337A">
      <w:start w:val="1"/>
      <w:numFmt w:val="decimal"/>
      <w:lvlText w:val="%2)"/>
      <w:lvlJc w:val="left"/>
      <w:pPr>
        <w:tabs>
          <w:tab w:val="num" w:pos="1440"/>
        </w:tabs>
        <w:ind w:left="1440" w:hanging="360"/>
      </w:pPr>
      <w:rPr>
        <w:rFonts w:ascii="Arial" w:hAnsi="Arial" w:hint="default"/>
        <w:b w:val="0"/>
        <w:i w:val="0"/>
        <w:sz w:val="20"/>
        <w:szCs w:val="20"/>
      </w:rPr>
    </w:lvl>
    <w:lvl w:ilvl="2" w:tplc="44CA4F6A">
      <w:start w:val="1"/>
      <w:numFmt w:val="bullet"/>
      <w:lvlText w:val=""/>
      <w:lvlJc w:val="left"/>
      <w:pPr>
        <w:tabs>
          <w:tab w:val="num" w:pos="2340"/>
        </w:tabs>
        <w:ind w:left="2340" w:hanging="360"/>
      </w:pPr>
      <w:rPr>
        <w:rFonts w:ascii="Symbol" w:hAnsi="Symbol" w:hint="default"/>
        <w:color w:val="auto"/>
      </w:rPr>
    </w:lvl>
    <w:lvl w:ilvl="3" w:tplc="00F88B92">
      <w:start w:val="4"/>
      <w:numFmt w:val="lowerLetter"/>
      <w:lvlText w:val="%4)"/>
      <w:lvlJc w:val="left"/>
      <w:pPr>
        <w:ind w:left="785" w:hanging="360"/>
      </w:pPr>
      <w:rPr>
        <w:rFonts w:hint="default"/>
        <w:strike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C886840"/>
    <w:multiLevelType w:val="hybridMultilevel"/>
    <w:tmpl w:val="ED625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A10CF6"/>
    <w:multiLevelType w:val="hybridMultilevel"/>
    <w:tmpl w:val="E8D2807E"/>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783B47BD"/>
    <w:multiLevelType w:val="hybridMultilevel"/>
    <w:tmpl w:val="416AD79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485061"/>
    <w:multiLevelType w:val="hybridMultilevel"/>
    <w:tmpl w:val="84E27BA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0"/>
  </w:num>
  <w:num w:numId="2">
    <w:abstractNumId w:val="16"/>
  </w:num>
  <w:num w:numId="3">
    <w:abstractNumId w:val="6"/>
  </w:num>
  <w:num w:numId="4">
    <w:abstractNumId w:val="9"/>
  </w:num>
  <w:num w:numId="5">
    <w:abstractNumId w:val="5"/>
  </w:num>
  <w:num w:numId="6">
    <w:abstractNumId w:val="19"/>
  </w:num>
  <w:num w:numId="7">
    <w:abstractNumId w:val="8"/>
  </w:num>
  <w:num w:numId="8">
    <w:abstractNumId w:val="11"/>
  </w:num>
  <w:num w:numId="9">
    <w:abstractNumId w:val="1"/>
  </w:num>
  <w:num w:numId="10">
    <w:abstractNumId w:val="3"/>
  </w:num>
  <w:num w:numId="11">
    <w:abstractNumId w:val="10"/>
  </w:num>
  <w:num w:numId="12">
    <w:abstractNumId w:val="13"/>
  </w:num>
  <w:num w:numId="13">
    <w:abstractNumId w:val="17"/>
  </w:num>
  <w:num w:numId="14">
    <w:abstractNumId w:val="7"/>
  </w:num>
  <w:num w:numId="15">
    <w:abstractNumId w:val="12"/>
  </w:num>
  <w:num w:numId="16">
    <w:abstractNumId w:val="15"/>
  </w:num>
  <w:num w:numId="17">
    <w:abstractNumId w:val="4"/>
  </w:num>
  <w:num w:numId="18">
    <w:abstractNumId w:val="18"/>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61"/>
    <w:rsid w:val="00007D9D"/>
    <w:rsid w:val="000165A1"/>
    <w:rsid w:val="000255C6"/>
    <w:rsid w:val="0006258B"/>
    <w:rsid w:val="00063855"/>
    <w:rsid w:val="00077E33"/>
    <w:rsid w:val="00086582"/>
    <w:rsid w:val="00087074"/>
    <w:rsid w:val="00092536"/>
    <w:rsid w:val="000925A6"/>
    <w:rsid w:val="00095829"/>
    <w:rsid w:val="000B30C0"/>
    <w:rsid w:val="000C6C05"/>
    <w:rsid w:val="000D0DBD"/>
    <w:rsid w:val="000D2FB4"/>
    <w:rsid w:val="000F0975"/>
    <w:rsid w:val="000F3FDC"/>
    <w:rsid w:val="00123158"/>
    <w:rsid w:val="001245E1"/>
    <w:rsid w:val="0013116E"/>
    <w:rsid w:val="001329F7"/>
    <w:rsid w:val="00144F36"/>
    <w:rsid w:val="00147CC9"/>
    <w:rsid w:val="001538DF"/>
    <w:rsid w:val="00166F06"/>
    <w:rsid w:val="00171E8D"/>
    <w:rsid w:val="001739BF"/>
    <w:rsid w:val="00180008"/>
    <w:rsid w:val="00184F0A"/>
    <w:rsid w:val="00185EA1"/>
    <w:rsid w:val="001B1B3F"/>
    <w:rsid w:val="001C025D"/>
    <w:rsid w:val="001C69FE"/>
    <w:rsid w:val="001D40A0"/>
    <w:rsid w:val="001E364A"/>
    <w:rsid w:val="001E7C17"/>
    <w:rsid w:val="001F6094"/>
    <w:rsid w:val="001F6CFC"/>
    <w:rsid w:val="00204239"/>
    <w:rsid w:val="00206C0E"/>
    <w:rsid w:val="00211A26"/>
    <w:rsid w:val="002275C2"/>
    <w:rsid w:val="002334A3"/>
    <w:rsid w:val="00247A4D"/>
    <w:rsid w:val="00251934"/>
    <w:rsid w:val="00255939"/>
    <w:rsid w:val="00257D2E"/>
    <w:rsid w:val="002613D6"/>
    <w:rsid w:val="0026177F"/>
    <w:rsid w:val="002710C9"/>
    <w:rsid w:val="002756D2"/>
    <w:rsid w:val="002A277C"/>
    <w:rsid w:val="002A4940"/>
    <w:rsid w:val="002B2B9F"/>
    <w:rsid w:val="002C1836"/>
    <w:rsid w:val="002C3411"/>
    <w:rsid w:val="002C53E9"/>
    <w:rsid w:val="002C6D50"/>
    <w:rsid w:val="002C7EA0"/>
    <w:rsid w:val="002D1561"/>
    <w:rsid w:val="002D4A39"/>
    <w:rsid w:val="002E1FAE"/>
    <w:rsid w:val="002E6CF4"/>
    <w:rsid w:val="002F0812"/>
    <w:rsid w:val="002F5000"/>
    <w:rsid w:val="00310A72"/>
    <w:rsid w:val="003153A2"/>
    <w:rsid w:val="00337BB2"/>
    <w:rsid w:val="00345CA7"/>
    <w:rsid w:val="00363B6F"/>
    <w:rsid w:val="003657D8"/>
    <w:rsid w:val="003809AD"/>
    <w:rsid w:val="003819B8"/>
    <w:rsid w:val="00392619"/>
    <w:rsid w:val="003927AD"/>
    <w:rsid w:val="003A1888"/>
    <w:rsid w:val="003A1E1A"/>
    <w:rsid w:val="003A2EC1"/>
    <w:rsid w:val="003B25CF"/>
    <w:rsid w:val="003B359C"/>
    <w:rsid w:val="003B7ED6"/>
    <w:rsid w:val="003C7B47"/>
    <w:rsid w:val="003E150D"/>
    <w:rsid w:val="003E1DEA"/>
    <w:rsid w:val="003F3B3B"/>
    <w:rsid w:val="003F57B4"/>
    <w:rsid w:val="0041243C"/>
    <w:rsid w:val="00425937"/>
    <w:rsid w:val="00431017"/>
    <w:rsid w:val="00436794"/>
    <w:rsid w:val="00443D11"/>
    <w:rsid w:val="0046554B"/>
    <w:rsid w:val="00470FBA"/>
    <w:rsid w:val="00475721"/>
    <w:rsid w:val="00482FC6"/>
    <w:rsid w:val="00484065"/>
    <w:rsid w:val="00492F70"/>
    <w:rsid w:val="00494A98"/>
    <w:rsid w:val="00496981"/>
    <w:rsid w:val="004A1C88"/>
    <w:rsid w:val="004D0AC6"/>
    <w:rsid w:val="004E4A6F"/>
    <w:rsid w:val="0051146D"/>
    <w:rsid w:val="00515329"/>
    <w:rsid w:val="00523190"/>
    <w:rsid w:val="00534833"/>
    <w:rsid w:val="00554356"/>
    <w:rsid w:val="00556212"/>
    <w:rsid w:val="00571D4A"/>
    <w:rsid w:val="005727F4"/>
    <w:rsid w:val="005742AC"/>
    <w:rsid w:val="0058221B"/>
    <w:rsid w:val="00582F96"/>
    <w:rsid w:val="005933AA"/>
    <w:rsid w:val="00594D2C"/>
    <w:rsid w:val="00594EDE"/>
    <w:rsid w:val="005A3A3D"/>
    <w:rsid w:val="005D58E7"/>
    <w:rsid w:val="005E333C"/>
    <w:rsid w:val="005F545D"/>
    <w:rsid w:val="00613CB8"/>
    <w:rsid w:val="006151B8"/>
    <w:rsid w:val="0064067B"/>
    <w:rsid w:val="00646119"/>
    <w:rsid w:val="00651C5E"/>
    <w:rsid w:val="0065431C"/>
    <w:rsid w:val="00656D9B"/>
    <w:rsid w:val="00660608"/>
    <w:rsid w:val="00673A15"/>
    <w:rsid w:val="00675D2E"/>
    <w:rsid w:val="00677899"/>
    <w:rsid w:val="00682D15"/>
    <w:rsid w:val="00683381"/>
    <w:rsid w:val="00683C68"/>
    <w:rsid w:val="00693001"/>
    <w:rsid w:val="006967DF"/>
    <w:rsid w:val="006A0E8C"/>
    <w:rsid w:val="006A5D3E"/>
    <w:rsid w:val="006A6109"/>
    <w:rsid w:val="006B1F04"/>
    <w:rsid w:val="006B29C4"/>
    <w:rsid w:val="006B4FF1"/>
    <w:rsid w:val="006B56E1"/>
    <w:rsid w:val="006C11F4"/>
    <w:rsid w:val="006C5A37"/>
    <w:rsid w:val="006C6B00"/>
    <w:rsid w:val="006D0B20"/>
    <w:rsid w:val="006D68A2"/>
    <w:rsid w:val="006E4619"/>
    <w:rsid w:val="006F4699"/>
    <w:rsid w:val="00702F53"/>
    <w:rsid w:val="00705F9B"/>
    <w:rsid w:val="00711ABD"/>
    <w:rsid w:val="0071677C"/>
    <w:rsid w:val="0072627E"/>
    <w:rsid w:val="00741F78"/>
    <w:rsid w:val="00744660"/>
    <w:rsid w:val="00746A67"/>
    <w:rsid w:val="0076518B"/>
    <w:rsid w:val="00770908"/>
    <w:rsid w:val="00773BE4"/>
    <w:rsid w:val="00774A18"/>
    <w:rsid w:val="007807B0"/>
    <w:rsid w:val="0078487E"/>
    <w:rsid w:val="00793DCD"/>
    <w:rsid w:val="007955C7"/>
    <w:rsid w:val="007A1046"/>
    <w:rsid w:val="007B0A0E"/>
    <w:rsid w:val="007C15D9"/>
    <w:rsid w:val="007D1A38"/>
    <w:rsid w:val="007D696F"/>
    <w:rsid w:val="007E6094"/>
    <w:rsid w:val="007E6D58"/>
    <w:rsid w:val="007F5720"/>
    <w:rsid w:val="008007E0"/>
    <w:rsid w:val="00802F1A"/>
    <w:rsid w:val="00804F5E"/>
    <w:rsid w:val="00826BF9"/>
    <w:rsid w:val="00853060"/>
    <w:rsid w:val="00863267"/>
    <w:rsid w:val="00870E8A"/>
    <w:rsid w:val="008949B7"/>
    <w:rsid w:val="008A7020"/>
    <w:rsid w:val="008B64A1"/>
    <w:rsid w:val="008B68C2"/>
    <w:rsid w:val="008C1BF9"/>
    <w:rsid w:val="008E5B7D"/>
    <w:rsid w:val="008F59A5"/>
    <w:rsid w:val="0090022D"/>
    <w:rsid w:val="00901463"/>
    <w:rsid w:val="00910AAA"/>
    <w:rsid w:val="00924A5A"/>
    <w:rsid w:val="0094001D"/>
    <w:rsid w:val="00941A33"/>
    <w:rsid w:val="00942272"/>
    <w:rsid w:val="00947DDE"/>
    <w:rsid w:val="009500B5"/>
    <w:rsid w:val="00960085"/>
    <w:rsid w:val="009635E4"/>
    <w:rsid w:val="009704C6"/>
    <w:rsid w:val="0097148F"/>
    <w:rsid w:val="009737E2"/>
    <w:rsid w:val="00992263"/>
    <w:rsid w:val="009A018B"/>
    <w:rsid w:val="009B1C6B"/>
    <w:rsid w:val="009C1F50"/>
    <w:rsid w:val="009C7FD9"/>
    <w:rsid w:val="009D002B"/>
    <w:rsid w:val="00A20B48"/>
    <w:rsid w:val="00A23434"/>
    <w:rsid w:val="00A24F61"/>
    <w:rsid w:val="00A314E2"/>
    <w:rsid w:val="00A31ABB"/>
    <w:rsid w:val="00A33671"/>
    <w:rsid w:val="00A47A77"/>
    <w:rsid w:val="00A961AB"/>
    <w:rsid w:val="00AA6CC0"/>
    <w:rsid w:val="00AC0C12"/>
    <w:rsid w:val="00AC5323"/>
    <w:rsid w:val="00AC5E90"/>
    <w:rsid w:val="00AC661D"/>
    <w:rsid w:val="00AE20CA"/>
    <w:rsid w:val="00AE3067"/>
    <w:rsid w:val="00AE417F"/>
    <w:rsid w:val="00AF4192"/>
    <w:rsid w:val="00B03BF5"/>
    <w:rsid w:val="00B05DBE"/>
    <w:rsid w:val="00B26C6B"/>
    <w:rsid w:val="00B408A8"/>
    <w:rsid w:val="00B45BF5"/>
    <w:rsid w:val="00B75C40"/>
    <w:rsid w:val="00BB22B5"/>
    <w:rsid w:val="00BC10E4"/>
    <w:rsid w:val="00BC3977"/>
    <w:rsid w:val="00BC3D32"/>
    <w:rsid w:val="00BC49A0"/>
    <w:rsid w:val="00BC510C"/>
    <w:rsid w:val="00BC53E8"/>
    <w:rsid w:val="00BC5E70"/>
    <w:rsid w:val="00BF0E41"/>
    <w:rsid w:val="00BF3DCB"/>
    <w:rsid w:val="00C13987"/>
    <w:rsid w:val="00C2241C"/>
    <w:rsid w:val="00C23C85"/>
    <w:rsid w:val="00C25CE1"/>
    <w:rsid w:val="00C33D95"/>
    <w:rsid w:val="00C43C81"/>
    <w:rsid w:val="00C56716"/>
    <w:rsid w:val="00C70C34"/>
    <w:rsid w:val="00C85B40"/>
    <w:rsid w:val="00C90761"/>
    <w:rsid w:val="00CA01AC"/>
    <w:rsid w:val="00CA05C5"/>
    <w:rsid w:val="00CA53D5"/>
    <w:rsid w:val="00CC0406"/>
    <w:rsid w:val="00CC2456"/>
    <w:rsid w:val="00CC656F"/>
    <w:rsid w:val="00CD28E6"/>
    <w:rsid w:val="00CD3771"/>
    <w:rsid w:val="00CE0BE6"/>
    <w:rsid w:val="00CE4B31"/>
    <w:rsid w:val="00CF034D"/>
    <w:rsid w:val="00CF5A06"/>
    <w:rsid w:val="00CF5F04"/>
    <w:rsid w:val="00CF6F02"/>
    <w:rsid w:val="00D00462"/>
    <w:rsid w:val="00D07C6A"/>
    <w:rsid w:val="00D154BC"/>
    <w:rsid w:val="00D323FE"/>
    <w:rsid w:val="00D32694"/>
    <w:rsid w:val="00D36E1F"/>
    <w:rsid w:val="00D37ECC"/>
    <w:rsid w:val="00D41F96"/>
    <w:rsid w:val="00D47FE1"/>
    <w:rsid w:val="00D521E6"/>
    <w:rsid w:val="00D56576"/>
    <w:rsid w:val="00D61310"/>
    <w:rsid w:val="00D61FA2"/>
    <w:rsid w:val="00D76256"/>
    <w:rsid w:val="00D90A15"/>
    <w:rsid w:val="00D933E9"/>
    <w:rsid w:val="00D95CDE"/>
    <w:rsid w:val="00DB00CA"/>
    <w:rsid w:val="00DB6783"/>
    <w:rsid w:val="00DC04CC"/>
    <w:rsid w:val="00DE4EEA"/>
    <w:rsid w:val="00DE60E5"/>
    <w:rsid w:val="00DF2BAA"/>
    <w:rsid w:val="00DF4277"/>
    <w:rsid w:val="00DF5D2E"/>
    <w:rsid w:val="00E11107"/>
    <w:rsid w:val="00E12BB5"/>
    <w:rsid w:val="00E4602F"/>
    <w:rsid w:val="00E563A3"/>
    <w:rsid w:val="00E65437"/>
    <w:rsid w:val="00E6649F"/>
    <w:rsid w:val="00E915AF"/>
    <w:rsid w:val="00EA1DB5"/>
    <w:rsid w:val="00EA7C6A"/>
    <w:rsid w:val="00EC04F9"/>
    <w:rsid w:val="00EC3F23"/>
    <w:rsid w:val="00ED3997"/>
    <w:rsid w:val="00ED5C33"/>
    <w:rsid w:val="00EE76AD"/>
    <w:rsid w:val="00F058AB"/>
    <w:rsid w:val="00F1168C"/>
    <w:rsid w:val="00F17F80"/>
    <w:rsid w:val="00F26105"/>
    <w:rsid w:val="00F33252"/>
    <w:rsid w:val="00F40441"/>
    <w:rsid w:val="00F46458"/>
    <w:rsid w:val="00F66761"/>
    <w:rsid w:val="00F73DBF"/>
    <w:rsid w:val="00F905C0"/>
    <w:rsid w:val="00F95391"/>
    <w:rsid w:val="00FB5F05"/>
    <w:rsid w:val="00FC27AD"/>
    <w:rsid w:val="00FC5DD5"/>
    <w:rsid w:val="00FD0E07"/>
    <w:rsid w:val="00FD5307"/>
    <w:rsid w:val="00FE269E"/>
    <w:rsid w:val="00FE2C14"/>
    <w:rsid w:val="00FE6E32"/>
    <w:rsid w:val="00FF4A3C"/>
    <w:rsid w:val="00FF6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6845"/>
  <w15:docId w15:val="{AA13480D-6E6B-4398-BD62-441B334E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1561"/>
    <w:rPr>
      <w:color w:val="0563C1" w:themeColor="hyperlink"/>
      <w:u w:val="single"/>
    </w:rPr>
  </w:style>
  <w:style w:type="paragraph" w:styleId="Akapitzlist">
    <w:name w:val="List Paragraph"/>
    <w:basedOn w:val="Normalny"/>
    <w:uiPriority w:val="34"/>
    <w:qFormat/>
    <w:rsid w:val="002D1561"/>
    <w:pPr>
      <w:ind w:left="720"/>
      <w:contextualSpacing/>
    </w:pPr>
  </w:style>
  <w:style w:type="paragraph" w:styleId="Tekstdymka">
    <w:name w:val="Balloon Text"/>
    <w:basedOn w:val="Normalny"/>
    <w:link w:val="TekstdymkaZnak"/>
    <w:uiPriority w:val="99"/>
    <w:semiHidden/>
    <w:unhideWhenUsed/>
    <w:rsid w:val="002D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56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625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258B"/>
    <w:rPr>
      <w:sz w:val="20"/>
      <w:szCs w:val="20"/>
    </w:rPr>
  </w:style>
  <w:style w:type="character" w:styleId="Odwoanieprzypisukocowego">
    <w:name w:val="endnote reference"/>
    <w:basedOn w:val="Domylnaczcionkaakapitu"/>
    <w:uiPriority w:val="99"/>
    <w:semiHidden/>
    <w:unhideWhenUsed/>
    <w:rsid w:val="0006258B"/>
    <w:rPr>
      <w:vertAlign w:val="superscript"/>
    </w:rPr>
  </w:style>
  <w:style w:type="character" w:styleId="Odwoaniedokomentarza">
    <w:name w:val="annotation reference"/>
    <w:basedOn w:val="Domylnaczcionkaakapitu"/>
    <w:uiPriority w:val="99"/>
    <w:semiHidden/>
    <w:unhideWhenUsed/>
    <w:rsid w:val="00171E8D"/>
    <w:rPr>
      <w:sz w:val="16"/>
      <w:szCs w:val="16"/>
    </w:rPr>
  </w:style>
  <w:style w:type="paragraph" w:styleId="Tekstkomentarza">
    <w:name w:val="annotation text"/>
    <w:basedOn w:val="Normalny"/>
    <w:link w:val="TekstkomentarzaZnak"/>
    <w:uiPriority w:val="99"/>
    <w:semiHidden/>
    <w:unhideWhenUsed/>
    <w:rsid w:val="00171E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E8D"/>
    <w:rPr>
      <w:sz w:val="20"/>
      <w:szCs w:val="20"/>
    </w:rPr>
  </w:style>
  <w:style w:type="paragraph" w:styleId="Tematkomentarza">
    <w:name w:val="annotation subject"/>
    <w:basedOn w:val="Tekstkomentarza"/>
    <w:next w:val="Tekstkomentarza"/>
    <w:link w:val="TematkomentarzaZnak"/>
    <w:uiPriority w:val="99"/>
    <w:semiHidden/>
    <w:unhideWhenUsed/>
    <w:rsid w:val="00171E8D"/>
    <w:rPr>
      <w:b/>
      <w:bCs/>
    </w:rPr>
  </w:style>
  <w:style w:type="character" w:customStyle="1" w:styleId="TematkomentarzaZnak">
    <w:name w:val="Temat komentarza Znak"/>
    <w:basedOn w:val="TekstkomentarzaZnak"/>
    <w:link w:val="Tematkomentarza"/>
    <w:uiPriority w:val="99"/>
    <w:semiHidden/>
    <w:rsid w:val="00171E8D"/>
    <w:rPr>
      <w:b/>
      <w:bCs/>
      <w:sz w:val="20"/>
      <w:szCs w:val="20"/>
    </w:rPr>
  </w:style>
  <w:style w:type="paragraph" w:styleId="Poprawka">
    <w:name w:val="Revision"/>
    <w:hidden/>
    <w:uiPriority w:val="99"/>
    <w:semiHidden/>
    <w:rsid w:val="00171E8D"/>
    <w:pPr>
      <w:spacing w:after="0" w:line="240" w:lineRule="auto"/>
    </w:pPr>
  </w:style>
  <w:style w:type="paragraph" w:styleId="Nagwek">
    <w:name w:val="header"/>
    <w:basedOn w:val="Normalny"/>
    <w:link w:val="NagwekZnak"/>
    <w:uiPriority w:val="99"/>
    <w:unhideWhenUsed/>
    <w:rsid w:val="00185E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5EA1"/>
  </w:style>
  <w:style w:type="paragraph" w:styleId="Stopka">
    <w:name w:val="footer"/>
    <w:basedOn w:val="Normalny"/>
    <w:link w:val="StopkaZnak"/>
    <w:uiPriority w:val="99"/>
    <w:unhideWhenUsed/>
    <w:rsid w:val="00185E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77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zetargi.pgnig.pl/" TargetMode="External"/><Relationship Id="rId4" Type="http://schemas.openxmlformats.org/officeDocument/2006/relationships/settings" Target="settings.xml"/><Relationship Id="rId9" Type="http://schemas.openxmlformats.org/officeDocument/2006/relationships/hyperlink" Target="mailto:wojciech.kobylarski@pgnig.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C152C-ED0C-4802-8121-217EEE8B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3728</Words>
  <Characters>22372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PGNiG</Company>
  <LinksUpToDate>false</LinksUpToDate>
  <CharactersWithSpaces>26048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Płowucha Kamila</dc:creator>
  <cp:lastModifiedBy>Kusio Tomasz</cp:lastModifiedBy>
  <cp:revision>2</cp:revision>
  <cp:lastPrinted>2019-09-09T12:15:00Z</cp:lastPrinted>
  <dcterms:created xsi:type="dcterms:W3CDTF">2020-03-06T12:49:00Z</dcterms:created>
  <dcterms:modified xsi:type="dcterms:W3CDTF">2020-03-06T12:49:00Z</dcterms:modified>
</cp:coreProperties>
</file>