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78" w:rsidRPr="00194416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DB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Olsztyn, 30 grudnia </w:t>
      </w:r>
      <w:r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2021 r.</w:t>
      </w:r>
    </w:p>
    <w:p w:rsidR="00194416" w:rsidRDefault="00194416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bookmarkEnd w:id="0"/>
    </w:p>
    <w:p w:rsidR="00C72178" w:rsidRPr="00194416" w:rsidRDefault="007E228F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WIN-I.746.2.31</w:t>
      </w:r>
      <w:r w:rsidR="00C72178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</w:p>
    <w:p w:rsidR="00C72178" w:rsidRPr="002740AD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22ABB" w:rsidRPr="00CE7D10" w:rsidRDefault="00D22ABB" w:rsidP="00C721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p w:rsidR="00C72178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Pr="00EA6E9D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C72178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28F" w:rsidRDefault="00C72178" w:rsidP="007E228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53 ust. 1 ustawy z dnia 27 marca 2003 r. o planowaniu i zagospodarowaniu przestrzennym (Dz. U. z 2021 r., poz. 741 ze zm.) i art. 49 Kodeksu postępowania administracyjnego (Dz.</w:t>
      </w:r>
      <w:r w:rsidR="004114A7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U. z 2021 r., poz.</w:t>
      </w:r>
      <w:r w:rsidR="004114A7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735 ze zm.)</w:t>
      </w:r>
    </w:p>
    <w:p w:rsidR="007E228F" w:rsidRPr="007E228F" w:rsidRDefault="007E228F" w:rsidP="007E228F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228F" w:rsidRDefault="007E228F" w:rsidP="007E22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E228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Wojewoda Warmińsko-Mazurski</w:t>
      </w:r>
    </w:p>
    <w:p w:rsidR="007E228F" w:rsidRPr="007E228F" w:rsidRDefault="007E228F" w:rsidP="007E22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7E228F" w:rsidRPr="007E228F" w:rsidRDefault="00C72178" w:rsidP="007E228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zawiadamia, że na wniosek pełnomocników działających z upoważnienia inwestora PKP Polskie Linie Kolejowe S.A. z siedzibą w Warszawie</w:t>
      </w:r>
      <w:r w:rsidR="002025D3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dniu </w:t>
      </w:r>
      <w:r w:rsidR="007E228F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30.12</w:t>
      </w:r>
      <w:r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.2021 r. została wydana </w:t>
      </w:r>
      <w:r w:rsid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</w:t>
      </w:r>
      <w:r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decyzja</w:t>
      </w:r>
      <w:r w:rsid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E228F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nr Giż</w:t>
      </w:r>
      <w:r w:rsidR="00C30D08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/</w:t>
      </w:r>
      <w:r w:rsidR="007E228F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2662C1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C30D08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/2021, znak</w:t>
      </w:r>
      <w:r w:rsidR="007E228F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: WIN-I.746.2.31</w:t>
      </w:r>
      <w:r w:rsidR="00C30D08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="000D7D28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us</w:t>
      </w:r>
      <w:r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taleniu lokalizacji inwestycji celu publicznego, polegającej na budowie </w:t>
      </w:r>
      <w:r w:rsidR="004311D8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obiektu radiokomunikacyjnego (w skr. OR) </w:t>
      </w:r>
      <w:r w:rsidR="007E228F" w:rsidRPr="007E228F">
        <w:rPr>
          <w:rFonts w:ascii="Times New Roman" w:eastAsia="Times New Roman" w:hAnsi="Times New Roman" w:cs="Times New Roman"/>
          <w:sz w:val="23"/>
          <w:szCs w:val="23"/>
          <w:lang w:eastAsia="pl-PL"/>
        </w:rPr>
        <w:t>10278_L038_Gizycko_503/ORx038-154444-XXX-01 systemu GSM-R na linii kolejowej nr 38 Białystok – Bartoszyce, w skład którego wchodzi: wieża o wysokości do 48 m n.p.t., kontener technologiczny, ogrodzenie, utwardzenie terenu, dojazd, wewnętrzna linia zasilająca oraz złącze kablowe w km 154,444 linii kolejowej nr 38,</w:t>
      </w:r>
      <w:r w:rsidR="007E228F" w:rsidRPr="007E228F">
        <w:rPr>
          <w:rFonts w:ascii="Times New Roman" w:hAnsi="Times New Roman" w:cs="Times New Roman"/>
          <w:sz w:val="23"/>
          <w:szCs w:val="23"/>
        </w:rPr>
        <w:t xml:space="preserve"> na działce ewidencyjnej nr 76/6, obręb 0020 Wilkasy, gmina Giżycko, pow. giżycki, stanowiącej teren zamknięty</w:t>
      </w:r>
      <w:r w:rsidR="007E228F">
        <w:rPr>
          <w:rFonts w:ascii="Times New Roman" w:hAnsi="Times New Roman" w:cs="Times New Roman"/>
          <w:sz w:val="23"/>
          <w:szCs w:val="23"/>
        </w:rPr>
        <w:t>.</w:t>
      </w:r>
    </w:p>
    <w:p w:rsidR="004311D8" w:rsidRPr="00194416" w:rsidRDefault="004311D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73DFC" w:rsidRPr="00985C73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Stronom służy prawo wniesienia odwołania do Ministra Rozwoju i Technologii za po</w:t>
      </w:r>
      <w:r w:rsidR="002025D3">
        <w:rPr>
          <w:rFonts w:ascii="Times New Roman" w:eastAsia="Times New Roman" w:hAnsi="Times New Roman" w:cs="Times New Roman"/>
          <w:sz w:val="23"/>
          <w:szCs w:val="23"/>
          <w:lang w:eastAsia="pl-PL"/>
        </w:rPr>
        <w:t>średnictwem Wojewody Warmińsko-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Mazurskiego w Olsztynie, w terminie 14 dni od dnia podania niniejszego obwieszczenia do publicznej wiadomości. </w:t>
      </w:r>
    </w:p>
    <w:p w:rsidR="00173DFC" w:rsidRPr="00194416" w:rsidRDefault="00173DFC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85C73" w:rsidRPr="00985C73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Decyzja oraz akta sprawy znajdują się w Wydziale Infrastruktury i Nieruchomości Warmińsko-Mazurskiego Urzędu Wojewódzkiego w Olsztynie, Al. Marszałka Józefa Piłsudskiego</w:t>
      </w:r>
      <w:r w:rsidR="006F4F44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7/9 (pok. 327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:rsidR="00985C73" w:rsidRPr="00194416" w:rsidRDefault="00985C73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64F10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 decyzją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można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zapoznać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się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w siedzibie Warmińsko-Mazurskiego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Urzędu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Wojewódzkiego </w:t>
      </w:r>
      <w:r w:rsid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w Olsztynie, Al. Marsz. J. Piłsudskiego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7/9, 10-575 Olsztyn, w godzinach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8:00-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15:00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po uprzednim uzgodnieniu terminu wizyty</w:t>
      </w:r>
      <w:r w:rsidR="00FF16F8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 kontakt mailowy: sekrwin@uw.olsztyn.</w:t>
      </w:r>
      <w:r w:rsidR="00B22F31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pl bądź telefoniczny: 89 5232282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4BE5" w:rsidRPr="00194416" w:rsidRDefault="00194416" w:rsidP="00434BE5">
      <w:pPr>
        <w:spacing w:after="0" w:line="360" w:lineRule="auto"/>
        <w:ind w:left="5664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0B55A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</w:t>
      </w:r>
    </w:p>
    <w:p w:rsidR="00FA643E" w:rsidRPr="00194416" w:rsidRDefault="00FA643E" w:rsidP="00194416">
      <w:pPr>
        <w:autoSpaceDE w:val="0"/>
        <w:autoSpaceDN w:val="0"/>
        <w:adjustRightInd w:val="0"/>
        <w:spacing w:line="256" w:lineRule="auto"/>
        <w:ind w:left="4239" w:firstLine="708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</w:p>
    <w:sectPr w:rsidR="00FA643E" w:rsidRPr="00194416" w:rsidSect="00194416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08" w:rsidRDefault="008B7208" w:rsidP="00194416">
      <w:pPr>
        <w:spacing w:after="0" w:line="240" w:lineRule="auto"/>
      </w:pPr>
      <w:r>
        <w:separator/>
      </w:r>
    </w:p>
  </w:endnote>
  <w:endnote w:type="continuationSeparator" w:id="0">
    <w:p w:rsidR="008B7208" w:rsidRDefault="008B7208" w:rsidP="0019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08" w:rsidRDefault="008B7208" w:rsidP="00194416">
      <w:pPr>
        <w:spacing w:after="0" w:line="240" w:lineRule="auto"/>
      </w:pPr>
      <w:r>
        <w:separator/>
      </w:r>
    </w:p>
  </w:footnote>
  <w:footnote w:type="continuationSeparator" w:id="0">
    <w:p w:rsidR="008B7208" w:rsidRDefault="008B7208" w:rsidP="00194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2"/>
    <w:rsid w:val="000A715E"/>
    <w:rsid w:val="000D7D28"/>
    <w:rsid w:val="000F0D32"/>
    <w:rsid w:val="00173DFC"/>
    <w:rsid w:val="00193FDB"/>
    <w:rsid w:val="00194416"/>
    <w:rsid w:val="002025D3"/>
    <w:rsid w:val="002662C1"/>
    <w:rsid w:val="002740AD"/>
    <w:rsid w:val="002B4980"/>
    <w:rsid w:val="003062F6"/>
    <w:rsid w:val="00364F10"/>
    <w:rsid w:val="004114A7"/>
    <w:rsid w:val="004311D8"/>
    <w:rsid w:val="00434BE5"/>
    <w:rsid w:val="005E0523"/>
    <w:rsid w:val="006F4F44"/>
    <w:rsid w:val="007E228F"/>
    <w:rsid w:val="008B7208"/>
    <w:rsid w:val="00985C73"/>
    <w:rsid w:val="009867A9"/>
    <w:rsid w:val="00B16217"/>
    <w:rsid w:val="00B22F31"/>
    <w:rsid w:val="00BC144A"/>
    <w:rsid w:val="00BE1CC9"/>
    <w:rsid w:val="00C30D08"/>
    <w:rsid w:val="00C72178"/>
    <w:rsid w:val="00CE7D10"/>
    <w:rsid w:val="00D22ABB"/>
    <w:rsid w:val="00D246CC"/>
    <w:rsid w:val="00E636F5"/>
    <w:rsid w:val="00E86A13"/>
    <w:rsid w:val="00EA6E9D"/>
    <w:rsid w:val="00F51EAF"/>
    <w:rsid w:val="00FA643E"/>
    <w:rsid w:val="00FE5E3C"/>
    <w:rsid w:val="00FF1316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9916-6FED-418D-A873-B0E7E6D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416"/>
  </w:style>
  <w:style w:type="paragraph" w:styleId="Stopka">
    <w:name w:val="footer"/>
    <w:basedOn w:val="Normalny"/>
    <w:link w:val="StopkaZnak"/>
    <w:uiPriority w:val="99"/>
    <w:unhideWhenUsed/>
    <w:rsid w:val="0019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416"/>
  </w:style>
  <w:style w:type="paragraph" w:customStyle="1" w:styleId="Textbodyindent">
    <w:name w:val="Text body indent"/>
    <w:basedOn w:val="Normalny"/>
    <w:rsid w:val="007E228F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33</cp:revision>
  <dcterms:created xsi:type="dcterms:W3CDTF">2021-10-25T07:18:00Z</dcterms:created>
  <dcterms:modified xsi:type="dcterms:W3CDTF">2021-12-30T13:52:00Z</dcterms:modified>
</cp:coreProperties>
</file>