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9B2B7" w14:textId="5048EF64" w:rsidR="00A062FF" w:rsidRDefault="00AB6807" w:rsidP="00AB6807">
      <w:pPr>
        <w:ind w:left="8496" w:firstLine="708"/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6807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Aktualizacja: Gorzów Wlkp.,  </w:t>
      </w:r>
      <w:r w:rsidR="00504632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21</w:t>
      </w:r>
      <w:r w:rsidR="007C7B8A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844BA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sierpnia</w:t>
      </w:r>
      <w:r w:rsidR="007C7B8A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B6807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2023</w:t>
      </w:r>
      <w:r w:rsidR="007C7B8A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B6807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r. </w:t>
      </w:r>
    </w:p>
    <w:p w14:paraId="369B5560" w14:textId="77777777" w:rsidR="00AB6807" w:rsidRDefault="00AB6807" w:rsidP="00AB6807">
      <w:pPr>
        <w:ind w:left="8496" w:firstLine="708"/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5F27CD" w14:textId="77777777" w:rsidR="004D3A62" w:rsidRDefault="00AB6807" w:rsidP="004D3A62">
      <w:pPr>
        <w:jc w:val="center"/>
        <w:rPr>
          <w:b/>
          <w:bCs/>
          <w:i/>
          <w:iCs/>
          <w:color w:val="538135" w:themeColor="accent6" w:themeShade="BF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3A62">
        <w:rPr>
          <w:b/>
          <w:bCs/>
          <w:i/>
          <w:iCs/>
          <w:color w:val="538135" w:themeColor="accent6" w:themeShade="BF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WYKAZ KĄPIELISK I MIEJSC OKAZJONALNIE WYKORZYTYWANYCH DO KĄPIELI NA TERENIE MIASTA GORZOWA WLKP. ORAZ POWIATU GORZOWSKIEGO</w:t>
      </w:r>
    </w:p>
    <w:p w14:paraId="53FEB949" w14:textId="7AA08D71" w:rsidR="00AB6807" w:rsidRPr="000E5C63" w:rsidRDefault="00AB6807" w:rsidP="004D3A62">
      <w:pPr>
        <w:ind w:left="-567"/>
        <w:rPr>
          <w:b/>
          <w:bCs/>
          <w:i/>
          <w:iCs/>
          <w:color w:val="538135" w:themeColor="accent6" w:themeShade="BF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5C63">
        <w:rPr>
          <w:b/>
          <w:bCs/>
          <w:color w:val="833C0B" w:themeColor="accent2" w:themeShade="80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KĄPIELISKA</w:t>
      </w:r>
    </w:p>
    <w:tbl>
      <w:tblPr>
        <w:tblStyle w:val="Tabela-Siatka"/>
        <w:tblW w:w="14854" w:type="dxa"/>
        <w:jc w:val="center"/>
        <w:tblBorders>
          <w:top w:val="double" w:sz="4" w:space="0" w:color="8EAADB" w:themeColor="accent1" w:themeTint="99"/>
          <w:left w:val="double" w:sz="4" w:space="0" w:color="8EAADB" w:themeColor="accent1" w:themeTint="99"/>
          <w:bottom w:val="double" w:sz="4" w:space="0" w:color="8EAADB" w:themeColor="accent1" w:themeTint="99"/>
          <w:right w:val="double" w:sz="4" w:space="0" w:color="8EAADB" w:themeColor="accent1" w:themeTint="99"/>
          <w:insideH w:val="double" w:sz="4" w:space="0" w:color="8EAADB" w:themeColor="accent1" w:themeTint="99"/>
          <w:insideV w:val="doub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2970"/>
        <w:gridCol w:w="2971"/>
        <w:gridCol w:w="2971"/>
        <w:gridCol w:w="2971"/>
        <w:gridCol w:w="2971"/>
      </w:tblGrid>
      <w:tr w:rsidR="00AB6807" w14:paraId="12942122" w14:textId="77777777" w:rsidTr="000E5C63">
        <w:trPr>
          <w:trHeight w:val="1654"/>
          <w:jc w:val="center"/>
        </w:trPr>
        <w:tc>
          <w:tcPr>
            <w:tcW w:w="2970" w:type="dxa"/>
            <w:shd w:val="clear" w:color="auto" w:fill="BDD6EE" w:themeFill="accent5" w:themeFillTint="66"/>
            <w:vAlign w:val="center"/>
          </w:tcPr>
          <w:p w14:paraId="43133B5F" w14:textId="0BF22098" w:rsidR="00AB6807" w:rsidRPr="004D3A62" w:rsidRDefault="00AB6807" w:rsidP="00AB6807">
            <w:pPr>
              <w:jc w:val="center"/>
              <w:rPr>
                <w:b/>
                <w:bCs/>
                <w:sz w:val="28"/>
                <w:szCs w:val="28"/>
              </w:rPr>
            </w:pPr>
            <w:r w:rsidRPr="004D3A62">
              <w:rPr>
                <w:b/>
                <w:bCs/>
                <w:sz w:val="28"/>
                <w:szCs w:val="28"/>
              </w:rPr>
              <w:t>Nazwa kąpieliska</w:t>
            </w:r>
          </w:p>
        </w:tc>
        <w:tc>
          <w:tcPr>
            <w:tcW w:w="2971" w:type="dxa"/>
            <w:shd w:val="clear" w:color="auto" w:fill="BDD6EE" w:themeFill="accent5" w:themeFillTint="66"/>
            <w:vAlign w:val="center"/>
          </w:tcPr>
          <w:p w14:paraId="53D971A5" w14:textId="51907946" w:rsidR="00AB6807" w:rsidRPr="004D3A62" w:rsidRDefault="00AB6807" w:rsidP="00AB6807">
            <w:pPr>
              <w:jc w:val="center"/>
              <w:rPr>
                <w:b/>
                <w:bCs/>
                <w:sz w:val="28"/>
                <w:szCs w:val="28"/>
              </w:rPr>
            </w:pPr>
            <w:r w:rsidRPr="004D3A62">
              <w:rPr>
                <w:b/>
                <w:bCs/>
                <w:sz w:val="28"/>
                <w:szCs w:val="28"/>
              </w:rPr>
              <w:t>Lokalizacja</w:t>
            </w:r>
          </w:p>
        </w:tc>
        <w:tc>
          <w:tcPr>
            <w:tcW w:w="2971" w:type="dxa"/>
            <w:shd w:val="clear" w:color="auto" w:fill="BDD6EE" w:themeFill="accent5" w:themeFillTint="66"/>
            <w:vAlign w:val="center"/>
          </w:tcPr>
          <w:p w14:paraId="57E9A161" w14:textId="131DDC24" w:rsidR="00AB6807" w:rsidRPr="004D3A62" w:rsidRDefault="00AB6807" w:rsidP="00AB6807">
            <w:pPr>
              <w:jc w:val="center"/>
              <w:rPr>
                <w:b/>
                <w:bCs/>
                <w:sz w:val="28"/>
                <w:szCs w:val="28"/>
              </w:rPr>
            </w:pPr>
            <w:r w:rsidRPr="004D3A62">
              <w:rPr>
                <w:b/>
                <w:bCs/>
                <w:sz w:val="28"/>
                <w:szCs w:val="28"/>
              </w:rPr>
              <w:t>Gmina</w:t>
            </w:r>
          </w:p>
        </w:tc>
        <w:tc>
          <w:tcPr>
            <w:tcW w:w="2971" w:type="dxa"/>
            <w:shd w:val="clear" w:color="auto" w:fill="BDD6EE" w:themeFill="accent5" w:themeFillTint="66"/>
            <w:vAlign w:val="center"/>
          </w:tcPr>
          <w:p w14:paraId="38E0E94B" w14:textId="7CD4C3B8" w:rsidR="00AB6807" w:rsidRPr="004D3A62" w:rsidRDefault="00AB6807" w:rsidP="00AB6807">
            <w:pPr>
              <w:jc w:val="center"/>
              <w:rPr>
                <w:b/>
                <w:bCs/>
                <w:sz w:val="28"/>
                <w:szCs w:val="28"/>
              </w:rPr>
            </w:pPr>
            <w:r w:rsidRPr="004D3A62">
              <w:rPr>
                <w:b/>
                <w:bCs/>
                <w:sz w:val="28"/>
                <w:szCs w:val="28"/>
              </w:rPr>
              <w:t>Ocena bieżąca jakości wody w kąpielisku</w:t>
            </w:r>
          </w:p>
        </w:tc>
        <w:tc>
          <w:tcPr>
            <w:tcW w:w="2971" w:type="dxa"/>
            <w:shd w:val="clear" w:color="auto" w:fill="BDD6EE" w:themeFill="accent5" w:themeFillTint="66"/>
            <w:vAlign w:val="center"/>
          </w:tcPr>
          <w:p w14:paraId="2762C108" w14:textId="0965718B" w:rsidR="00AB6807" w:rsidRPr="004D3A62" w:rsidRDefault="00AB6807" w:rsidP="00AB6807">
            <w:pPr>
              <w:jc w:val="center"/>
              <w:rPr>
                <w:b/>
                <w:bCs/>
                <w:sz w:val="28"/>
                <w:szCs w:val="28"/>
              </w:rPr>
            </w:pPr>
            <w:r w:rsidRPr="004D3A62">
              <w:rPr>
                <w:b/>
                <w:bCs/>
                <w:sz w:val="28"/>
                <w:szCs w:val="28"/>
              </w:rPr>
              <w:t>Uwagi</w:t>
            </w:r>
          </w:p>
        </w:tc>
      </w:tr>
      <w:tr w:rsidR="00AB6807" w14:paraId="781EFA35" w14:textId="77777777" w:rsidTr="000E5C63">
        <w:trPr>
          <w:trHeight w:val="2646"/>
          <w:jc w:val="center"/>
        </w:trPr>
        <w:tc>
          <w:tcPr>
            <w:tcW w:w="2970" w:type="dxa"/>
            <w:vAlign w:val="center"/>
          </w:tcPr>
          <w:p w14:paraId="57C7C4EE" w14:textId="0430C34D" w:rsidR="00AB6807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Kąpielisko na Jeziorze Nierzym przy Ośrodku Przywodnym „Nierzym”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E5C63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 Nierzymiu</w:t>
            </w:r>
          </w:p>
        </w:tc>
        <w:tc>
          <w:tcPr>
            <w:tcW w:w="2971" w:type="dxa"/>
            <w:vAlign w:val="center"/>
          </w:tcPr>
          <w:p w14:paraId="25DAC56A" w14:textId="17685292" w:rsidR="00AB6807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Ośrodek Przywodny „Nierzym”  w Nierzymiu nr ewid. działki 495, 66-415 Kłodawa</w:t>
            </w:r>
          </w:p>
        </w:tc>
        <w:tc>
          <w:tcPr>
            <w:tcW w:w="2971" w:type="dxa"/>
            <w:vAlign w:val="center"/>
          </w:tcPr>
          <w:p w14:paraId="54D43D03" w14:textId="6684F33F" w:rsidR="00AB6807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Kłodawa</w:t>
            </w:r>
          </w:p>
        </w:tc>
        <w:tc>
          <w:tcPr>
            <w:tcW w:w="2971" w:type="dxa"/>
            <w:vAlign w:val="center"/>
          </w:tcPr>
          <w:p w14:paraId="0364809F" w14:textId="18840444" w:rsidR="00AB6807" w:rsidRDefault="00E758B6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HK.9020.</w:t>
            </w:r>
            <w:r w:rsidR="0050463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338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.2023 z dnia </w:t>
            </w:r>
            <w:r w:rsidR="0050463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  <w:r w:rsidR="007C7B8A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</w:t>
            </w:r>
            <w:r w:rsidR="00E844BA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.2023</w:t>
            </w:r>
            <w:r w:rsidR="00CD0F57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r. </w:t>
            </w:r>
          </w:p>
          <w:p w14:paraId="6D357D32" w14:textId="4FCB87A8" w:rsidR="00E758B6" w:rsidRPr="004D3A62" w:rsidRDefault="00E758B6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(woda przydatna do kąpieli)</w:t>
            </w:r>
          </w:p>
        </w:tc>
        <w:tc>
          <w:tcPr>
            <w:tcW w:w="2971" w:type="dxa"/>
            <w:vAlign w:val="center"/>
          </w:tcPr>
          <w:p w14:paraId="3F12AFAC" w14:textId="15B020E3" w:rsidR="00AB6807" w:rsidRPr="000E5C63" w:rsidRDefault="004D3A62" w:rsidP="004D3A62">
            <w:pPr>
              <w:jc w:val="center"/>
              <w:rPr>
                <w:color w:val="0070C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5C63">
              <w:rPr>
                <w:color w:val="0070C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Sezon kąpielowy</w:t>
            </w:r>
          </w:p>
          <w:p w14:paraId="3810D097" w14:textId="04146DA1" w:rsidR="004D3A62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 czerwca – 31 sierpnia</w:t>
            </w:r>
          </w:p>
        </w:tc>
      </w:tr>
      <w:tr w:rsidR="00AB6807" w14:paraId="4D724063" w14:textId="77777777" w:rsidTr="000E5C63">
        <w:trPr>
          <w:trHeight w:val="1286"/>
          <w:jc w:val="center"/>
        </w:trPr>
        <w:tc>
          <w:tcPr>
            <w:tcW w:w="2970" w:type="dxa"/>
            <w:vAlign w:val="center"/>
          </w:tcPr>
          <w:p w14:paraId="5771BCC9" w14:textId="511268BC" w:rsidR="00AB6807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Kąpielisko na Jeziorze Kłodawskim</w:t>
            </w:r>
          </w:p>
        </w:tc>
        <w:tc>
          <w:tcPr>
            <w:tcW w:w="2971" w:type="dxa"/>
            <w:vAlign w:val="center"/>
          </w:tcPr>
          <w:p w14:paraId="41645CD6" w14:textId="5F42C960" w:rsidR="00AB6807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ul. Wojcieszycka nr ewid. działki 465, 66-415 Kłodawa</w:t>
            </w:r>
          </w:p>
        </w:tc>
        <w:tc>
          <w:tcPr>
            <w:tcW w:w="2971" w:type="dxa"/>
            <w:vAlign w:val="center"/>
          </w:tcPr>
          <w:p w14:paraId="424A5436" w14:textId="1B4E519D" w:rsidR="00AB6807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Kłodawa</w:t>
            </w:r>
          </w:p>
        </w:tc>
        <w:tc>
          <w:tcPr>
            <w:tcW w:w="2971" w:type="dxa"/>
            <w:vAlign w:val="center"/>
          </w:tcPr>
          <w:p w14:paraId="21E10F69" w14:textId="12853A70" w:rsidR="00AB6807" w:rsidRDefault="00CD0F57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HK.9020.</w:t>
            </w:r>
            <w:r w:rsidR="00007CB7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50463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.2023 z dnia </w:t>
            </w:r>
            <w:r w:rsidR="0050463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  <w:r w:rsidR="007C7B8A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</w:t>
            </w:r>
            <w:r w:rsidR="00E844BA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.2023 r. </w:t>
            </w:r>
          </w:p>
          <w:p w14:paraId="388D669F" w14:textId="7AB78E13" w:rsidR="00CD0F57" w:rsidRPr="004D3A62" w:rsidRDefault="00CD0F57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(woda przydatna do kąpieli)</w:t>
            </w:r>
          </w:p>
        </w:tc>
        <w:tc>
          <w:tcPr>
            <w:tcW w:w="2971" w:type="dxa"/>
            <w:vAlign w:val="center"/>
          </w:tcPr>
          <w:p w14:paraId="2211C289" w14:textId="20EA583E" w:rsidR="00AB6807" w:rsidRPr="000E5C63" w:rsidRDefault="004D3A62" w:rsidP="004D3A62">
            <w:pPr>
              <w:jc w:val="center"/>
              <w:rPr>
                <w:color w:val="0070C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5C63">
              <w:rPr>
                <w:color w:val="0070C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Sezon kąpielowy</w:t>
            </w:r>
          </w:p>
          <w:p w14:paraId="23A6B4C9" w14:textId="45D83FEF" w:rsidR="004D3A62" w:rsidRPr="004D3A62" w:rsidRDefault="004D3A62" w:rsidP="004D3A6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3A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lipca – 31 sierpnia</w:t>
            </w:r>
          </w:p>
        </w:tc>
      </w:tr>
    </w:tbl>
    <w:p w14:paraId="344AC801" w14:textId="241C56F3" w:rsidR="00AB6807" w:rsidRPr="00AB6807" w:rsidRDefault="004D3A62" w:rsidP="00AB6807">
      <w:pPr>
        <w:rPr>
          <w:color w:val="0070C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70C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AB6807" w:rsidRPr="00AB6807" w:rsidSect="004D3A62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58"/>
    <w:rsid w:val="00007CB7"/>
    <w:rsid w:val="000E5C63"/>
    <w:rsid w:val="00134195"/>
    <w:rsid w:val="004D3A62"/>
    <w:rsid w:val="00504632"/>
    <w:rsid w:val="00795658"/>
    <w:rsid w:val="007C7B8A"/>
    <w:rsid w:val="00A062FF"/>
    <w:rsid w:val="00AB6807"/>
    <w:rsid w:val="00C13A1B"/>
    <w:rsid w:val="00CD0F57"/>
    <w:rsid w:val="00E758B6"/>
    <w:rsid w:val="00E8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2223"/>
  <w15:chartTrackingRefBased/>
  <w15:docId w15:val="{2546818B-AA4E-4615-93EC-759CA449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Gorzów Wlkp. - Aleksandra Krygier</dc:creator>
  <cp:keywords/>
  <dc:description/>
  <cp:lastModifiedBy>PSSE Gorzów Wlkp. - Aleksandra Krygier</cp:lastModifiedBy>
  <cp:revision>2</cp:revision>
  <dcterms:created xsi:type="dcterms:W3CDTF">2023-08-21T05:55:00Z</dcterms:created>
  <dcterms:modified xsi:type="dcterms:W3CDTF">2023-08-21T05:55:00Z</dcterms:modified>
</cp:coreProperties>
</file>