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B87BE7E" w14:textId="77777777" w:rsidR="004109F7" w:rsidRDefault="004109F7" w:rsidP="008013D5">
      <w:pPr>
        <w:suppressAutoHyphens w:val="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8013D5">
        <w:rPr>
          <w:rFonts w:ascii="Cambria" w:hAnsi="Cambria" w:cs="Arial"/>
          <w:b/>
          <w:bCs/>
          <w:sz w:val="22"/>
          <w:szCs w:val="22"/>
        </w:rPr>
        <w:t>5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1A3B5A1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07B8A66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794BA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E578B38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F84EFD5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29F1AE6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7BC47D0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4D1BB859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B7C1A9B" w14:textId="77777777" w:rsidR="004109F7" w:rsidRPr="00B9125D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b/>
          <w:bCs/>
          <w:sz w:val="22"/>
          <w:szCs w:val="22"/>
          <w:lang w:eastAsia="en-US"/>
        </w:rPr>
      </w:pPr>
      <w:r w:rsidRPr="002B7A7B"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</w:t>
      </w:r>
      <w:r w:rsidR="002B7A7B" w:rsidRPr="00B9125D">
        <w:rPr>
          <w:rFonts w:ascii="Cambria" w:hAnsi="Cambria"/>
          <w:b/>
          <w:bCs/>
          <w:color w:val="000000"/>
          <w:sz w:val="22"/>
          <w:szCs w:val="22"/>
        </w:rPr>
        <w:t>ustawy z dnia 11 września 2019 r. Prawo zamówień publicznych</w:t>
      </w:r>
      <w:r w:rsidR="002B7A7B" w:rsidRPr="002B7A7B" w:rsidDel="002B7A7B"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 </w:t>
      </w:r>
      <w:r w:rsidRPr="00B9125D"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 PRZYNALEŻNOŚCI LUB BRAKU PRZYNALEŻNOŚCI DO TEJ SAMEJ GRUPY KAPITAŁOWEJ </w:t>
      </w:r>
    </w:p>
    <w:p w14:paraId="231571D8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08BD3487" w14:textId="59D309DD" w:rsidR="007E1EAB" w:rsidRDefault="004109F7" w:rsidP="007E1EA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</w:t>
      </w:r>
      <w:r w:rsidR="005D0D60">
        <w:rPr>
          <w:rFonts w:ascii="Cambria" w:hAnsi="Cambria" w:cs="Arial"/>
          <w:sz w:val="22"/>
          <w:szCs w:val="22"/>
          <w:lang w:eastAsia="pl-PL"/>
        </w:rPr>
        <w:t xml:space="preserve">podstawowym art.. 275 pkt 1 ustawy PZP </w:t>
      </w:r>
      <w:r>
        <w:rPr>
          <w:rFonts w:ascii="Cambria" w:hAnsi="Cambria" w:cs="Arial"/>
          <w:sz w:val="22"/>
          <w:szCs w:val="22"/>
          <w:lang w:eastAsia="pl-PL"/>
        </w:rPr>
        <w:t xml:space="preserve">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 w:rsidR="007E1EAB">
        <w:rPr>
          <w:rFonts w:ascii="Cambria" w:hAnsi="Cambria" w:cs="Arial"/>
          <w:b/>
          <w:bCs/>
          <w:sz w:val="22"/>
          <w:szCs w:val="22"/>
        </w:rPr>
        <w:t>„</w:t>
      </w:r>
      <w:r w:rsidR="00871762" w:rsidRPr="00871762">
        <w:rPr>
          <w:rFonts w:ascii="Cambria" w:hAnsi="Cambria" w:cs="Arial"/>
          <w:b/>
          <w:bCs/>
          <w:sz w:val="22"/>
          <w:szCs w:val="22"/>
        </w:rPr>
        <w:t>Dostawa substratu torfowego do Gospodarstwa Szkółkarskiego Sowin w  202</w:t>
      </w:r>
      <w:r w:rsidR="00710910">
        <w:rPr>
          <w:rFonts w:ascii="Cambria" w:hAnsi="Cambria" w:cs="Arial"/>
          <w:b/>
          <w:bCs/>
          <w:sz w:val="22"/>
          <w:szCs w:val="22"/>
        </w:rPr>
        <w:t>4</w:t>
      </w:r>
      <w:bookmarkStart w:id="0" w:name="_GoBack"/>
      <w:bookmarkEnd w:id="0"/>
      <w:r w:rsidR="00871762" w:rsidRPr="00871762">
        <w:rPr>
          <w:rFonts w:ascii="Cambria" w:hAnsi="Cambria" w:cs="Arial"/>
          <w:b/>
          <w:bCs/>
          <w:sz w:val="22"/>
          <w:szCs w:val="22"/>
        </w:rPr>
        <w:t xml:space="preserve"> roku</w:t>
      </w:r>
      <w:r w:rsidR="007E1EAB">
        <w:rPr>
          <w:rFonts w:ascii="Cambria" w:hAnsi="Cambria" w:cs="Arial"/>
          <w:b/>
          <w:bCs/>
          <w:sz w:val="22"/>
          <w:szCs w:val="22"/>
        </w:rPr>
        <w:t>”</w:t>
      </w:r>
    </w:p>
    <w:p w14:paraId="5D94D657" w14:textId="77777777" w:rsidR="004109F7" w:rsidRPr="00A8059B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</w:p>
    <w:p w14:paraId="31EFA36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515C20B9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6603A8A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44B29819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281DA5D" w14:textId="77777777" w:rsidR="004109F7" w:rsidRDefault="004109F7">
      <w:pPr>
        <w:suppressAutoHyphens w:val="0"/>
        <w:spacing w:before="120"/>
        <w:jc w:val="center"/>
        <w:rPr>
          <w:rFonts w:ascii="Cambria" w:hAnsi="Cambria" w:cs="Arial"/>
          <w:i/>
          <w:sz w:val="22"/>
          <w:szCs w:val="22"/>
          <w:lang w:eastAsia="pl-PL"/>
        </w:rPr>
      </w:pPr>
    </w:p>
    <w:p w14:paraId="1AA2EF1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8D4723">
        <w:rPr>
          <w:rFonts w:ascii="Cambria" w:hAnsi="Cambria" w:cs="Arial"/>
          <w:sz w:val="22"/>
          <w:szCs w:val="22"/>
          <w:lang w:eastAsia="pl-PL"/>
        </w:rPr>
      </w:r>
      <w:r w:rsidR="008D4723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77BBF064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</w:p>
    <w:p w14:paraId="000229C3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8D4723">
        <w:rPr>
          <w:rFonts w:ascii="Cambria" w:hAnsi="Cambria" w:cs="Arial"/>
          <w:sz w:val="22"/>
          <w:szCs w:val="22"/>
          <w:lang w:eastAsia="pl-PL"/>
        </w:rPr>
      </w:r>
      <w:r w:rsidR="008D4723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6E08D403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63BA5D71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F9FA478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A75896E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A2601EC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1F24A715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5C2A9D47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69E0A606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6A4E3055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54A12C42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462BB1B9" w14:textId="77777777" w:rsidR="001D7A0F" w:rsidRPr="001D7A0F" w:rsidRDefault="001D7A0F" w:rsidP="0019116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154DE691" w14:textId="77777777" w:rsidR="00485E28" w:rsidRDefault="00485E28" w:rsidP="00485E28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689312C7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E411AC" w14:textId="77777777" w:rsidR="008D4723" w:rsidRDefault="008D4723">
      <w:r>
        <w:separator/>
      </w:r>
    </w:p>
  </w:endnote>
  <w:endnote w:type="continuationSeparator" w:id="0">
    <w:p w14:paraId="12907785" w14:textId="77777777" w:rsidR="008D4723" w:rsidRDefault="008D47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99BA87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594107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820572D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BBD2493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25C5D3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081249" w14:textId="77777777" w:rsidR="008D4723" w:rsidRDefault="008D4723">
      <w:r>
        <w:separator/>
      </w:r>
    </w:p>
  </w:footnote>
  <w:footnote w:type="continuationSeparator" w:id="0">
    <w:p w14:paraId="48EA5619" w14:textId="77777777" w:rsidR="008D4723" w:rsidRDefault="008D47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4DD65B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5984F5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6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C99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3A96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116C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1DAE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A7B"/>
    <w:rsid w:val="002B7B51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EB2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4F74B1"/>
    <w:rsid w:val="00501F7D"/>
    <w:rsid w:val="00502FC3"/>
    <w:rsid w:val="00504A7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0D60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0D48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50BF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0910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EAB"/>
    <w:rsid w:val="007E78DB"/>
    <w:rsid w:val="007F22A1"/>
    <w:rsid w:val="007F2E0A"/>
    <w:rsid w:val="007F53B8"/>
    <w:rsid w:val="007F53F1"/>
    <w:rsid w:val="007F577F"/>
    <w:rsid w:val="007F57E1"/>
    <w:rsid w:val="007F5824"/>
    <w:rsid w:val="008013D5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1762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4723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9F67E6"/>
    <w:rsid w:val="00A0492F"/>
    <w:rsid w:val="00A05268"/>
    <w:rsid w:val="00A0743B"/>
    <w:rsid w:val="00A12108"/>
    <w:rsid w:val="00A153D9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059B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25D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B8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477D5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7E88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54EF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A794F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6E867B64"/>
  <w15:chartTrackingRefBased/>
  <w15:docId w15:val="{173E021B-F20F-446E-ADE4-82D5EF551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694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451</Words>
  <Characters>2711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Łukasz Centkowski</cp:lastModifiedBy>
  <cp:revision>2</cp:revision>
  <cp:lastPrinted>2017-05-23T10:32:00Z</cp:lastPrinted>
  <dcterms:created xsi:type="dcterms:W3CDTF">2023-11-17T12:37:00Z</dcterms:created>
  <dcterms:modified xsi:type="dcterms:W3CDTF">2023-11-17T12:37:00Z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