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A7F" w:rsidRPr="00467719" w:rsidRDefault="00B35A7F" w:rsidP="0084152D">
      <w:pPr>
        <w:spacing w:after="0" w:line="312" w:lineRule="auto"/>
        <w:rPr>
          <w:rFonts w:ascii="Times New Roman" w:hAnsi="Times New Roman"/>
          <w:sz w:val="24"/>
          <w:szCs w:val="24"/>
        </w:rPr>
      </w:pPr>
    </w:p>
    <w:p w:rsidR="00B35A7F" w:rsidRPr="00467719" w:rsidRDefault="00B35A7F" w:rsidP="00B35A7F">
      <w:pPr>
        <w:rPr>
          <w:rFonts w:asciiTheme="minorHAnsi" w:hAnsiTheme="minorHAnsi" w:cstheme="minorHAnsi"/>
          <w:bCs/>
          <w:smallCaps/>
          <w:sz w:val="24"/>
          <w:szCs w:val="24"/>
        </w:rPr>
      </w:pPr>
      <w:r w:rsidRPr="00467719">
        <w:rPr>
          <w:rFonts w:asciiTheme="minorHAnsi" w:hAnsiTheme="minorHAnsi" w:cstheme="minorHAnsi"/>
          <w:sz w:val="24"/>
          <w:szCs w:val="24"/>
        </w:rPr>
        <w:object w:dxaOrig="795" w:dyaOrig="7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4pt;height:39.4pt" o:ole="" fillcolor="window">
            <v:imagedata r:id="rId7" o:title=""/>
          </v:shape>
          <o:OLEObject Type="Embed" ProgID="Word.Picture.8" ShapeID="_x0000_i1025" DrawAspect="Content" ObjectID="_1749618214" r:id="rId8"/>
        </w:object>
      </w:r>
    </w:p>
    <w:p w:rsidR="00B35A7F" w:rsidRPr="00467719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 w:rsidRPr="00467719">
        <w:rPr>
          <w:rFonts w:asciiTheme="minorHAnsi" w:hAnsiTheme="minorHAnsi" w:cstheme="minorHAnsi"/>
          <w:bCs/>
          <w:smallCaps/>
          <w:sz w:val="24"/>
          <w:szCs w:val="24"/>
        </w:rPr>
        <w:t>GENERALNY DYREKTOR OCHRONY ŚRODOWISKA</w:t>
      </w:r>
    </w:p>
    <w:p w:rsidR="00B35A7F" w:rsidRPr="00467719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</w:p>
    <w:p w:rsidR="00B35A7F" w:rsidRPr="00467719" w:rsidRDefault="00457259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 w:rsidRPr="00467719">
        <w:rPr>
          <w:rFonts w:asciiTheme="minorHAnsi" w:hAnsiTheme="minorHAnsi" w:cstheme="minorHAnsi"/>
          <w:bCs/>
          <w:sz w:val="24"/>
          <w:szCs w:val="24"/>
        </w:rPr>
        <w:t xml:space="preserve">Warszawa, </w:t>
      </w:r>
      <w:r w:rsidR="00774C4D">
        <w:rPr>
          <w:rFonts w:asciiTheme="minorHAnsi" w:hAnsiTheme="minorHAnsi" w:cstheme="minorHAnsi"/>
          <w:bCs/>
          <w:sz w:val="24"/>
          <w:szCs w:val="24"/>
        </w:rPr>
        <w:t>3</w:t>
      </w:r>
      <w:r w:rsidR="00E000E6">
        <w:rPr>
          <w:rFonts w:asciiTheme="minorHAnsi" w:hAnsiTheme="minorHAnsi" w:cstheme="minorHAnsi"/>
          <w:bCs/>
          <w:sz w:val="24"/>
          <w:szCs w:val="24"/>
        </w:rPr>
        <w:t>1</w:t>
      </w:r>
      <w:r w:rsidRPr="00467719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7D7D11">
        <w:rPr>
          <w:rFonts w:asciiTheme="minorHAnsi" w:hAnsiTheme="minorHAnsi" w:cstheme="minorHAnsi"/>
          <w:bCs/>
          <w:sz w:val="24"/>
          <w:szCs w:val="24"/>
        </w:rPr>
        <w:t>grudnia 2021</w:t>
      </w:r>
      <w:r w:rsidR="00B35A7F" w:rsidRPr="00467719">
        <w:rPr>
          <w:rFonts w:asciiTheme="minorHAnsi" w:hAnsiTheme="minorHAnsi" w:cstheme="minorHAnsi"/>
          <w:bCs/>
          <w:sz w:val="24"/>
          <w:szCs w:val="24"/>
        </w:rPr>
        <w:t xml:space="preserve"> r.</w:t>
      </w:r>
    </w:p>
    <w:p w:rsidR="00E000E6" w:rsidRDefault="00E000E6" w:rsidP="00B35A7F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sz w:val="24"/>
          <w:szCs w:val="24"/>
          <w:lang w:eastAsia="pl-PL"/>
        </w:rPr>
      </w:pPr>
      <w:bookmarkStart w:id="0" w:name="_GoBack"/>
      <w:r w:rsidRPr="00E000E6">
        <w:rPr>
          <w:rFonts w:asciiTheme="minorHAnsi" w:hAnsiTheme="minorHAnsi" w:cstheme="minorHAnsi"/>
          <w:bCs/>
          <w:sz w:val="24"/>
          <w:szCs w:val="24"/>
          <w:lang w:eastAsia="pl-PL"/>
        </w:rPr>
        <w:t>DOOŚ-WDŚ/ZOO.4200.26.2016.AL/AB/</w:t>
      </w:r>
      <w:proofErr w:type="spellStart"/>
      <w:r w:rsidRPr="00E000E6">
        <w:rPr>
          <w:rFonts w:asciiTheme="minorHAnsi" w:hAnsiTheme="minorHAnsi" w:cstheme="minorHAnsi"/>
          <w:bCs/>
          <w:sz w:val="24"/>
          <w:szCs w:val="24"/>
          <w:lang w:eastAsia="pl-PL"/>
        </w:rPr>
        <w:t>JSz</w:t>
      </w:r>
      <w:proofErr w:type="spellEnd"/>
      <w:r w:rsidRPr="00E000E6">
        <w:rPr>
          <w:rFonts w:asciiTheme="minorHAnsi" w:hAnsiTheme="minorHAnsi" w:cstheme="minorHAnsi"/>
          <w:bCs/>
          <w:sz w:val="24"/>
          <w:szCs w:val="24"/>
          <w:lang w:eastAsia="pl-PL"/>
        </w:rPr>
        <w:t>/SW.15</w:t>
      </w:r>
    </w:p>
    <w:bookmarkEnd w:id="0"/>
    <w:p w:rsidR="00B35A7F" w:rsidRPr="00467719" w:rsidRDefault="003268E2" w:rsidP="00B35A7F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Cs/>
          <w:color w:val="000000"/>
          <w:sz w:val="24"/>
          <w:szCs w:val="24"/>
        </w:rPr>
        <w:t>ZAWIADOMIENIE</w:t>
      </w:r>
    </w:p>
    <w:p w:rsidR="00E000E6" w:rsidRPr="00E000E6" w:rsidRDefault="00E000E6" w:rsidP="00E000E6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E000E6">
        <w:rPr>
          <w:rFonts w:asciiTheme="minorHAnsi" w:hAnsiTheme="minorHAnsi" w:cstheme="minorHAnsi"/>
          <w:bCs/>
          <w:color w:val="000000"/>
          <w:sz w:val="24"/>
          <w:szCs w:val="24"/>
        </w:rPr>
        <w:t>Na podstawie art. 49 ustawy z dnia 14 czerwca 1960 r. - Kodeks postępowania administracyjnego (Dz. U. z 2016 r. poz. 23, ze zm.), art. 53 ustawy z dnia 27 kwietnia 2001 r. Prawo ochrony środowiska (Dz. U. z 2001 r. Nr 62 poz. 627), w związku z art. 153 ust. 1 pkt 1 ustawy z dnia 3 października 2008 r. o udostępnianiu informacji o środowisku i jego ochronie, udziale społeczeństwa w ochronie środowiska oraz o ocenach oddziaływania na środowisko (Dz. U. z 2008 r. Nr 199 poz. 1227), zawiadamiam strony postępowania i społeczeństwo, że Generalny Dyrektor Ochrony Środowiska decyzją z dnia 30 grudnia 2021 r., znak.- DOOŚ-WD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>Ś/ ZOO. 4200.26.2016. AL/AB/</w:t>
      </w:r>
      <w:proofErr w:type="spellStart"/>
      <w:r>
        <w:rPr>
          <w:rFonts w:asciiTheme="minorHAnsi" w:hAnsiTheme="minorHAnsi" w:cstheme="minorHAnsi"/>
          <w:bCs/>
          <w:color w:val="000000"/>
          <w:sz w:val="24"/>
          <w:szCs w:val="24"/>
        </w:rPr>
        <w:t>JSz</w:t>
      </w:r>
      <w:proofErr w:type="spellEnd"/>
      <w:r w:rsidRPr="00E000E6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/SW.14, umorzył postępowanie odwoławcze od decyzji Regionalnego Dyrektora Ochrony Środowiska w Warszawie z dnia 2 grudnia 2011 r., znak: WOOŚ-11.4200.15.2011.MW, o środowiskowych uwarunkowaniach zgody na realizację przedsięwzięcia polegającego na budowie północnego wylotu </w:t>
      </w:r>
      <w:r w:rsidRPr="00E000E6">
        <w:rPr>
          <w:rFonts w:asciiTheme="minorHAnsi" w:hAnsiTheme="minorHAnsi" w:cstheme="minorHAnsi"/>
          <w:bCs/>
          <w:color w:val="000000"/>
          <w:sz w:val="24"/>
          <w:szCs w:val="24"/>
        </w:rPr>
        <w:t>Warszawy</w:t>
      </w:r>
      <w:r w:rsidRPr="00E000E6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drogi ekspresowej S8 w kierunku Białegostoku na odcinku od projektowanej Wschodniej Obwodnicy Warszawy (droga S-17) do obwodnicy Radomina, względem podmiotów niebędących stroną postępowania.</w:t>
      </w:r>
    </w:p>
    <w:p w:rsidR="00E000E6" w:rsidRPr="00E000E6" w:rsidRDefault="00E000E6" w:rsidP="00E000E6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E000E6">
        <w:rPr>
          <w:rFonts w:asciiTheme="minorHAnsi" w:hAnsiTheme="minorHAnsi" w:cstheme="minorHAnsi"/>
          <w:bCs/>
          <w:color w:val="000000"/>
          <w:sz w:val="24"/>
          <w:szCs w:val="24"/>
        </w:rPr>
        <w:t>Doręczenie decyzji stronom postępowania uważa się za dokonane po upływie 14 dni Uczonych od następnego dnia po dniu, w którym upubliczniono zawiadomienie.</w:t>
      </w:r>
    </w:p>
    <w:p w:rsidR="00E000E6" w:rsidRPr="00E000E6" w:rsidRDefault="00E000E6" w:rsidP="00E000E6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E000E6">
        <w:rPr>
          <w:rFonts w:asciiTheme="minorHAnsi" w:hAnsiTheme="minorHAnsi" w:cstheme="minorHAnsi"/>
          <w:bCs/>
          <w:color w:val="000000"/>
          <w:sz w:val="24"/>
          <w:szCs w:val="24"/>
        </w:rPr>
        <w:t>Z treścią decyzji strony postępowania mogą zapoznać się w: Generalnej Dyrekcji Ochrony Środowiska, Regionalnej Dyrekcji Ochrony Środowiska w Warszawie, Urzędzie Miasta Zielonka, Urzędzie Miasta Marki, Urzędzie Miasta Kobyłka, Urzędzie Miasta Wołomin, Urzędzie Miasta i Gminy Radzymin.</w:t>
      </w:r>
    </w:p>
    <w:p w:rsidR="00E000E6" w:rsidRDefault="00E000E6" w:rsidP="00E000E6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E000E6">
        <w:rPr>
          <w:rFonts w:asciiTheme="minorHAnsi" w:hAnsiTheme="minorHAnsi" w:cstheme="minorHAnsi"/>
          <w:bCs/>
          <w:color w:val="000000"/>
          <w:sz w:val="24"/>
          <w:szCs w:val="24"/>
        </w:rPr>
        <w:t>Ponadto, treść decyzji zostanie opublikowana, w terminie do 7 dni od dnia jej wydania w Biuletynie Informacji Publicznej Generalnej Dyre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>kcji Ochrony Środowiska (https:/</w:t>
      </w:r>
      <w:r w:rsidRPr="00E000E6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/ </w:t>
      </w:r>
      <w:hyperlink r:id="rId9" w:history="1">
        <w:r w:rsidRPr="00437B0F">
          <w:rPr>
            <w:rStyle w:val="Hipercze"/>
            <w:rFonts w:asciiTheme="minorHAnsi" w:hAnsiTheme="minorHAnsi" w:cstheme="minorHAnsi"/>
            <w:bCs/>
            <w:sz w:val="24"/>
            <w:szCs w:val="24"/>
          </w:rPr>
          <w:t>www.gov.pl/web/gdos/decyzje-srodowiskowe2</w:t>
        </w:r>
      </w:hyperlink>
      <w:r w:rsidRPr="00E000E6">
        <w:rPr>
          <w:rFonts w:asciiTheme="minorHAnsi" w:hAnsiTheme="minorHAnsi" w:cstheme="minorHAnsi"/>
          <w:bCs/>
          <w:color w:val="000000"/>
          <w:sz w:val="24"/>
          <w:szCs w:val="24"/>
        </w:rPr>
        <w:t>).</w:t>
      </w:r>
    </w:p>
    <w:p w:rsidR="00E000E6" w:rsidRDefault="00E000E6" w:rsidP="00E000E6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</w:p>
    <w:p w:rsidR="00B35A7F" w:rsidRPr="00467719" w:rsidRDefault="00B35A7F" w:rsidP="00E000E6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467719">
        <w:rPr>
          <w:rFonts w:asciiTheme="minorHAnsi" w:hAnsiTheme="minorHAnsi" w:cstheme="minorHAnsi"/>
          <w:bCs/>
          <w:sz w:val="24"/>
          <w:szCs w:val="24"/>
        </w:rPr>
        <w:t>Upubliczniono w dniach: od ………………… do …………………</w:t>
      </w:r>
    </w:p>
    <w:p w:rsidR="00B35A7F" w:rsidRPr="00467719" w:rsidRDefault="00B35A7F" w:rsidP="00B35A7F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467719">
        <w:rPr>
          <w:rFonts w:asciiTheme="minorHAnsi" w:hAnsiTheme="minorHAnsi" w:cstheme="minorHAnsi"/>
          <w:bCs/>
          <w:sz w:val="24"/>
          <w:szCs w:val="24"/>
        </w:rPr>
        <w:t>Pieczęć urzędu i podpis:</w:t>
      </w:r>
    </w:p>
    <w:p w:rsidR="00B35A7F" w:rsidRPr="00467719" w:rsidRDefault="00B35A7F" w:rsidP="00B35A7F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</w:p>
    <w:p w:rsidR="00B35A7F" w:rsidRPr="00467719" w:rsidRDefault="00B35A7F" w:rsidP="00B35A7F">
      <w:pPr>
        <w:pStyle w:val="Bezodstpw"/>
        <w:rPr>
          <w:sz w:val="24"/>
          <w:szCs w:val="24"/>
        </w:rPr>
      </w:pPr>
      <w:r w:rsidRPr="00467719">
        <w:rPr>
          <w:sz w:val="24"/>
          <w:szCs w:val="24"/>
        </w:rPr>
        <w:lastRenderedPageBreak/>
        <w:t>Z upoważnienia Generalnego Dyrektora Ochrony Środowiska</w:t>
      </w:r>
    </w:p>
    <w:p w:rsidR="00985B8F" w:rsidRPr="00E000E6" w:rsidRDefault="00457259" w:rsidP="00E000E6">
      <w:pPr>
        <w:pStyle w:val="Bezodstpw1"/>
        <w:spacing w:line="312" w:lineRule="auto"/>
        <w:jc w:val="both"/>
        <w:rPr>
          <w:rFonts w:asciiTheme="minorHAnsi" w:hAnsiTheme="minorHAnsi" w:cstheme="minorHAnsi"/>
          <w:color w:val="000000"/>
        </w:rPr>
      </w:pPr>
      <w:r w:rsidRPr="00467719">
        <w:rPr>
          <w:rFonts w:asciiTheme="minorHAnsi" w:hAnsiTheme="minorHAnsi" w:cstheme="minorHAnsi"/>
          <w:color w:val="000000"/>
        </w:rPr>
        <w:t xml:space="preserve">Dyrektor Departamentu Ocen Oddziaływania na Środowisko </w:t>
      </w:r>
      <w:r w:rsidR="00467719" w:rsidRPr="00467719">
        <w:rPr>
          <w:rFonts w:asciiTheme="minorHAnsi" w:hAnsiTheme="minorHAnsi" w:cstheme="minorHAnsi"/>
          <w:color w:val="000000"/>
        </w:rPr>
        <w:t xml:space="preserve">Anna </w:t>
      </w:r>
      <w:r w:rsidR="00774C4D">
        <w:rPr>
          <w:rFonts w:asciiTheme="minorHAnsi" w:hAnsiTheme="minorHAnsi" w:cstheme="minorHAnsi"/>
          <w:color w:val="000000"/>
        </w:rPr>
        <w:t>Jasińska</w:t>
      </w:r>
    </w:p>
    <w:sectPr w:rsidR="00985B8F" w:rsidRPr="00E000E6" w:rsidSect="00726E38">
      <w:headerReference w:type="default" r:id="rId10"/>
      <w:footerReference w:type="default" r:id="rId11"/>
      <w:headerReference w:type="first" r:id="rId12"/>
      <w:pgSz w:w="11906" w:h="16838"/>
      <w:pgMar w:top="1418" w:right="1418" w:bottom="1418" w:left="1418" w:header="851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7ABD" w:rsidRDefault="00617ABD">
      <w:pPr>
        <w:spacing w:after="0" w:line="240" w:lineRule="auto"/>
      </w:pPr>
      <w:r>
        <w:separator/>
      </w:r>
    </w:p>
  </w:endnote>
  <w:endnote w:type="continuationSeparator" w:id="0">
    <w:p w:rsidR="00617ABD" w:rsidRDefault="00617A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89031202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2C58EA" w:rsidRPr="00A40900" w:rsidRDefault="00B65C6A">
        <w:pPr>
          <w:pStyle w:val="Stopka"/>
          <w:jc w:val="right"/>
          <w:rPr>
            <w:rFonts w:ascii="Times New Roman" w:hAnsi="Times New Roman"/>
            <w:sz w:val="20"/>
            <w:szCs w:val="20"/>
          </w:rPr>
        </w:pPr>
        <w:r w:rsidRPr="00A40900">
          <w:rPr>
            <w:rFonts w:ascii="Times New Roman" w:hAnsi="Times New Roman"/>
            <w:sz w:val="20"/>
            <w:szCs w:val="20"/>
          </w:rPr>
          <w:fldChar w:fldCharType="begin"/>
        </w:r>
        <w:r w:rsidRPr="00A40900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A40900">
          <w:rPr>
            <w:rFonts w:ascii="Times New Roman" w:hAnsi="Times New Roman"/>
            <w:sz w:val="20"/>
            <w:szCs w:val="20"/>
          </w:rPr>
          <w:fldChar w:fldCharType="separate"/>
        </w:r>
        <w:r w:rsidR="00E000E6">
          <w:rPr>
            <w:rFonts w:ascii="Times New Roman" w:hAnsi="Times New Roman"/>
            <w:noProof/>
            <w:sz w:val="20"/>
            <w:szCs w:val="20"/>
          </w:rPr>
          <w:t>2</w:t>
        </w:r>
        <w:r w:rsidRPr="00A40900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1F489F" w:rsidRDefault="00E000E6" w:rsidP="007A7EB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7ABD" w:rsidRDefault="00617ABD">
      <w:pPr>
        <w:spacing w:after="0" w:line="240" w:lineRule="auto"/>
      </w:pPr>
      <w:r>
        <w:separator/>
      </w:r>
    </w:p>
  </w:footnote>
  <w:footnote w:type="continuationSeparator" w:id="0">
    <w:p w:rsidR="00617ABD" w:rsidRDefault="00617A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8F9" w:rsidRDefault="00E000E6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426" w:type="dxa"/>
      <w:tblLook w:val="04A0" w:firstRow="1" w:lastRow="0" w:firstColumn="1" w:lastColumn="0" w:noHBand="0" w:noVBand="1"/>
    </w:tblPr>
    <w:tblGrid>
      <w:gridCol w:w="4641"/>
    </w:tblGrid>
    <w:tr w:rsidR="004F5C94" w:rsidTr="00B92515">
      <w:trPr>
        <w:trHeight w:val="470"/>
      </w:trPr>
      <w:tc>
        <w:tcPr>
          <w:tcW w:w="4641" w:type="dxa"/>
          <w:vAlign w:val="center"/>
        </w:tcPr>
        <w:p w:rsidR="00A3212B" w:rsidRPr="00A65CAB" w:rsidRDefault="00E000E6" w:rsidP="00B35A7F">
          <w:pPr>
            <w:pStyle w:val="Nagwek"/>
            <w:tabs>
              <w:tab w:val="clear" w:pos="4536"/>
              <w:tab w:val="clear" w:pos="9072"/>
              <w:tab w:val="left" w:pos="1698"/>
              <w:tab w:val="left" w:pos="2719"/>
            </w:tabs>
            <w:rPr>
              <w:rFonts w:ascii="Garamond" w:hAnsi="Garamond"/>
              <w:b/>
              <w:smallCaps/>
              <w:sz w:val="40"/>
              <w:szCs w:val="40"/>
            </w:rPr>
          </w:pPr>
        </w:p>
      </w:tc>
    </w:tr>
  </w:tbl>
  <w:p w:rsidR="00A3212B" w:rsidRPr="007704E4" w:rsidRDefault="00E000E6">
    <w:pPr>
      <w:pStyle w:val="Nagwek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C94"/>
    <w:rsid w:val="00095A51"/>
    <w:rsid w:val="00155027"/>
    <w:rsid w:val="00183492"/>
    <w:rsid w:val="001D479F"/>
    <w:rsid w:val="002446E3"/>
    <w:rsid w:val="00292BA8"/>
    <w:rsid w:val="003268E2"/>
    <w:rsid w:val="003A4832"/>
    <w:rsid w:val="00457259"/>
    <w:rsid w:val="00467719"/>
    <w:rsid w:val="004F5C94"/>
    <w:rsid w:val="005F5CFC"/>
    <w:rsid w:val="00617ABD"/>
    <w:rsid w:val="006568C0"/>
    <w:rsid w:val="006663A9"/>
    <w:rsid w:val="007122C2"/>
    <w:rsid w:val="007151D4"/>
    <w:rsid w:val="00726E38"/>
    <w:rsid w:val="007704E4"/>
    <w:rsid w:val="007710E5"/>
    <w:rsid w:val="00774C4D"/>
    <w:rsid w:val="00782A5A"/>
    <w:rsid w:val="007D7D11"/>
    <w:rsid w:val="0084152D"/>
    <w:rsid w:val="0085442F"/>
    <w:rsid w:val="00893F78"/>
    <w:rsid w:val="00A40900"/>
    <w:rsid w:val="00B05EE2"/>
    <w:rsid w:val="00B27553"/>
    <w:rsid w:val="00B35A7F"/>
    <w:rsid w:val="00B64572"/>
    <w:rsid w:val="00B65C6A"/>
    <w:rsid w:val="00B92515"/>
    <w:rsid w:val="00BF2702"/>
    <w:rsid w:val="00C60237"/>
    <w:rsid w:val="00CA0A2B"/>
    <w:rsid w:val="00D60B77"/>
    <w:rsid w:val="00E000E6"/>
    <w:rsid w:val="00E375CB"/>
    <w:rsid w:val="00E55ACB"/>
    <w:rsid w:val="00E607F5"/>
    <w:rsid w:val="00E61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5E6EE63D"/>
  <w15:docId w15:val="{3E43738D-6E42-4B59-9D85-94F6830D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10A4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321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nfont">
    <w:name w:val="men font"/>
    <w:basedOn w:val="Normalny"/>
    <w:rsid w:val="00985B8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Bezodstpw1">
    <w:name w:val="Bez odstępów1"/>
    <w:uiPriority w:val="99"/>
    <w:rsid w:val="001D479F"/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uiPriority w:val="1"/>
    <w:qFormat/>
    <w:rsid w:val="00B35A7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8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gov.pl/web/gdos/decyzje-srodowiskowe2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owak\Desktop\EZD\Szablony\GDOS_GD_Andrzej_Szweda-Lewandowsk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BA0A87-8C9C-4D16-ACBF-96CA14AA9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GDOS_GD_Andrzej_Szweda-Lewandowski</Template>
  <TotalTime>1</TotalTime>
  <Pages>2</Pages>
  <Words>313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EZD</dc:creator>
  <cp:lastModifiedBy>Artur Fiedor</cp:lastModifiedBy>
  <cp:revision>2</cp:revision>
  <cp:lastPrinted>2023-06-05T13:14:00Z</cp:lastPrinted>
  <dcterms:created xsi:type="dcterms:W3CDTF">2023-06-30T06:17:00Z</dcterms:created>
  <dcterms:modified xsi:type="dcterms:W3CDTF">2023-06-30T06:17:00Z</dcterms:modified>
</cp:coreProperties>
</file>