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7A525" w14:textId="3C6D3802" w:rsidR="00FF384C" w:rsidRPr="004A6708" w:rsidRDefault="00F31E18" w:rsidP="0072612C">
      <w:pPr>
        <w:tabs>
          <w:tab w:val="left" w:pos="2140"/>
        </w:tabs>
      </w:pPr>
      <w:bookmarkStart w:id="0" w:name="_GoBack"/>
      <w:bookmarkEnd w:id="0"/>
      <w:r>
        <w:tab/>
      </w:r>
    </w:p>
    <w:p w14:paraId="154765AC" w14:textId="77777777" w:rsidR="00FF384C" w:rsidRPr="004A6708" w:rsidRDefault="00FF384C" w:rsidP="00852E01">
      <w:pPr>
        <w:pStyle w:val="TYTUAKTUprzedmiotregulacjiustawylubrozporzdzenia"/>
      </w:pPr>
      <w:r w:rsidRPr="004A6708">
        <w:t>UMOWA O DOFINANSOWANIE NR</w:t>
      </w:r>
      <w:r w:rsidR="00222B5C">
        <w:t xml:space="preserve"> …………………………</w:t>
      </w:r>
      <w:r w:rsidR="00537EAD">
        <w:t>……..</w:t>
      </w:r>
      <w:r w:rsidR="00222B5C">
        <w:br/>
      </w:r>
      <w:r w:rsidR="00222B5C" w:rsidRPr="004A6708">
        <w:t xml:space="preserve">zawarta w dniu ............................... </w:t>
      </w:r>
      <w:r w:rsidR="00222B5C">
        <w:br/>
      </w:r>
      <w:r w:rsidR="00222B5C" w:rsidRPr="004A6708">
        <w:t>w ..........................................................</w:t>
      </w:r>
      <w:r w:rsidR="00222B5C">
        <w:t>......</w:t>
      </w:r>
      <w:r w:rsidR="00222B5C" w:rsidRPr="004A6708">
        <w:t xml:space="preserve"> </w:t>
      </w:r>
      <w:r w:rsidR="00222B5C">
        <w:br/>
      </w:r>
      <w:r w:rsidRPr="004A6708">
        <w:t>w ramach działania</w:t>
      </w:r>
      <w:r w:rsidR="00B21C29">
        <w:t xml:space="preserve"> </w:t>
      </w:r>
      <w:r w:rsidR="00B21C29">
        <w:rPr>
          <w:rStyle w:val="Odwoanieprzypisudolnego"/>
        </w:rPr>
        <w:footnoteReference w:id="1"/>
      </w:r>
      <w:r w:rsidR="0040533D">
        <w:rPr>
          <w:vertAlign w:val="superscript"/>
        </w:rPr>
        <w:t>)</w:t>
      </w:r>
      <w:r w:rsidR="00222B5C">
        <w:rPr>
          <w:rStyle w:val="IGindeksgrny"/>
        </w:rPr>
        <w:br/>
      </w:r>
      <w:r w:rsidR="00B21C29">
        <w:rPr>
          <w:rStyle w:val="IGindeksgrn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Pr="004A6708">
        <w:t xml:space="preserve">w zakresie Priorytetu </w:t>
      </w:r>
      <w:r>
        <w:t>1</w:t>
      </w:r>
      <w:r w:rsidRPr="004A6708">
        <w:t xml:space="preserve">. </w:t>
      </w:r>
      <w:r>
        <w:t>Promowanie rybołówstwa zrównoważonego środowiskowo, zasobooszczędnego, innowacyjnego, konkurencyjnego i opartego na wiedzy</w:t>
      </w:r>
      <w:r w:rsidRPr="004A6708">
        <w:t xml:space="preserve">, </w:t>
      </w:r>
      <w:r w:rsidR="00222B5C">
        <w:br/>
      </w:r>
      <w:r w:rsidRPr="004A6708">
        <w:t xml:space="preserve">zawartego w Programie Operacyjnym „Rybactwo i Morze” </w:t>
      </w:r>
    </w:p>
    <w:p w14:paraId="6F143A78" w14:textId="77777777" w:rsidR="008E6E1B" w:rsidRDefault="008E6E1B" w:rsidP="00FF384C">
      <w:r w:rsidRPr="004A6708">
        <w:t>pomiędzy</w:t>
      </w:r>
    </w:p>
    <w:p w14:paraId="7613F644" w14:textId="77777777" w:rsidR="00C67193" w:rsidRPr="004A6708" w:rsidRDefault="00C67193" w:rsidP="00C67193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  <w:r>
        <w:t xml:space="preserve">Al. Jana Pawła II nr 70, </w:t>
      </w:r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76DB8576" w14:textId="77777777"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63424D">
        <w:t xml:space="preserve"> o dofinansowanie</w:t>
      </w:r>
      <w:r w:rsidRPr="004A6708">
        <w:t>,</w:t>
      </w:r>
    </w:p>
    <w:p w14:paraId="5E9BFC52" w14:textId="77777777" w:rsidR="003E196A" w:rsidRPr="004A6708" w:rsidRDefault="003E196A" w:rsidP="003E196A">
      <w:r w:rsidRPr="004A6708">
        <w:t>a</w:t>
      </w:r>
    </w:p>
    <w:p w14:paraId="212BCAC1" w14:textId="77777777" w:rsidR="00586F00" w:rsidRPr="004A6708" w:rsidRDefault="003E196A" w:rsidP="00586F00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="00586F00" w:rsidRPr="003A1F43">
        <w:t>z siedzibą</w:t>
      </w:r>
      <w:r w:rsidR="00C32863">
        <w:t xml:space="preserve"> </w:t>
      </w:r>
      <w:r w:rsidR="00C32863">
        <w:rPr>
          <w:rStyle w:val="Odwoanieprzypisudolnego"/>
        </w:rPr>
        <w:footnoteReference w:id="2"/>
      </w:r>
      <w:r w:rsidR="00C32863">
        <w:rPr>
          <w:rStyle w:val="IGindeksgrny"/>
        </w:rPr>
        <w:t xml:space="preserve">) </w:t>
      </w:r>
      <w:r w:rsidR="00586F00" w:rsidRPr="003A1F43">
        <w:t>w:</w:t>
      </w:r>
      <w:r w:rsidR="00CF3D43">
        <w:t xml:space="preserve"> …………………………………………………………………………………..</w:t>
      </w:r>
      <w:r w:rsidR="00586F00">
        <w:t xml:space="preserve"> </w:t>
      </w:r>
      <w:r w:rsidR="00586F00">
        <w:lastRenderedPageBreak/>
        <w:t>...............................................................................................................................</w:t>
      </w:r>
      <w:r w:rsidR="00CF3D43">
        <w:t>......................</w:t>
      </w:r>
      <w:r w:rsidR="00586F00">
        <w:t>.</w:t>
      </w:r>
    </w:p>
    <w:p w14:paraId="280E1659" w14:textId="77777777" w:rsidR="008770A3" w:rsidRDefault="008770A3" w:rsidP="008770A3">
      <w:r>
        <w:t xml:space="preserve">………………………………………………… KRS ………………………………………… </w:t>
      </w:r>
      <w:r w:rsidRPr="004A6708">
        <w:t>NIP</w:t>
      </w:r>
      <w:r>
        <w:t>………………………………………….. PESEL</w:t>
      </w:r>
      <w:r w:rsidRPr="004A6708">
        <w:t>:</w:t>
      </w:r>
      <w:r>
        <w:t xml:space="preserve"> </w:t>
      </w:r>
      <w:r w:rsidRPr="004A6708">
        <w:t>......................................</w:t>
      </w:r>
      <w:r>
        <w:t>.</w:t>
      </w:r>
      <w:r w:rsidRPr="004A6708">
        <w:t>.</w:t>
      </w:r>
      <w:r>
        <w:t>......................,</w:t>
      </w:r>
    </w:p>
    <w:p w14:paraId="3F7C0BB4" w14:textId="77777777" w:rsidR="00586F00" w:rsidRPr="004A6708" w:rsidRDefault="00586F00" w:rsidP="00586F00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14D9DB26" w14:textId="77777777" w:rsidR="003E196A" w:rsidRPr="004A6708" w:rsidRDefault="003E196A" w:rsidP="00586F00">
      <w:r w:rsidRPr="004A6708">
        <w:t>reprezentowanym przez:</w:t>
      </w:r>
    </w:p>
    <w:p w14:paraId="04B903B8" w14:textId="77777777" w:rsidR="003E196A" w:rsidRPr="004A6708" w:rsidRDefault="003E196A" w:rsidP="003E196A">
      <w:r w:rsidRPr="004A6708">
        <w:t>...............................................................................................................................................</w:t>
      </w:r>
      <w:r>
        <w:t>....,</w:t>
      </w:r>
    </w:p>
    <w:p w14:paraId="48D06530" w14:textId="77777777"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…………….………………………………………………...........,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63424D">
        <w:t xml:space="preserve"> o dofinansowanie</w:t>
      </w:r>
      <w:r w:rsidR="00440233">
        <w:t>,</w:t>
      </w:r>
    </w:p>
    <w:p w14:paraId="7DC6B6E1" w14:textId="77777777"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14:paraId="4B62CAC7" w14:textId="77777777"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14:paraId="280A03A5" w14:textId="77777777"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14:paraId="233A9222" w14:textId="77777777"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14:paraId="1904D6E1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14:paraId="69B435E0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>(WE) nr 861/2006, (WE) nr 1198/2006 i (WE) nr 791/2007 oraz rozporządzenie Parlamentu Europejskiego i Rady (UE) nr 1255/2011 (Dz. Urz. UE L 149 z 20.05.2014, str. 1, z późn. zm.);</w:t>
      </w:r>
    </w:p>
    <w:p w14:paraId="4183BECC" w14:textId="77777777"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763B6B94" w14:textId="77777777" w:rsidR="00FF384C" w:rsidRDefault="00FF384C" w:rsidP="00FF384C">
      <w:pPr>
        <w:pStyle w:val="PKTpunkt"/>
      </w:pPr>
      <w:r w:rsidRPr="00FF384C">
        <w:lastRenderedPageBreak/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14:paraId="609AF3F1" w14:textId="62A291BA" w:rsidR="002E2A2C" w:rsidRPr="00FF384C" w:rsidRDefault="002E2A2C" w:rsidP="002E2A2C">
      <w:pPr>
        <w:pStyle w:val="PKTpunkt"/>
      </w:pPr>
      <w:r>
        <w:t>5)</w:t>
      </w:r>
      <w:r>
        <w:tab/>
      </w:r>
      <w:r w:rsidR="004855B0">
        <w:t xml:space="preserve">rozporządzenie nr 2015/531 </w:t>
      </w:r>
      <w:r w:rsidR="004855B0" w:rsidRPr="00FF384C">
        <w:t>–</w:t>
      </w:r>
      <w:r w:rsidR="004855B0">
        <w:t xml:space="preserve"> </w:t>
      </w:r>
      <w:r>
        <w:t xml:space="preserve">rozporządzenie delegowane Komisji (UE) 2015/531 </w:t>
      </w:r>
      <w:r w:rsidR="004855B0">
        <w:br/>
      </w:r>
      <w:r w:rsidRPr="002E2A2C">
        <w:t xml:space="preserve">z dnia 24 listopada 2014 r. uzupełniające rozporządzenie Parlamentu Europejskiego </w:t>
      </w:r>
      <w:r w:rsidR="004855B0">
        <w:br/>
      </w:r>
      <w:r w:rsidRPr="002E2A2C">
        <w:t xml:space="preserve">i Rady (UE) nr 508/2014 poprzez określenie kosztów kwalifikujących się do wsparcia </w:t>
      </w:r>
      <w:r w:rsidR="004855B0">
        <w:br/>
      </w:r>
      <w:r w:rsidRPr="002E2A2C">
        <w:t>z Europejskiego Funduszu Morskiego i Rybackiego w celu poprawy higieny, zdrowia, bezpieczeństwa i warunków pracy rybaków, ochrony i odbudowy morskiej różnorodności biologicznej i ekosystemów morskich, łagodzenia skutków zmiany klimatu i poprawy efektywności energetycznej statków rybackich</w:t>
      </w:r>
      <w:r>
        <w:t xml:space="preserve"> (Dz. Urz. UE L 86 z 31.03.2015, str. 1);</w:t>
      </w:r>
    </w:p>
    <w:p w14:paraId="338D4309" w14:textId="421AFEFD" w:rsidR="00FF384C" w:rsidRPr="00FF384C" w:rsidRDefault="004855B0" w:rsidP="00FF384C">
      <w:pPr>
        <w:pStyle w:val="PKTpunkt"/>
      </w:pPr>
      <w:r>
        <w:t>6</w:t>
      </w:r>
      <w:r w:rsidR="00FF384C" w:rsidRPr="00FF384C">
        <w:t>)</w:t>
      </w:r>
      <w:r w:rsidR="00FF384C" w:rsidRPr="00FF384C">
        <w:tab/>
        <w:t xml:space="preserve">ustawa o EFMR – ustawa z dnia 10 lipca 2015 r. o wspieraniu zrównoważonego rozwoju sektora rybackiego z udziałem Europejskiego Funduszu Morskiego i Rybackiego </w:t>
      </w:r>
      <w:r w:rsidR="007B1E31" w:rsidRPr="00FF384C">
        <w:t xml:space="preserve">(Dz. U. </w:t>
      </w:r>
      <w:r w:rsidR="007B1E31">
        <w:t>z 20</w:t>
      </w:r>
      <w:r w:rsidR="00AA5C95">
        <w:t>20</w:t>
      </w:r>
      <w:r w:rsidR="007B1E31">
        <w:t xml:space="preserve"> r. </w:t>
      </w:r>
      <w:r w:rsidR="007B1E31" w:rsidRPr="00FF384C">
        <w:t xml:space="preserve">poz. </w:t>
      </w:r>
      <w:r w:rsidR="00AA5C95">
        <w:t>2140</w:t>
      </w:r>
      <w:r w:rsidR="007B1E31" w:rsidRPr="00FF384C">
        <w:t>);</w:t>
      </w:r>
    </w:p>
    <w:p w14:paraId="4D518BFB" w14:textId="7AE50D2D" w:rsidR="00FF384C" w:rsidRPr="00FF384C" w:rsidRDefault="004855B0" w:rsidP="00FF384C">
      <w:pPr>
        <w:pStyle w:val="PKTpunkt"/>
      </w:pPr>
      <w:r>
        <w:t>7</w:t>
      </w:r>
      <w:r w:rsidR="00FF384C" w:rsidRPr="00FF384C">
        <w:t>)</w:t>
      </w:r>
      <w:r w:rsidR="00FF384C" w:rsidRPr="00FF384C">
        <w:tab/>
        <w:t xml:space="preserve">rozporządzenie w sprawie Priorytetu 1 – </w:t>
      </w:r>
      <w:r w:rsidR="005C3F67" w:rsidRPr="005C3F67">
        <w:t>rozporządzenie Ministra Gospodarki Morskiej i</w:t>
      </w:r>
      <w:r w:rsidR="00F373C9">
        <w:t> </w:t>
      </w:r>
      <w:r w:rsidR="005C3F67" w:rsidRPr="005C3F67">
        <w:t xml:space="preserve">Żeglugi Śródlądowej z dnia 27 lipca 2018 r. w sprawie szczegółowych warunków i trybu przyznawania i wypłaty pomocy finansowej na realizację operacji w ramach Priorytetu 1. Promowanie rybołówstwa zrównoważonego środowiskowo, zasobooszczędnego, innowacyjnego, konkurencyjnego i opartego na wiedzy, zawartego w Programie Operacyjnym „Rybactwo i Morze” (Dz. U. </w:t>
      </w:r>
      <w:r w:rsidR="005A4EAC">
        <w:t xml:space="preserve">z 2018 r. </w:t>
      </w:r>
      <w:r w:rsidR="005C3F67" w:rsidRPr="005C3F67">
        <w:t>poz. 1493</w:t>
      </w:r>
      <w:r w:rsidR="00867794">
        <w:t>, z późn. zm.</w:t>
      </w:r>
      <w:r w:rsidR="005C3F67" w:rsidRPr="005C3F67">
        <w:t>)</w:t>
      </w:r>
      <w:r w:rsidR="00FF384C" w:rsidRPr="00FF384C">
        <w:t>;</w:t>
      </w:r>
      <w:r w:rsidR="005A4EAC">
        <w:t xml:space="preserve">  </w:t>
      </w:r>
    </w:p>
    <w:p w14:paraId="4C74029C" w14:textId="7B67777E" w:rsidR="00FF384C" w:rsidRDefault="004855B0" w:rsidP="00FF384C">
      <w:pPr>
        <w:pStyle w:val="PKTpunkt"/>
      </w:pPr>
      <w:r>
        <w:t>8</w:t>
      </w:r>
      <w:r w:rsidR="00FF384C" w:rsidRPr="00FF384C">
        <w:t>)</w:t>
      </w:r>
      <w:r w:rsidR="00FF384C" w:rsidRPr="00FF384C">
        <w:tab/>
        <w:t xml:space="preserve">rozporządzenie w sprawie zaliczek – </w:t>
      </w:r>
      <w:r w:rsidR="005C3F67" w:rsidRPr="005C3F67">
        <w:t>rozporządzenie Ministra Gospodarki Morskiej i</w:t>
      </w:r>
      <w:r w:rsidR="00F373C9">
        <w:t> </w:t>
      </w:r>
      <w:r w:rsidR="005C3F67" w:rsidRPr="005C3F67">
        <w:t>Żeglugi Śródlądowej z dnia 28 lutego 2018 r. w sprawie warunków i trybu udzielania i</w:t>
      </w:r>
      <w:r w:rsidR="00F373C9">
        <w:t> </w:t>
      </w:r>
      <w:r w:rsidR="005C3F67" w:rsidRPr="005C3F67">
        <w:t>rozliczania zaliczek oraz zakresu i terminów składania wniosków o płatność w ramach programu finansowanego z udziałem środków Europejskiego Funduszu Morskiego i</w:t>
      </w:r>
      <w:r w:rsidR="00F373C9">
        <w:t> </w:t>
      </w:r>
      <w:r w:rsidR="005C3F67" w:rsidRPr="005C3F67">
        <w:t xml:space="preserve">Rybackiego (Dz. U. </w:t>
      </w:r>
      <w:r w:rsidR="005A4EAC">
        <w:t xml:space="preserve">z 2018 r. </w:t>
      </w:r>
      <w:r w:rsidR="005C3F67" w:rsidRPr="005C3F67">
        <w:t>poz. 458)</w:t>
      </w:r>
      <w:r w:rsidR="00FF384C" w:rsidRPr="00FF384C">
        <w:t>;</w:t>
      </w:r>
    </w:p>
    <w:p w14:paraId="45DF9377" w14:textId="492A47B2" w:rsidR="009A0B08" w:rsidRDefault="009A0B08" w:rsidP="009A0B08">
      <w:pPr>
        <w:pStyle w:val="PKTpunkt"/>
      </w:pPr>
      <w:r>
        <w:t xml:space="preserve">9)     </w:t>
      </w:r>
      <w:bookmarkStart w:id="1" w:name="_Hlk63144617"/>
      <w:r>
        <w:t>ustawa – Prawo pocztowe – ustawę z dnia 23 listopada 2012 r. – Prawo pocztowe (Dz.U. z 2020 r. poz. 1041)</w:t>
      </w:r>
      <w:r w:rsidR="005A4EAC">
        <w:t>;</w:t>
      </w:r>
    </w:p>
    <w:p w14:paraId="136711F5" w14:textId="3E42173A" w:rsidR="009A0B08" w:rsidRDefault="009A0B08" w:rsidP="009A0B08">
      <w:pPr>
        <w:pStyle w:val="PKTpunkt"/>
      </w:pPr>
      <w:r>
        <w:t>10)  ustawa o</w:t>
      </w:r>
      <w:r w:rsidR="00F31E18">
        <w:t xml:space="preserve"> </w:t>
      </w:r>
      <w:r>
        <w:t>świadczeniu usług drogą elektroniczną – ustawę z dnia 18 lipca 2002 r. o</w:t>
      </w:r>
      <w:r w:rsidR="00F373C9">
        <w:t> </w:t>
      </w:r>
      <w:r>
        <w:t>świadczeniu usług drogą elektroniczną (Dz.</w:t>
      </w:r>
      <w:r w:rsidR="00D9349A">
        <w:t xml:space="preserve"> </w:t>
      </w:r>
      <w:r>
        <w:t>U. z 2020 r. poz. 344)</w:t>
      </w:r>
      <w:r w:rsidR="005A4EAC">
        <w:t>;</w:t>
      </w:r>
    </w:p>
    <w:p w14:paraId="0EFEB3B8" w14:textId="2A5F415A" w:rsidR="00432108" w:rsidRPr="00FF384C" w:rsidRDefault="00432108" w:rsidP="009A0B08">
      <w:pPr>
        <w:pStyle w:val="PKTpunkt"/>
      </w:pPr>
      <w:r>
        <w:t xml:space="preserve">11) </w:t>
      </w:r>
      <w:r w:rsidR="005A4EAC">
        <w:t xml:space="preserve"> </w:t>
      </w:r>
      <w:r>
        <w:t>ustawa Prawo zamówień publicznych – ustawę z dnia  11 września 2019 r. – Prawo zamówień publicznych (Dz. U. z 2019 r. poz. 2019</w:t>
      </w:r>
      <w:r w:rsidR="00D9349A">
        <w:t>,</w:t>
      </w:r>
      <w:r>
        <w:t xml:space="preserve"> z późn. zm.)</w:t>
      </w:r>
      <w:r w:rsidR="00F373C9">
        <w:t>;</w:t>
      </w:r>
      <w:r>
        <w:t xml:space="preserve"> </w:t>
      </w:r>
    </w:p>
    <w:bookmarkEnd w:id="1"/>
    <w:p w14:paraId="19950021" w14:textId="5305CCCA" w:rsidR="00FF384C" w:rsidRPr="00FF384C" w:rsidRDefault="009A0B08" w:rsidP="00FF384C">
      <w:pPr>
        <w:pStyle w:val="PKTpunkt"/>
      </w:pPr>
      <w:r>
        <w:lastRenderedPageBreak/>
        <w:t>1</w:t>
      </w:r>
      <w:r w:rsidR="00432108">
        <w:t>2</w:t>
      </w:r>
      <w:r w:rsidR="00FF384C" w:rsidRPr="00FF384C">
        <w:t>)</w:t>
      </w:r>
      <w:r w:rsidR="00FF384C" w:rsidRPr="00FF384C">
        <w:tab/>
        <w:t>Priorytet 1 – Priorytet 1. Promowanie rybołówstwa zrównoważonego środowiskowo, zasobooszczędnego, innowacyjnego,  konkurencyjnego i opartego na wiedzy, o którym mowa w art. 3 ust. 1 pkt 1 ustawy o EFMR;</w:t>
      </w:r>
    </w:p>
    <w:p w14:paraId="0432A338" w14:textId="208E3BAC" w:rsidR="00FF384C" w:rsidRPr="00FF384C" w:rsidRDefault="004855B0" w:rsidP="00FF384C">
      <w:pPr>
        <w:pStyle w:val="PKTpunkt"/>
      </w:pPr>
      <w:r>
        <w:t>1</w:t>
      </w:r>
      <w:r w:rsidR="00432108">
        <w:t>3</w:t>
      </w:r>
      <w:r w:rsidR="00FF384C" w:rsidRPr="00FF384C">
        <w:t>)</w:t>
      </w:r>
      <w:r w:rsidR="00FF384C" w:rsidRPr="00FF384C">
        <w:tab/>
        <w:t>pomoc finansowa – pomoc finansowa na realizację operacji, o której mowa w § 1 ust. 1</w:t>
      </w:r>
      <w:r w:rsidR="009F50F0">
        <w:t xml:space="preserve"> </w:t>
      </w:r>
      <w:r w:rsidR="00FF384C" w:rsidRPr="00FF384C">
        <w:t>rozporządzenia w sprawie Priorytetu 1;</w:t>
      </w:r>
    </w:p>
    <w:p w14:paraId="25AC5BC9" w14:textId="0B940A9B" w:rsidR="00FF384C" w:rsidRPr="00FF384C" w:rsidRDefault="004855B0" w:rsidP="00FF384C">
      <w:pPr>
        <w:pStyle w:val="PKTpunkt"/>
      </w:pPr>
      <w:r w:rsidRPr="00FF384C">
        <w:t>1</w:t>
      </w:r>
      <w:r w:rsidR="00432108">
        <w:t>4</w:t>
      </w:r>
      <w:r w:rsidR="00FF384C" w:rsidRPr="00FF384C">
        <w:t>)</w:t>
      </w:r>
      <w:r w:rsidR="00FF384C" w:rsidRPr="00FF384C">
        <w:tab/>
        <w:t>EFMR – Europejski Fundusz Morski i Rybacki;</w:t>
      </w:r>
    </w:p>
    <w:p w14:paraId="6049E996" w14:textId="49679CF9" w:rsidR="00FF384C" w:rsidRPr="00FF384C" w:rsidRDefault="004855B0" w:rsidP="00FF384C">
      <w:pPr>
        <w:pStyle w:val="PKTpunkt"/>
      </w:pPr>
      <w:r w:rsidRPr="00FF384C">
        <w:t>1</w:t>
      </w:r>
      <w:r w:rsidR="00432108">
        <w:t>5</w:t>
      </w:r>
      <w:r w:rsidR="00FF384C" w:rsidRPr="00FF384C">
        <w:t>)</w:t>
      </w:r>
      <w:r w:rsidR="00FF384C" w:rsidRPr="00FF384C">
        <w:tab/>
        <w:t xml:space="preserve">wypłata pomocy finansowej – przekazanie środków finansowych Beneficjentowi </w:t>
      </w:r>
      <w:r w:rsidR="00FF384C" w:rsidRPr="00FF384C">
        <w:br/>
        <w:t>na podstawie zlecenia płatności.</w:t>
      </w:r>
    </w:p>
    <w:p w14:paraId="0E9308D8" w14:textId="77777777"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14:paraId="39C708C8" w14:textId="77777777" w:rsidR="00FF384C" w:rsidRPr="005F51EF" w:rsidRDefault="00FF384C" w:rsidP="00852E01">
      <w:pPr>
        <w:pStyle w:val="ARTartustawynprozporzdzenia"/>
      </w:pPr>
      <w:r w:rsidRPr="005F51EF">
        <w:t>Umowa określa prawa i obowiązki Stron związane z realizacją operacji w ramach działania</w:t>
      </w:r>
      <w:r w:rsidR="0040533D">
        <w:rPr>
          <w:rStyle w:val="Odwoanieprzypisudolnego"/>
        </w:rPr>
        <w:footnoteReference w:id="3"/>
      </w:r>
      <w:r w:rsidR="0040533D">
        <w:rPr>
          <w:vertAlign w:val="superscript"/>
        </w:rPr>
        <w:t>)</w:t>
      </w:r>
      <w:r w:rsidR="005F51EF" w:rsidRPr="005F51EF">
        <w:t xml:space="preserve"> ………………………………………………………………………………………</w:t>
      </w:r>
      <w:r w:rsidRPr="005F51EF">
        <w:t>,</w:t>
      </w:r>
      <w:r w:rsidR="00537EAD">
        <w:br/>
        <w:t>…………………………………………………………………………………………………..</w:t>
      </w:r>
      <w:r w:rsidR="00537EAD">
        <w:br/>
        <w:t>………………………………………………………………………………………………….,</w:t>
      </w:r>
      <w:r w:rsidRPr="005F51EF">
        <w:t>objętego Priorytetem 1, zawartym w programie.</w:t>
      </w:r>
    </w:p>
    <w:p w14:paraId="23A8B0FB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14:paraId="199A5C3C" w14:textId="77777777" w:rsidR="00C07682" w:rsidRDefault="00FF384C" w:rsidP="00A37BA6">
      <w:pPr>
        <w:pStyle w:val="USTustnpkodeksu"/>
      </w:pPr>
      <w:r w:rsidRPr="00A37BA6">
        <w:t>1. Beneficjent zobowiązuje się do realizacji operacji, zwanej dalej „operacją”, pt.:</w:t>
      </w:r>
      <w:r w:rsidR="00C07682">
        <w:t xml:space="preserve"> ……..............................................................................................................................................</w:t>
      </w:r>
    </w:p>
    <w:p w14:paraId="51D13579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61FD4E54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</w:t>
      </w:r>
      <w:r w:rsidR="007B1E31">
        <w:t>,</w:t>
      </w:r>
    </w:p>
    <w:p w14:paraId="4DB2D185" w14:textId="77777777" w:rsidR="00FF384C" w:rsidRPr="00A37BA6" w:rsidRDefault="0027546B" w:rsidP="00A37BA6">
      <w:pPr>
        <w:pStyle w:val="USTustnpkodeksu"/>
        <w:ind w:firstLine="0"/>
      </w:pPr>
      <w:r w:rsidRPr="00A37BA6">
        <w:t>której zakres rzeczowy i finansowy określono w zestawieniu rzeczowo-finansowym operacji, stanowiącym załącznik nr 3 do umowy.</w:t>
      </w:r>
    </w:p>
    <w:p w14:paraId="601CAF76" w14:textId="26FDCCEF" w:rsidR="00FF384C" w:rsidRPr="00FF384C" w:rsidRDefault="00FF384C" w:rsidP="00FF384C">
      <w:pPr>
        <w:pStyle w:val="USTustnpkodeksu"/>
      </w:pPr>
      <w:r w:rsidRPr="00FF384C">
        <w:t>2. Beneficjent zrealizuje operację</w:t>
      </w:r>
      <w:r w:rsidR="00F31E18">
        <w:t>:</w:t>
      </w:r>
    </w:p>
    <w:p w14:paraId="47841B08" w14:textId="3D772F20" w:rsidR="00FF384C" w:rsidRPr="00FF384C" w:rsidRDefault="00FF384C" w:rsidP="00FF384C">
      <w:pPr>
        <w:pStyle w:val="PKTpunkt"/>
      </w:pPr>
      <w:r w:rsidRPr="00FF384C">
        <w:lastRenderedPageBreak/>
        <w:t>1)</w:t>
      </w:r>
      <w:r w:rsidRPr="00FF384C">
        <w:tab/>
      </w:r>
      <w:r w:rsidR="00F31E18">
        <w:t xml:space="preserve">w </w:t>
      </w:r>
      <w:r w:rsidRPr="00FF384C">
        <w:t>jednym etapie/ ……. etapach</w:t>
      </w:r>
      <w:r w:rsidR="0040533D">
        <w:rPr>
          <w:rStyle w:val="Odwoanieprzypisudolnego"/>
        </w:rPr>
        <w:footnoteReference w:id="4"/>
      </w:r>
      <w:r w:rsidR="005B24CA">
        <w:rPr>
          <w:vertAlign w:val="superscript"/>
        </w:rPr>
        <w:t>)</w:t>
      </w:r>
      <w:r w:rsidRPr="00FF384C">
        <w:t>, którego</w:t>
      </w:r>
      <w:r w:rsidR="00C853B0">
        <w:t>/których</w:t>
      </w:r>
      <w:r w:rsidRPr="00FF384C">
        <w:t xml:space="preserve"> termin/terminy realizacji został</w:t>
      </w:r>
      <w:r w:rsidR="00B61194">
        <w:t>/-</w:t>
      </w:r>
      <w:r w:rsidRPr="00FF384C">
        <w:t>y określon</w:t>
      </w:r>
      <w:r w:rsidR="00B61194">
        <w:t>y/-</w:t>
      </w:r>
      <w:r w:rsidRPr="00FF384C">
        <w:t xml:space="preserve">e w </w:t>
      </w:r>
      <w:r w:rsidR="00EB5A4B">
        <w:t>zestawieniu rzeczowo-finansowym operacji</w:t>
      </w:r>
      <w:r w:rsidRPr="00FF384C">
        <w:t>;</w:t>
      </w:r>
    </w:p>
    <w:p w14:paraId="320DE197" w14:textId="77777777"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5"/>
      </w:r>
      <w:r>
        <w:rPr>
          <w:rStyle w:val="IGindeksgrny"/>
        </w:rPr>
        <w:t>)</w:t>
      </w:r>
      <w:r>
        <w:t>.</w:t>
      </w:r>
    </w:p>
    <w:p w14:paraId="599435F8" w14:textId="77777777"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14:paraId="25E75C50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14:paraId="37CD2E26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14:paraId="55702D69" w14:textId="77777777"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8F5A0C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14:paraId="4B8B0B88" w14:textId="77777777" w:rsid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14:paraId="304639F2" w14:textId="7A219007" w:rsidR="005F4BD1" w:rsidRPr="00FF384C" w:rsidRDefault="005F4BD1" w:rsidP="005B24CA">
      <w:pPr>
        <w:pStyle w:val="PKTpunkt"/>
      </w:pPr>
      <w:r>
        <w:t>5)</w:t>
      </w:r>
      <w:r>
        <w:tab/>
        <w:t>monitorowanie</w:t>
      </w:r>
      <w:r w:rsidRPr="00FF384C">
        <w:t xml:space="preserve"> wska</w:t>
      </w:r>
      <w:r w:rsidRPr="00FF384C">
        <w:rPr>
          <w:rFonts w:hint="eastAsia"/>
        </w:rPr>
        <w:t>ź</w:t>
      </w:r>
      <w:r w:rsidRPr="00FF384C">
        <w:t>ników realizacji celu operacji,</w:t>
      </w:r>
      <w:r>
        <w:t xml:space="preserve"> w przypadkach określonych w</w:t>
      </w:r>
      <w:r w:rsidR="00F373C9">
        <w:t> </w:t>
      </w:r>
      <w:r>
        <w:t>umowie,</w:t>
      </w:r>
    </w:p>
    <w:p w14:paraId="1129D514" w14:textId="77777777" w:rsidR="00FF384C" w:rsidRPr="00FF384C" w:rsidRDefault="005F4BD1" w:rsidP="00F128DC">
      <w:pPr>
        <w:pStyle w:val="PKTpunkt"/>
      </w:pPr>
      <w:r>
        <w:t>6</w:t>
      </w:r>
      <w:r w:rsidR="00FF384C" w:rsidRPr="00FF384C">
        <w:t xml:space="preserve">) </w:t>
      </w:r>
      <w:r w:rsidR="00FF384C" w:rsidRPr="00FF384C">
        <w:tab/>
        <w:t>uzyskanie wymaganych odrębnymi przepisami oraz postanowieniami umowy: opinii, zaświadczeń, uzgodnień, pozwoleń lub decyzji związanych z realizacją operacji,</w:t>
      </w:r>
      <w:r w:rsidR="00F128DC">
        <w:t xml:space="preserve"> jeżeli </w:t>
      </w:r>
      <w:r w:rsidR="00C55B6D">
        <w:t>wymaga tego specyfika</w:t>
      </w:r>
      <w:r w:rsidR="00F128DC">
        <w:t xml:space="preserve"> operacji,</w:t>
      </w:r>
    </w:p>
    <w:p w14:paraId="0CE023C8" w14:textId="77777777" w:rsidR="00FF384C" w:rsidRPr="00FF384C" w:rsidRDefault="005F4BD1" w:rsidP="00F128DC">
      <w:pPr>
        <w:pStyle w:val="PKTpunkt"/>
      </w:pPr>
      <w:r>
        <w:t>7</w:t>
      </w:r>
      <w:r w:rsidR="00FF384C" w:rsidRPr="00FF384C">
        <w:t>)</w:t>
      </w:r>
      <w:r w:rsidR="00FF384C"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F128DC">
        <w:t xml:space="preserve">, jeżeli </w:t>
      </w:r>
      <w:r w:rsidR="00C55B6D">
        <w:t>wymaga tego specyfika</w:t>
      </w:r>
      <w:r w:rsidR="00F128DC">
        <w:t xml:space="preserve"> operacji,</w:t>
      </w:r>
    </w:p>
    <w:p w14:paraId="0DC95606" w14:textId="77777777" w:rsidR="00FF384C" w:rsidRDefault="005F4BD1" w:rsidP="00FF384C">
      <w:pPr>
        <w:pStyle w:val="PKTpunkt"/>
      </w:pPr>
      <w:r>
        <w:t>8</w:t>
      </w:r>
      <w:r w:rsidR="00FF384C" w:rsidRPr="00FF384C">
        <w:t>)</w:t>
      </w:r>
      <w:r w:rsidR="00FF384C" w:rsidRPr="00FF384C">
        <w:tab/>
        <w:t>wykorzyst</w:t>
      </w:r>
      <w:r w:rsidR="0056573F">
        <w:t>yw</w:t>
      </w:r>
      <w:r w:rsidR="00FF384C" w:rsidRPr="00FF384C">
        <w:t>anie zrealizowanego zakresu rzeczowego operacji do 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8E3896">
        <w:t>,</w:t>
      </w:r>
    </w:p>
    <w:p w14:paraId="7FF5D7A7" w14:textId="77777777" w:rsidR="008E3896" w:rsidRDefault="005F4BD1" w:rsidP="00FF384C">
      <w:pPr>
        <w:pStyle w:val="PKTpunkt"/>
      </w:pPr>
      <w:r>
        <w:t>9</w:t>
      </w:r>
      <w:r w:rsidR="008E3896">
        <w:t>)</w:t>
      </w:r>
      <w:r w:rsidR="008E3896">
        <w:tab/>
      </w:r>
      <w:r w:rsidR="00AD734C">
        <w:t xml:space="preserve">osiągnięcie </w:t>
      </w:r>
      <w:r w:rsidR="008E3896">
        <w:t>kryteriów wyboru operacji</w:t>
      </w:r>
      <w:r w:rsidR="006F5171">
        <w:t>,</w:t>
      </w:r>
    </w:p>
    <w:p w14:paraId="155F19B5" w14:textId="221D2CE5" w:rsidR="006F5171" w:rsidRDefault="006F5171" w:rsidP="00FF384C">
      <w:pPr>
        <w:pStyle w:val="PKTpunkt"/>
      </w:pPr>
      <w:r>
        <w:t>10)</w:t>
      </w:r>
      <w:r>
        <w:tab/>
        <w:t>przeprowadzenie naukowego monitoringu stanu zasobów ryb w wodach związanych z</w:t>
      </w:r>
      <w:r w:rsidR="00F373C9">
        <w:t> </w:t>
      </w:r>
      <w:r>
        <w:t>realizacją operacji oraz publikacja wyników tego monitoringu, w przypadku realizacji operacji w ramach działania wsparcie na rzecz opracowywania i wdrażania środków ochrony oraz współpraca regionalna, o których mowa w art. 37 rozporządzenia nr 508/2014,</w:t>
      </w:r>
    </w:p>
    <w:p w14:paraId="7C69E7ED" w14:textId="430E1156" w:rsidR="006F5171" w:rsidRPr="00FF384C" w:rsidRDefault="006F5171" w:rsidP="00FF384C">
      <w:pPr>
        <w:pStyle w:val="PKTpunkt"/>
      </w:pPr>
      <w:r>
        <w:lastRenderedPageBreak/>
        <w:t>11)</w:t>
      </w:r>
      <w:r>
        <w:tab/>
      </w:r>
      <w:r w:rsidR="00270AAF">
        <w:t>trwałe usunięcie z rejestru floty rybackiej wymaganego zmniejszenia zdolności w kW, w</w:t>
      </w:r>
      <w:r w:rsidR="00F373C9">
        <w:t> </w:t>
      </w:r>
      <w:r w:rsidR="00270AAF">
        <w:t>przypadku realizacji operacji w ramach działania efektywność energetyczna i</w:t>
      </w:r>
      <w:r w:rsidR="00F373C9">
        <w:t> </w:t>
      </w:r>
      <w:r w:rsidR="00270AAF">
        <w:t>łagodzenie skutków zmiany klimatu, o których mowa w art. 41 ust. 2 i art. 44 ust. 1 lit. d rozporządzenia nr 508/2014</w:t>
      </w:r>
    </w:p>
    <w:p w14:paraId="05F371A0" w14:textId="7E2F6C5D"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 xml:space="preserve">rozporządzeniu nr 508/2014, rozporządzeniu nr 1303/2013, rozporządzeniu nr 1380/2013, </w:t>
      </w:r>
      <w:r w:rsidR="001714BD">
        <w:t xml:space="preserve">rozporządzeniu nr 2015/531, </w:t>
      </w:r>
      <w:r w:rsidR="00FF384C" w:rsidRPr="004874E7">
        <w:t>ustawie</w:t>
      </w:r>
      <w:r w:rsidR="00FF384C" w:rsidRPr="006454CF">
        <w:t xml:space="preserve"> o EFMR, rozporządzeniu w sprawie Priorytetu 1 i w umowie, oraz określonymi w</w:t>
      </w:r>
      <w:r w:rsidR="00F373C9">
        <w:t> </w:t>
      </w:r>
      <w:r w:rsidR="00FF384C" w:rsidRPr="006454CF">
        <w:t>innych przepisach dotyczących realizowanej operacji.</w:t>
      </w:r>
    </w:p>
    <w:p w14:paraId="675ACAC8" w14:textId="77777777" w:rsidR="005A4EBF" w:rsidRPr="003F34C3" w:rsidRDefault="00FF384C" w:rsidP="003F34C3">
      <w:pPr>
        <w:pStyle w:val="USTustnpkodeksu"/>
      </w:pPr>
      <w:r w:rsidRPr="003F34C3">
        <w:t>4. W wyniku realizacji operacji zostanie osiągnięty następujący cel</w:t>
      </w:r>
      <w:r w:rsidR="005A4EBF" w:rsidRPr="003F34C3">
        <w:t>:</w:t>
      </w:r>
      <w:r w:rsidR="0008703C" w:rsidRPr="003F34C3">
        <w:t xml:space="preserve"> </w:t>
      </w:r>
      <w:r w:rsidR="00787B1F">
        <w:t>……………………</w:t>
      </w:r>
      <w:r w:rsidR="00787B1F">
        <w:br/>
        <w:t>…………………………………………………………………………………………………..</w:t>
      </w:r>
      <w:r w:rsidR="00787B1F">
        <w:br/>
        <w:t>…………………………………………………………………………………………………..</w:t>
      </w:r>
    </w:p>
    <w:p w14:paraId="21225BAF" w14:textId="77777777" w:rsidR="00FF384C" w:rsidRDefault="00D00D28" w:rsidP="00A45CF0">
      <w:pPr>
        <w:pStyle w:val="CZWSPPKTczwsplnapunktw"/>
      </w:pPr>
      <w:r w:rsidRPr="00FF384C">
        <w:t>–</w:t>
      </w:r>
      <w:r>
        <w:t xml:space="preserve"> </w:t>
      </w:r>
      <w:r w:rsidR="00FF384C" w:rsidRPr="00FF384C">
        <w:t>zwany dalej „celem operacji”</w:t>
      </w:r>
      <w:r w:rsidR="00E658F2">
        <w:t xml:space="preserve"> </w:t>
      </w:r>
      <w:r w:rsidR="00E658F2">
        <w:rPr>
          <w:rStyle w:val="Odwoanieprzypisudolnego"/>
        </w:rPr>
        <w:footnoteReference w:id="6"/>
      </w:r>
      <w:r w:rsidR="00E658F2">
        <w:rPr>
          <w:rStyle w:val="IGindeksgrny"/>
        </w:rPr>
        <w:t>)</w:t>
      </w:r>
      <w:r w:rsidR="00CE702F">
        <w:t>.</w:t>
      </w:r>
    </w:p>
    <w:p w14:paraId="3E241A2C" w14:textId="77777777" w:rsidR="00B85E52" w:rsidRDefault="00373BF2" w:rsidP="00B85E52">
      <w:pPr>
        <w:pStyle w:val="USTustnpkodeksu"/>
      </w:pPr>
      <w:r>
        <w:t>5</w:t>
      </w:r>
      <w:r w:rsidR="00FF384C" w:rsidRPr="00FF384C">
        <w:t xml:space="preserve">. </w:t>
      </w:r>
      <w:r w:rsidR="00B85E52" w:rsidRPr="00FF384C">
        <w:t xml:space="preserve">Operacja zostanie zrealizowana w (województwo, powiat, gmina, kod pocztowy, </w:t>
      </w:r>
      <w:r w:rsidR="00313A6F">
        <w:t xml:space="preserve">poczta, </w:t>
      </w:r>
      <w:r w:rsidR="00B85E52" w:rsidRPr="00FF384C">
        <w:t>miejscowość, ulica oraz nr domu/lokalu</w:t>
      </w:r>
      <w:r w:rsidR="00B85E52">
        <w:t>/obrębu/działki</w:t>
      </w:r>
      <w:r w:rsidR="00B85E52" w:rsidRPr="00FF384C">
        <w:t>):</w:t>
      </w:r>
      <w:r w:rsidR="00B85E52">
        <w:t xml:space="preserve"> ……………………………</w:t>
      </w:r>
      <w:r w:rsidR="00313A6F">
        <w:t>..</w:t>
      </w:r>
    </w:p>
    <w:p w14:paraId="0A0CDC69" w14:textId="77777777" w:rsidR="00FF384C" w:rsidRPr="00FF384C" w:rsidRDefault="00B85E52" w:rsidP="00852E01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14:paraId="2A705421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14:paraId="3258415E" w14:textId="77777777" w:rsidR="00CD0004" w:rsidRDefault="00FF384C" w:rsidP="00CD0004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w wysokości </w:t>
      </w:r>
      <w:r w:rsidR="00E8316C">
        <w:t xml:space="preserve">do </w:t>
      </w:r>
      <w:r w:rsidR="00A37BA6">
        <w:t xml:space="preserve">……………… </w:t>
      </w:r>
      <w:r w:rsidRPr="00FF384C">
        <w:t xml:space="preserve">% tych kosztów, </w:t>
      </w:r>
      <w:r w:rsidR="00B8509F">
        <w:t>której wysokoś</w:t>
      </w:r>
      <w:r w:rsidR="0056573F">
        <w:t>ć</w:t>
      </w:r>
      <w:r w:rsidR="00B8509F">
        <w:t xml:space="preserve"> została ujęta w zestawieniu rzeczowo-finansowym operacji</w:t>
      </w:r>
      <w:r w:rsidR="00CD0004">
        <w:t xml:space="preserve">, tj. w wysokości: </w:t>
      </w:r>
      <w:r w:rsidR="00A37BA6">
        <w:t>…………..</w:t>
      </w:r>
      <w:r w:rsidR="00CD0004">
        <w:t>………………………………………… ……………………</w:t>
      </w:r>
      <w:r w:rsidR="00CD0004" w:rsidRPr="001642AF">
        <w:t>………………………………………………………………</w:t>
      </w:r>
      <w:r w:rsidR="00CD0004">
        <w:t>………</w:t>
      </w:r>
      <w:r w:rsidR="00367CFE">
        <w:t>….</w:t>
      </w:r>
      <w:r w:rsidR="00990A57">
        <w:t>..</w:t>
      </w:r>
      <w:r w:rsidR="00CD0004" w:rsidRPr="001642AF">
        <w:t xml:space="preserve"> zł</w:t>
      </w:r>
      <w:r w:rsidR="00A37BA6">
        <w:t xml:space="preserve"> </w:t>
      </w:r>
    </w:p>
    <w:p w14:paraId="7ED082A5" w14:textId="77777777" w:rsidR="00FF384C" w:rsidRPr="00FF384C" w:rsidRDefault="00CD0004" w:rsidP="00164557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zł).</w:t>
      </w:r>
    </w:p>
    <w:p w14:paraId="2030E96E" w14:textId="77777777" w:rsidR="00FF384C" w:rsidRDefault="00FF384C" w:rsidP="00FF384C">
      <w:pPr>
        <w:pStyle w:val="USTustnpkodeksu"/>
      </w:pPr>
      <w:r w:rsidRPr="00FF384C">
        <w:t xml:space="preserve">2. Pomoc zostanie </w:t>
      </w:r>
      <w:r w:rsidR="00263EF0">
        <w:t>wypłacona</w:t>
      </w:r>
      <w:r>
        <w:t>:</w:t>
      </w:r>
    </w:p>
    <w:p w14:paraId="0F77F39C" w14:textId="77777777"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</w:t>
      </w:r>
      <w:r w:rsidR="00472C70">
        <w:t xml:space="preserve"> ………………………</w:t>
      </w:r>
      <w:r w:rsidRPr="00FF384C">
        <w:t xml:space="preserve">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14:paraId="07C96890" w14:textId="77777777" w:rsidR="00FF384C" w:rsidRPr="0096536A" w:rsidRDefault="00FF384C" w:rsidP="00FF384C">
      <w:pPr>
        <w:pStyle w:val="USTustnpkodeksu"/>
      </w:pPr>
      <w:r>
        <w:t>albo</w:t>
      </w:r>
    </w:p>
    <w:p w14:paraId="54BD1B54" w14:textId="77777777" w:rsidR="00FF384C" w:rsidRDefault="00FF384C" w:rsidP="00FF384C">
      <w:pPr>
        <w:pStyle w:val="PKTpunkt"/>
      </w:pPr>
      <w:r w:rsidRPr="00FF384C">
        <w:lastRenderedPageBreak/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7"/>
      </w:r>
      <w:r>
        <w:rPr>
          <w:rStyle w:val="IGindeksgrny"/>
        </w:rPr>
        <w:t>)</w:t>
      </w:r>
      <w:r>
        <w:t xml:space="preserve"> transzach, po zakończeniu każdego etapu operacji:</w:t>
      </w:r>
    </w:p>
    <w:p w14:paraId="75CE3623" w14:textId="77777777"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14:paraId="02FFC7A4" w14:textId="77777777"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C21D58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14:paraId="299A99D9" w14:textId="77777777"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C21D5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14:paraId="2B0CE750" w14:textId="77777777"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C21D58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584FA7">
        <w:t>.</w:t>
      </w:r>
    </w:p>
    <w:p w14:paraId="2912AB80" w14:textId="77777777"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14:paraId="4C4A1342" w14:textId="77777777"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>§ 5</w:t>
      </w:r>
      <w:r w:rsidR="000942F6">
        <w:t>.</w:t>
      </w:r>
      <w:r>
        <w:t xml:space="preserve"> </w:t>
      </w:r>
      <w:r w:rsidRPr="00A45CF0">
        <w:rPr>
          <w:rStyle w:val="IGindeksgrny"/>
        </w:rPr>
        <w:footnoteReference w:id="8"/>
      </w:r>
      <w:r w:rsidRPr="009D213E">
        <w:rPr>
          <w:rStyle w:val="IGindeksgrny"/>
        </w:rPr>
        <w:t>)</w:t>
      </w:r>
    </w:p>
    <w:p w14:paraId="50D1A8F0" w14:textId="77777777"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55082D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14:paraId="164AD07D" w14:textId="77777777" w:rsidR="00257E40" w:rsidRDefault="00257E40" w:rsidP="00257E40">
      <w:pPr>
        <w:pStyle w:val="USTustnpkodeksu"/>
      </w:pPr>
      <w:r>
        <w:t xml:space="preserve">2. Zaliczka jest przyznana wyłącznie na pokrycie </w:t>
      </w:r>
      <w:r w:rsidR="00C213E2">
        <w:t xml:space="preserve">wydatków </w:t>
      </w:r>
      <w:r>
        <w:t>stanowiących koszty kwalifikowalne ujęte w zestawieniu rzeczowo-finansowym operacji oraz dokonanych w formie bezgotówkowej.</w:t>
      </w:r>
    </w:p>
    <w:p w14:paraId="4F2D01F5" w14:textId="77777777" w:rsidR="00257E40" w:rsidRDefault="00257E40" w:rsidP="00257E40">
      <w:pPr>
        <w:pStyle w:val="USTustnpkodeksu"/>
      </w:pPr>
      <w:r>
        <w:t>3. K</w:t>
      </w:r>
      <w:r w:rsidRPr="004B5CC5">
        <w:t xml:space="preserve">wota pomocy, o której mowa w § 4 ust. </w:t>
      </w:r>
      <w:r w:rsidR="00307964">
        <w:t>2</w:t>
      </w:r>
      <w:r w:rsidRPr="004B5CC5">
        <w:t>, zostanie wypłacona w wysokości pomniejszonej o wysokość wypłaconej zaliczki</w:t>
      </w:r>
      <w:r>
        <w:t>, o której mowa w ust. 1.</w:t>
      </w:r>
    </w:p>
    <w:p w14:paraId="0CB0F6D6" w14:textId="77777777" w:rsidR="00257E40" w:rsidRDefault="00257E40" w:rsidP="00257E40">
      <w:pPr>
        <w:pStyle w:val="USTustnpkodeksu"/>
      </w:pPr>
      <w:r>
        <w:lastRenderedPageBreak/>
        <w:t>4. Zaliczka może zostać  wypłac</w:t>
      </w:r>
      <w:r w:rsidR="001F7D35">
        <w:t>o</w:t>
      </w:r>
      <w:r>
        <w:t>na po ustanowieniu przez Beneficjenta zabezpieczenia, o którym mowa w § 6 ust. 3-8 rozporządzenia w sprawie zaliczek oraz po przekazaniu Agencji dokumentów potwierdzających jego ustanowienie.</w:t>
      </w:r>
    </w:p>
    <w:p w14:paraId="7BFA399E" w14:textId="77777777" w:rsidR="00257E40" w:rsidRDefault="00257E40" w:rsidP="00257E40">
      <w:pPr>
        <w:pStyle w:val="USTustnpkodeksu"/>
      </w:pPr>
      <w:r>
        <w:t>5. Agencja wypłaca zaliczkę albo transzę zaliczki:</w:t>
      </w:r>
    </w:p>
    <w:p w14:paraId="49816659" w14:textId="77777777"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14:paraId="0440393B" w14:textId="77777777" w:rsidR="00257E40" w:rsidRDefault="00257E40" w:rsidP="00257E40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14:paraId="2EE03831" w14:textId="77777777" w:rsidR="00257E40" w:rsidRDefault="00257E40" w:rsidP="00257E40">
      <w:pPr>
        <w:pStyle w:val="USTustnpkodeksu"/>
      </w:pPr>
      <w:r>
        <w:t>6. Zmiana harmonogramu, o którym mowa w ust. 5 pkt 1, nie wymaga dokonania zmiany umowy, o której mowa w § 15. Beneficjent zobowiązany jest przekazać Agencji w formie pisemnej zmieniony harmonogram, o którym mowa w ust. 5 pkt 1, nie później niż w dniu złożenia wniosku, o którym mowa w ust. 5 pkt 2 .</w:t>
      </w:r>
    </w:p>
    <w:p w14:paraId="6AD88CA2" w14:textId="1ED78A5D" w:rsidR="00257E40" w:rsidRDefault="00257E40" w:rsidP="00257E40">
      <w:pPr>
        <w:pStyle w:val="USTustnpkodeksu"/>
      </w:pPr>
      <w:r>
        <w:t>7. W przypadku wystąpienia okoliczności uniemożliwiających wypłatę zaliczki w</w:t>
      </w:r>
      <w:r w:rsidR="00F373C9">
        <w:t> </w:t>
      </w:r>
      <w:r>
        <w:t xml:space="preserve">terminie, o którym mowa w ust. 5 pkt 2, Agencja informuje Beneficjenta w formie pisemnej o przewidywanym terminie wypłaty zaliczki. </w:t>
      </w:r>
    </w:p>
    <w:p w14:paraId="10982515" w14:textId="77777777"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37D33E6B" w14:textId="39BC82DA" w:rsidR="00257E40" w:rsidRDefault="00257E40" w:rsidP="00257E40">
      <w:pPr>
        <w:pStyle w:val="USTustnpkodeksu"/>
      </w:pPr>
      <w:r>
        <w:t xml:space="preserve">9. W celu udokumentowania wydatkowania zaliczki, o którym mowa w ust. 8, Beneficjent przekaże Agencji wykaz </w:t>
      </w:r>
      <w:r w:rsidR="00C213E2">
        <w:t>dokonanych wydatków</w:t>
      </w:r>
      <w:r>
        <w:t xml:space="preserve"> wraz z wyciągiem z rachunku bankowego, o</w:t>
      </w:r>
      <w:r w:rsidR="00F373C9">
        <w:t> </w:t>
      </w:r>
      <w:r>
        <w:t>którym mowa w ust. 12.</w:t>
      </w:r>
    </w:p>
    <w:p w14:paraId="3E0E53A8" w14:textId="77777777" w:rsidR="00257E40" w:rsidRDefault="00257E40" w:rsidP="00257E40">
      <w:pPr>
        <w:pStyle w:val="USTustnpkodeksu"/>
      </w:pPr>
      <w:r>
        <w:t>10. Agencja informuje Beneficjenta w formie pisemnej o:</w:t>
      </w:r>
    </w:p>
    <w:p w14:paraId="46AC2421" w14:textId="77777777"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14:paraId="54F2E67F" w14:textId="77777777"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14:paraId="05816E2E" w14:textId="77777777"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14:paraId="516C9E98" w14:textId="77777777" w:rsidR="00257E40" w:rsidRDefault="00257E40" w:rsidP="00257E40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C213E2">
        <w:t>wydatków</w:t>
      </w:r>
      <w:r>
        <w:t>.</w:t>
      </w:r>
    </w:p>
    <w:p w14:paraId="4F0D1CC9" w14:textId="77777777" w:rsidR="00E658F2" w:rsidRDefault="00E658F2" w:rsidP="00E658F2">
      <w:pPr>
        <w:pStyle w:val="USTustnpkodeksu"/>
      </w:pPr>
      <w:r>
        <w:t xml:space="preserve">12. Zaliczka </w:t>
      </w:r>
      <w:r w:rsidRPr="00647A5D">
        <w:t xml:space="preserve">zostanie wypłacona na wyodrębniony rachunek bankowy nr: </w:t>
      </w:r>
      <w:r>
        <w:t>………………..</w:t>
      </w:r>
      <w:r w:rsidRPr="00647A5D">
        <w:t>…………………………………,</w:t>
      </w:r>
      <w:r>
        <w:t xml:space="preserve"> </w:t>
      </w:r>
      <w:r w:rsidRPr="00647A5D">
        <w:t>w banku: ………………………………</w:t>
      </w:r>
      <w:r>
        <w:t>,</w:t>
      </w:r>
      <w:r>
        <w:br/>
      </w:r>
      <w:r w:rsidRPr="00647A5D">
        <w:t>przeznaczony wyłącznie do obsługi zaliczki</w:t>
      </w:r>
      <w:r>
        <w:t>.</w:t>
      </w:r>
    </w:p>
    <w:p w14:paraId="4516369E" w14:textId="77777777" w:rsidR="00257E40" w:rsidRDefault="00257E40" w:rsidP="00257E40">
      <w:pPr>
        <w:pStyle w:val="USTustnpkodeksu"/>
      </w:pPr>
      <w:r>
        <w:t xml:space="preserve">13. Beneficjent jest zobowiązany do zwrotu odsetek bankowych zgromadzonych na rachunku, o którym mowa w ust. 12, chyba że wyrazi zgodę na pomniejszenie kolejnych </w:t>
      </w:r>
      <w:r>
        <w:lastRenderedPageBreak/>
        <w:t>płatności w ramach przyznanej pomocy, o kwotę tych odsetek. Taka zgoda nie wymaga dokonania zmiany umowy, o której mowa w § 1</w:t>
      </w:r>
      <w:r w:rsidR="00342074">
        <w:t>5</w:t>
      </w:r>
      <w:r>
        <w:t>.</w:t>
      </w:r>
    </w:p>
    <w:p w14:paraId="003A1EF3" w14:textId="77777777" w:rsidR="00257E40" w:rsidRDefault="00257E40" w:rsidP="00257E40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50C1F1B2" w14:textId="77777777"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42074">
        <w:t>10</w:t>
      </w:r>
      <w:r>
        <w:t xml:space="preserve">, wykazaniu przez Beneficjenta </w:t>
      </w:r>
      <w:r w:rsidR="00C213E2">
        <w:t>wydatków</w:t>
      </w:r>
      <w:r>
        <w:t xml:space="preserve">, o których mowa w ust. 2 oraz potwierdzeniu kwalifikowalności tych </w:t>
      </w:r>
      <w:r w:rsidR="00C213E2">
        <w:t>wydatków</w:t>
      </w:r>
      <w:r w:rsidR="003C13A1">
        <w:t xml:space="preserve"> </w:t>
      </w:r>
      <w:r>
        <w:t>przez Agencję;</w:t>
      </w:r>
    </w:p>
    <w:p w14:paraId="3B6213F4" w14:textId="77777777"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FA306B">
        <w:t xml:space="preserve">nie później niż w dniu </w:t>
      </w:r>
      <w:r>
        <w:t xml:space="preserve">złożenia wniosku o płatność, w wysokości i terminie, o którym mowa w § </w:t>
      </w:r>
      <w:r w:rsidR="00342074">
        <w:t>10</w:t>
      </w:r>
      <w:r>
        <w:t>.</w:t>
      </w:r>
    </w:p>
    <w:p w14:paraId="3CA45B25" w14:textId="77777777" w:rsidR="00046F2D" w:rsidRPr="00046F2D" w:rsidRDefault="00257E40" w:rsidP="00046F2D">
      <w:pPr>
        <w:pStyle w:val="USTustnpkodeksu"/>
      </w:pPr>
      <w:r>
        <w:t xml:space="preserve">15. </w:t>
      </w:r>
      <w:r w:rsidR="00046F2D" w:rsidRPr="00046F2D">
        <w:t xml:space="preserve">Wykazanym we wniosku o płatność </w:t>
      </w:r>
      <w:r w:rsidR="00C213E2">
        <w:t>wydatkom</w:t>
      </w:r>
      <w:r w:rsidR="00046F2D" w:rsidRPr="00046F2D">
        <w:t>, o których mowa w ust. 2, odpowiada wkład własny Beneficjenta, w wysokości wynikającej z procentu dofinansowania, określonego w par. 4 ust. 1.</w:t>
      </w:r>
    </w:p>
    <w:p w14:paraId="08497CAD" w14:textId="77777777" w:rsidR="004337FE" w:rsidRPr="00DB58F2" w:rsidRDefault="004337FE" w:rsidP="004337FE">
      <w:pPr>
        <w:pStyle w:val="USTustnpkodeksu"/>
        <w:rPr>
          <w:rStyle w:val="IGindeksgrny"/>
          <w:vertAlign w:val="baseline"/>
        </w:rPr>
      </w:pPr>
      <w:r>
        <w:t>1</w:t>
      </w:r>
      <w:r w:rsidR="000942F6">
        <w:t>6</w:t>
      </w:r>
      <w:r>
        <w:t xml:space="preserve">. </w:t>
      </w:r>
      <w:r w:rsidRPr="004337FE">
        <w:t>Do odbioru przez Beneficjenta dokumentów, o których mowa w ust. 4, stosuje się odpowiednio przepisy</w:t>
      </w:r>
      <w:r w:rsidR="002D4D9A">
        <w:t xml:space="preserve"> </w:t>
      </w:r>
      <w:r w:rsidRPr="004337FE">
        <w:t>§ 1</w:t>
      </w:r>
      <w:r>
        <w:t>4</w:t>
      </w:r>
      <w:r w:rsidRPr="004337FE">
        <w:t xml:space="preserve"> </w:t>
      </w:r>
      <w:r w:rsidR="00EC7F5B">
        <w:t xml:space="preserve">ust. </w:t>
      </w:r>
      <w:r>
        <w:t>3</w:t>
      </w:r>
      <w:r w:rsidRPr="004337FE">
        <w:t>.</w:t>
      </w:r>
    </w:p>
    <w:p w14:paraId="0640B159" w14:textId="77777777" w:rsidR="00FF384C" w:rsidRPr="004A6708" w:rsidRDefault="00FF384C" w:rsidP="00FF384C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</w:p>
    <w:p w14:paraId="7AE05528" w14:textId="77777777"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</w:t>
      </w:r>
      <w:r w:rsidR="002A40E9">
        <w:t xml:space="preserve"> </w:t>
      </w:r>
      <w:r w:rsidR="002A40E9" w:rsidRPr="002A40E9">
        <w:t>rozporządzeniu nr 2015/531,</w:t>
      </w:r>
      <w:r>
        <w:t xml:space="preserve">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14:paraId="0B2FD7B8" w14:textId="77777777"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14:paraId="45736ECE" w14:textId="77777777"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14:paraId="786EC12E" w14:textId="77777777"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14:paraId="4BF5F493" w14:textId="77777777"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14:paraId="35B496C7" w14:textId="77777777"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14:paraId="6C090EEE" w14:textId="77777777" w:rsidR="007B22BD" w:rsidRDefault="007B22BD" w:rsidP="00B86CB3">
      <w:pPr>
        <w:pStyle w:val="LITlitera"/>
      </w:pPr>
      <w:r w:rsidRPr="009E23DF"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14:paraId="328EBAF8" w14:textId="77777777" w:rsidR="0075594F" w:rsidRDefault="00642207" w:rsidP="0075594F">
      <w:pPr>
        <w:pStyle w:val="PKTpunkt"/>
      </w:pPr>
      <w:r>
        <w:t>4)</w:t>
      </w:r>
      <w:r>
        <w:tab/>
        <w:t>monitorowani</w:t>
      </w:r>
      <w:r w:rsidR="00B30110">
        <w:t>a</w:t>
      </w:r>
      <w:r w:rsidR="00621C78">
        <w:t xml:space="preserve"> w </w:t>
      </w:r>
      <w:r w:rsidR="00621C78" w:rsidRPr="00621C78">
        <w:t>okresie 5 lat od dnia dokonania płatności końcowej następującego wskaźnika realizacji celu operacji</w:t>
      </w:r>
      <w:r w:rsidR="00621C78">
        <w:t>:</w:t>
      </w:r>
    </w:p>
    <w:p w14:paraId="28A79556" w14:textId="77777777" w:rsidR="00621C78" w:rsidRDefault="00621C78" w:rsidP="00FB372F">
      <w:pPr>
        <w:pStyle w:val="LITlitera"/>
      </w:pPr>
      <w:r w:rsidRPr="00621C78">
        <w:lastRenderedPageBreak/>
        <w:t>a)</w:t>
      </w:r>
      <w:r w:rsidR="00F73445">
        <w:rPr>
          <w:rStyle w:val="Odwoanieprzypisudolnego"/>
        </w:rPr>
        <w:footnoteReference w:id="9"/>
      </w:r>
      <w:r w:rsidR="00F73445">
        <w:rPr>
          <w:rStyle w:val="IGindeksgrny"/>
        </w:rPr>
        <w:t>)</w:t>
      </w:r>
      <w:r w:rsidRPr="00621C78">
        <w:tab/>
      </w:r>
      <w:r w:rsidR="00FB372F">
        <w:t>obrażenia i wypadki</w:t>
      </w:r>
      <w:r w:rsidR="00495C9B">
        <w:t xml:space="preserve"> (liczba)</w:t>
      </w:r>
      <w:r w:rsidR="00FB372F">
        <w:t>,</w:t>
      </w:r>
      <w:r w:rsidR="00116F05">
        <w:t xml:space="preserve"> </w:t>
      </w:r>
    </w:p>
    <w:p w14:paraId="4018C488" w14:textId="77777777" w:rsidR="00F73445" w:rsidRDefault="00FB372F" w:rsidP="00495C9B">
      <w:pPr>
        <w:pStyle w:val="LITlitera"/>
      </w:pPr>
      <w:r>
        <w:t>b</w:t>
      </w:r>
      <w:r w:rsidR="00544A43">
        <w:t>)</w:t>
      </w:r>
      <w:r w:rsidR="00F73445">
        <w:rPr>
          <w:rStyle w:val="Odwoanieprzypisudolnego"/>
        </w:rPr>
        <w:footnoteReference w:id="10"/>
      </w:r>
      <w:r w:rsidR="00F73445">
        <w:rPr>
          <w:rStyle w:val="IGindeksgrny"/>
        </w:rPr>
        <w:t>)</w:t>
      </w:r>
      <w:r w:rsidR="00544A43">
        <w:tab/>
      </w:r>
      <w:r w:rsidR="00F73445">
        <w:t>i</w:t>
      </w:r>
      <w:r w:rsidR="00F73445" w:rsidRPr="00C8486F">
        <w:t xml:space="preserve">lość </w:t>
      </w:r>
      <w:r w:rsidR="00345B6A">
        <w:t>z</w:t>
      </w:r>
      <w:r w:rsidR="00F73445" w:rsidRPr="00C8486F">
        <w:t>użytego materiału zarybieniowego</w:t>
      </w:r>
      <w:r w:rsidR="00495C9B">
        <w:t xml:space="preserve"> (w </w:t>
      </w:r>
      <w:r>
        <w:t>szt.)</w:t>
      </w:r>
      <w:r w:rsidR="00495C9B">
        <w:t>,</w:t>
      </w:r>
      <w:r w:rsidR="00116F05">
        <w:t xml:space="preserve"> </w:t>
      </w:r>
    </w:p>
    <w:p w14:paraId="11386967" w14:textId="77777777" w:rsidR="00B17060" w:rsidRDefault="00507471">
      <w:pPr>
        <w:pStyle w:val="LITlitera"/>
      </w:pPr>
      <w:r>
        <w:t>c</w:t>
      </w:r>
      <w:r w:rsidR="00F73445">
        <w:t>)</w:t>
      </w:r>
      <w:r w:rsidR="00B17060">
        <w:rPr>
          <w:rStyle w:val="Odwoanieprzypisudolnego"/>
        </w:rPr>
        <w:footnoteReference w:id="11"/>
      </w:r>
      <w:r w:rsidR="00B17060">
        <w:rPr>
          <w:rStyle w:val="IGindeksgrny"/>
        </w:rPr>
        <w:t>)</w:t>
      </w:r>
      <w:r w:rsidR="00F73445">
        <w:tab/>
      </w:r>
      <w:r w:rsidR="00B17060" w:rsidRPr="00EA1B99">
        <w:t xml:space="preserve">zmiany poziomu przypadkowych połowów (w </w:t>
      </w:r>
      <w:r w:rsidR="00495C9B">
        <w:t>kg</w:t>
      </w:r>
      <w:r w:rsidR="00B17060" w:rsidRPr="00EA1B99">
        <w:t>)</w:t>
      </w:r>
      <w:r w:rsidR="00B30110">
        <w:t>,</w:t>
      </w:r>
      <w:r w:rsidR="00116F05">
        <w:t xml:space="preserve"> </w:t>
      </w:r>
    </w:p>
    <w:p w14:paraId="3C305FA6" w14:textId="77777777" w:rsidR="00507471" w:rsidRDefault="00507471" w:rsidP="0093224C">
      <w:pPr>
        <w:pStyle w:val="LITlitera"/>
      </w:pPr>
      <w:r>
        <w:t>d</w:t>
      </w:r>
      <w:r w:rsidR="0093224C">
        <w:t>)</w:t>
      </w:r>
      <w:r w:rsidR="0093224C">
        <w:rPr>
          <w:rStyle w:val="Odwoanieprzypisudolnego"/>
        </w:rPr>
        <w:footnoteReference w:id="12"/>
      </w:r>
      <w:r w:rsidR="00CD1631">
        <w:rPr>
          <w:rStyle w:val="IGindeksgrny"/>
        </w:rPr>
        <w:t>)</w:t>
      </w:r>
      <w:r w:rsidR="00576C52">
        <w:rPr>
          <w:rStyle w:val="IGindeksgrny"/>
        </w:rPr>
        <w:t xml:space="preserve"> </w:t>
      </w:r>
      <w:r w:rsidR="0093224C">
        <w:tab/>
        <w:t>z</w:t>
      </w:r>
      <w:r w:rsidR="0093224C" w:rsidRPr="00544A43">
        <w:t>miany w zysku netto (w tys</w:t>
      </w:r>
      <w:r>
        <w:t>. zł.</w:t>
      </w:r>
      <w:r w:rsidR="0093224C" w:rsidRPr="00544A43">
        <w:t>)</w:t>
      </w:r>
      <w:r w:rsidR="00B30110">
        <w:t>,</w:t>
      </w:r>
      <w:r w:rsidR="00116F05">
        <w:t xml:space="preserve"> </w:t>
      </w:r>
    </w:p>
    <w:p w14:paraId="26D224DE" w14:textId="77777777" w:rsidR="0093224C" w:rsidRDefault="00116F05" w:rsidP="00507471">
      <w:pPr>
        <w:pStyle w:val="LITlitera"/>
      </w:pPr>
      <w:r>
        <w:t>e)</w:t>
      </w:r>
      <w:r w:rsidR="00D93963">
        <w:rPr>
          <w:rStyle w:val="Odwoanieprzypisudolnego"/>
        </w:rPr>
        <w:footnoteReference w:id="13"/>
      </w:r>
      <w:r w:rsidR="00507471">
        <w:rPr>
          <w:vertAlign w:val="superscript"/>
        </w:rPr>
        <w:t xml:space="preserve"> </w:t>
      </w:r>
      <w:r w:rsidR="00507471">
        <w:t>efektywność paliwowa (litry/kg),</w:t>
      </w:r>
      <w:r>
        <w:t xml:space="preserve"> </w:t>
      </w:r>
    </w:p>
    <w:p w14:paraId="66DD3003" w14:textId="77777777" w:rsidR="0075594F" w:rsidRDefault="00507471" w:rsidP="0075594F">
      <w:pPr>
        <w:pStyle w:val="LITlitera"/>
      </w:pPr>
      <w:r>
        <w:t>f</w:t>
      </w:r>
      <w:r w:rsidR="0093224C">
        <w:t>)</w:t>
      </w:r>
      <w:r w:rsidR="00D93963">
        <w:rPr>
          <w:rStyle w:val="Odwoanieprzypisudolnego"/>
        </w:rPr>
        <w:footnoteReference w:id="14"/>
      </w:r>
      <w:r w:rsidR="00D93963">
        <w:rPr>
          <w:vertAlign w:val="superscript"/>
        </w:rPr>
        <w:t>)</w:t>
      </w:r>
      <w:r w:rsidR="0093224C">
        <w:tab/>
      </w:r>
      <w:r>
        <w:t>zmiana w zysku netto</w:t>
      </w:r>
      <w:r w:rsidR="00345B6A">
        <w:t xml:space="preserve"> (liczba)</w:t>
      </w:r>
      <w:r>
        <w:t>,</w:t>
      </w:r>
    </w:p>
    <w:p w14:paraId="4CF6D3A0" w14:textId="77777777" w:rsidR="00507471" w:rsidRDefault="00507471" w:rsidP="00097A41">
      <w:pPr>
        <w:pStyle w:val="LITlitera"/>
      </w:pPr>
      <w:r>
        <w:t>g)</w:t>
      </w:r>
      <w:r w:rsidR="00D93963">
        <w:rPr>
          <w:rStyle w:val="Odwoanieprzypisudolnego"/>
        </w:rPr>
        <w:footnoteReference w:id="15"/>
      </w:r>
      <w:r w:rsidRPr="00507471">
        <w:tab/>
      </w:r>
      <w:r w:rsidR="00414743">
        <w:t>utworzone miejsca pracy</w:t>
      </w:r>
      <w:r w:rsidR="00345B6A">
        <w:t xml:space="preserve"> (liczba)</w:t>
      </w:r>
      <w:r w:rsidR="00414743">
        <w:t>,</w:t>
      </w:r>
    </w:p>
    <w:p w14:paraId="3421895A" w14:textId="77777777" w:rsidR="00414743" w:rsidRDefault="00414743" w:rsidP="00097A41">
      <w:pPr>
        <w:pStyle w:val="LITlitera"/>
      </w:pPr>
      <w:r>
        <w:t>h)</w:t>
      </w:r>
      <w:r w:rsidR="00D93963">
        <w:rPr>
          <w:rStyle w:val="Odwoanieprzypisudolnego"/>
        </w:rPr>
        <w:footnoteReference w:id="16"/>
      </w:r>
      <w:r w:rsidRPr="00414743">
        <w:tab/>
        <w:t>ut</w:t>
      </w:r>
      <w:r>
        <w:t>rzymane</w:t>
      </w:r>
      <w:r w:rsidRPr="00414743">
        <w:t xml:space="preserve"> miejsca pracy</w:t>
      </w:r>
      <w:r w:rsidR="00345B6A">
        <w:t xml:space="preserve"> (liczba)</w:t>
      </w:r>
      <w:r w:rsidR="00B30110">
        <w:t>;</w:t>
      </w:r>
    </w:p>
    <w:p w14:paraId="059F0E93" w14:textId="77777777" w:rsidR="00980A04" w:rsidRPr="007A47EA" w:rsidRDefault="00544A43" w:rsidP="00097A41">
      <w:pPr>
        <w:pStyle w:val="PKTpunkt"/>
      </w:pPr>
      <w:r w:rsidRPr="007A47EA">
        <w:t>5</w:t>
      </w:r>
      <w:r w:rsidR="00980A04" w:rsidRPr="007A47EA">
        <w:t>)</w:t>
      </w:r>
      <w:r w:rsidR="00980A04" w:rsidRPr="007A47EA">
        <w:tab/>
        <w:t>niefinansowania kosztów kwalifikowalnych operacji z udziałem innych środków publicznych;</w:t>
      </w:r>
    </w:p>
    <w:p w14:paraId="41FEDED1" w14:textId="77777777" w:rsidR="00FF384C" w:rsidRPr="002128E2" w:rsidRDefault="00544A43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14:paraId="69B6C15A" w14:textId="77777777" w:rsidR="00FF384C" w:rsidRDefault="00544A43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14:paraId="23249A33" w14:textId="3B239003"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>nr 508/2014, rozporządzeniu nr 1303/2013, ustawie o EFMR, rozporządzeniu w</w:t>
      </w:r>
      <w:r w:rsidR="00F373C9">
        <w:t> </w:t>
      </w:r>
      <w:r w:rsidRPr="00874C71">
        <w:t xml:space="preserve">sprawie Priorytetu </w:t>
      </w:r>
      <w:r>
        <w:t>1</w:t>
      </w:r>
      <w:r w:rsidRPr="00874C71">
        <w:t xml:space="preserve"> lub umowie,</w:t>
      </w:r>
    </w:p>
    <w:p w14:paraId="4E3C5DB5" w14:textId="77777777"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14:paraId="7CE3D805" w14:textId="77777777" w:rsidR="00FF384C" w:rsidRPr="00D34EDB" w:rsidRDefault="00544A43" w:rsidP="00FF384C">
      <w:pPr>
        <w:pStyle w:val="PKTpunkt"/>
      </w:pPr>
      <w:r>
        <w:lastRenderedPageBreak/>
        <w:t>8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4BE32DE7" w14:textId="06D9FB89" w:rsidR="00FF384C" w:rsidRDefault="00544A43" w:rsidP="00FF384C">
      <w:pPr>
        <w:pStyle w:val="PKTpunkt"/>
      </w:pPr>
      <w:r>
        <w:t>9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>osoby upoważnionej przez Beneficjenta w</w:t>
      </w:r>
      <w:r w:rsidR="00F373C9">
        <w:t> </w:t>
      </w:r>
      <w:r w:rsidR="00FF384C" w:rsidRPr="00D34EDB">
        <w:t xml:space="preserve">trakcie audytów i kontroli, o których mowa w pkt </w:t>
      </w:r>
      <w:r w:rsidR="004F1B27">
        <w:t>8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14:paraId="6564DAF2" w14:textId="77777777" w:rsidR="00980A04" w:rsidRPr="0003043F" w:rsidRDefault="00544A43" w:rsidP="00980A04">
      <w:pPr>
        <w:pStyle w:val="PKTpunkt"/>
      </w:pPr>
      <w:r>
        <w:t>10</w:t>
      </w:r>
      <w:r w:rsidR="00980A04">
        <w:t>)</w:t>
      </w:r>
      <w:r w:rsidR="004E7DA3">
        <w:tab/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14:paraId="6930628F" w14:textId="77777777" w:rsidR="00C21EEB" w:rsidRDefault="00544A43" w:rsidP="00C21EEB">
      <w:pPr>
        <w:pStyle w:val="PKTpunkt"/>
      </w:pPr>
      <w:r>
        <w:t>11</w:t>
      </w:r>
      <w:r w:rsidR="00B92EF5">
        <w:t xml:space="preserve">) </w:t>
      </w:r>
      <w:r w:rsidR="00B92EF5">
        <w:tab/>
      </w:r>
      <w:r w:rsidR="00C21EEB">
        <w:t>złożenia:</w:t>
      </w:r>
    </w:p>
    <w:p w14:paraId="0041F054" w14:textId="79F53DD5" w:rsidR="00C21EEB" w:rsidRDefault="00C21EEB" w:rsidP="00C21EEB">
      <w:pPr>
        <w:pStyle w:val="LITlitera"/>
      </w:pPr>
      <w:r>
        <w:t>a)</w:t>
      </w:r>
      <w:r>
        <w:tab/>
        <w:t>pierwszego sprawozdania za cały dotychczasowy okres realizacji operacji, w</w:t>
      </w:r>
      <w:r w:rsidR="00F373C9">
        <w:t> </w:t>
      </w:r>
      <w:r>
        <w:t>przypadku gdy realizacja operacji rozpoczęła się przed dniem zawarcia umowy,</w:t>
      </w:r>
      <w:r w:rsidDel="00B25D95">
        <w:t xml:space="preserve"> </w:t>
      </w:r>
    </w:p>
    <w:p w14:paraId="7CAD7AF6" w14:textId="74829130" w:rsidR="00C21EEB" w:rsidRDefault="00C21EEB" w:rsidP="00C21EEB">
      <w:pPr>
        <w:pStyle w:val="LITlitera"/>
      </w:pPr>
      <w:r>
        <w:t>b)</w:t>
      </w:r>
      <w:r>
        <w:tab/>
        <w:t xml:space="preserve">rocznego sprawozdania w terminie do 31 stycznia każdego roku, w okresie 5 lat </w:t>
      </w:r>
      <w:r w:rsidRPr="00D34EDB">
        <w:t>od</w:t>
      </w:r>
      <w:r w:rsidR="00F373C9">
        <w:t> </w:t>
      </w:r>
      <w:r w:rsidRPr="00D34EDB">
        <w:t xml:space="preserve">dnia </w:t>
      </w:r>
      <w:r>
        <w:t>otrzymania</w:t>
      </w:r>
      <w:r w:rsidRPr="00D34EDB">
        <w:t xml:space="preserve"> </w:t>
      </w:r>
      <w:r>
        <w:t>płatności końcowej,</w:t>
      </w:r>
    </w:p>
    <w:p w14:paraId="26533544" w14:textId="77777777" w:rsidR="00B92EF5" w:rsidRDefault="00C21EEB" w:rsidP="00191905">
      <w:pPr>
        <w:pStyle w:val="LITlitera"/>
      </w:pPr>
      <w:r>
        <w:t>c)</w:t>
      </w:r>
      <w:r>
        <w:tab/>
        <w:t xml:space="preserve">końcowego </w:t>
      </w:r>
      <w:r w:rsidR="005C3ABF">
        <w:t xml:space="preserve">sprawozdania </w:t>
      </w:r>
      <w:r>
        <w:t xml:space="preserve">z realizacji operacji wraz z </w:t>
      </w:r>
      <w:r w:rsidRPr="00874C71">
        <w:t>wniosk</w:t>
      </w:r>
      <w:r>
        <w:t>iem</w:t>
      </w:r>
      <w:r w:rsidRPr="00874C71">
        <w:t xml:space="preserve"> o płatność</w:t>
      </w:r>
      <w:r>
        <w:t xml:space="preserve"> końcową</w:t>
      </w:r>
      <w:r w:rsidRPr="00B230C7">
        <w:t>;</w:t>
      </w:r>
    </w:p>
    <w:p w14:paraId="612F4A57" w14:textId="0109371A" w:rsidR="008E3896" w:rsidRDefault="00544A43" w:rsidP="00FF384C">
      <w:pPr>
        <w:pStyle w:val="PKTpunkt"/>
      </w:pPr>
      <w:r>
        <w:t>12</w:t>
      </w:r>
      <w:r w:rsidR="00FF384C" w:rsidRPr="00D34EDB">
        <w:t>)</w:t>
      </w:r>
      <w:r w:rsidR="00FF384C" w:rsidRPr="00D34EDB">
        <w:tab/>
        <w:t>prowadzenia w</w:t>
      </w:r>
      <w:r w:rsidR="00D9349A">
        <w:t xml:space="preserve"> </w:t>
      </w:r>
      <w:r w:rsidR="00FF384C" w:rsidRPr="00D34EDB">
        <w:t xml:space="preserve">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5D4B5E">
        <w:t xml:space="preserve">, </w:t>
      </w:r>
      <w:r w:rsidR="005D4B5E" w:rsidRPr="005D4B5E">
        <w:t>a w przypadku operacji, w której całkowite wsparcie publiczne przekracza 500 tys. euro, w okresie realizacji operacji oraz przez okres 5 lat od dnia złożenia wniosku o płatność końcową;</w:t>
      </w:r>
    </w:p>
    <w:p w14:paraId="6E43E73C" w14:textId="77777777" w:rsidR="008E3896" w:rsidRDefault="00544A43" w:rsidP="00B22C69">
      <w:pPr>
        <w:pStyle w:val="PKTpunkt"/>
      </w:pPr>
      <w:r>
        <w:t>13</w:t>
      </w:r>
      <w:r w:rsidR="008E3896">
        <w:t>)</w:t>
      </w:r>
      <w:r w:rsidR="008E3896">
        <w:tab/>
      </w:r>
      <w:r w:rsidR="00B22C69">
        <w:t>osiągnięcia kryteriów wyboru operacji oraz przedłożenia dokumentów potwierdzających ich osiągnięcie;</w:t>
      </w:r>
    </w:p>
    <w:p w14:paraId="3E0ADDC3" w14:textId="59939E1C" w:rsidR="008E3896" w:rsidRDefault="00544A43" w:rsidP="00C123DD">
      <w:pPr>
        <w:pStyle w:val="PKTpunkt"/>
      </w:pPr>
      <w:r>
        <w:lastRenderedPageBreak/>
        <w:t>14</w:t>
      </w:r>
      <w:r w:rsidR="008E3896">
        <w:t>)</w:t>
      </w:r>
      <w:r w:rsidR="008E3896">
        <w:tab/>
      </w:r>
      <w:r w:rsidR="00AE4BDF" w:rsidRPr="00AE4BDF">
        <w:t>zachowania konkurencyjnego trybu wyboru wykonawców poszczególnych zadań ujętych w zestawieniu rzeczowo-finansowym operacji, w przypadku gdy do ich wyboru nie mają zastosowania przepisy</w:t>
      </w:r>
      <w:r w:rsidR="00DC36E8">
        <w:t xml:space="preserve"> </w:t>
      </w:r>
      <w:r w:rsidR="00C27852">
        <w:t>ustawy z dnia 11 września 2019 r. – Prawo zamówień publicznych (Dz. U. z 2019 r. poz. 2019</w:t>
      </w:r>
      <w:r w:rsidR="00D9349A">
        <w:t>,</w:t>
      </w:r>
      <w:r w:rsidR="00C27852">
        <w:t xml:space="preserve"> z późn. zm.)</w:t>
      </w:r>
      <w:r w:rsidR="00AE4BDF" w:rsidRPr="00AE4BDF">
        <w:t xml:space="preserve">, zgodnie z Zasadami konkurencyjnego wyboru wykonawców w ramach Programu Operacyjnego „Rybactwo </w:t>
      </w:r>
      <w:r w:rsidR="00C123DD">
        <w:br/>
      </w:r>
      <w:r w:rsidR="00F350F3">
        <w:t>i Morze”, opublikowanymi</w:t>
      </w:r>
      <w:r w:rsidR="00AE4BDF" w:rsidRPr="00AE4BDF">
        <w:t xml:space="preserve"> na stronie internetowej administrowanej przez ministra właściwego do spraw </w:t>
      </w:r>
      <w:r w:rsidR="00C123DD">
        <w:t>rybołówstwa;</w:t>
      </w:r>
    </w:p>
    <w:p w14:paraId="41EA4A25" w14:textId="7E5236E8" w:rsidR="00F61C15" w:rsidRDefault="00544A43" w:rsidP="00427BCA">
      <w:pPr>
        <w:pStyle w:val="PKTpunkt"/>
      </w:pPr>
      <w:r>
        <w:t>15</w:t>
      </w:r>
      <w:r w:rsidR="008E3896">
        <w:t>)</w:t>
      </w:r>
      <w:r w:rsidR="008E3896">
        <w:tab/>
      </w:r>
      <w:r w:rsidR="00311020" w:rsidRPr="00FF384C">
        <w:t>uzyskani</w:t>
      </w:r>
      <w:r w:rsidR="00311020">
        <w:t>a</w:t>
      </w:r>
      <w:r w:rsidR="00311020" w:rsidRPr="00FF384C">
        <w:t xml:space="preserve"> </w:t>
      </w:r>
      <w:r w:rsidR="00F35E13">
        <w:t xml:space="preserve">i </w:t>
      </w:r>
      <w:r w:rsidR="00311020">
        <w:t xml:space="preserve">przekazania </w:t>
      </w:r>
      <w:r w:rsidR="00F35E13">
        <w:t xml:space="preserve">Agencji </w:t>
      </w:r>
      <w:r w:rsidR="00F35E13" w:rsidRPr="00FF384C">
        <w:t>wymaganych odrębnymi przepi</w:t>
      </w:r>
      <w:r w:rsidR="00F35E13">
        <w:t>sami oraz postanowieniami umowy</w:t>
      </w:r>
      <w:r w:rsidR="00F35E13" w:rsidRPr="00FF384C">
        <w:t xml:space="preserve"> opinii, zaświadczeń, uzgodnień, pozwoleń lub decyzji związanych z realizacją operacji</w:t>
      </w:r>
      <w:r w:rsidR="00F35E13">
        <w:t>, nie później niż do dnia złożenia wniosku o płatność, w</w:t>
      </w:r>
      <w:r w:rsidR="00F373C9">
        <w:t> </w:t>
      </w:r>
      <w:r w:rsidR="00F35E13">
        <w:t>przypadku gdy wymaga tego specyfika operacji</w:t>
      </w:r>
      <w:r w:rsidR="00F61C15">
        <w:t>;</w:t>
      </w:r>
    </w:p>
    <w:p w14:paraId="542B5225" w14:textId="3C7AA6B0" w:rsidR="00F61C15" w:rsidRDefault="00F61C15" w:rsidP="00F61C15">
      <w:pPr>
        <w:pStyle w:val="PKTpunkt"/>
      </w:pPr>
      <w:r>
        <w:t>16)</w:t>
      </w:r>
      <w:r>
        <w:tab/>
        <w:t>przeprowadzenie naukowego monitoringu stanu zasobów ryb w wodach związanych z</w:t>
      </w:r>
      <w:r w:rsidR="00F373C9">
        <w:t> </w:t>
      </w:r>
      <w:r>
        <w:t>realizacją operacji oraz publikacja wyników tego monitoringu, w przypadku realizacji operacji w ramach działania wsparcie na rzecz opracowywania i wdrażania środków ochrony oraz współpraca regionalna, o których mowa w art. 37 rozporządzenia nr 508/2014</w:t>
      </w:r>
      <w:r w:rsidR="00AE2F9F">
        <w:t>,</w:t>
      </w:r>
      <w:r w:rsidR="00D339D2">
        <w:t xml:space="preserve"> w </w:t>
      </w:r>
      <w:r w:rsidR="00AE2F9F">
        <w:t>okresie</w:t>
      </w:r>
      <w:r w:rsidR="00D339D2">
        <w:t xml:space="preserve"> 5 lat </w:t>
      </w:r>
      <w:r w:rsidR="00D339D2" w:rsidRPr="00D34EDB">
        <w:t xml:space="preserve">od dnia </w:t>
      </w:r>
      <w:r w:rsidR="00D339D2">
        <w:t>otrzymania</w:t>
      </w:r>
      <w:r w:rsidR="00D339D2" w:rsidRPr="00D34EDB">
        <w:t xml:space="preserve"> </w:t>
      </w:r>
      <w:r w:rsidR="00D339D2">
        <w:t>płatności końcowej</w:t>
      </w:r>
      <w:r w:rsidR="00AE2F9F">
        <w:t>.</w:t>
      </w:r>
    </w:p>
    <w:p w14:paraId="1CFB3414" w14:textId="77777777" w:rsidR="00FF384C" w:rsidRDefault="00FF384C" w:rsidP="00FF384C">
      <w:pPr>
        <w:pStyle w:val="CZKSIGAoznaczenieiprzedmiotczcilubksigi"/>
      </w:pPr>
      <w:r w:rsidRPr="0025794A">
        <w:t xml:space="preserve">§ </w:t>
      </w:r>
      <w:r>
        <w:t>7.</w:t>
      </w:r>
    </w:p>
    <w:p w14:paraId="6C09A68D" w14:textId="77777777" w:rsidR="008E7640" w:rsidRPr="00F636A9" w:rsidRDefault="008E7640" w:rsidP="008E7640">
      <w:pPr>
        <w:pStyle w:val="USTustnpkodeksu"/>
      </w:pPr>
      <w:r w:rsidRPr="00F636A9">
        <w:t xml:space="preserve">1. W </w:t>
      </w:r>
      <w:r w:rsidRPr="00F90C73">
        <w:t xml:space="preserve">przypadku </w:t>
      </w:r>
      <w:r w:rsidRPr="00747FE4">
        <w:t xml:space="preserve">nabycia przez Beneficjenta w ramach realizowanej operacji rzeczy będącej przedmiotem leasingu, </w:t>
      </w:r>
      <w:r w:rsidRPr="00F636A9">
        <w:t>Beneficjent zobowiązuje się do:</w:t>
      </w:r>
    </w:p>
    <w:p w14:paraId="49474D68" w14:textId="77777777" w:rsidR="008E7640" w:rsidRDefault="008E7640" w:rsidP="008E7640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4F71750F" w14:textId="77777777" w:rsidR="008E7640" w:rsidRDefault="008E7640" w:rsidP="008E7640">
      <w:pPr>
        <w:pStyle w:val="PKTpunkt"/>
      </w:pPr>
      <w:r>
        <w:t>2)</w:t>
      </w:r>
      <w:r>
        <w:tab/>
      </w:r>
      <w:r w:rsidRPr="004A6708">
        <w:t>uzyskania prawa własności rzeczy będąc</w:t>
      </w:r>
      <w:r>
        <w:t>ej</w:t>
      </w:r>
      <w:r w:rsidRPr="004A6708">
        <w:t xml:space="preserve"> 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14:paraId="4EA497F7" w14:textId="28571DC0" w:rsidR="008E7640" w:rsidRPr="00F636A9" w:rsidRDefault="008E7640" w:rsidP="008E7640">
      <w:pPr>
        <w:pStyle w:val="USTustnpkodeksu"/>
      </w:pPr>
      <w:r>
        <w:t>2.</w:t>
      </w:r>
      <w:r>
        <w:tab/>
      </w:r>
      <w:r w:rsidRPr="00F636A9">
        <w:t>W przypadku</w:t>
      </w:r>
      <w:r w:rsidRPr="00F90C73">
        <w:t xml:space="preserve"> nabycia przez Beneficjenta w ramach realizowanej operacji </w:t>
      </w:r>
      <w:r w:rsidRPr="00F636A9">
        <w:t>używanych maszyn, urządzeń lub innego sprzętu, Beneficjent zobowiązuje się do dostarczenia wraz z</w:t>
      </w:r>
      <w:r w:rsidR="00F373C9">
        <w:t> </w:t>
      </w:r>
      <w:r w:rsidRPr="00F636A9">
        <w:t>wnioskiem o płatność, w ramach którego zostaną ujęte wydatki dotyczące zakupu tych maszyn, urządzeń lub innego sprzętu, pisemnego oświadczenia, że nie zostały one zakupione z</w:t>
      </w:r>
      <w:r w:rsidR="00F373C9">
        <w:t> </w:t>
      </w:r>
      <w:r w:rsidRPr="00F636A9">
        <w:t>udziałem środków publicznych w okresie 5 lat poprzedzających rok ich nabycia przez Beneficjenta oraz, że spełniają wymagania techniczne.</w:t>
      </w:r>
    </w:p>
    <w:p w14:paraId="1B66BE91" w14:textId="77777777" w:rsidR="008E7640" w:rsidRDefault="008E7640" w:rsidP="008E7640">
      <w:pPr>
        <w:pStyle w:val="USTustnpkodeksu"/>
      </w:pPr>
      <w:r w:rsidRPr="00F636A9">
        <w:lastRenderedPageBreak/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14:paraId="4FA9805D" w14:textId="77777777"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>
        <w:t>8.</w:t>
      </w:r>
    </w:p>
    <w:p w14:paraId="34AE58C3" w14:textId="77777777" w:rsidR="008E7640" w:rsidRDefault="008E7640" w:rsidP="008E7640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przekazania do oddziału regionalnego Agencj</w:t>
      </w:r>
      <w:r>
        <w:t>i, właściwego ze względu na miejsce realizacji operacji,</w:t>
      </w:r>
      <w:r w:rsidRPr="001F133B">
        <w:t xml:space="preserve"> 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 xml:space="preserve">nie później niż 14 dni przed dniem </w:t>
      </w:r>
      <w:r w:rsidR="00897C82">
        <w:t xml:space="preserve">ich </w:t>
      </w:r>
      <w:r>
        <w:t>planowanego rozpoczęcia</w:t>
      </w:r>
      <w:r w:rsidRPr="001F133B">
        <w:t>.</w:t>
      </w:r>
    </w:p>
    <w:p w14:paraId="1F8FF6AD" w14:textId="77777777" w:rsidR="00E72255" w:rsidRDefault="00E72255" w:rsidP="00E72255">
      <w:pPr>
        <w:pStyle w:val="CZKSIGAoznaczenieiprzedmiotczcilubksigi"/>
      </w:pPr>
      <w:r>
        <w:t xml:space="preserve">§ </w:t>
      </w:r>
      <w:r w:rsidR="00C26C5D">
        <w:t>9</w:t>
      </w:r>
      <w:r>
        <w:t>.</w:t>
      </w:r>
    </w:p>
    <w:p w14:paraId="70F70969" w14:textId="0F2584D3"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Pr="00E72255">
        <w:br/>
      </w:r>
      <w:r w:rsidR="00145CE2">
        <w:t>ustawy z dnia 11 września 2019 r. – Prawo zamówień publicznych (Dz. U. z 2019 r. poz. 2019</w:t>
      </w:r>
      <w:r w:rsidR="00D9349A">
        <w:t>,</w:t>
      </w:r>
      <w:r w:rsidR="00145CE2">
        <w:t xml:space="preserve"> z póź</w:t>
      </w:r>
      <w:r w:rsidR="00686118">
        <w:t>n</w:t>
      </w:r>
      <w:r w:rsidR="00145CE2">
        <w:t xml:space="preserve">. zm.) </w:t>
      </w:r>
      <w:r w:rsidRPr="00E72255">
        <w:t>, w przypadku gdy przepisy te mają zastosowanie</w:t>
      </w:r>
      <w:r w:rsidR="00145CE2">
        <w:rPr>
          <w:rStyle w:val="Odwoanieprzypisudolnego"/>
        </w:rPr>
        <w:footnoteReference w:id="17"/>
      </w:r>
      <w:r w:rsidRPr="00E72255">
        <w:t>.</w:t>
      </w:r>
    </w:p>
    <w:p w14:paraId="5030F4AF" w14:textId="77777777" w:rsidR="00E72255" w:rsidRPr="009E23DF" w:rsidRDefault="00E72255" w:rsidP="00465B76">
      <w:pPr>
        <w:pStyle w:val="USTustnpkodeksu"/>
      </w:pPr>
      <w:r w:rsidRPr="009E23DF">
        <w:t>2. Beneficjent przedkłada Agencji dokumentację z przeprowadzonego postępowania o udzielenie zamówienia publicznego:</w:t>
      </w:r>
    </w:p>
    <w:p w14:paraId="0127BB04" w14:textId="77777777"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14:paraId="6C3E28F8" w14:textId="77777777"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14:paraId="27B6ABDB" w14:textId="77777777"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C213E2">
        <w:t>wydatki</w:t>
      </w:r>
      <w:r w:rsidR="00E66739" w:rsidRPr="009E23DF">
        <w:t xml:space="preserve">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14:paraId="25EBB605" w14:textId="77777777"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14:paraId="5EB29FE7" w14:textId="77777777" w:rsidR="00E72255" w:rsidRDefault="00E72255" w:rsidP="009E23DF">
      <w:pPr>
        <w:pStyle w:val="USTustnpkodeksu"/>
      </w:pPr>
      <w:r w:rsidRPr="009E23DF">
        <w:lastRenderedPageBreak/>
        <w:t>4. Dokumentacja</w:t>
      </w:r>
      <w:r>
        <w:t>, o której mowa w ust. 2, obejmuje:</w:t>
      </w:r>
    </w:p>
    <w:p w14:paraId="05AD42B4" w14:textId="77777777"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14:paraId="62E4A870" w14:textId="56E060E0"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</w:t>
      </w:r>
      <w:r w:rsidR="00F664B6">
        <w:t>, w</w:t>
      </w:r>
      <w:r w:rsidR="002A110A">
        <w:t xml:space="preserve"> tym protokół</w:t>
      </w:r>
      <w:r w:rsidR="008018C2">
        <w:t xml:space="preserve"> postępowania wraz z załącznikami</w:t>
      </w:r>
      <w:r w:rsidRPr="009E23DF">
        <w:t>;</w:t>
      </w:r>
    </w:p>
    <w:p w14:paraId="791EC19A" w14:textId="77777777" w:rsidR="00E72255" w:rsidRPr="009E23DF" w:rsidRDefault="00E72255">
      <w:pPr>
        <w:pStyle w:val="PKTpunkt"/>
      </w:pPr>
      <w:r w:rsidRPr="009E23DF"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14:paraId="2BF626E2" w14:textId="71AE126A"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odwołaniami oraz </w:t>
      </w:r>
      <w:r w:rsidR="00AF3125">
        <w:t>wnioskami o wyjaśnienie treści</w:t>
      </w:r>
      <w:r w:rsidR="00AF3125" w:rsidRPr="009E23DF">
        <w:t xml:space="preserve"> </w:t>
      </w:r>
      <w:r w:rsidRPr="009E23DF">
        <w:t>i</w:t>
      </w:r>
      <w:r w:rsidR="00F373C9">
        <w:t> </w:t>
      </w:r>
      <w:r w:rsidRPr="009E23DF">
        <w:t xml:space="preserve">wyjaśnieniami dotyczącymi Specyfikacji Warunków Zamówienia, jeżeli miały miejsce </w:t>
      </w:r>
      <w:r w:rsidRPr="009E23DF">
        <w:br/>
        <w:t>w danym postępowaniu;</w:t>
      </w:r>
    </w:p>
    <w:p w14:paraId="1D3E8259" w14:textId="00661088" w:rsidR="00E72255" w:rsidRDefault="00E72255">
      <w:pPr>
        <w:pStyle w:val="PKTpunkt"/>
        <w:rPr>
          <w:rStyle w:val="IGindeksgrny"/>
        </w:rPr>
      </w:pPr>
      <w:r w:rsidRPr="00FD5D60">
        <w:t xml:space="preserve">5) </w:t>
      </w:r>
      <w:r w:rsidRPr="00FD5D60">
        <w:tab/>
        <w:t xml:space="preserve">upoważnienie do potwierdzenia za zgodność z oryginałem dokumentacji </w:t>
      </w:r>
      <w:r w:rsidRPr="00FD5D60">
        <w:br/>
        <w:t>z przeprowadzonego postępowania o udzielenie zamówienia publicznego dla osoby upoważnionej przez</w:t>
      </w:r>
      <w:r>
        <w:t xml:space="preserve"> zamawiającego</w:t>
      </w:r>
      <w:r w:rsidR="00E53CB8">
        <w:rPr>
          <w:rStyle w:val="Odwoanieprzypisudolnego"/>
        </w:rPr>
        <w:footnoteReference w:id="18"/>
      </w:r>
      <w:r w:rsidR="00E53CB8">
        <w:rPr>
          <w:vertAlign w:val="superscript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14:paraId="021B466F" w14:textId="77777777"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14:paraId="6B69C958" w14:textId="70B2793D" w:rsidR="008E7640" w:rsidRPr="004F1B27" w:rsidRDefault="008E7640" w:rsidP="00C30A5F">
      <w:pPr>
        <w:pStyle w:val="USTustnpkodeksu"/>
        <w:rPr>
          <w:rStyle w:val="IGindeksgrny"/>
          <w:bCs w:val="0"/>
          <w:vertAlign w:val="baseline"/>
        </w:rPr>
      </w:pPr>
      <w:r w:rsidRPr="00C51587">
        <w:rPr>
          <w:rStyle w:val="IGindeksgrny"/>
          <w:vertAlign w:val="baseline"/>
        </w:rPr>
        <w:t xml:space="preserve">6. W przypadku udzielania zamówienia publicznego w trybie zamówienia z wolnej ręki na podstawie art. </w:t>
      </w:r>
      <w:r w:rsidR="00720B27">
        <w:rPr>
          <w:rStyle w:val="IGindeksgrny"/>
          <w:vertAlign w:val="baseline"/>
        </w:rPr>
        <w:t>213</w:t>
      </w:r>
      <w:r w:rsidR="00F31E18">
        <w:rPr>
          <w:rStyle w:val="IGindeksgrny"/>
          <w:vertAlign w:val="baseline"/>
        </w:rPr>
        <w:t xml:space="preserve">-217 </w:t>
      </w:r>
      <w:r w:rsidRPr="00C51587">
        <w:rPr>
          <w:rStyle w:val="IGindeksgrny"/>
          <w:vertAlign w:val="baseline"/>
        </w:rPr>
        <w:t xml:space="preserve">ustawy </w:t>
      </w:r>
      <w:r w:rsidRPr="00883B9E">
        <w:t>Prawo zamówień publicznych</w:t>
      </w:r>
      <w:r w:rsidR="002F7D85" w:rsidRPr="003227E0">
        <w:rPr>
          <w:rStyle w:val="IGindeksgrny"/>
          <w:vertAlign w:val="baseline"/>
        </w:rPr>
        <w:t xml:space="preserve">, </w:t>
      </w:r>
      <w:r w:rsidRPr="003227E0">
        <w:rPr>
          <w:rStyle w:val="IGindeksgrny"/>
          <w:vertAlign w:val="baseline"/>
        </w:rPr>
        <w:t>Beneficjent</w:t>
      </w:r>
      <w:r w:rsidRPr="004F1B27">
        <w:rPr>
          <w:rStyle w:val="IGindeksgrny"/>
          <w:vertAlign w:val="baseline"/>
        </w:rPr>
        <w:t xml:space="preserve"> jest zobowiązany do przedłożenia</w:t>
      </w:r>
      <w:r w:rsidR="00413AA7">
        <w:rPr>
          <w:rStyle w:val="IGindeksgrny"/>
          <w:vertAlign w:val="baseline"/>
        </w:rPr>
        <w:t xml:space="preserve"> dokumentacji uzasadniającej wybór trybu postępowania</w:t>
      </w:r>
      <w:r w:rsidR="009F28A7">
        <w:rPr>
          <w:rStyle w:val="IGindeksgrny"/>
          <w:vertAlign w:val="baseline"/>
        </w:rPr>
        <w:t>, w tym w</w:t>
      </w:r>
      <w:r w:rsidR="00F373C9">
        <w:rPr>
          <w:rStyle w:val="IGindeksgrny"/>
          <w:vertAlign w:val="baseline"/>
        </w:rPr>
        <w:t> </w:t>
      </w:r>
      <w:r w:rsidR="009F28A7">
        <w:rPr>
          <w:rStyle w:val="IGindeksgrny"/>
          <w:vertAlign w:val="baseline"/>
        </w:rPr>
        <w:t>szczególności</w:t>
      </w:r>
      <w:r w:rsidRPr="004F1B27">
        <w:rPr>
          <w:rStyle w:val="IGindeksgrny"/>
          <w:vertAlign w:val="baseline"/>
        </w:rPr>
        <w:t>:</w:t>
      </w:r>
    </w:p>
    <w:p w14:paraId="714FF93A" w14:textId="77777777" w:rsidR="0001087A" w:rsidRPr="0001087A" w:rsidRDefault="008E7640" w:rsidP="0001087A">
      <w:pPr>
        <w:pStyle w:val="PKTpunkt"/>
      </w:pPr>
      <w:r w:rsidRPr="002A40E9">
        <w:rPr>
          <w:rStyle w:val="IGindeksgrny"/>
          <w:vertAlign w:val="baseline"/>
        </w:rPr>
        <w:t>1)</w:t>
      </w:r>
      <w:r w:rsidRPr="002A40E9">
        <w:rPr>
          <w:rStyle w:val="IGindeksgrny"/>
          <w:vertAlign w:val="baseline"/>
        </w:rPr>
        <w:tab/>
      </w:r>
      <w:r w:rsidR="0001087A" w:rsidRPr="0001087A">
        <w:t xml:space="preserve">protokołów z kolejno unieważnionych postępowań, zawierających podstawę prawną </w:t>
      </w:r>
      <w:r w:rsidR="0001087A" w:rsidRPr="0001087A">
        <w:br/>
        <w:t xml:space="preserve">i odpowiednie uzasadnienie faktyczne – w przypadku, gdy unieważnienie postępowania nastąpiło w konsekwencji braku ofert lub wniosków o dopuszczenie do udziału </w:t>
      </w:r>
      <w:r w:rsidR="0001087A" w:rsidRPr="0001087A">
        <w:br/>
        <w:t>w postępowaniu;</w:t>
      </w:r>
    </w:p>
    <w:p w14:paraId="545E1793" w14:textId="162F06C2" w:rsidR="008E7640" w:rsidRPr="00883B9E" w:rsidRDefault="0001087A" w:rsidP="00D9349A">
      <w:pPr>
        <w:pStyle w:val="PKTpunkt"/>
      </w:pPr>
      <w:r w:rsidRPr="0001087A">
        <w:rPr>
          <w:rFonts w:ascii="Times New Roman" w:hAnsi="Times New Roman"/>
          <w:bCs w:val="0"/>
        </w:rPr>
        <w:t xml:space="preserve">2) </w:t>
      </w:r>
      <w:r w:rsidRPr="0001087A">
        <w:rPr>
          <w:rFonts w:ascii="Times New Roman" w:hAnsi="Times New Roman"/>
          <w:bCs w:val="0"/>
        </w:rPr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</w:t>
      </w:r>
      <w:r w:rsidR="00817D69">
        <w:rPr>
          <w:rFonts w:ascii="Times New Roman" w:hAnsi="Times New Roman"/>
          <w:bCs w:val="0"/>
        </w:rPr>
        <w:t>;</w:t>
      </w:r>
    </w:p>
    <w:p w14:paraId="38BB54D2" w14:textId="4C48A8CD" w:rsidR="008E7640" w:rsidRPr="000A0814" w:rsidRDefault="005C7974" w:rsidP="008E7640">
      <w:pPr>
        <w:pStyle w:val="PKTpunkt"/>
      </w:pPr>
      <w:r>
        <w:t>3</w:t>
      </w:r>
      <w:r w:rsidR="008E7640" w:rsidRPr="000A0814">
        <w:t>)</w:t>
      </w:r>
      <w:r w:rsidR="008E7640" w:rsidRPr="000A0814">
        <w:tab/>
      </w:r>
      <w:bookmarkStart w:id="2" w:name="_Hlk63082056"/>
      <w:r w:rsidR="008E7640" w:rsidRPr="000A0814">
        <w:t xml:space="preserve">uzasadnienia  faktycznego  i  prawnego  zaistnienia  przesłanek  do   udzielenia zamówienia z wolnej ręki w trybie art. </w:t>
      </w:r>
      <w:r w:rsidR="00E46EAB">
        <w:t>213</w:t>
      </w:r>
      <w:r w:rsidR="00817D69">
        <w:t>-217</w:t>
      </w:r>
      <w:r w:rsidR="008E7640" w:rsidRPr="000A0814">
        <w:t xml:space="preserve"> ustawy Prawo zamówień publicznych</w:t>
      </w:r>
      <w:r w:rsidR="00D9349A">
        <w:t>.</w:t>
      </w:r>
    </w:p>
    <w:bookmarkEnd w:id="2"/>
    <w:p w14:paraId="5619FBB8" w14:textId="77777777" w:rsidR="00E72255" w:rsidRPr="009E23DF" w:rsidRDefault="00E72255" w:rsidP="00887F72">
      <w:pPr>
        <w:pStyle w:val="USTustnpkodeksu"/>
      </w:pPr>
      <w:r w:rsidRPr="00887F72">
        <w:lastRenderedPageBreak/>
        <w:t>7. Agencja dokona oceny postępowania o udzielenie zamówienia publicznego w terminie 60 dni roboczych</w:t>
      </w:r>
      <w:r w:rsidRPr="009E23DF">
        <w:t xml:space="preserve"> od dnia złożenia dokumentacji, o której mowa w ust. 4 lub 6. </w:t>
      </w:r>
    </w:p>
    <w:p w14:paraId="3DDA93F7" w14:textId="77777777" w:rsidR="00E72255" w:rsidRPr="009E23DF" w:rsidRDefault="00E72255">
      <w:pPr>
        <w:pStyle w:val="USTustnpkodeksu"/>
      </w:pPr>
      <w:r w:rsidRPr="009E23DF">
        <w:t>8. W przypadku gdy złożona dokumentacja, o której mowa w ust. 4 lub 6, zawiera braki, Agencja wzywa Beneficjenta w formie pisemnej do ich usunięcia w terminie 7 dni od dnia doręczenia wezwania.</w:t>
      </w:r>
    </w:p>
    <w:p w14:paraId="056B4792" w14:textId="77777777" w:rsidR="00E72255" w:rsidRPr="009E23DF" w:rsidRDefault="00E72255">
      <w:pPr>
        <w:pStyle w:val="USTustnpkodeksu"/>
      </w:pPr>
      <w:r w:rsidRPr="009E23DF">
        <w:t xml:space="preserve">9. Jeżeli zaistnieje konieczność uzyskania wyjaśnień, Agencja wzywa Beneficjenta </w:t>
      </w:r>
      <w:r w:rsidRPr="009E23DF">
        <w:br/>
        <w:t>w formie pisemnej do udzielenia wyjaśnień w terminie 7 dni od dnia doręczenia wezwania.</w:t>
      </w:r>
    </w:p>
    <w:p w14:paraId="7FA56189" w14:textId="77777777" w:rsidR="00E72255" w:rsidRPr="009E23DF" w:rsidRDefault="00E72255">
      <w:pPr>
        <w:pStyle w:val="USTustnpkodeksu"/>
      </w:pPr>
      <w:r w:rsidRPr="009E23DF"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 na piśmie.</w:t>
      </w:r>
    </w:p>
    <w:p w14:paraId="069BB923" w14:textId="77777777"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14:paraId="1F1A2AA4" w14:textId="77777777"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14:paraId="49E28E86" w14:textId="77777777"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14:paraId="13828652" w14:textId="77777777"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14:paraId="1167B0E3" w14:textId="13E7F8CB" w:rsidR="00E72255" w:rsidRPr="00465B76" w:rsidRDefault="00E72255">
      <w:pPr>
        <w:pStyle w:val="USTustnpkodeksu"/>
      </w:pPr>
      <w:r w:rsidRPr="00C05105">
        <w:t>15.</w:t>
      </w:r>
      <w:r w:rsidRPr="00C05105"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622AEF">
        <w:t>9</w:t>
      </w:r>
      <w:r w:rsidRPr="00C05105">
        <w:t xml:space="preserve">) </w:t>
      </w:r>
      <w:r w:rsidR="00BE6A55">
        <w:t>3452</w:t>
      </w:r>
      <w:r w:rsidRPr="00C05105">
        <w:t xml:space="preserve"> final </w:t>
      </w:r>
      <w:r w:rsidRPr="00B86CB3">
        <w:rPr>
          <w:rStyle w:val="IGindeksgrny"/>
        </w:rPr>
        <w:footnoteReference w:id="19"/>
      </w:r>
      <w:r w:rsidRPr="00342074">
        <w:rPr>
          <w:rStyle w:val="IGindeksgrny"/>
        </w:rPr>
        <w:t>)</w:t>
      </w:r>
      <w:r w:rsidRPr="00E72255">
        <w:t xml:space="preserve"> z dnia 1</w:t>
      </w:r>
      <w:r w:rsidR="00C149BF">
        <w:t>4</w:t>
      </w:r>
      <w:r w:rsidRPr="00E72255">
        <w:t xml:space="preserve"> </w:t>
      </w:r>
      <w:r w:rsidR="00C149BF">
        <w:t>maja</w:t>
      </w:r>
      <w:r w:rsidR="00C149BF" w:rsidRPr="00E72255">
        <w:t xml:space="preserve"> </w:t>
      </w:r>
      <w:r w:rsidRPr="00E72255">
        <w:t>201</w:t>
      </w:r>
      <w:r w:rsidR="00C149BF">
        <w:t>9</w:t>
      </w:r>
      <w:r w:rsidRPr="00E72255">
        <w:t xml:space="preserve"> r. </w:t>
      </w:r>
      <w:r w:rsidR="00012C7A">
        <w:t>ustanawiającej wytyczne</w:t>
      </w:r>
      <w:r w:rsidRPr="00E72255">
        <w:t xml:space="preserve"> dotycząc</w:t>
      </w:r>
      <w:r w:rsidR="00012C7A">
        <w:t xml:space="preserve">e </w:t>
      </w:r>
      <w:r w:rsidR="0001087A">
        <w:t xml:space="preserve">określania </w:t>
      </w:r>
      <w:r w:rsidRPr="00E72255">
        <w:t xml:space="preserve">korekt finansowych </w:t>
      </w:r>
      <w:r w:rsidR="00012C7A">
        <w:t xml:space="preserve">w odniesieniu </w:t>
      </w:r>
      <w:r w:rsidRPr="00E72255">
        <w:t xml:space="preserve">do wydatków finansowanych przez Unię w przypadku nieprzestrzegania </w:t>
      </w:r>
      <w:r w:rsidR="00517D4B">
        <w:t xml:space="preserve">obowiązujących </w:t>
      </w:r>
      <w:r w:rsidRPr="00E72255">
        <w:t>przepisów dotyczących zamówień publicznych.</w:t>
      </w:r>
    </w:p>
    <w:p w14:paraId="51F9B7AD" w14:textId="77777777" w:rsidR="00FF384C" w:rsidRDefault="00FF384C" w:rsidP="00FF384C">
      <w:pPr>
        <w:pStyle w:val="CZKSIGAoznaczenieiprzedmiotczcilubksigi"/>
      </w:pPr>
      <w:r>
        <w:lastRenderedPageBreak/>
        <w:t xml:space="preserve">§ </w:t>
      </w:r>
      <w:r w:rsidR="00C26C5D">
        <w:t>10</w:t>
      </w:r>
      <w:r>
        <w:t>.</w:t>
      </w:r>
    </w:p>
    <w:p w14:paraId="74083F10" w14:textId="1BD6BF8A"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>przez upoważnioną osobę,</w:t>
      </w:r>
      <w:r w:rsidR="005C76A1">
        <w:t xml:space="preserve"> </w:t>
      </w:r>
      <w:r w:rsidR="00D9349A">
        <w:t xml:space="preserve">lub </w:t>
      </w:r>
      <w:r w:rsidR="005C76A1">
        <w:t xml:space="preserve">przesłać </w:t>
      </w:r>
      <w:r w:rsidR="00DB739A">
        <w:t>przesyłką rejestrowaną nadaną w placówce pocztowej operatora wyznaczonego  w</w:t>
      </w:r>
      <w:r w:rsidR="00F373C9">
        <w:t> </w:t>
      </w:r>
      <w:r w:rsidR="00DB739A">
        <w:t>rozumieniu art. 3 pkt 13 ustawy – Prawo pocztowe</w:t>
      </w:r>
      <w:r>
        <w:t xml:space="preserve"> </w:t>
      </w:r>
      <w:r w:rsidRPr="004A6708">
        <w:t xml:space="preserve">wniosek o płatność </w:t>
      </w:r>
      <w:r>
        <w:t>z dokumentami, o</w:t>
      </w:r>
      <w:r w:rsidR="00F373C9">
        <w:t> </w:t>
      </w:r>
      <w:r>
        <w:t xml:space="preserve">których mowa w załączniku nr 3 do rozporządzenia w sprawie Priorytetu 1,  oraz </w:t>
      </w:r>
      <w:r w:rsidRPr="004A6708">
        <w:t>–</w:t>
      </w:r>
      <w:r>
        <w:t xml:space="preserve"> w</w:t>
      </w:r>
      <w:r w:rsidR="00F373C9">
        <w:t> </w:t>
      </w:r>
      <w:r>
        <w:t xml:space="preserve">przypadku gdy Beneficjent otrzymał zaliczkę,  zawierający dane </w:t>
      </w:r>
      <w:r w:rsidR="00A670B7">
        <w:t>oraz dokumenty</w:t>
      </w:r>
      <w:r>
        <w:t xml:space="preserve"> niezbędne do rozliczenia zaliczki, o których mowa w § 9 ust. 1 i 2 rozporządzenia w sprawie zaliczek.</w:t>
      </w:r>
    </w:p>
    <w:p w14:paraId="7B683322" w14:textId="525205F4" w:rsidR="00FF384C" w:rsidRDefault="009331A9" w:rsidP="00FF384C">
      <w:pPr>
        <w:pStyle w:val="USTustnpkodeksu"/>
      </w:pPr>
      <w:r w:rsidRPr="00A762B3">
        <w:t>2</w:t>
      </w:r>
      <w:r w:rsidRPr="00410B7D">
        <w:t xml:space="preserve">. </w:t>
      </w:r>
      <w:r w:rsidRPr="004F5A67">
        <w:t xml:space="preserve">Beneficjent składa </w:t>
      </w:r>
      <w:r>
        <w:t>wniosek o płatność końcową po zakończeniu realizacji operacji, w</w:t>
      </w:r>
      <w:r w:rsidR="00F373C9">
        <w:t> </w:t>
      </w:r>
      <w:r>
        <w:t xml:space="preserve">terminie od…………………. do……………….….., </w:t>
      </w:r>
      <w:r w:rsidR="00FF384C">
        <w:t xml:space="preserve">z zastrzeżeniem § </w:t>
      </w:r>
      <w:r w:rsidR="0057376F">
        <w:t>66</w:t>
      </w:r>
      <w:r w:rsidR="00FF384C">
        <w:t xml:space="preserve"> ust. </w:t>
      </w:r>
      <w:r w:rsidR="0057376F">
        <w:t>4</w:t>
      </w:r>
      <w:r>
        <w:t xml:space="preserve"> </w:t>
      </w:r>
      <w:r w:rsidR="00FF384C">
        <w:t>rozporządzenia w sprawie Priorytetu 1.</w:t>
      </w:r>
    </w:p>
    <w:p w14:paraId="677E95F6" w14:textId="77777777" w:rsidR="00FF384C" w:rsidRDefault="00FF384C" w:rsidP="00FF384C">
      <w:pPr>
        <w:pStyle w:val="USTustnpkodeksu"/>
      </w:pPr>
      <w:r>
        <w:t xml:space="preserve">3. </w:t>
      </w:r>
      <w:r w:rsidRPr="004F5A67">
        <w:t xml:space="preserve">Beneficjent składa </w:t>
      </w:r>
      <w:r>
        <w:t>wniosek o płatność pośrednią niezwłocznie po zakończeniu realizacji danego etapu</w:t>
      </w:r>
      <w:r w:rsidRPr="00B553FC">
        <w:t xml:space="preserve"> </w:t>
      </w:r>
      <w:r>
        <w:t>operacji, nie później jednak niż w terminie 30 dni, od dnia jego zakończenia.</w:t>
      </w:r>
    </w:p>
    <w:p w14:paraId="7E4BECE2" w14:textId="3A555226" w:rsidR="00FF384C" w:rsidRDefault="00FF384C" w:rsidP="00FF384C">
      <w:pPr>
        <w:pStyle w:val="USTustnpkodeksu"/>
      </w:pPr>
      <w:r>
        <w:t>4. W przypadku realizacji operacji w etapach Beneficjent składa pierwszy wniosek o</w:t>
      </w:r>
      <w:r w:rsidR="00F373C9">
        <w:t> </w:t>
      </w:r>
      <w:r>
        <w:t>płatność pośrednią nie później niż w terminie 24 miesięcy od dnia zawarcia umowy</w:t>
      </w:r>
      <w:r w:rsidR="009331A9">
        <w:t xml:space="preserve"> o</w:t>
      </w:r>
      <w:r w:rsidR="00F373C9">
        <w:t> </w:t>
      </w:r>
      <w:r w:rsidR="009331A9">
        <w:t>dofinansowanie</w:t>
      </w:r>
      <w:r>
        <w:t>.</w:t>
      </w:r>
    </w:p>
    <w:p w14:paraId="41CB973B" w14:textId="780B3A24" w:rsidR="00144C73" w:rsidRDefault="00144C73" w:rsidP="00144C73">
      <w:pPr>
        <w:pStyle w:val="USTustnpkodeksu"/>
      </w:pPr>
      <w:r>
        <w:t>5. W przypadku otrzymania przez Beneficjenta zaliczki, składa on wniosek o płatność w</w:t>
      </w:r>
      <w:r w:rsidR="00F373C9">
        <w:t> </w:t>
      </w:r>
      <w:r>
        <w:t xml:space="preserve">terminie </w:t>
      </w:r>
      <w:r w:rsidR="00ED48E1">
        <w:t xml:space="preserve">nie dłuższym niż </w:t>
      </w:r>
      <w:r>
        <w:t>90 dni od dnia zaksięgowania na rachunku bankowym Beneficjenta, o którym mowa w § 5 ust. 12, otrzymanej zaliczki albo transzy zaliczki, w</w:t>
      </w:r>
      <w:r w:rsidR="00F373C9">
        <w:t> </w:t>
      </w:r>
      <w:r>
        <w:t>przypadku gdy:</w:t>
      </w:r>
    </w:p>
    <w:p w14:paraId="3A759976" w14:textId="77777777"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60511B">
        <w:t>1</w:t>
      </w:r>
      <w:r w:rsidR="00716E34">
        <w:t>,</w:t>
      </w:r>
      <w:r w:rsidR="0060511B" w:rsidRPr="00144C73">
        <w:t xml:space="preserve"> </w:t>
      </w:r>
      <w:r w:rsidRPr="00144C73">
        <w:t xml:space="preserve">albo; </w:t>
      </w:r>
    </w:p>
    <w:p w14:paraId="4C8D1457" w14:textId="77777777"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60511B">
        <w:t>1</w:t>
      </w:r>
      <w:r>
        <w:t>.</w:t>
      </w:r>
    </w:p>
    <w:p w14:paraId="5B522A97" w14:textId="77777777" w:rsidR="00144C73" w:rsidRPr="009A662C" w:rsidRDefault="00144C73" w:rsidP="00C05105">
      <w:pPr>
        <w:pStyle w:val="USTustnpkodeksu"/>
      </w:pPr>
      <w:r w:rsidRPr="00144C73">
        <w:t>6. W przypadku niezłożenia przez Beneficjenta wniosku o płatność</w:t>
      </w:r>
      <w:r w:rsidRPr="00B30413">
        <w:t xml:space="preserve">, </w:t>
      </w:r>
      <w:r w:rsidR="007837D8" w:rsidRPr="00183B7C">
        <w:t>w terminie</w:t>
      </w:r>
      <w:r w:rsidR="007837D8">
        <w:t xml:space="preserve"> 14 dni od dnia upływu terminu</w:t>
      </w:r>
      <w:r w:rsidRPr="00B243DC">
        <w:t>, o którym mowa w ust. 5 lub na kwotę otrzymanej zaliczki albo transzy zaliczki,</w:t>
      </w:r>
      <w:r w:rsidRPr="00C05105">
        <w:t xml:space="preserve"> Agencja nalicza odsetki w wysokości określonej jak dla zaległości podatkowych,</w:t>
      </w:r>
      <w:r w:rsidRPr="004C213B">
        <w:t xml:space="preserve"> liczon</w:t>
      </w:r>
      <w:r w:rsidRPr="009A662C">
        <w:t>e od:</w:t>
      </w:r>
    </w:p>
    <w:p w14:paraId="7A38CCA7" w14:textId="77777777"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60511B">
        <w:t>;</w:t>
      </w:r>
    </w:p>
    <w:p w14:paraId="70100EC9" w14:textId="77777777" w:rsidR="00144C73" w:rsidRDefault="00144C73" w:rsidP="00164557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A90A8E">
        <w:t>.</w:t>
      </w:r>
    </w:p>
    <w:p w14:paraId="3314396B" w14:textId="77777777" w:rsidR="00975317" w:rsidRDefault="00975317" w:rsidP="00975317">
      <w:pPr>
        <w:pStyle w:val="USTustnpkodeksu"/>
      </w:pPr>
      <w:r>
        <w:lastRenderedPageBreak/>
        <w:t>7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terminach o których mowa w ust. 2-5, 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14:paraId="29EB9637" w14:textId="77777777" w:rsidR="00975317" w:rsidRDefault="00975317" w:rsidP="00C213E2">
      <w:pPr>
        <w:pStyle w:val="USTustnpkodeksu"/>
      </w:pPr>
      <w:r>
        <w:t>8.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>terminu, o którym mowa w ust.</w:t>
      </w:r>
      <w:r>
        <w:t xml:space="preserve"> 7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 xml:space="preserve">przez Beneficjenta </w:t>
      </w:r>
      <w:r w:rsidRPr="004A6708">
        <w:t>wraz z wnioskiem o przywrócenie terminu</w:t>
      </w:r>
      <w:r>
        <w:t>.</w:t>
      </w:r>
    </w:p>
    <w:p w14:paraId="4DEE7560" w14:textId="77777777" w:rsidR="00FF384C" w:rsidRDefault="00FF384C" w:rsidP="00FF384C">
      <w:pPr>
        <w:pStyle w:val="CZKSIGAoznaczenieiprzedmiotczcilubksigi"/>
      </w:pPr>
      <w:r w:rsidRPr="00992EED">
        <w:t xml:space="preserve">§ </w:t>
      </w:r>
      <w:r w:rsidR="008D4789">
        <w:t>1</w:t>
      </w:r>
      <w:r w:rsidR="00C26C5D">
        <w:t>1</w:t>
      </w:r>
      <w:r w:rsidRPr="00992EED">
        <w:t>.</w:t>
      </w:r>
      <w:r>
        <w:t xml:space="preserve"> </w:t>
      </w:r>
    </w:p>
    <w:p w14:paraId="5019C2F5" w14:textId="77777777"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14:paraId="07591E1A" w14:textId="7C781620"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</w:t>
      </w:r>
      <w:r w:rsidR="00F373C9">
        <w:t> </w:t>
      </w:r>
      <w:r w:rsidRPr="0073155B">
        <w:t>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14:paraId="00E490E8" w14:textId="77777777"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14:paraId="5B97D65E" w14:textId="77777777"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14:paraId="6B07B5EE" w14:textId="77777777"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920CB2">
        <w:t xml:space="preserve">1 </w:t>
      </w:r>
      <w:r w:rsidR="00A60992">
        <w:t xml:space="preserve">i </w:t>
      </w:r>
      <w:r w:rsidR="00FF384C" w:rsidRPr="00FF384C">
        <w:t>2.</w:t>
      </w:r>
    </w:p>
    <w:p w14:paraId="21DB5257" w14:textId="7C54F401" w:rsidR="00BC09D4" w:rsidRDefault="00BC09D4" w:rsidP="00BC09D4">
      <w:pPr>
        <w:pStyle w:val="USTustnpkodeksu"/>
      </w:pPr>
      <w:r w:rsidRPr="0073155B"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</w:t>
      </w:r>
      <w:r w:rsidR="00F17585">
        <w:t xml:space="preserve">po warunkiem, że wysokość pomocy </w:t>
      </w:r>
      <w:r w:rsidRPr="0073155B">
        <w:t>określona w</w:t>
      </w:r>
      <w:r w:rsidR="00F373C9">
        <w:t> </w:t>
      </w:r>
      <w:r w:rsidRPr="0073155B">
        <w:t>§</w:t>
      </w:r>
      <w:r w:rsidR="00F373C9">
        <w:t> </w:t>
      </w:r>
      <w:r w:rsidRPr="0073155B">
        <w:t>4</w:t>
      </w:r>
      <w:r w:rsidR="00F373C9">
        <w:t> </w:t>
      </w:r>
      <w:r w:rsidRPr="0073155B">
        <w:t xml:space="preserve">ust. </w:t>
      </w:r>
      <w:r w:rsidR="00A60992">
        <w:t xml:space="preserve">1 i </w:t>
      </w:r>
      <w:r>
        <w:t>2</w:t>
      </w:r>
      <w:r w:rsidR="00F17585">
        <w:t xml:space="preserve"> nie ulegnie zwiększeniu</w:t>
      </w:r>
      <w:r w:rsidRPr="0073155B">
        <w:t xml:space="preserve">. </w:t>
      </w:r>
    </w:p>
    <w:p w14:paraId="75F29637" w14:textId="6E81037B" w:rsidR="005A7299" w:rsidRDefault="005A7299" w:rsidP="005A7299">
      <w:pPr>
        <w:pStyle w:val="USTustnpkodeksu"/>
      </w:pPr>
      <w:r>
        <w:t xml:space="preserve">3. </w:t>
      </w:r>
      <w:r w:rsidRPr="00330A55">
        <w:t>Agencja dokonuje płatności na rachunek bankowy wskazan</w:t>
      </w:r>
      <w:r>
        <w:t>y</w:t>
      </w:r>
      <w:r w:rsidRPr="00330A55">
        <w:t xml:space="preserve"> przez Beneficjenta we wniosku o płatność. Przez rachunek bankowy rozumie się także rachunek prowadzony w</w:t>
      </w:r>
      <w:r w:rsidR="00F373C9">
        <w:t> </w:t>
      </w:r>
      <w:r w:rsidRPr="00330A55">
        <w:t>spółdzielczej kasie oszczędnościowo-kredytowej.</w:t>
      </w:r>
    </w:p>
    <w:p w14:paraId="7679A82D" w14:textId="77777777" w:rsidR="00BC09D4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14:paraId="3435AB47" w14:textId="77777777" w:rsidR="00514C57" w:rsidRPr="00FF384C" w:rsidRDefault="00514C57" w:rsidP="00B86CB3">
      <w:pPr>
        <w:pStyle w:val="USTustnpkodeksu"/>
      </w:pPr>
      <w:r>
        <w:t xml:space="preserve">5. </w:t>
      </w:r>
      <w:r w:rsidR="002739BC">
        <w:t xml:space="preserve">W przypadku działania efektywność energetyczna i łagodzenie skutków zmiany klimatu, o których mowa w art. 41 ust. 2 i art. 44 ust. 1 lit. d rozporządzenia nr 508/2014, </w:t>
      </w:r>
      <w:r>
        <w:t xml:space="preserve">Agencja dokonuje </w:t>
      </w:r>
      <w:r w:rsidR="000F10C1">
        <w:t>płatności</w:t>
      </w:r>
      <w:r>
        <w:t xml:space="preserve"> po </w:t>
      </w:r>
      <w:r w:rsidR="00D70BBF">
        <w:t xml:space="preserve">trwałym </w:t>
      </w:r>
      <w:r w:rsidR="002739BC">
        <w:t>wykreśleniu</w:t>
      </w:r>
      <w:r w:rsidR="00D70BBF">
        <w:t xml:space="preserve"> </w:t>
      </w:r>
      <w:r>
        <w:t>zdolności połowowej kW z rejestru floty rybackiej</w:t>
      </w:r>
      <w:r w:rsidR="002739BC">
        <w:t>.</w:t>
      </w:r>
    </w:p>
    <w:p w14:paraId="09F8900C" w14:textId="77777777"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7676B5">
        <w:t>1</w:t>
      </w:r>
      <w:r w:rsidR="00C26C5D">
        <w:t>2</w:t>
      </w:r>
      <w:r w:rsidRPr="004A6708">
        <w:t>.</w:t>
      </w:r>
      <w:r>
        <w:t xml:space="preserve"> </w:t>
      </w:r>
    </w:p>
    <w:p w14:paraId="1FBADA41" w14:textId="77777777"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14:paraId="5E53A470" w14:textId="5C70A9AA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C26C5D">
        <w:t>10</w:t>
      </w:r>
      <w:r w:rsidR="0015580C" w:rsidRPr="00094748">
        <w:t xml:space="preserve"> </w:t>
      </w:r>
      <w:r w:rsidRPr="00094748">
        <w:t>ust. 2</w:t>
      </w:r>
      <w:r w:rsidR="00144CE7">
        <w:t>-</w:t>
      </w:r>
      <w:r w:rsidR="00582E4B">
        <w:t>5</w:t>
      </w:r>
      <w:r w:rsidRPr="00094748">
        <w:t xml:space="preserve"> </w:t>
      </w:r>
      <w:r w:rsidR="00454E76">
        <w:t>umowy, z</w:t>
      </w:r>
      <w:r w:rsidR="00F373C9">
        <w:t> </w:t>
      </w:r>
      <w:r w:rsidR="00454E76">
        <w:t xml:space="preserve">zastrzeżeniem </w:t>
      </w:r>
      <w:r w:rsidRPr="00094748">
        <w:t xml:space="preserve">§ </w:t>
      </w:r>
      <w:r w:rsidR="0057376F">
        <w:t>67</w:t>
      </w:r>
      <w:r w:rsidR="007676B5">
        <w:t xml:space="preserve"> ust. 1 </w:t>
      </w:r>
      <w:r w:rsidRPr="00094748">
        <w:t>rozporządzenia w sprawie Priorytetu 1;</w:t>
      </w:r>
    </w:p>
    <w:p w14:paraId="49D838B3" w14:textId="77777777"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14:paraId="070406F8" w14:textId="04758AE6" w:rsidR="00A231C7" w:rsidRPr="00B243DC" w:rsidRDefault="00A231C7" w:rsidP="00A231C7">
      <w:pPr>
        <w:pStyle w:val="LITlitera"/>
      </w:pPr>
      <w:r w:rsidRPr="00A231C7">
        <w:t>a)</w:t>
      </w:r>
      <w:r w:rsidR="009F5986">
        <w:tab/>
      </w:r>
      <w:r w:rsidRPr="00A231C7">
        <w:t>rozpoczął realizacji operacji do dnia złożenia pierwszego wniosku o płatność, o</w:t>
      </w:r>
      <w:r w:rsidR="00F373C9">
        <w:t> </w:t>
      </w:r>
      <w:r w:rsidRPr="00A231C7">
        <w:t xml:space="preserve">którym mowa w § </w:t>
      </w:r>
      <w:r w:rsidR="00886F2F">
        <w:t>10</w:t>
      </w:r>
      <w:r w:rsidRPr="00B243DC">
        <w:t>,</w:t>
      </w:r>
    </w:p>
    <w:p w14:paraId="408C06B3" w14:textId="77777777" w:rsidR="00A231C7" w:rsidRDefault="00A231C7" w:rsidP="00B86CB3">
      <w:pPr>
        <w:pStyle w:val="LITlitera"/>
      </w:pPr>
      <w:r w:rsidRPr="00B243DC">
        <w:t>b)</w:t>
      </w:r>
      <w:r w:rsidR="009F5986">
        <w:tab/>
      </w:r>
      <w:r w:rsidRPr="00E503DB">
        <w:t>zakończył</w:t>
      </w:r>
      <w:r w:rsidRPr="00C05105">
        <w:t xml:space="preserve"> realizacji operacji w terminie, o którym mowa w § 3 ust. 2 pkt 2</w:t>
      </w:r>
      <w:r w:rsidRPr="004C213B">
        <w:t>;</w:t>
      </w:r>
    </w:p>
    <w:p w14:paraId="56E9DA1E" w14:textId="77777777"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14:paraId="6461899D" w14:textId="77777777"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>nieosiągnięcia celu operacji, zgodnie z § 6 pkt 1;</w:t>
      </w:r>
    </w:p>
    <w:p w14:paraId="0CE92846" w14:textId="77777777"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>niezachowania celu operacji, zgodnie z § 6 pkt 2;</w:t>
      </w:r>
    </w:p>
    <w:p w14:paraId="67BACFE8" w14:textId="398FD423" w:rsidR="00FF384C" w:rsidRPr="00094748" w:rsidRDefault="00FF384C" w:rsidP="00094748">
      <w:pPr>
        <w:pStyle w:val="PKTpunkt"/>
      </w:pPr>
      <w:r w:rsidRPr="00094748">
        <w:t xml:space="preserve">6) </w:t>
      </w:r>
      <w:r w:rsidRPr="00094748">
        <w:tab/>
        <w:t>uniemożliwienia przedstawicielom Agencji, ministra właściwego do spraw finansów</w:t>
      </w:r>
      <w:r w:rsidR="00984817">
        <w:t xml:space="preserve"> publicznych</w:t>
      </w:r>
      <w:r w:rsidRPr="00094748">
        <w:t xml:space="preserve">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Pr="00094748">
        <w:t>oraz innych podmiotów upoważnionych do</w:t>
      </w:r>
      <w:r w:rsidR="00F373C9">
        <w:t> </w:t>
      </w:r>
      <w:r w:rsidRPr="00094748">
        <w:t>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6 pkt </w:t>
      </w:r>
      <w:r w:rsidR="004F1B27">
        <w:t>8</w:t>
      </w:r>
      <w:r w:rsidRPr="00094748">
        <w:t>;</w:t>
      </w:r>
    </w:p>
    <w:p w14:paraId="04C6E641" w14:textId="2E8DDB8F"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F8156F">
        <w:t>w stosunku do Beneficjenta zaistniały okoliczności, o</w:t>
      </w:r>
      <w:r w:rsidR="00F373C9">
        <w:t> </w:t>
      </w:r>
      <w:r w:rsidR="00F8156F">
        <w:t>których mowa</w:t>
      </w:r>
      <w:r w:rsidR="00F8156F" w:rsidRPr="00094748">
        <w:t xml:space="preserve"> </w:t>
      </w:r>
      <w:r w:rsidRPr="00094748">
        <w:t>w art. 12 ustawy o EFMR;</w:t>
      </w:r>
    </w:p>
    <w:p w14:paraId="5D7BFF76" w14:textId="139CA273"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B30413">
        <w:t>6 pkt 3</w:t>
      </w:r>
      <w:r w:rsidR="00FE73DC">
        <w:t xml:space="preserve">, </w:t>
      </w:r>
      <w:r w:rsidR="004F1B27">
        <w:t>4</w:t>
      </w:r>
      <w:r w:rsidR="00B30413">
        <w:t xml:space="preserve">, </w:t>
      </w:r>
      <w:r w:rsidR="00FE73DC">
        <w:t>6</w:t>
      </w:r>
      <w:r w:rsidR="00B30413">
        <w:t xml:space="preserve">, </w:t>
      </w:r>
      <w:r w:rsidR="004F1B27">
        <w:t>7, 10-1</w:t>
      </w:r>
      <w:r w:rsidR="00F17585">
        <w:t>6</w:t>
      </w:r>
      <w:r w:rsidR="00AD0436">
        <w:t xml:space="preserve"> </w:t>
      </w:r>
      <w:r w:rsidR="00B30413">
        <w:t xml:space="preserve">oraz </w:t>
      </w:r>
      <w:r w:rsidR="00B30413" w:rsidRPr="00940B22">
        <w:t>§</w:t>
      </w:r>
      <w:r w:rsidR="00B30413">
        <w:t xml:space="preserve"> </w:t>
      </w:r>
      <w:r w:rsidR="00C26C5D">
        <w:t>9</w:t>
      </w:r>
      <w:r>
        <w:t>.</w:t>
      </w:r>
    </w:p>
    <w:p w14:paraId="79044661" w14:textId="77777777"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14:paraId="340CE263" w14:textId="39D43995" w:rsidR="00FF384C" w:rsidRPr="00094748" w:rsidRDefault="00FF384C" w:rsidP="00094748">
      <w:pPr>
        <w:pStyle w:val="USTustnpkodeksu"/>
      </w:pPr>
      <w:r w:rsidRPr="00094748">
        <w:t>3. Agencja nie wypowiada umowy w przypadku, gdy Beneficjent zachowuje prawo do</w:t>
      </w:r>
      <w:r w:rsidR="00F373C9">
        <w:t> </w:t>
      </w:r>
      <w:r w:rsidRPr="00094748">
        <w:t xml:space="preserve">części pomocy finansowej, zgodnie z § </w:t>
      </w:r>
      <w:r w:rsidR="00E503DB">
        <w:t>1</w:t>
      </w:r>
      <w:r w:rsidR="00C26C5D">
        <w:t>3</w:t>
      </w:r>
      <w:r w:rsidR="00E503DB" w:rsidRPr="00094748">
        <w:t xml:space="preserve"> </w:t>
      </w:r>
      <w:r w:rsidRPr="00094748">
        <w:t xml:space="preserve">ust. 2. </w:t>
      </w:r>
    </w:p>
    <w:p w14:paraId="6D55C036" w14:textId="77777777"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E503DB">
        <w:t>1</w:t>
      </w:r>
      <w:r w:rsidR="00FD5D60">
        <w:t>3</w:t>
      </w:r>
      <w:r w:rsidRPr="00151EE0">
        <w:t xml:space="preserve">. </w:t>
      </w:r>
    </w:p>
    <w:p w14:paraId="0DBBC611" w14:textId="77777777" w:rsidR="00FF384C" w:rsidRPr="00094748" w:rsidRDefault="00FF384C" w:rsidP="002E2E11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617FD8" w:rsidRPr="00094748">
        <w:t>1</w:t>
      </w:r>
      <w:r w:rsidR="00FD5D60">
        <w:t>2</w:t>
      </w:r>
      <w:r w:rsidR="00617FD8" w:rsidRPr="00094748">
        <w:t xml:space="preserve"> </w:t>
      </w:r>
      <w:r w:rsidRPr="00094748">
        <w:t xml:space="preserve">ust. 1 pkt </w:t>
      </w:r>
      <w:r w:rsidR="00F71F08">
        <w:t>1</w:t>
      </w:r>
      <w:r w:rsidRPr="00094748">
        <w:t>-7</w:t>
      </w:r>
      <w:r w:rsidR="002E2E11">
        <w:t>.</w:t>
      </w:r>
    </w:p>
    <w:p w14:paraId="77AA23C2" w14:textId="0DF255E0" w:rsidR="00FF384C" w:rsidRPr="00094748" w:rsidRDefault="00FF384C" w:rsidP="00094748">
      <w:pPr>
        <w:pStyle w:val="USTustnpkodeksu"/>
      </w:pPr>
      <w:r w:rsidRPr="00094748">
        <w:t>2.</w:t>
      </w:r>
      <w:r w:rsidRPr="00094748">
        <w:tab/>
        <w:t xml:space="preserve">W przypadku niewypełnienia przez Beneficjenta zobowiązań, o których mowa w </w:t>
      </w:r>
      <w:r w:rsidR="00C405E2">
        <w:t>§</w:t>
      </w:r>
      <w:r w:rsidR="00C05105">
        <w:t xml:space="preserve"> 6 pkt </w:t>
      </w:r>
      <w:r w:rsidR="004F1B27" w:rsidRPr="004F1B27">
        <w:t>3, 4, 6, 7, 10-1</w:t>
      </w:r>
      <w:r w:rsidR="00F17585">
        <w:t>6</w:t>
      </w:r>
      <w:r w:rsidR="004F1B27" w:rsidRPr="004F1B27">
        <w:t xml:space="preserve"> oraz § 9</w:t>
      </w:r>
      <w:r w:rsidRPr="00094748">
        <w:t xml:space="preserve">, Beneficjent zachowuje prawo do części pomocy finansowej, </w:t>
      </w:r>
      <w:r w:rsidRPr="00094748">
        <w:lastRenderedPageBreak/>
        <w:t>w</w:t>
      </w:r>
      <w:r w:rsidR="00F373C9">
        <w:t> </w:t>
      </w:r>
      <w:r w:rsidRPr="00094748">
        <w:t xml:space="preserve">wysokości odpowiadającej proporcjonalnie tej części operacji lub jej etapu, które zostały zrealizowane lub mogą zostać zrealizowane zgodnie z warunkami określonymi w programie, rozporządzeniu nr 508/2014, rozporządzeniu nr 1303/2013, rozporządzeniu nr 1380/2013, </w:t>
      </w:r>
      <w:r w:rsidR="00502919">
        <w:t xml:space="preserve">rozporządzeniu nr 2015/531, </w:t>
      </w:r>
      <w:r w:rsidRPr="00094748">
        <w:t>ustawie o EFMR, rozporządzeniu w sprawie Priorytetu 1 i</w:t>
      </w:r>
      <w:r w:rsidR="00F373C9">
        <w:t> </w:t>
      </w:r>
      <w:r w:rsidRPr="00094748">
        <w:t>w</w:t>
      </w:r>
      <w:r w:rsidR="00F373C9">
        <w:t> </w:t>
      </w:r>
      <w:r w:rsidRPr="00094748">
        <w:t>umowie, oraz określonymi w innych przepisach dotyczących realizowanej operacji, jeżeli cel operacji został osiągnięty.</w:t>
      </w:r>
    </w:p>
    <w:p w14:paraId="552AC269" w14:textId="77777777" w:rsidR="00FF384C" w:rsidRPr="00094748" w:rsidRDefault="004C213B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14:paraId="64711693" w14:textId="77777777" w:rsidR="00FF384C" w:rsidRDefault="00FF384C" w:rsidP="00FF384C">
      <w:pPr>
        <w:pStyle w:val="CZKSIGAoznaczenieiprzedmiotczcilubksigi"/>
      </w:pPr>
      <w:r>
        <w:t xml:space="preserve">§ </w:t>
      </w:r>
      <w:r w:rsidR="0091556A">
        <w:t>1</w:t>
      </w:r>
      <w:r w:rsidR="00FD5D60">
        <w:t>4</w:t>
      </w:r>
      <w:r w:rsidR="00582E4B">
        <w:t>.</w:t>
      </w:r>
      <w:r w:rsidR="0091556A">
        <w:t xml:space="preserve"> </w:t>
      </w:r>
      <w:r w:rsidR="00B97CEE" w:rsidRPr="00B86CB3">
        <w:rPr>
          <w:rStyle w:val="IGindeksgrny"/>
        </w:rPr>
        <w:footnoteReference w:id="20"/>
      </w:r>
      <w:r w:rsidR="00396253" w:rsidRPr="00B86CB3">
        <w:rPr>
          <w:rStyle w:val="IGindeksgrny"/>
        </w:rPr>
        <w:t>)</w:t>
      </w:r>
    </w:p>
    <w:p w14:paraId="617BFCD6" w14:textId="77777777"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6C9F8C1C" w14:textId="77777777"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14:paraId="3FCEFD5E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="00AA2CBE">
        <w:t>, w przypadku wypełnienia przez Beneficjenta zobowiązań określonych w umowie</w:t>
      </w:r>
      <w:r w:rsidRPr="00094748">
        <w:t>;</w:t>
      </w:r>
    </w:p>
    <w:p w14:paraId="02DAC7E8" w14:textId="77777777" w:rsidR="00FF384C" w:rsidRDefault="00FF384C" w:rsidP="006032EE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6032EE">
        <w:t>.</w:t>
      </w:r>
    </w:p>
    <w:p w14:paraId="1E33D112" w14:textId="77777777" w:rsidR="00FF384C" w:rsidRPr="00A55D12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A60992">
        <w:t>,</w:t>
      </w:r>
      <w:r w:rsidRPr="0068621C">
        <w:t xml:space="preserve"> Agencja pozostawia w aktach sprawy.</w:t>
      </w:r>
    </w:p>
    <w:p w14:paraId="44E86573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ED212F" w:rsidRPr="004A6708">
        <w:t>1</w:t>
      </w:r>
      <w:r w:rsidR="00FD5D60">
        <w:t>5</w:t>
      </w:r>
      <w:r w:rsidRPr="004A6708">
        <w:t>.</w:t>
      </w:r>
      <w:r>
        <w:t xml:space="preserve"> </w:t>
      </w:r>
    </w:p>
    <w:p w14:paraId="2288C951" w14:textId="77777777"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749FE869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37834">
        <w:t xml:space="preserve">1 lub </w:t>
      </w:r>
      <w:r w:rsidRPr="00094748">
        <w:t>2;</w:t>
      </w:r>
    </w:p>
    <w:p w14:paraId="35A408FE" w14:textId="77777777"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14:paraId="70F9D40F" w14:textId="77777777"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14:paraId="3B4930D8" w14:textId="77777777"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14:paraId="01E3AFCE" w14:textId="77777777" w:rsidR="0083109D" w:rsidRDefault="0083109D" w:rsidP="0083109D">
      <w:pPr>
        <w:pStyle w:val="PKTpunkt"/>
      </w:pPr>
      <w:r>
        <w:lastRenderedPageBreak/>
        <w:t>1)</w:t>
      </w:r>
      <w:r>
        <w:tab/>
      </w:r>
      <w:r w:rsidRPr="004A6708">
        <w:t>wymaga zachowania formy pisemnej pod rygorem nieważności</w:t>
      </w:r>
      <w:r>
        <w:t>;</w:t>
      </w:r>
    </w:p>
    <w:p w14:paraId="16DC2371" w14:textId="77777777"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14:paraId="164862F9" w14:textId="77777777"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14:paraId="7209A86C" w14:textId="77777777"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90025D">
        <w:t xml:space="preserve"> o którym mowa w</w:t>
      </w:r>
      <w:r w:rsidR="00C85199">
        <w:t xml:space="preserve"> </w:t>
      </w:r>
      <w:r w:rsidR="0090025D">
        <w:t>§ 10 ust. 2 lub 3,</w:t>
      </w:r>
    </w:p>
    <w:p w14:paraId="778F1963" w14:textId="77777777" w:rsidR="00A73D2F" w:rsidRDefault="00ED212F" w:rsidP="00ED212F">
      <w:pPr>
        <w:pStyle w:val="LITlitera"/>
      </w:pPr>
      <w:r>
        <w:t>c)</w:t>
      </w:r>
      <w:r>
        <w:tab/>
      </w:r>
      <w:r w:rsidR="00C10DA3">
        <w:t xml:space="preserve">udzielenia </w:t>
      </w:r>
      <w:r w:rsidR="00EE071E">
        <w:t xml:space="preserve">lub </w:t>
      </w:r>
      <w:r>
        <w:t>zwiększenia kwoty zaliczki, o której mowa w § 5 ust. 1</w:t>
      </w:r>
      <w:r w:rsidR="00A73D2F">
        <w:t>,</w:t>
      </w:r>
    </w:p>
    <w:p w14:paraId="47CDE95E" w14:textId="77777777" w:rsidR="00ED212F" w:rsidRDefault="00A73D2F" w:rsidP="00A73D2F">
      <w:pPr>
        <w:pStyle w:val="LITlitera"/>
      </w:pPr>
      <w:r>
        <w:t>d)</w:t>
      </w:r>
      <w:r>
        <w:tab/>
        <w:t>m</w:t>
      </w:r>
      <w:r w:rsidRPr="004A6708">
        <w:t>iejsc</w:t>
      </w:r>
      <w:r>
        <w:t>a</w:t>
      </w:r>
      <w:r w:rsidRPr="004A6708">
        <w:t xml:space="preserve"> </w:t>
      </w:r>
      <w:r>
        <w:t>realizacji operacji, o którym mowa w § 3 ust. 5.</w:t>
      </w:r>
    </w:p>
    <w:p w14:paraId="417EA579" w14:textId="6C390473" w:rsidR="00FF384C" w:rsidRPr="00094748" w:rsidRDefault="00FF384C" w:rsidP="00094748">
      <w:pPr>
        <w:pStyle w:val="USTustnpkodeksu"/>
      </w:pPr>
      <w:r w:rsidRPr="00094748">
        <w:t>3.</w:t>
      </w:r>
      <w:r w:rsidRPr="00094748">
        <w:tab/>
        <w:t>Wniosek o zmianę umowy Beneficjent składa najpóźniej w dniu złożenia wniosku o</w:t>
      </w:r>
      <w:r w:rsidR="00F373C9">
        <w:t> </w:t>
      </w:r>
      <w:r w:rsidRPr="00094748">
        <w:t xml:space="preserve">płatność, zgodnie z § </w:t>
      </w:r>
      <w:r w:rsidR="00FD5D60">
        <w:t>10</w:t>
      </w:r>
      <w:r w:rsidR="00617FD8" w:rsidRPr="00094748">
        <w:t xml:space="preserve"> </w:t>
      </w:r>
      <w:r w:rsidRPr="00094748">
        <w:t>ust. 2</w:t>
      </w:r>
      <w:r w:rsidR="008F7530">
        <w:t xml:space="preserve"> </w:t>
      </w:r>
      <w:r w:rsidR="00C85439">
        <w:t>lub</w:t>
      </w:r>
      <w:r w:rsidR="008F7530">
        <w:t xml:space="preserve"> 3</w:t>
      </w:r>
      <w:r w:rsidRPr="00094748">
        <w:t xml:space="preserve">. </w:t>
      </w:r>
    </w:p>
    <w:p w14:paraId="329EE322" w14:textId="77777777" w:rsidR="00FF384C" w:rsidRPr="00094748" w:rsidRDefault="00FF384C" w:rsidP="00094748">
      <w:pPr>
        <w:pStyle w:val="USTustnpkodeksu"/>
      </w:pPr>
      <w:r w:rsidRPr="00094748">
        <w:t xml:space="preserve">4. W przypadku niezłożenia przez Beneficjenta wniosku o zmianę umowy najpóźniej </w:t>
      </w:r>
      <w:r w:rsidRPr="00094748">
        <w:br/>
        <w:t xml:space="preserve">w dniu złożenia wniosku o płatność, zgodnie z § </w:t>
      </w:r>
      <w:r w:rsidR="00FD5D60">
        <w:t>10</w:t>
      </w:r>
      <w:r w:rsidR="00FD5D60" w:rsidRPr="00094748">
        <w:t xml:space="preserve"> </w:t>
      </w:r>
      <w:r w:rsidRPr="00094748">
        <w:t>ust. 2</w:t>
      </w:r>
      <w:r w:rsidR="00554160">
        <w:t xml:space="preserve"> </w:t>
      </w:r>
      <w:r w:rsidR="00C85439">
        <w:t>lub</w:t>
      </w:r>
      <w:r w:rsidR="00554160">
        <w:t xml:space="preserve"> 3</w:t>
      </w:r>
      <w:r w:rsidRPr="00094748">
        <w:t>, wniosek o zmianę umowy nie zostanie rozpatrzony, a Agencja rozpatruje wniosek o płatność zgodnie z postanowieniami zawartej umowy.</w:t>
      </w:r>
    </w:p>
    <w:p w14:paraId="147C5078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6</w:t>
      </w:r>
      <w:r w:rsidRPr="004A6708">
        <w:t>.</w:t>
      </w:r>
      <w:r>
        <w:t xml:space="preserve"> </w:t>
      </w:r>
    </w:p>
    <w:p w14:paraId="0027B928" w14:textId="77777777"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14:paraId="0EF6D16E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14:paraId="2DCD2EA6" w14:textId="77777777"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3383554D" w14:textId="77777777"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14:paraId="506C4376" w14:textId="77777777" w:rsidR="00FF384C" w:rsidRPr="004A670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384AD14E" w14:textId="51D8089B" w:rsidR="009A0B08" w:rsidRDefault="002E7559" w:rsidP="002E7559">
      <w:pPr>
        <w:pStyle w:val="USTustnpkodeksu"/>
      </w:pPr>
      <w:r>
        <w:t xml:space="preserve">   </w:t>
      </w:r>
      <w:r w:rsidR="00FF384C" w:rsidRPr="004A6708">
        <w:t xml:space="preserve">2. </w:t>
      </w:r>
      <w:bookmarkStart w:id="3" w:name="_Hlk63144873"/>
      <w:bookmarkStart w:id="4" w:name="_Hlk63145764"/>
      <w:r w:rsidR="009A0B08">
        <w:t>Strony mogą porozumiewać się w formie pisemnej, w postaci elektronicznej za pomocą</w:t>
      </w:r>
      <w:r>
        <w:t xml:space="preserve"> </w:t>
      </w:r>
      <w:r w:rsidR="009A0B08" w:rsidRPr="002E7559">
        <w:t>środków komunikacji elektronicznej w rozumieniu art. 2 pkt 5 ustawy o świadczeniu usług drogą elektroniczną w zakresie dopuszczonym w przepisach rozporządzenia w</w:t>
      </w:r>
      <w:r w:rsidRPr="002E7559">
        <w:t> </w:t>
      </w:r>
      <w:r w:rsidR="009A0B08" w:rsidRPr="002E7559">
        <w:t xml:space="preserve">sprawie Priorytetu 1 używając: </w:t>
      </w:r>
    </w:p>
    <w:p w14:paraId="294C60FF" w14:textId="77777777" w:rsidR="009A0B08" w:rsidRDefault="009A0B08" w:rsidP="009A0B08">
      <w:pPr>
        <w:pStyle w:val="PKTpunkt"/>
      </w:pPr>
      <w:r>
        <w:t>1) adresu e-mail Agencji:……………………………………………………………….</w:t>
      </w:r>
    </w:p>
    <w:p w14:paraId="4A8CD1A0" w14:textId="76310800" w:rsidR="009A0B08" w:rsidRDefault="009A0B08" w:rsidP="002E7559">
      <w:pPr>
        <w:pStyle w:val="PKTpunkt"/>
      </w:pPr>
      <w:r>
        <w:t>2) adresu e-mail Beneficjenta…………………………………………………………….</w:t>
      </w:r>
      <w:bookmarkEnd w:id="3"/>
    </w:p>
    <w:bookmarkEnd w:id="4"/>
    <w:p w14:paraId="6464F38F" w14:textId="50862A56" w:rsidR="00FF384C" w:rsidRPr="004A6708" w:rsidRDefault="009A0B08" w:rsidP="00FF384C">
      <w:pPr>
        <w:pStyle w:val="USTustnpkodeksu"/>
      </w:pPr>
      <w:r>
        <w:t xml:space="preserve">3. </w:t>
      </w:r>
      <w:r w:rsidR="00FF384C" w:rsidRPr="004A6708">
        <w:t xml:space="preserve">Strony zobowiązują się do podawania numeru </w:t>
      </w:r>
      <w:r w:rsidR="00FF384C">
        <w:t xml:space="preserve">oraz daty zawarcia </w:t>
      </w:r>
      <w:r w:rsidR="00FF384C" w:rsidRPr="004A6708">
        <w:t xml:space="preserve">umowy </w:t>
      </w:r>
      <w:r w:rsidR="00FF384C">
        <w:br/>
      </w:r>
      <w:r w:rsidR="00FF384C" w:rsidRPr="004A6708">
        <w:t>w prowadzonej korespondencji.</w:t>
      </w:r>
    </w:p>
    <w:p w14:paraId="0FE0B228" w14:textId="4540515F" w:rsidR="00FF384C" w:rsidRPr="004A6708" w:rsidRDefault="009A0B08" w:rsidP="00FF384C">
      <w:pPr>
        <w:pStyle w:val="USTustnpkodeksu"/>
      </w:pPr>
      <w:r>
        <w:t>4</w:t>
      </w:r>
      <w:r w:rsidR="00FF384C" w:rsidRPr="004A6708">
        <w:t>.</w:t>
      </w:r>
      <w:r w:rsidR="00FF384C">
        <w:tab/>
      </w:r>
      <w:r w:rsidR="00FF384C" w:rsidRPr="004A6708">
        <w:t>Beneficjent jest zobowiązany do niezwłocznego przesyłania do oddziału regionalnego Agencji</w:t>
      </w:r>
      <w:r w:rsidR="00FF384C">
        <w:t xml:space="preserve">, do którego złożony został wniosek o dofinansowanie, </w:t>
      </w:r>
      <w:r w:rsidR="00FF384C" w:rsidRPr="004A6708">
        <w:t xml:space="preserve">pisemnej informacji o zmianie </w:t>
      </w:r>
      <w:r w:rsidR="00FF384C" w:rsidRPr="004A6708">
        <w:lastRenderedPageBreak/>
        <w:t>swoich danych identyfikacyjnych</w:t>
      </w:r>
      <w:r w:rsidR="00FF384C">
        <w:t xml:space="preserve">, w tym adresu do korespondencji, </w:t>
      </w:r>
      <w:r w:rsidR="00FF384C" w:rsidRPr="004A6708">
        <w:t xml:space="preserve"> zawartych w umowie. </w:t>
      </w:r>
      <w:r w:rsidR="00FF384C">
        <w:t>Taka zmiana</w:t>
      </w:r>
      <w:r w:rsidR="00FF384C" w:rsidRPr="004A6708">
        <w:t xml:space="preserve"> nie wymaga dokonania zmiany umowy</w:t>
      </w:r>
      <w:r w:rsidR="00FF384C">
        <w:t xml:space="preserve">, o której mowa w § </w:t>
      </w:r>
      <w:r w:rsidR="00FD5D60">
        <w:t>15</w:t>
      </w:r>
      <w:r w:rsidR="00FF384C" w:rsidRPr="004A6708">
        <w:t>.</w:t>
      </w:r>
    </w:p>
    <w:p w14:paraId="3A1F7003" w14:textId="4F7E8A3E" w:rsidR="00FF384C" w:rsidRDefault="009A0B08" w:rsidP="00FF384C">
      <w:pPr>
        <w:pStyle w:val="USTustnpkodeksu"/>
      </w:pPr>
      <w:r>
        <w:t>5</w:t>
      </w:r>
      <w:r w:rsidR="00FF384C" w:rsidRPr="004A6708">
        <w:t>.</w:t>
      </w:r>
      <w:r w:rsidR="00FF384C">
        <w:tab/>
      </w:r>
      <w:r w:rsidR="00FF384C" w:rsidRPr="004A6708">
        <w:t>W przypadku niep</w:t>
      </w:r>
      <w:r w:rsidR="00FF384C">
        <w:t>rzesłania</w:t>
      </w:r>
      <w:r w:rsidR="00FF384C" w:rsidRPr="004A6708">
        <w:t xml:space="preserve"> przez Beneficjenta </w:t>
      </w:r>
      <w:r w:rsidR="00FF384C">
        <w:t>informacji</w:t>
      </w:r>
      <w:r w:rsidR="00FF384C" w:rsidRPr="004A6708">
        <w:t xml:space="preserve"> o zmianie swoich danych identyfikacyjnych zawartych w umowie, Strony uznają za doręczoną</w:t>
      </w:r>
      <w:r w:rsidR="00FF384C" w:rsidRPr="003F79F7">
        <w:t xml:space="preserve"> </w:t>
      </w:r>
      <w:r w:rsidR="00FF384C" w:rsidRPr="004A6708">
        <w:t>wszelką korespondencję wysyłaną przez Agencję</w:t>
      </w:r>
      <w:r w:rsidR="00FF384C">
        <w:t xml:space="preserve"> do Beneficjenta,</w:t>
      </w:r>
      <w:r w:rsidR="00FF384C" w:rsidRPr="004A6708">
        <w:t xml:space="preserve"> zgodnie z posiadanymi przez nią danymi.</w:t>
      </w:r>
    </w:p>
    <w:p w14:paraId="631907DE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7</w:t>
      </w:r>
      <w:r w:rsidRPr="004A6708">
        <w:t>.</w:t>
      </w:r>
      <w:r>
        <w:t xml:space="preserve"> </w:t>
      </w:r>
    </w:p>
    <w:p w14:paraId="524FB540" w14:textId="77777777" w:rsidR="00FF384C" w:rsidRDefault="00FF384C" w:rsidP="00FF384C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14:paraId="56E93DC7" w14:textId="77777777" w:rsidR="00FF384C" w:rsidRPr="004A6708" w:rsidRDefault="00EE071E" w:rsidP="00FF384C">
      <w:pPr>
        <w:pStyle w:val="USTustnpkodeksu"/>
      </w:pPr>
      <w:r>
        <w:t>2.</w:t>
      </w:r>
      <w:r w:rsidR="00885D38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14:paraId="4CF3D9DA" w14:textId="77777777" w:rsidR="00FF384C" w:rsidRPr="001746D7" w:rsidRDefault="00FF384C" w:rsidP="004C4C85">
      <w:pPr>
        <w:pStyle w:val="PKTpunkt"/>
      </w:pPr>
      <w:r w:rsidRPr="004C4C85">
        <w:t>1)</w:t>
      </w:r>
      <w:r w:rsidRPr="004C4C85">
        <w:tab/>
        <w:t>Kodeksu cywilnego;</w:t>
      </w:r>
    </w:p>
    <w:p w14:paraId="41F962E0" w14:textId="77777777" w:rsidR="00FF384C" w:rsidRPr="00885D38" w:rsidRDefault="00FF384C" w:rsidP="00975317">
      <w:pPr>
        <w:pStyle w:val="PKTpunkt"/>
      </w:pPr>
      <w:r w:rsidRPr="00975317">
        <w:t>2)</w:t>
      </w:r>
      <w:r w:rsidRPr="00975317">
        <w:tab/>
        <w:t>o Agencji Restrukturyzacji i Modernizacji Rolnictwa;</w:t>
      </w:r>
    </w:p>
    <w:p w14:paraId="17530DAF" w14:textId="77777777" w:rsidR="00FF384C" w:rsidRPr="00885D38" w:rsidRDefault="00FF384C" w:rsidP="00885D38">
      <w:pPr>
        <w:pStyle w:val="PKTpunkt"/>
      </w:pPr>
      <w:r w:rsidRPr="00885D38">
        <w:t>3)</w:t>
      </w:r>
      <w:r w:rsidRPr="00885D38">
        <w:tab/>
        <w:t>o finansach publicznych;</w:t>
      </w:r>
    </w:p>
    <w:p w14:paraId="6840B209" w14:textId="77777777" w:rsidR="00DD3F42" w:rsidRPr="004C4C85" w:rsidRDefault="00DD3F42">
      <w:pPr>
        <w:pStyle w:val="PKTpunkt"/>
      </w:pPr>
      <w:r w:rsidRPr="004C4C85">
        <w:t>4)</w:t>
      </w:r>
      <w:r w:rsidRPr="004C4C85">
        <w:tab/>
        <w:t>o zamówieniach publicznych;</w:t>
      </w:r>
    </w:p>
    <w:p w14:paraId="14FAFDB5" w14:textId="77777777" w:rsidR="00FF384C" w:rsidRPr="004C4C85" w:rsidRDefault="00DD3F42">
      <w:pPr>
        <w:pStyle w:val="PKTpunkt"/>
      </w:pPr>
      <w:r w:rsidRPr="004C4C85">
        <w:t>5</w:t>
      </w:r>
      <w:r w:rsidR="00FF384C" w:rsidRPr="004C4C85">
        <w:t>)</w:t>
      </w:r>
      <w:r w:rsidR="00FF384C" w:rsidRPr="004C4C85">
        <w:tab/>
        <w:t>ustawy o EFMR;</w:t>
      </w:r>
    </w:p>
    <w:p w14:paraId="7BE3B495" w14:textId="77777777" w:rsidR="00FF384C" w:rsidRPr="004C4C85" w:rsidRDefault="00DD3F42">
      <w:pPr>
        <w:pStyle w:val="PKTpunkt"/>
      </w:pPr>
      <w:r w:rsidRPr="004C4C85">
        <w:t>6</w:t>
      </w:r>
      <w:r w:rsidR="00FF384C" w:rsidRPr="004C4C85">
        <w:t>)</w:t>
      </w:r>
      <w:r w:rsidR="00FF384C" w:rsidRPr="004C4C85">
        <w:tab/>
        <w:t>rozporządzenia nr 508/2014;</w:t>
      </w:r>
    </w:p>
    <w:p w14:paraId="6993C24B" w14:textId="77777777" w:rsidR="00FF384C" w:rsidRPr="004C4C85" w:rsidRDefault="00DD3F42">
      <w:pPr>
        <w:pStyle w:val="PKTpunkt"/>
      </w:pPr>
      <w:r w:rsidRPr="004C4C85">
        <w:t>7</w:t>
      </w:r>
      <w:r w:rsidR="00FF384C" w:rsidRPr="004C4C85">
        <w:t>)</w:t>
      </w:r>
      <w:r w:rsidR="00FF384C" w:rsidRPr="004C4C85">
        <w:tab/>
        <w:t>rozporządzenia nr 1303/2013;</w:t>
      </w:r>
    </w:p>
    <w:p w14:paraId="6491B559" w14:textId="77777777" w:rsidR="00FF384C" w:rsidRDefault="00DD3F42">
      <w:pPr>
        <w:pStyle w:val="PKTpunkt"/>
      </w:pPr>
      <w:r w:rsidRPr="004C4C85">
        <w:t>8</w:t>
      </w:r>
      <w:r w:rsidR="00FF384C" w:rsidRPr="004C4C85">
        <w:t>)</w:t>
      </w:r>
      <w:r w:rsidR="00FF384C" w:rsidRPr="004C4C85">
        <w:tab/>
        <w:t>rozporządzenia nr 1380/2013;</w:t>
      </w:r>
    </w:p>
    <w:p w14:paraId="44E70C12" w14:textId="77777777" w:rsidR="00E45205" w:rsidRPr="004C4C85" w:rsidRDefault="00E45205">
      <w:pPr>
        <w:pStyle w:val="PKTpunkt"/>
      </w:pPr>
      <w:r>
        <w:t>9)</w:t>
      </w:r>
      <w:r>
        <w:tab/>
        <w:t>rozporządzenia nr  2015/531;</w:t>
      </w:r>
    </w:p>
    <w:p w14:paraId="6EC6E83A" w14:textId="77777777" w:rsidR="00816553" w:rsidRPr="004C4C85" w:rsidRDefault="00E45205">
      <w:pPr>
        <w:pStyle w:val="PKTpunkt"/>
      </w:pPr>
      <w:r>
        <w:t>10</w:t>
      </w:r>
      <w:r w:rsidR="00FF384C" w:rsidRPr="004C4C85">
        <w:t>)</w:t>
      </w:r>
      <w:r w:rsidR="00FF384C" w:rsidRPr="004C4C85">
        <w:tab/>
        <w:t>rozporządzenia w sprawie Priorytetu 1</w:t>
      </w:r>
      <w:r w:rsidR="00816553" w:rsidRPr="004C4C85">
        <w:t>;</w:t>
      </w:r>
    </w:p>
    <w:p w14:paraId="5FC7E32B" w14:textId="77777777" w:rsidR="00FF384C" w:rsidRPr="004C4C85" w:rsidRDefault="00E45205">
      <w:pPr>
        <w:pStyle w:val="PKTpunkt"/>
      </w:pPr>
      <w:r w:rsidRPr="004C4C85">
        <w:t>1</w:t>
      </w:r>
      <w:r>
        <w:t>1</w:t>
      </w:r>
      <w:r w:rsidR="00816553" w:rsidRPr="004C4C85">
        <w:t>)</w:t>
      </w:r>
      <w:r w:rsidR="00816553" w:rsidRPr="004C4C85">
        <w:tab/>
        <w:t>rozporządzenia w sprawie zaliczek.</w:t>
      </w:r>
    </w:p>
    <w:p w14:paraId="1262CA41" w14:textId="77777777"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1746D7" w:rsidRPr="001C40E6">
        <w:t>1</w:t>
      </w:r>
      <w:r w:rsidR="001746D7">
        <w:t>8</w:t>
      </w:r>
      <w:r>
        <w:t>.</w:t>
      </w:r>
    </w:p>
    <w:p w14:paraId="72F5ED16" w14:textId="77777777"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14:paraId="5F955E26" w14:textId="77777777"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14:paraId="0049CD12" w14:textId="448A5978"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</w:t>
      </w:r>
      <w:r w:rsidR="00DB739A">
        <w:t>/oryginał</w:t>
      </w:r>
      <w:r w:rsidRPr="000520DB">
        <w:t>………………………. do reprezentowania Beneficjenta;</w:t>
      </w:r>
    </w:p>
    <w:p w14:paraId="2A4CE948" w14:textId="77777777"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14:paraId="639E3C68" w14:textId="77777777"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14:paraId="4880546C" w14:textId="77777777" w:rsidR="003E196A" w:rsidRDefault="000709E1" w:rsidP="00B86CB3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14:paraId="7E3389A0" w14:textId="77777777" w:rsidR="00FF384C" w:rsidRPr="004A6708" w:rsidRDefault="00FF384C" w:rsidP="00FF384C">
      <w:pPr>
        <w:pStyle w:val="CZKSIGAoznaczenieiprzedmiotczcilubksigi"/>
      </w:pPr>
      <w:r w:rsidRPr="004A6708">
        <w:lastRenderedPageBreak/>
        <w:t xml:space="preserve">§ </w:t>
      </w:r>
      <w:r w:rsidR="001746D7">
        <w:t>19</w:t>
      </w:r>
      <w:r w:rsidRPr="004A6708">
        <w:t>.</w:t>
      </w:r>
    </w:p>
    <w:p w14:paraId="1A33A987" w14:textId="77777777" w:rsidR="00FF384C" w:rsidRPr="004A6708" w:rsidRDefault="00FF384C" w:rsidP="000520DB">
      <w:pPr>
        <w:pStyle w:val="USTustnpkodeksu"/>
      </w:pPr>
      <w:r w:rsidRPr="004A6708">
        <w:t>1.</w:t>
      </w:r>
      <w:r w:rsidR="00826263">
        <w:tab/>
      </w:r>
      <w:r w:rsidRPr="004A6708">
        <w:t xml:space="preserve">Umowa została sporządzona w dwóch jednobrzmiących egzemplarzach, </w:t>
      </w:r>
      <w:r w:rsidRPr="004A6708">
        <w:br/>
        <w:t xml:space="preserve">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14:paraId="695C74F8" w14:textId="77777777" w:rsidR="009A0B08" w:rsidRDefault="00FF384C" w:rsidP="00852E01">
      <w:pPr>
        <w:pStyle w:val="USTustnpkodeksu"/>
      </w:pPr>
      <w:r w:rsidRPr="004A6708">
        <w:t>2.</w:t>
      </w:r>
      <w:r w:rsidR="00826263">
        <w:tab/>
      </w:r>
      <w:r w:rsidRPr="004A6708">
        <w:t>Umowa</w:t>
      </w:r>
      <w:r w:rsidR="009A0B08">
        <w:t>:</w:t>
      </w:r>
    </w:p>
    <w:p w14:paraId="7FB7F66A" w14:textId="3A689C4F" w:rsidR="009A0B08" w:rsidRDefault="009A0B08" w:rsidP="009A0B08">
      <w:pPr>
        <w:pStyle w:val="USTustnpkodeksu"/>
      </w:pPr>
      <w:bookmarkStart w:id="5" w:name="_Hlk63144940"/>
      <w:r>
        <w:t>1) jest zawarta z dniem podpisania przez Agencję</w:t>
      </w:r>
      <w:r>
        <w:rPr>
          <w:rStyle w:val="Odwoanieprzypisudolnego"/>
        </w:rPr>
        <w:footnoteReference w:id="21"/>
      </w:r>
      <w:r w:rsidR="002E7559">
        <w:t>;</w:t>
      </w:r>
    </w:p>
    <w:p w14:paraId="4F754940" w14:textId="77777777" w:rsidR="009A0B08" w:rsidRDefault="009A0B08" w:rsidP="009A0B08">
      <w:pPr>
        <w:pStyle w:val="USTustnpkodeksu"/>
      </w:pPr>
      <w:r>
        <w:t xml:space="preserve">2) </w:t>
      </w:r>
      <w:r w:rsidRPr="004A6708">
        <w:t>obowiązuje od dnia jej zawarcia.</w:t>
      </w:r>
    </w:p>
    <w:bookmarkEnd w:id="5"/>
    <w:p w14:paraId="26586BA5" w14:textId="77777777" w:rsidR="00FF384C" w:rsidRPr="004A6708" w:rsidRDefault="00FF384C" w:rsidP="00FF384C"/>
    <w:p w14:paraId="29266D3D" w14:textId="77777777"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397DE6" w14:textId="77777777" w:rsidR="00FA1BF5" w:rsidRDefault="00FF384C" w:rsidP="00852E01">
      <w:pPr>
        <w:rPr>
          <w:b/>
        </w:rPr>
      </w:pPr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</w:p>
    <w:p w14:paraId="329FB7FF" w14:textId="77777777" w:rsidR="004366EF" w:rsidRDefault="004366EF">
      <w:pPr>
        <w:widowControl/>
        <w:autoSpaceDE/>
        <w:autoSpaceDN/>
        <w:adjustRightInd/>
        <w:rPr>
          <w:b/>
        </w:rPr>
      </w:pPr>
      <w:r>
        <w:br w:type="page"/>
      </w:r>
    </w:p>
    <w:p w14:paraId="34628A81" w14:textId="77777777" w:rsidR="00FF384C" w:rsidRPr="00FF384C" w:rsidRDefault="00FF384C" w:rsidP="000520DB">
      <w:pPr>
        <w:pStyle w:val="OZNZACZNIKAwskazanienrzacznika"/>
      </w:pPr>
      <w:r>
        <w:lastRenderedPageBreak/>
        <w:t xml:space="preserve">Załącznik nr </w:t>
      </w:r>
      <w:r w:rsidR="00B2483D">
        <w:t xml:space="preserve">5 </w:t>
      </w:r>
      <w:r>
        <w:t xml:space="preserve">do umowy – </w:t>
      </w:r>
      <w:r w:rsidR="00A9113F">
        <w:t>wniosek o wypłatę zaliczki</w:t>
      </w:r>
    </w:p>
    <w:p w14:paraId="43683AAC" w14:textId="77777777" w:rsidR="00FF384C" w:rsidRDefault="00FF384C" w:rsidP="00FF384C"/>
    <w:p w14:paraId="109FC116" w14:textId="77777777" w:rsidR="00C236E7" w:rsidRDefault="00FF384C" w:rsidP="00C236E7">
      <w:pPr>
        <w:pStyle w:val="USTustnpkodeksu"/>
      </w:pPr>
      <w:r>
        <w:tab/>
      </w:r>
      <w:r w:rsidR="00C236E7" w:rsidRPr="00FF384C">
        <w:t xml:space="preserve">W związku z zawarciem w dniu ……………………………….. umowy </w:t>
      </w:r>
      <w:r w:rsidR="00C236E7" w:rsidRPr="00FF384C">
        <w:br/>
        <w:t>o dofinansowanie</w:t>
      </w:r>
      <w:r w:rsidR="00C236E7">
        <w:t xml:space="preserve"> </w:t>
      </w:r>
      <w:r w:rsidR="00C236E7" w:rsidRPr="00FF384C">
        <w:t xml:space="preserve"> nr ………………………………………………, wnoszę o wypłatę zaliczki na pokrycie kosztów kwalifikowalnych ujętych w zestawieniu rzeczowo-finansowym operacji</w:t>
      </w:r>
      <w:r w:rsidR="00C236E7">
        <w:t>.</w:t>
      </w:r>
    </w:p>
    <w:p w14:paraId="5BBF3258" w14:textId="77777777"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14:paraId="50FB5380" w14:textId="77777777"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14:paraId="54BF472A" w14:textId="77777777"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22"/>
      </w:r>
      <w:r>
        <w:rPr>
          <w:rStyle w:val="IGindeksgrny"/>
        </w:rPr>
        <w:t>)</w:t>
      </w:r>
    </w:p>
    <w:p w14:paraId="491A0527" w14:textId="77777777" w:rsidR="003323B3" w:rsidRPr="00FF384C" w:rsidRDefault="003323B3" w:rsidP="003323B3">
      <w:pPr>
        <w:pStyle w:val="USTustnpkodeksu"/>
      </w:pPr>
      <w:r>
        <w:t xml:space="preserve">Oświadczam, iż </w:t>
      </w:r>
      <w:r w:rsidRPr="00FF384C">
        <w:t xml:space="preserve">wydatkowałem co najmniej 90% dotychczas otrzymanej </w:t>
      </w:r>
      <w:r w:rsidR="00E15B18"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23"/>
      </w:r>
      <w:r w:rsidRPr="000520DB">
        <w:rPr>
          <w:rStyle w:val="IGindeksgrny"/>
        </w:rPr>
        <w:t>)</w:t>
      </w:r>
      <w:r w:rsidRPr="00FF384C">
        <w:t>.</w:t>
      </w:r>
    </w:p>
    <w:p w14:paraId="06447C6B" w14:textId="77777777" w:rsidR="00FF384C" w:rsidRDefault="00FF384C" w:rsidP="00FF384C"/>
    <w:p w14:paraId="0C65C0C8" w14:textId="77777777" w:rsidR="00FF384C" w:rsidRDefault="00FF384C" w:rsidP="00FF384C"/>
    <w:p w14:paraId="36A17D11" w14:textId="77777777" w:rsidR="00FF384C" w:rsidRDefault="00FF384C" w:rsidP="00FF384C"/>
    <w:p w14:paraId="6C47C8CB" w14:textId="77777777" w:rsidR="00FF384C" w:rsidRPr="00FF384C" w:rsidRDefault="00FF384C" w:rsidP="000520DB">
      <w:pPr>
        <w:pStyle w:val="TYTDZOZNoznaczenietytuulubdziau"/>
      </w:pPr>
      <w:r w:rsidRPr="00FF384C">
        <w:t>Podpis i data</w:t>
      </w:r>
    </w:p>
    <w:p w14:paraId="18EF08DD" w14:textId="77777777" w:rsidR="00FF384C" w:rsidRPr="00FF384C" w:rsidRDefault="00FF384C" w:rsidP="000520DB">
      <w:pPr>
        <w:pStyle w:val="TYTDZOZNoznaczenietytuulubdziau"/>
      </w:pPr>
    </w:p>
    <w:p w14:paraId="2533B62B" w14:textId="77777777" w:rsidR="00FF384C" w:rsidRPr="00FF384C" w:rsidRDefault="00FF384C" w:rsidP="000520DB">
      <w:pPr>
        <w:pStyle w:val="TYTDZOZNoznaczenietytuulubdziau"/>
      </w:pPr>
      <w:r>
        <w:t>……………</w:t>
      </w:r>
    </w:p>
    <w:p w14:paraId="4BE045B8" w14:textId="77777777" w:rsidR="00FF384C" w:rsidRPr="005E6709" w:rsidRDefault="00FF384C" w:rsidP="00FF384C">
      <w:pPr>
        <w:rPr>
          <w:rStyle w:val="IGindeksgrny"/>
        </w:rPr>
      </w:pPr>
    </w:p>
    <w:p w14:paraId="75DF8339" w14:textId="77777777" w:rsidR="00261A16" w:rsidRPr="00737F6A" w:rsidRDefault="00261A16" w:rsidP="00737F6A"/>
    <w:sectPr w:rsidR="00261A16" w:rsidRPr="00737F6A" w:rsidSect="0072612C">
      <w:headerReference w:type="default" r:id="rId9"/>
      <w:footerReference w:type="default" r:id="rId10"/>
      <w:headerReference w:type="first" r:id="rId11"/>
      <w:pgSz w:w="11906" w:h="16838"/>
      <w:pgMar w:top="1843" w:right="1434" w:bottom="127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34306" w14:textId="77777777" w:rsidR="00E457B7" w:rsidRDefault="00E457B7">
      <w:r>
        <w:separator/>
      </w:r>
    </w:p>
  </w:endnote>
  <w:endnote w:type="continuationSeparator" w:id="0">
    <w:p w14:paraId="63E2EC7D" w14:textId="77777777" w:rsidR="00E457B7" w:rsidRDefault="00E4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924025"/>
      <w:docPartObj>
        <w:docPartGallery w:val="Page Numbers (Bottom of Page)"/>
        <w:docPartUnique/>
      </w:docPartObj>
    </w:sdtPr>
    <w:sdtEndPr/>
    <w:sdtContent>
      <w:sdt>
        <w:sdtPr>
          <w:id w:val="-326519153"/>
          <w:docPartObj>
            <w:docPartGallery w:val="Page Numbers (Top of Page)"/>
            <w:docPartUnique/>
          </w:docPartObj>
        </w:sdtPr>
        <w:sdtEndPr/>
        <w:sdtContent>
          <w:p w14:paraId="33D86F0A" w14:textId="2A540875" w:rsidR="00544A43" w:rsidRPr="00426E20" w:rsidRDefault="00544A43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B20D36">
              <w:rPr>
                <w:noProof/>
              </w:rPr>
              <w:t>21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B20D36">
              <w:rPr>
                <w:noProof/>
              </w:rPr>
              <w:t>23</w:t>
            </w:r>
            <w:r w:rsidRPr="00426E20">
              <w:fldChar w:fldCharType="end"/>
            </w:r>
          </w:p>
        </w:sdtContent>
      </w:sdt>
    </w:sdtContent>
  </w:sdt>
  <w:p w14:paraId="1128A150" w14:textId="77777777" w:rsidR="00544A43" w:rsidRDefault="00544A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2C43" w14:textId="77777777" w:rsidR="00E457B7" w:rsidRDefault="00E457B7">
      <w:r>
        <w:separator/>
      </w:r>
    </w:p>
  </w:footnote>
  <w:footnote w:type="continuationSeparator" w:id="0">
    <w:p w14:paraId="0F71C68D" w14:textId="77777777" w:rsidR="00E457B7" w:rsidRDefault="00E457B7">
      <w:r>
        <w:continuationSeparator/>
      </w:r>
    </w:p>
  </w:footnote>
  <w:footnote w:id="1">
    <w:p w14:paraId="5B0773C0" w14:textId="77777777" w:rsidR="00544A43" w:rsidRDefault="00544A43" w:rsidP="00852E01">
      <w:pPr>
        <w:pStyle w:val="ODNONIKtreodnonika"/>
      </w:pPr>
      <w:r w:rsidRPr="00ED3BD2">
        <w:rPr>
          <w:rStyle w:val="IGindeksgrny"/>
        </w:rPr>
        <w:footnoteRef/>
      </w:r>
      <w:r w:rsidRPr="00ED3BD2">
        <w:rPr>
          <w:rStyle w:val="IGindeksgrny"/>
        </w:rPr>
        <w:t>)</w:t>
      </w:r>
      <w:r>
        <w:tab/>
        <w:t xml:space="preserve">Należy wpisać działanie, w ramach którego operacja jest realizowana tj. </w:t>
      </w:r>
      <w:r w:rsidR="00CF3D43">
        <w:t>propagowanie kapitału ludzkiego, tworzenie miejsc pracy i dialog społeczny, o który</w:t>
      </w:r>
      <w:r w:rsidR="00EB6710">
        <w:t>ch</w:t>
      </w:r>
      <w:r w:rsidR="00CF3D43">
        <w:t xml:space="preserve"> mowa w art. 29</w:t>
      </w:r>
      <w:r w:rsidR="00267071">
        <w:t xml:space="preserve"> ust. 1 </w:t>
      </w:r>
      <w:r w:rsidR="00032ECF">
        <w:t>lit. b i c oraz</w:t>
      </w:r>
      <w:r w:rsidR="0004667A">
        <w:t xml:space="preserve"> ust.</w:t>
      </w:r>
      <w:r w:rsidR="00267071">
        <w:t xml:space="preserve"> 2</w:t>
      </w:r>
      <w:r w:rsidR="00CF3D43">
        <w:t xml:space="preserve"> rozporządzenia nr 508/2014, </w:t>
      </w:r>
      <w:r>
        <w:t>zdrowie i bezpieczeństwo, o który</w:t>
      </w:r>
      <w:r w:rsidR="00EB6710">
        <w:t>ch</w:t>
      </w:r>
      <w:r>
        <w:t xml:space="preserve"> mowa w art. 32 i art. 44 ust. 1 lit. b rozporządzenia</w:t>
      </w:r>
      <w:r w:rsidR="00CF3D43">
        <w:t xml:space="preserve"> nr 508/2014</w:t>
      </w:r>
      <w:r w:rsidR="004A5EE5">
        <w:t xml:space="preserve">, </w:t>
      </w:r>
      <w:r w:rsidR="00FA1F82">
        <w:t xml:space="preserve">wsparcie na rzecz systemów przyznawania uprawnień do połowów, o którym mowa w art. 36 rozporządzenia nr 508/2014, </w:t>
      </w:r>
      <w:r w:rsidR="00C51587">
        <w:t>wsparcie na rzecz opracow</w:t>
      </w:r>
      <w:r w:rsidR="00267071">
        <w:t>yw</w:t>
      </w:r>
      <w:r w:rsidR="00C51587">
        <w:t>ania</w:t>
      </w:r>
      <w:r w:rsidR="004A5EE5">
        <w:t xml:space="preserve"> i wdrażania środków ochrony oraz współpraca regionalna, o których mowa w art.</w:t>
      </w:r>
      <w:r w:rsidR="00EA1B99">
        <w:t xml:space="preserve"> 37 rozporządzenia nr 508/2014, zmniejszenie oddziaływania rybołówstwa na środowisko morskie i środowisko śródlądowe oraz dostosowanie połowów do ochrony gatunków, o których mowa w art. 38 i art. 44 ust.1 lit. c rozporządzenia nr 508/2004, efektywność energetyczna i łagodzenie skutków zmiany klimatu, o których mowa w art. 41 ust. 2 i art. 44 ust. 1 lit. d rozporządzenia nr 508/2014 oraz</w:t>
      </w:r>
      <w:r>
        <w:t xml:space="preserve"> wartość dodana, jakość produktów i wykorzystywani</w:t>
      </w:r>
      <w:r w:rsidR="00EB6710">
        <w:t>e niechcianych połowów, o których</w:t>
      </w:r>
      <w:r>
        <w:t xml:space="preserve"> mowa w art. 42 i art. 44 ust. 1 lit. e rozporządzenia nr 508/2014</w:t>
      </w:r>
      <w:r w:rsidR="006A73A5">
        <w:t>.</w:t>
      </w:r>
    </w:p>
  </w:footnote>
  <w:footnote w:id="2">
    <w:p w14:paraId="47F07281" w14:textId="77777777" w:rsidR="00544A43" w:rsidRDefault="00544A43" w:rsidP="00C32863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C32863">
        <w:t>W przypadku beneficjenta będącego osobą fizyczną, należy podać miejsce wykonywania działalności gospodarczej lub adres zamieszkania.</w:t>
      </w:r>
    </w:p>
    <w:p w14:paraId="6E658BF6" w14:textId="77777777" w:rsidR="00544A43" w:rsidRDefault="00544A43"/>
  </w:footnote>
  <w:footnote w:id="3">
    <w:p w14:paraId="48B7590C" w14:textId="77777777" w:rsidR="0040533D" w:rsidRDefault="0040533D" w:rsidP="0040533D">
      <w:pPr>
        <w:pStyle w:val="ODNONIKtreodnonika"/>
        <w:ind w:left="0" w:firstLine="0"/>
      </w:pPr>
      <w:r>
        <w:rPr>
          <w:rStyle w:val="Odwoanieprzypisudolnego"/>
        </w:rPr>
        <w:footnoteRef/>
      </w:r>
      <w:r w:rsidR="005B24CA">
        <w:rPr>
          <w:vertAlign w:val="superscript"/>
        </w:rPr>
        <w:t>)</w:t>
      </w:r>
      <w:r>
        <w:t xml:space="preserve"> </w:t>
      </w:r>
      <w:r w:rsidRPr="0040533D">
        <w:t>Należy wpisać działanie, w ramach którego operacja jest realizowana tj. propagowanie kapitału ludzkiego, tworzenie miejsc pracy i dialog społeczny, o których mowa w art. 29 ust. 1 lit. b i c oraz ust. 2 rozporządzenia nr 508/2014, zdrowie i bezpieczeństwo, o których mowa w art. 32 i art. 44 ust. 1 lit. b rozporządzenia nr 508/2014, wsparcie na rzecz systemów przyznawania uprawnień do połowów, o którym mowa w art. 36 rozporządzenia nr 508/2014, wsparcie na rzecz opracowywania i wdrażania środków ochrony oraz współpraca regionalna, o których mowa w art. 37 rozporządzenia nr 508/2014, zmniejszenie oddziaływania rybołówstwa na środowisko morskie i środowisko śródlądowe oraz dostosowanie połowów do ochrony gatunków, o których mowa w art. 38 i art. 44 ust.1 lit. c rozporządzenia nr 508/2004, efektywność energetyczna i łagodzenie skutków zmiany klimatu, o których mowa w art. 41 ust. 2 i art. 44 ust. 1 lit. d rozporządzenia nr 508/2014 oraz wartość dodana, jakość produktów i wykorzystywanie niechcianych połowów, o których mowa w art. 42 i art. 44 ust. 1 lit. e rozporządzenia nr 508/2014.</w:t>
      </w:r>
    </w:p>
  </w:footnote>
  <w:footnote w:id="4">
    <w:p w14:paraId="3CE004CA" w14:textId="77777777" w:rsidR="0040533D" w:rsidRPr="005B24CA" w:rsidRDefault="0040533D" w:rsidP="005B24CA">
      <w:pPr>
        <w:pStyle w:val="ODNONIKtreodnonika"/>
        <w:ind w:left="0" w:firstLine="0"/>
        <w:rPr>
          <w:vertAlign w:val="superscript"/>
        </w:rPr>
      </w:pPr>
      <w:r>
        <w:rPr>
          <w:rStyle w:val="Odwoanieprzypisudolnego"/>
        </w:rPr>
        <w:footnoteRef/>
      </w:r>
      <w:r w:rsidR="005B24CA">
        <w:rPr>
          <w:vertAlign w:val="superscript"/>
        </w:rPr>
        <w:t>)</w:t>
      </w:r>
      <w:r>
        <w:t xml:space="preserve"> </w:t>
      </w:r>
      <w:r w:rsidRPr="00925C12">
        <w:t xml:space="preserve">Niepotrzebne skreślić. </w:t>
      </w:r>
      <w:r>
        <w:t>W przypadku realizacji operacji w kilku etapach, n</w:t>
      </w:r>
      <w:r w:rsidRPr="005E6709">
        <w:t>ależy wskazać, w ilu etapach operacja jest realizowana.</w:t>
      </w:r>
    </w:p>
  </w:footnote>
  <w:footnote w:id="5">
    <w:p w14:paraId="792494A4" w14:textId="77777777" w:rsidR="00544A43" w:rsidRPr="00714E23" w:rsidRDefault="00544A43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>
        <w:rPr>
          <w:rStyle w:val="IGindeksgrny"/>
        </w:rPr>
        <w:tab/>
      </w:r>
      <w:r w:rsidRPr="005E6709">
        <w:t xml:space="preserve">Termin nie może być dłuższy niż wskazany w § </w:t>
      </w:r>
      <w:r w:rsidR="00C830AE">
        <w:t>66</w:t>
      </w:r>
      <w:r w:rsidRPr="001C05A0">
        <w:t xml:space="preserve"> ust. </w:t>
      </w:r>
      <w:r w:rsidR="00C830AE"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6">
    <w:p w14:paraId="0B6760ED" w14:textId="77777777" w:rsidR="00544A43" w:rsidRDefault="00544A43" w:rsidP="00ED3BD2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 w:rsidRPr="00E658F2">
        <w:t>Należy wskazać cel zgodnie z celem we wniosku o dofinansowanie.</w:t>
      </w:r>
    </w:p>
  </w:footnote>
  <w:footnote w:id="7">
    <w:p w14:paraId="17FE15A1" w14:textId="77777777" w:rsidR="00544A43" w:rsidRPr="0037787F" w:rsidRDefault="00544A43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>
        <w:rPr>
          <w:rStyle w:val="IGindeksgrny"/>
        </w:rPr>
        <w:tab/>
      </w:r>
      <w:r w:rsidRPr="005E6709">
        <w:t>Liczba transz przyznanej pomocy odpowiada liczbie etapów operacji, o których mowa w § 3 ust. 2 pkt 1 umowy.</w:t>
      </w:r>
    </w:p>
  </w:footnote>
  <w:footnote w:id="8">
    <w:p w14:paraId="09907771" w14:textId="77777777" w:rsidR="00544A43" w:rsidRPr="002E702C" w:rsidRDefault="00544A43" w:rsidP="004E78BA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>
        <w:rPr>
          <w:rStyle w:val="IGindeksgrny"/>
        </w:rPr>
        <w:tab/>
      </w:r>
      <w:r w:rsidRPr="004E78BA">
        <w:rPr>
          <w:rStyle w:val="IGindeksgrny"/>
          <w:vertAlign w:val="baseline"/>
        </w:rPr>
        <w:t>Wskazać kwotę</w:t>
      </w:r>
      <w:r w:rsidRPr="00BF62FE">
        <w:rPr>
          <w:rStyle w:val="IGindeksgrny"/>
          <w:vertAlign w:val="baseline"/>
        </w:rPr>
        <w:t xml:space="preserve"> w ust. 1</w:t>
      </w:r>
      <w:r w:rsidRPr="004E78BA">
        <w:rPr>
          <w:rStyle w:val="IGindeksgrny"/>
          <w:vertAlign w:val="baseline"/>
        </w:rPr>
        <w:t>, jeżeli Beneficjent chce skorzystać z zaliczki.</w:t>
      </w:r>
    </w:p>
  </w:footnote>
  <w:footnote w:id="9">
    <w:p w14:paraId="0642D523" w14:textId="77777777" w:rsidR="00F73445" w:rsidRPr="00C30A5F" w:rsidRDefault="00F73445" w:rsidP="00C30A5F">
      <w:pPr>
        <w:pStyle w:val="ODNONIKtreodnonika"/>
        <w:rPr>
          <w:rStyle w:val="IGindeksgrny"/>
          <w:vertAlign w:val="baseline"/>
        </w:rPr>
      </w:pPr>
      <w:r w:rsidRPr="00C30A5F">
        <w:rPr>
          <w:rStyle w:val="IGindeksgrny"/>
        </w:rPr>
        <w:footnoteRef/>
      </w:r>
      <w:r w:rsidRPr="00C30A5F">
        <w:rPr>
          <w:rStyle w:val="IGindeksgrny"/>
        </w:rPr>
        <w:t>)</w:t>
      </w:r>
      <w:r w:rsidR="00CD1631">
        <w:rPr>
          <w:rStyle w:val="IGindeksgrny"/>
        </w:rPr>
        <w:tab/>
      </w:r>
      <w:r w:rsidRPr="00F73445">
        <w:rPr>
          <w:rStyle w:val="IGindeksgrny"/>
          <w:vertAlign w:val="baseline"/>
        </w:rPr>
        <w:t xml:space="preserve">W przypadku realizacji operacji w ramach działania, o którym mowa </w:t>
      </w:r>
      <w:r w:rsidRPr="00F73445">
        <w:t>w art. 32 i art. 44 ust. 1 lit. b rozporządzenia nr 508/2014.</w:t>
      </w:r>
    </w:p>
  </w:footnote>
  <w:footnote w:id="10">
    <w:p w14:paraId="4CF76433" w14:textId="77777777" w:rsidR="00F73445" w:rsidRDefault="00F73445" w:rsidP="00C30A5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CD1631">
        <w:tab/>
      </w:r>
      <w:r w:rsidRPr="00F73445">
        <w:rPr>
          <w:rStyle w:val="IGindeksgrny"/>
          <w:vertAlign w:val="baseline"/>
        </w:rPr>
        <w:t xml:space="preserve">W przypadku realizacji operacji w ramach działania, o którym mowa </w:t>
      </w:r>
      <w:r w:rsidRPr="00F73445">
        <w:t xml:space="preserve">w art. </w:t>
      </w:r>
      <w:r>
        <w:t>37</w:t>
      </w:r>
      <w:r w:rsidRPr="00F73445">
        <w:t xml:space="preserve"> rozporządzenia nr 508/2014.</w:t>
      </w:r>
    </w:p>
  </w:footnote>
  <w:footnote w:id="11">
    <w:p w14:paraId="49CBD31E" w14:textId="77777777" w:rsidR="00B17060" w:rsidRPr="00C30A5F" w:rsidRDefault="00B17060" w:rsidP="00C30A5F">
      <w:pPr>
        <w:pStyle w:val="ODNONIKtreodnonika"/>
        <w:rPr>
          <w:vertAlign w:val="superscript"/>
        </w:rPr>
      </w:pPr>
      <w:r>
        <w:rPr>
          <w:rStyle w:val="Odwoanieprzypisudolnego"/>
        </w:rPr>
        <w:footnoteRef/>
      </w:r>
      <w:r w:rsidR="0093224C">
        <w:rPr>
          <w:rStyle w:val="IGindeksgrny"/>
        </w:rPr>
        <w:t>)</w:t>
      </w:r>
      <w:r w:rsidR="00CD1631">
        <w:tab/>
      </w:r>
      <w:r w:rsidR="0093224C" w:rsidRPr="0093224C">
        <w:rPr>
          <w:rStyle w:val="IGindeksgrny"/>
          <w:vertAlign w:val="baseline"/>
        </w:rPr>
        <w:t xml:space="preserve">W przypadku realizacji operacji w ramach działania, </w:t>
      </w:r>
      <w:r w:rsidR="0093224C" w:rsidRPr="00097A41">
        <w:rPr>
          <w:rStyle w:val="IGindeksgrny"/>
          <w:vertAlign w:val="baseline"/>
        </w:rPr>
        <w:t xml:space="preserve">o którym mowa </w:t>
      </w:r>
      <w:r w:rsidR="0093224C" w:rsidRPr="0093224C">
        <w:t>w art. 38 i art. 44 ust.1 lit. c rozporządzenia nr 508/2004</w:t>
      </w:r>
      <w:r w:rsidR="0093224C">
        <w:t>.</w:t>
      </w:r>
    </w:p>
  </w:footnote>
  <w:footnote w:id="12">
    <w:p w14:paraId="2B6EF087" w14:textId="77777777" w:rsidR="00116F05" w:rsidRPr="00D93963" w:rsidRDefault="0093224C" w:rsidP="00D93963">
      <w:pPr>
        <w:pStyle w:val="ODNONIKtreodnonika"/>
      </w:pPr>
      <w:r w:rsidRPr="00C30A5F">
        <w:rPr>
          <w:rStyle w:val="IGindeksgrny"/>
        </w:rPr>
        <w:footnoteRef/>
      </w:r>
      <w:r w:rsidRPr="00C30A5F">
        <w:rPr>
          <w:rStyle w:val="IGindeksgrny"/>
        </w:rPr>
        <w:t>)</w:t>
      </w:r>
      <w:r w:rsidR="00CD1631">
        <w:tab/>
      </w:r>
      <w:r w:rsidRPr="00097A41">
        <w:rPr>
          <w:rStyle w:val="IGindeksgrny"/>
          <w:vertAlign w:val="baseline"/>
        </w:rPr>
        <w:t>W</w:t>
      </w:r>
      <w:r w:rsidRPr="00A670B7">
        <w:rPr>
          <w:rStyle w:val="IGindeksgrny"/>
          <w:vertAlign w:val="baseline"/>
        </w:rPr>
        <w:t xml:space="preserve"> przypadku realizacji operacji w ramach działania, o którym mowa </w:t>
      </w:r>
      <w:r w:rsidRPr="00A670B7">
        <w:t>w</w:t>
      </w:r>
      <w:r w:rsidRPr="00F61C15">
        <w:t xml:space="preserve"> </w:t>
      </w:r>
      <w:r>
        <w:t>art. 41 ust. 2 i art. 44 ust. 1 lit. d rozporządzenia nr 508/2014</w:t>
      </w:r>
      <w:r w:rsidR="00116F05">
        <w:t>,</w:t>
      </w:r>
    </w:p>
  </w:footnote>
  <w:footnote w:id="13">
    <w:p w14:paraId="5A0E4195" w14:textId="77777777" w:rsidR="00D93963" w:rsidRDefault="00D93963">
      <w:pPr>
        <w:pStyle w:val="Tekstprzypisudolnego"/>
      </w:pPr>
      <w:r w:rsidRPr="0075594F">
        <w:rPr>
          <w:rStyle w:val="Odwoanieprzypisudolnego"/>
          <w:sz w:val="20"/>
          <w:szCs w:val="20"/>
        </w:rPr>
        <w:footnoteRef/>
      </w:r>
      <w:r w:rsidRPr="0075594F">
        <w:rPr>
          <w:sz w:val="20"/>
          <w:szCs w:val="20"/>
          <w:vertAlign w:val="superscript"/>
        </w:rPr>
        <w:t>)</w:t>
      </w:r>
      <w:r>
        <w:t xml:space="preserve"> </w:t>
      </w:r>
      <w:r w:rsidRPr="00D9349A">
        <w:rPr>
          <w:sz w:val="20"/>
          <w:szCs w:val="20"/>
        </w:rPr>
        <w:t>jw.</w:t>
      </w:r>
    </w:p>
  </w:footnote>
  <w:footnote w:id="14">
    <w:p w14:paraId="6FF6E976" w14:textId="77777777" w:rsidR="00D93963" w:rsidRDefault="00D93963" w:rsidP="00D93963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097A41">
        <w:rPr>
          <w:rStyle w:val="IGindeksgrny"/>
          <w:vertAlign w:val="baseline"/>
        </w:rPr>
        <w:t>W</w:t>
      </w:r>
      <w:r w:rsidRPr="00A670B7">
        <w:rPr>
          <w:rStyle w:val="IGindeksgrny"/>
          <w:vertAlign w:val="baseline"/>
        </w:rPr>
        <w:t xml:space="preserve"> przypadku realizacji operacji w ramach działania, o którym mowa </w:t>
      </w:r>
      <w:r w:rsidRPr="00A670B7">
        <w:t>w</w:t>
      </w:r>
      <w:r w:rsidRPr="00F61C15">
        <w:t xml:space="preserve"> </w:t>
      </w:r>
      <w:r>
        <w:t>art. 42 i art. 44 ust. 1 lit. e rozporządzenia nr 508/2014</w:t>
      </w:r>
    </w:p>
  </w:footnote>
  <w:footnote w:id="15">
    <w:p w14:paraId="6E674921" w14:textId="77777777" w:rsidR="00D93963" w:rsidRDefault="00D93963" w:rsidP="0075594F">
      <w:pPr>
        <w:pStyle w:val="Tekstprzypisudolnego"/>
        <w:jc w:val="both"/>
      </w:pPr>
      <w:r w:rsidRPr="0075594F">
        <w:rPr>
          <w:rStyle w:val="Odwoanieprzypisudolnego"/>
          <w:sz w:val="20"/>
          <w:szCs w:val="20"/>
        </w:rPr>
        <w:footnoteRef/>
      </w:r>
      <w:r w:rsidR="0075594F" w:rsidRPr="0075594F">
        <w:rPr>
          <w:sz w:val="20"/>
          <w:szCs w:val="20"/>
          <w:vertAlign w:val="superscript"/>
        </w:rPr>
        <w:t>)</w:t>
      </w:r>
      <w:r>
        <w:t xml:space="preserve"> </w:t>
      </w:r>
      <w:r w:rsidR="0075594F" w:rsidRPr="0075594F">
        <w:rPr>
          <w:rStyle w:val="IGindeksgrny"/>
          <w:rFonts w:ascii="Times New Roman" w:eastAsiaTheme="minorEastAsia" w:hAnsi="Times New Roman" w:cs="Arial"/>
          <w:sz w:val="20"/>
          <w:szCs w:val="20"/>
          <w:vertAlign w:val="baseline"/>
        </w:rPr>
        <w:t>W przypadku realizacji operacji w ramach działania, o którym mowa w art. 42 i art. 44 ust. 1 li</w:t>
      </w:r>
      <w:r w:rsidR="0075594F">
        <w:rPr>
          <w:rStyle w:val="IGindeksgrny"/>
          <w:rFonts w:ascii="Times New Roman" w:eastAsiaTheme="minorEastAsia" w:hAnsi="Times New Roman" w:cs="Arial"/>
          <w:sz w:val="20"/>
          <w:szCs w:val="20"/>
          <w:vertAlign w:val="baseline"/>
        </w:rPr>
        <w:t xml:space="preserve">t. e </w:t>
      </w:r>
      <w:r w:rsidR="0075594F" w:rsidRPr="0075594F">
        <w:rPr>
          <w:rStyle w:val="IGindeksgrny"/>
          <w:rFonts w:ascii="Times New Roman" w:eastAsiaTheme="minorEastAsia" w:hAnsi="Times New Roman" w:cs="Arial"/>
          <w:sz w:val="20"/>
          <w:szCs w:val="20"/>
          <w:vertAlign w:val="baseline"/>
        </w:rPr>
        <w:t>rozporządzenia nr 508/2014</w:t>
      </w:r>
    </w:p>
  </w:footnote>
  <w:footnote w:id="16">
    <w:p w14:paraId="0B6D5B2C" w14:textId="77777777" w:rsidR="00D93963" w:rsidRDefault="00D93963" w:rsidP="00D93963">
      <w:pPr>
        <w:pStyle w:val="ODNONIKtreodnonika"/>
      </w:pPr>
      <w:r>
        <w:rPr>
          <w:rStyle w:val="Odwoanieprzypisudolnego"/>
        </w:rPr>
        <w:footnoteRef/>
      </w:r>
      <w:r w:rsidRPr="00D93963">
        <w:rPr>
          <w:rStyle w:val="Odwoanieprzypisudolnego"/>
        </w:rPr>
        <w:t>)</w:t>
      </w:r>
      <w:r w:rsidRPr="00D93963">
        <w:rPr>
          <w:rStyle w:val="IGindeksgrny"/>
          <w:vertAlign w:val="baseline"/>
        </w:rPr>
        <w:t xml:space="preserve"> jw.</w:t>
      </w:r>
    </w:p>
  </w:footnote>
  <w:footnote w:id="17">
    <w:p w14:paraId="35685046" w14:textId="235BB9D4" w:rsidR="00145CE2" w:rsidRPr="0072612C" w:rsidRDefault="00145CE2" w:rsidP="0072612C">
      <w:pPr>
        <w:pStyle w:val="Tekstprzypisudolnego"/>
        <w:spacing w:line="240" w:lineRule="auto"/>
        <w:jc w:val="both"/>
        <w:rPr>
          <w:sz w:val="20"/>
          <w:szCs w:val="20"/>
        </w:rPr>
      </w:pPr>
      <w:r w:rsidRPr="0072612C">
        <w:rPr>
          <w:rStyle w:val="Odwoanieprzypisudolnego"/>
          <w:sz w:val="20"/>
          <w:szCs w:val="20"/>
        </w:rPr>
        <w:footnoteRef/>
      </w:r>
      <w:r w:rsidRPr="0072612C">
        <w:rPr>
          <w:sz w:val="20"/>
          <w:szCs w:val="20"/>
        </w:rPr>
        <w:t xml:space="preserve"> Zgodnie z art. 90 ustawy z dnia 11 września 2019 r. Przepisy wprowadzające ustawę – Prawo zamówień publicznych (Dz. U. z 2019 r. poz. 2020</w:t>
      </w:r>
      <w:r w:rsidR="00D9349A">
        <w:rPr>
          <w:sz w:val="20"/>
          <w:szCs w:val="20"/>
        </w:rPr>
        <w:t>,</w:t>
      </w:r>
      <w:r w:rsidR="00F31E18">
        <w:rPr>
          <w:sz w:val="20"/>
          <w:szCs w:val="20"/>
        </w:rPr>
        <w:t xml:space="preserve"> z późn. zm.)</w:t>
      </w:r>
      <w:r w:rsidRPr="0072612C">
        <w:rPr>
          <w:sz w:val="20"/>
          <w:szCs w:val="20"/>
        </w:rPr>
        <w:t xml:space="preserve"> do postępowań o udzielenie zamówienia, o których mowa w ustawie z dnia 29 stycznia 2004 r. – Prawo zamówień publicznych (Dz.</w:t>
      </w:r>
      <w:r>
        <w:rPr>
          <w:sz w:val="20"/>
          <w:szCs w:val="20"/>
        </w:rPr>
        <w:t xml:space="preserve"> </w:t>
      </w:r>
      <w:r w:rsidRPr="0072612C">
        <w:rPr>
          <w:sz w:val="20"/>
          <w:szCs w:val="20"/>
        </w:rPr>
        <w:t>U. z 2019 r. poz. 1843</w:t>
      </w:r>
      <w:r w:rsidR="00D9349A">
        <w:rPr>
          <w:sz w:val="20"/>
          <w:szCs w:val="20"/>
        </w:rPr>
        <w:t>,</w:t>
      </w:r>
      <w:r w:rsidR="00F31E18">
        <w:rPr>
          <w:sz w:val="20"/>
          <w:szCs w:val="20"/>
        </w:rPr>
        <w:t xml:space="preserve"> z późn. zm.</w:t>
      </w:r>
      <w:r w:rsidRPr="0072612C">
        <w:rPr>
          <w:sz w:val="20"/>
          <w:szCs w:val="20"/>
        </w:rPr>
        <w:t>) wszczętych i niezakończonych przed dniem 1 stycznia 2021 r. stosuje się przepisy ustawy z dnia 29 stycznia 2004 r. – Prawo zamówień publicznych (Dz.</w:t>
      </w:r>
      <w:r>
        <w:rPr>
          <w:sz w:val="20"/>
          <w:szCs w:val="20"/>
        </w:rPr>
        <w:t xml:space="preserve"> </w:t>
      </w:r>
      <w:r w:rsidRPr="0072612C">
        <w:rPr>
          <w:sz w:val="20"/>
          <w:szCs w:val="20"/>
        </w:rPr>
        <w:t>U. z 2019 r. poz. 1843</w:t>
      </w:r>
      <w:r w:rsidR="00D9349A">
        <w:rPr>
          <w:sz w:val="20"/>
          <w:szCs w:val="20"/>
        </w:rPr>
        <w:t>,</w:t>
      </w:r>
      <w:r w:rsidR="00F31E18">
        <w:rPr>
          <w:sz w:val="20"/>
          <w:szCs w:val="20"/>
        </w:rPr>
        <w:t xml:space="preserve"> z późn.zm.</w:t>
      </w:r>
      <w:r w:rsidRPr="0072612C">
        <w:rPr>
          <w:sz w:val="20"/>
          <w:szCs w:val="20"/>
        </w:rPr>
        <w:t xml:space="preserve">).  </w:t>
      </w:r>
    </w:p>
  </w:footnote>
  <w:footnote w:id="18">
    <w:p w14:paraId="7D4F54E9" w14:textId="77777777" w:rsidR="00E53CB8" w:rsidRDefault="00E53CB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E53CB8">
        <w:rPr>
          <w:rStyle w:val="IGindeksgrny"/>
          <w:rFonts w:ascii="Times New Roman" w:eastAsiaTheme="minorEastAsia" w:hAnsi="Times New Roman" w:cs="Arial"/>
          <w:sz w:val="20"/>
          <w:szCs w:val="20"/>
          <w:vertAlign w:val="baseline"/>
        </w:rPr>
        <w:t>Jeżeli dotyczy.</w:t>
      </w:r>
    </w:p>
  </w:footnote>
  <w:footnote w:id="19">
    <w:p w14:paraId="67797C1B" w14:textId="52B56058" w:rsidR="00544A43" w:rsidRPr="00FD02D1" w:rsidRDefault="00544A43" w:rsidP="00E72255">
      <w:pPr>
        <w:pStyle w:val="ODNONIKtreodnonika"/>
        <w:rPr>
          <w:rStyle w:val="IDindeksdolny"/>
          <w:sz w:val="24"/>
          <w:szCs w:val="24"/>
        </w:rPr>
      </w:pPr>
      <w:r w:rsidRPr="003163E9">
        <w:rPr>
          <w:rStyle w:val="IGindeksgrny"/>
          <w:vertAlign w:val="baseline"/>
        </w:rPr>
        <w:footnoteRef/>
      </w:r>
      <w:r w:rsidRPr="0072612C">
        <w:rPr>
          <w:rStyle w:val="IGindeksgrny"/>
          <w:vertAlign w:val="baseline"/>
        </w:rPr>
        <w:t>)</w:t>
      </w:r>
      <w:r w:rsidR="00651F1F" w:rsidRPr="0072612C">
        <w:rPr>
          <w:rStyle w:val="IDindeksdolny"/>
          <w:vertAlign w:val="baseline"/>
        </w:rPr>
        <w:t>https://ec.europa.eu/regional_policy/sources/docgener/informat/2014/GL_corrections_pp_irregularities_annex_PL_revtrans.pdf</w:t>
      </w:r>
      <w:r w:rsidR="00651F1F" w:rsidRPr="0072612C" w:rsidDel="00651F1F">
        <w:rPr>
          <w:rStyle w:val="IDindeksdolny"/>
          <w:vertAlign w:val="baseline"/>
        </w:rPr>
        <w:t xml:space="preserve"> </w:t>
      </w:r>
    </w:p>
  </w:footnote>
  <w:footnote w:id="20">
    <w:p w14:paraId="3A9B159D" w14:textId="2CB1B1B2" w:rsidR="00544A43" w:rsidRDefault="00544A43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 w:rsidR="00BE70E7">
        <w:tab/>
      </w:r>
      <w:r w:rsidRPr="00B97CEE">
        <w:t>Należy skreślić, zgodnie z art. 206 ust. 4 ustawy z dnia 27</w:t>
      </w:r>
      <w:r w:rsidR="00686118">
        <w:t xml:space="preserve"> </w:t>
      </w:r>
      <w:r w:rsidRPr="00B97CEE">
        <w:t>sierpnia 2009 r. o finansach publicznych (Dz. U. 201</w:t>
      </w:r>
      <w:r w:rsidR="005C7974">
        <w:t>9</w:t>
      </w:r>
      <w:r w:rsidRPr="00B97CEE">
        <w:t xml:space="preserve">, poz. </w:t>
      </w:r>
      <w:r w:rsidR="005C7974">
        <w:t>869</w:t>
      </w:r>
      <w:r w:rsidRPr="00B97CEE">
        <w:t>, z późn. zm.), w przypadku gdy beneficjent jest jednostką sektora finansów publicznych.</w:t>
      </w:r>
    </w:p>
  </w:footnote>
  <w:footnote w:id="21">
    <w:p w14:paraId="6188091E" w14:textId="0063B1C3" w:rsidR="009A0B08" w:rsidRPr="00FF0D0B" w:rsidRDefault="009A0B08" w:rsidP="009A0B08">
      <w:pPr>
        <w:pStyle w:val="Tekstprzypisudolnego"/>
        <w:spacing w:line="240" w:lineRule="auto"/>
        <w:jc w:val="both"/>
        <w:rPr>
          <w:sz w:val="20"/>
          <w:szCs w:val="20"/>
        </w:rPr>
      </w:pPr>
      <w:r w:rsidRPr="00FF0D0B">
        <w:rPr>
          <w:rStyle w:val="Odwoanieprzypisudolnego"/>
          <w:sz w:val="20"/>
          <w:szCs w:val="20"/>
        </w:rPr>
        <w:footnoteRef/>
      </w:r>
      <w:r w:rsidRPr="00FF0D0B">
        <w:rPr>
          <w:sz w:val="20"/>
          <w:szCs w:val="20"/>
        </w:rPr>
        <w:t xml:space="preserve"> Dotyczy podpisania umowy o dofinansowanie poza siedzibą Agencji, zgodnie z </w:t>
      </w:r>
      <w:r w:rsidRPr="00FF0D0B">
        <w:rPr>
          <w:rFonts w:cs="Times"/>
          <w:sz w:val="20"/>
          <w:szCs w:val="20"/>
        </w:rPr>
        <w:t>§</w:t>
      </w:r>
      <w:r w:rsidRPr="00FF0D0B">
        <w:rPr>
          <w:sz w:val="20"/>
          <w:szCs w:val="20"/>
        </w:rPr>
        <w:t xml:space="preserve"> </w:t>
      </w:r>
      <w:r>
        <w:rPr>
          <w:sz w:val="20"/>
          <w:szCs w:val="20"/>
        </w:rPr>
        <w:t>62</w:t>
      </w:r>
      <w:r w:rsidRPr="00FF0D0B">
        <w:rPr>
          <w:sz w:val="20"/>
          <w:szCs w:val="20"/>
        </w:rPr>
        <w:t xml:space="preserve"> ust. 1 rozporządzenia w sprawie Priorytetu </w:t>
      </w:r>
      <w:r>
        <w:rPr>
          <w:sz w:val="20"/>
          <w:szCs w:val="20"/>
        </w:rPr>
        <w:t>1</w:t>
      </w:r>
      <w:r w:rsidRPr="00FF0D0B">
        <w:rPr>
          <w:sz w:val="20"/>
          <w:szCs w:val="20"/>
        </w:rPr>
        <w:t xml:space="preserve">, w formie pisemnej, przez odesłanie przez wnioskodawcę podpisanej umowy o dofinansowanie do Agencji przesyłką rejestrowana nadana w placówce pocztowej operatora wyznaczonego w rozumieniu art. 3 pkt 13 ustawy – Prawo pocztowe. </w:t>
      </w:r>
    </w:p>
  </w:footnote>
  <w:footnote w:id="22">
    <w:p w14:paraId="6A9900E6" w14:textId="77777777" w:rsidR="00544A43" w:rsidRDefault="00544A43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>
        <w:tab/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23">
    <w:p w14:paraId="0AC461BB" w14:textId="77777777" w:rsidR="00544A43" w:rsidRDefault="00544A43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</w:t>
      </w:r>
      <w:r>
        <w:tab/>
        <w:t>Skreślić, gdy beneficjent wystąpił o jednorazową kwotę zaliczki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DEE9F" w14:textId="5F8B09F9" w:rsidR="00544A43" w:rsidRPr="00B371CC" w:rsidRDefault="00544A4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20D36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6"/>
      <w:gridCol w:w="2838"/>
      <w:gridCol w:w="3696"/>
    </w:tblGrid>
    <w:tr w:rsidR="00A44C04" w14:paraId="27C03173" w14:textId="77777777" w:rsidTr="00A44C04">
      <w:trPr>
        <w:trHeight w:val="2126"/>
      </w:trPr>
      <w:tc>
        <w:tcPr>
          <w:tcW w:w="30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A0370AF" w14:textId="77777777" w:rsidR="00A44C04" w:rsidRDefault="00A44C04" w:rsidP="00A44C04">
          <w:pPr>
            <w:spacing w:line="240" w:lineRule="auto"/>
            <w:jc w:val="center"/>
          </w:pPr>
          <w:bookmarkStart w:id="6" w:name="_Hlk60212673"/>
          <w:r>
            <w:rPr>
              <w:noProof/>
            </w:rPr>
            <w:drawing>
              <wp:inline distT="0" distB="0" distL="0" distR="0" wp14:anchorId="1335D67B" wp14:editId="1371EE06">
                <wp:extent cx="1823145" cy="574040"/>
                <wp:effectExtent l="0" t="0" r="5715" b="0"/>
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4791" cy="574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106C8AA" w14:textId="77777777" w:rsidR="00A44C04" w:rsidRDefault="00A44C04" w:rsidP="00A44C04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14C51EA5" wp14:editId="693557D6">
                <wp:extent cx="1665469" cy="491833"/>
                <wp:effectExtent l="0" t="0" r="0" b="3810"/>
                <wp:docPr id="57" name="Obra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5469" cy="491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C4CC220" w14:textId="77777777" w:rsidR="00A44C04" w:rsidRDefault="00A44C04" w:rsidP="00A44C04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3E7799EA" wp14:editId="0D587270">
                <wp:extent cx="2200275" cy="514350"/>
                <wp:effectExtent l="0" t="0" r="9525" b="0"/>
                <wp:docPr id="58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960" cy="51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6"/>
  </w:tbl>
  <w:p w14:paraId="6D2AD81E" w14:textId="37B7C71C" w:rsidR="00A44C04" w:rsidRPr="00B625A8" w:rsidRDefault="00A44C04" w:rsidP="0072612C">
    <w:pPr>
      <w:pStyle w:val="Nagwek"/>
      <w:tabs>
        <w:tab w:val="clear" w:pos="9072"/>
      </w:tabs>
      <w:spacing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76947FE"/>
    <w:multiLevelType w:val="hybridMultilevel"/>
    <w:tmpl w:val="8A348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6"/>
  </w:num>
  <w:num w:numId="14">
    <w:abstractNumId w:val="27"/>
  </w:num>
  <w:num w:numId="15">
    <w:abstractNumId w:val="14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20"/>
  </w:num>
  <w:num w:numId="32">
    <w:abstractNumId w:val="11"/>
  </w:num>
  <w:num w:numId="33">
    <w:abstractNumId w:val="31"/>
  </w:num>
  <w:num w:numId="34">
    <w:abstractNumId w:val="21"/>
  </w:num>
  <w:num w:numId="35">
    <w:abstractNumId w:val="18"/>
  </w:num>
  <w:num w:numId="36">
    <w:abstractNumId w:val="23"/>
  </w:num>
  <w:num w:numId="37">
    <w:abstractNumId w:val="28"/>
  </w:num>
  <w:num w:numId="38">
    <w:abstractNumId w:val="25"/>
  </w:num>
  <w:num w:numId="39">
    <w:abstractNumId w:val="13"/>
  </w:num>
  <w:num w:numId="40">
    <w:abstractNumId w:val="30"/>
  </w:num>
  <w:num w:numId="41">
    <w:abstractNumId w:val="29"/>
  </w:num>
  <w:num w:numId="42">
    <w:abstractNumId w:val="22"/>
  </w:num>
  <w:num w:numId="43">
    <w:abstractNumId w:val="35"/>
  </w:num>
  <w:num w:numId="44">
    <w:abstractNumId w:val="12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C"/>
    <w:rsid w:val="0000027B"/>
    <w:rsid w:val="000012DA"/>
    <w:rsid w:val="0000152B"/>
    <w:rsid w:val="0000156E"/>
    <w:rsid w:val="0000246E"/>
    <w:rsid w:val="00003862"/>
    <w:rsid w:val="00005801"/>
    <w:rsid w:val="00005930"/>
    <w:rsid w:val="00007888"/>
    <w:rsid w:val="0001087A"/>
    <w:rsid w:val="00012A35"/>
    <w:rsid w:val="00012C7A"/>
    <w:rsid w:val="00014452"/>
    <w:rsid w:val="00015340"/>
    <w:rsid w:val="00016099"/>
    <w:rsid w:val="0001624B"/>
    <w:rsid w:val="00016580"/>
    <w:rsid w:val="00016AB9"/>
    <w:rsid w:val="00017DC2"/>
    <w:rsid w:val="00021522"/>
    <w:rsid w:val="00023471"/>
    <w:rsid w:val="00023F13"/>
    <w:rsid w:val="00024C3F"/>
    <w:rsid w:val="00030634"/>
    <w:rsid w:val="000319C1"/>
    <w:rsid w:val="00031A8B"/>
    <w:rsid w:val="00031BCA"/>
    <w:rsid w:val="00032ECF"/>
    <w:rsid w:val="000330FA"/>
    <w:rsid w:val="0003362F"/>
    <w:rsid w:val="00036B63"/>
    <w:rsid w:val="00037E1A"/>
    <w:rsid w:val="0004224B"/>
    <w:rsid w:val="00043495"/>
    <w:rsid w:val="0004667A"/>
    <w:rsid w:val="00046A75"/>
    <w:rsid w:val="00046F2D"/>
    <w:rsid w:val="00047312"/>
    <w:rsid w:val="000508BD"/>
    <w:rsid w:val="00050993"/>
    <w:rsid w:val="000517AB"/>
    <w:rsid w:val="000520DB"/>
    <w:rsid w:val="0005288D"/>
    <w:rsid w:val="0005339C"/>
    <w:rsid w:val="00054C8E"/>
    <w:rsid w:val="0005571B"/>
    <w:rsid w:val="00057AB3"/>
    <w:rsid w:val="00060076"/>
    <w:rsid w:val="00060432"/>
    <w:rsid w:val="00060D52"/>
    <w:rsid w:val="00060D87"/>
    <w:rsid w:val="000615A5"/>
    <w:rsid w:val="00064E4C"/>
    <w:rsid w:val="00065041"/>
    <w:rsid w:val="000655C0"/>
    <w:rsid w:val="00066901"/>
    <w:rsid w:val="000709E1"/>
    <w:rsid w:val="00071BEE"/>
    <w:rsid w:val="000736CD"/>
    <w:rsid w:val="0007533B"/>
    <w:rsid w:val="0007545D"/>
    <w:rsid w:val="000760BF"/>
    <w:rsid w:val="0007613E"/>
    <w:rsid w:val="00076BFC"/>
    <w:rsid w:val="00077FE6"/>
    <w:rsid w:val="000814A7"/>
    <w:rsid w:val="00083C1B"/>
    <w:rsid w:val="00083EBA"/>
    <w:rsid w:val="000844CC"/>
    <w:rsid w:val="0008557B"/>
    <w:rsid w:val="00085CE7"/>
    <w:rsid w:val="0008703C"/>
    <w:rsid w:val="000902C0"/>
    <w:rsid w:val="000906EE"/>
    <w:rsid w:val="00091BA2"/>
    <w:rsid w:val="00093E6D"/>
    <w:rsid w:val="000942F6"/>
    <w:rsid w:val="000944EF"/>
    <w:rsid w:val="00094748"/>
    <w:rsid w:val="00096999"/>
    <w:rsid w:val="0009732D"/>
    <w:rsid w:val="000973F0"/>
    <w:rsid w:val="00097A41"/>
    <w:rsid w:val="000A1296"/>
    <w:rsid w:val="000A1C27"/>
    <w:rsid w:val="000A1DAD"/>
    <w:rsid w:val="000A2325"/>
    <w:rsid w:val="000A2649"/>
    <w:rsid w:val="000A323B"/>
    <w:rsid w:val="000A74E2"/>
    <w:rsid w:val="000B0998"/>
    <w:rsid w:val="000B298D"/>
    <w:rsid w:val="000B5B2D"/>
    <w:rsid w:val="000B5DCE"/>
    <w:rsid w:val="000C05BA"/>
    <w:rsid w:val="000C0E8F"/>
    <w:rsid w:val="000C4BC4"/>
    <w:rsid w:val="000C6D8E"/>
    <w:rsid w:val="000D0110"/>
    <w:rsid w:val="000D0D07"/>
    <w:rsid w:val="000D2468"/>
    <w:rsid w:val="000D318A"/>
    <w:rsid w:val="000D6173"/>
    <w:rsid w:val="000D6F83"/>
    <w:rsid w:val="000E25CC"/>
    <w:rsid w:val="000E3694"/>
    <w:rsid w:val="000E490F"/>
    <w:rsid w:val="000E6241"/>
    <w:rsid w:val="000F10C1"/>
    <w:rsid w:val="000F2BE3"/>
    <w:rsid w:val="000F3D0D"/>
    <w:rsid w:val="000F6ED4"/>
    <w:rsid w:val="000F7A6E"/>
    <w:rsid w:val="000F7FFB"/>
    <w:rsid w:val="001020A1"/>
    <w:rsid w:val="001042BA"/>
    <w:rsid w:val="00106D03"/>
    <w:rsid w:val="00110465"/>
    <w:rsid w:val="00110628"/>
    <w:rsid w:val="00111220"/>
    <w:rsid w:val="0011245A"/>
    <w:rsid w:val="0011493E"/>
    <w:rsid w:val="00115B72"/>
    <w:rsid w:val="00116F05"/>
    <w:rsid w:val="00117A58"/>
    <w:rsid w:val="00117BFE"/>
    <w:rsid w:val="001209EC"/>
    <w:rsid w:val="00120A9E"/>
    <w:rsid w:val="001215CC"/>
    <w:rsid w:val="00123877"/>
    <w:rsid w:val="00125A9C"/>
    <w:rsid w:val="001270A2"/>
    <w:rsid w:val="00131237"/>
    <w:rsid w:val="00131D7B"/>
    <w:rsid w:val="001329AC"/>
    <w:rsid w:val="00134CA0"/>
    <w:rsid w:val="00135C39"/>
    <w:rsid w:val="00136671"/>
    <w:rsid w:val="0014026F"/>
    <w:rsid w:val="00144C73"/>
    <w:rsid w:val="00144CE7"/>
    <w:rsid w:val="00145CE2"/>
    <w:rsid w:val="00147A47"/>
    <w:rsid w:val="00147AA1"/>
    <w:rsid w:val="001520CF"/>
    <w:rsid w:val="0015437A"/>
    <w:rsid w:val="001556F5"/>
    <w:rsid w:val="0015580C"/>
    <w:rsid w:val="0015667C"/>
    <w:rsid w:val="00157110"/>
    <w:rsid w:val="0015742A"/>
    <w:rsid w:val="00157CCB"/>
    <w:rsid w:val="00157DA1"/>
    <w:rsid w:val="00163147"/>
    <w:rsid w:val="00164557"/>
    <w:rsid w:val="00164C57"/>
    <w:rsid w:val="00164C9D"/>
    <w:rsid w:val="00165679"/>
    <w:rsid w:val="00165999"/>
    <w:rsid w:val="001705F9"/>
    <w:rsid w:val="001714BD"/>
    <w:rsid w:val="00171607"/>
    <w:rsid w:val="00172F7A"/>
    <w:rsid w:val="00173150"/>
    <w:rsid w:val="00173390"/>
    <w:rsid w:val="001736F0"/>
    <w:rsid w:val="00173BB3"/>
    <w:rsid w:val="001740D0"/>
    <w:rsid w:val="001746D7"/>
    <w:rsid w:val="00174F2C"/>
    <w:rsid w:val="00175165"/>
    <w:rsid w:val="00175632"/>
    <w:rsid w:val="001774BC"/>
    <w:rsid w:val="00180F2A"/>
    <w:rsid w:val="00182521"/>
    <w:rsid w:val="00184B91"/>
    <w:rsid w:val="00184D4A"/>
    <w:rsid w:val="00186EC1"/>
    <w:rsid w:val="001875BF"/>
    <w:rsid w:val="00191905"/>
    <w:rsid w:val="00191E1F"/>
    <w:rsid w:val="001938A9"/>
    <w:rsid w:val="0019473B"/>
    <w:rsid w:val="001952B1"/>
    <w:rsid w:val="00196DC7"/>
    <w:rsid w:val="00196E39"/>
    <w:rsid w:val="00197649"/>
    <w:rsid w:val="001A01FB"/>
    <w:rsid w:val="001A10E9"/>
    <w:rsid w:val="001A183D"/>
    <w:rsid w:val="001A2B65"/>
    <w:rsid w:val="001A3449"/>
    <w:rsid w:val="001A3CD3"/>
    <w:rsid w:val="001A5797"/>
    <w:rsid w:val="001A5BEF"/>
    <w:rsid w:val="001A6063"/>
    <w:rsid w:val="001A7F15"/>
    <w:rsid w:val="001B342E"/>
    <w:rsid w:val="001C11AB"/>
    <w:rsid w:val="001C1832"/>
    <w:rsid w:val="001C188C"/>
    <w:rsid w:val="001C4934"/>
    <w:rsid w:val="001D1783"/>
    <w:rsid w:val="001D37A6"/>
    <w:rsid w:val="001D53CD"/>
    <w:rsid w:val="001D547D"/>
    <w:rsid w:val="001D55A3"/>
    <w:rsid w:val="001D5AF5"/>
    <w:rsid w:val="001E159B"/>
    <w:rsid w:val="001E1E73"/>
    <w:rsid w:val="001E3087"/>
    <w:rsid w:val="001E4E0C"/>
    <w:rsid w:val="001E526D"/>
    <w:rsid w:val="001E5655"/>
    <w:rsid w:val="001E6401"/>
    <w:rsid w:val="001E6656"/>
    <w:rsid w:val="001E7976"/>
    <w:rsid w:val="001F1832"/>
    <w:rsid w:val="001F220F"/>
    <w:rsid w:val="001F25B3"/>
    <w:rsid w:val="001F2C36"/>
    <w:rsid w:val="001F2F67"/>
    <w:rsid w:val="001F40DA"/>
    <w:rsid w:val="001F4B57"/>
    <w:rsid w:val="001F6616"/>
    <w:rsid w:val="001F7D35"/>
    <w:rsid w:val="002000E3"/>
    <w:rsid w:val="00200A00"/>
    <w:rsid w:val="00202BD4"/>
    <w:rsid w:val="002043C6"/>
    <w:rsid w:val="00204A97"/>
    <w:rsid w:val="00206A6A"/>
    <w:rsid w:val="002114EF"/>
    <w:rsid w:val="002139F9"/>
    <w:rsid w:val="0021594E"/>
    <w:rsid w:val="002166AD"/>
    <w:rsid w:val="00217871"/>
    <w:rsid w:val="00221ED8"/>
    <w:rsid w:val="00222B5C"/>
    <w:rsid w:val="002231EA"/>
    <w:rsid w:val="00223FDF"/>
    <w:rsid w:val="00224049"/>
    <w:rsid w:val="002279C0"/>
    <w:rsid w:val="002309EF"/>
    <w:rsid w:val="00232715"/>
    <w:rsid w:val="0023288B"/>
    <w:rsid w:val="00232C7D"/>
    <w:rsid w:val="0023727E"/>
    <w:rsid w:val="002403D9"/>
    <w:rsid w:val="00242081"/>
    <w:rsid w:val="00243777"/>
    <w:rsid w:val="002441CD"/>
    <w:rsid w:val="00244DE1"/>
    <w:rsid w:val="00245B0D"/>
    <w:rsid w:val="00245E82"/>
    <w:rsid w:val="002501A3"/>
    <w:rsid w:val="0025166C"/>
    <w:rsid w:val="00254C11"/>
    <w:rsid w:val="002555D4"/>
    <w:rsid w:val="002558F5"/>
    <w:rsid w:val="00256991"/>
    <w:rsid w:val="00257E40"/>
    <w:rsid w:val="00261A16"/>
    <w:rsid w:val="00263522"/>
    <w:rsid w:val="00263EF0"/>
    <w:rsid w:val="00264EC6"/>
    <w:rsid w:val="0026636C"/>
    <w:rsid w:val="00267071"/>
    <w:rsid w:val="00270AAF"/>
    <w:rsid w:val="00271013"/>
    <w:rsid w:val="0027179C"/>
    <w:rsid w:val="002739BC"/>
    <w:rsid w:val="00273FE4"/>
    <w:rsid w:val="002749F5"/>
    <w:rsid w:val="0027546B"/>
    <w:rsid w:val="002765B4"/>
    <w:rsid w:val="00276A94"/>
    <w:rsid w:val="002816FC"/>
    <w:rsid w:val="00282DAF"/>
    <w:rsid w:val="0029405D"/>
    <w:rsid w:val="00294FA6"/>
    <w:rsid w:val="00295A6F"/>
    <w:rsid w:val="002A0890"/>
    <w:rsid w:val="002A110A"/>
    <w:rsid w:val="002A20C4"/>
    <w:rsid w:val="002A266D"/>
    <w:rsid w:val="002A2F17"/>
    <w:rsid w:val="002A40E9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8F1"/>
    <w:rsid w:val="002C2882"/>
    <w:rsid w:val="002C2B6F"/>
    <w:rsid w:val="002C3134"/>
    <w:rsid w:val="002C666A"/>
    <w:rsid w:val="002D0C4F"/>
    <w:rsid w:val="002D0EDB"/>
    <w:rsid w:val="002D1364"/>
    <w:rsid w:val="002D1617"/>
    <w:rsid w:val="002D4D30"/>
    <w:rsid w:val="002D4D9A"/>
    <w:rsid w:val="002D5000"/>
    <w:rsid w:val="002D598D"/>
    <w:rsid w:val="002D7188"/>
    <w:rsid w:val="002E0F87"/>
    <w:rsid w:val="002E1DE3"/>
    <w:rsid w:val="002E2A2C"/>
    <w:rsid w:val="002E2AB6"/>
    <w:rsid w:val="002E2E11"/>
    <w:rsid w:val="002E3F34"/>
    <w:rsid w:val="002E4AAB"/>
    <w:rsid w:val="002E5F79"/>
    <w:rsid w:val="002E64FA"/>
    <w:rsid w:val="002E7559"/>
    <w:rsid w:val="002F0A00"/>
    <w:rsid w:val="002F0CFA"/>
    <w:rsid w:val="002F667D"/>
    <w:rsid w:val="002F669F"/>
    <w:rsid w:val="002F6D35"/>
    <w:rsid w:val="002F7D85"/>
    <w:rsid w:val="00301AB3"/>
    <w:rsid w:val="00301C97"/>
    <w:rsid w:val="00307964"/>
    <w:rsid w:val="0031004C"/>
    <w:rsid w:val="003101C8"/>
    <w:rsid w:val="003105F6"/>
    <w:rsid w:val="003107FE"/>
    <w:rsid w:val="00311020"/>
    <w:rsid w:val="00311297"/>
    <w:rsid w:val="003113BE"/>
    <w:rsid w:val="003122CA"/>
    <w:rsid w:val="00313A6F"/>
    <w:rsid w:val="00313C23"/>
    <w:rsid w:val="003148FD"/>
    <w:rsid w:val="003163E9"/>
    <w:rsid w:val="0031777B"/>
    <w:rsid w:val="00321080"/>
    <w:rsid w:val="003227E0"/>
    <w:rsid w:val="00322D45"/>
    <w:rsid w:val="0032569A"/>
    <w:rsid w:val="00325A1F"/>
    <w:rsid w:val="003268F9"/>
    <w:rsid w:val="00330BAF"/>
    <w:rsid w:val="003323B3"/>
    <w:rsid w:val="00334E3A"/>
    <w:rsid w:val="003361DD"/>
    <w:rsid w:val="00341A6A"/>
    <w:rsid w:val="00342074"/>
    <w:rsid w:val="00345B6A"/>
    <w:rsid w:val="00345B9C"/>
    <w:rsid w:val="00346A6B"/>
    <w:rsid w:val="0035056C"/>
    <w:rsid w:val="0035140B"/>
    <w:rsid w:val="00352DAE"/>
    <w:rsid w:val="00353A63"/>
    <w:rsid w:val="00354EB9"/>
    <w:rsid w:val="00355E69"/>
    <w:rsid w:val="003602AE"/>
    <w:rsid w:val="00360929"/>
    <w:rsid w:val="00361768"/>
    <w:rsid w:val="003647D5"/>
    <w:rsid w:val="003674B0"/>
    <w:rsid w:val="00367C8D"/>
    <w:rsid w:val="00367CFE"/>
    <w:rsid w:val="00373BF2"/>
    <w:rsid w:val="00374B30"/>
    <w:rsid w:val="0037727C"/>
    <w:rsid w:val="00377E21"/>
    <w:rsid w:val="00377E70"/>
    <w:rsid w:val="00380904"/>
    <w:rsid w:val="00381E21"/>
    <w:rsid w:val="003823EE"/>
    <w:rsid w:val="00382960"/>
    <w:rsid w:val="003846F7"/>
    <w:rsid w:val="003851ED"/>
    <w:rsid w:val="003858B3"/>
    <w:rsid w:val="00385B31"/>
    <w:rsid w:val="00385B39"/>
    <w:rsid w:val="00385FDF"/>
    <w:rsid w:val="00386785"/>
    <w:rsid w:val="00390E89"/>
    <w:rsid w:val="00391B1A"/>
    <w:rsid w:val="00393CF3"/>
    <w:rsid w:val="00394423"/>
    <w:rsid w:val="00396253"/>
    <w:rsid w:val="00396942"/>
    <w:rsid w:val="00396B49"/>
    <w:rsid w:val="00396E3E"/>
    <w:rsid w:val="003A306E"/>
    <w:rsid w:val="003A5F0A"/>
    <w:rsid w:val="003A60DC"/>
    <w:rsid w:val="003A6A46"/>
    <w:rsid w:val="003A7A63"/>
    <w:rsid w:val="003B000C"/>
    <w:rsid w:val="003B0F1D"/>
    <w:rsid w:val="003B4A57"/>
    <w:rsid w:val="003C010E"/>
    <w:rsid w:val="003C0AD9"/>
    <w:rsid w:val="003C0ED0"/>
    <w:rsid w:val="003C1057"/>
    <w:rsid w:val="003C13A1"/>
    <w:rsid w:val="003C1D49"/>
    <w:rsid w:val="003C35C4"/>
    <w:rsid w:val="003C4D80"/>
    <w:rsid w:val="003C530A"/>
    <w:rsid w:val="003D12C2"/>
    <w:rsid w:val="003D31B9"/>
    <w:rsid w:val="003D3867"/>
    <w:rsid w:val="003E04FC"/>
    <w:rsid w:val="003E0D1A"/>
    <w:rsid w:val="003E196A"/>
    <w:rsid w:val="003E24CF"/>
    <w:rsid w:val="003E2DA3"/>
    <w:rsid w:val="003E2FF5"/>
    <w:rsid w:val="003E74E6"/>
    <w:rsid w:val="003F020D"/>
    <w:rsid w:val="003F03D9"/>
    <w:rsid w:val="003F2FBE"/>
    <w:rsid w:val="003F318D"/>
    <w:rsid w:val="003F34C3"/>
    <w:rsid w:val="003F460C"/>
    <w:rsid w:val="003F5BAE"/>
    <w:rsid w:val="003F6D75"/>
    <w:rsid w:val="003F6ED7"/>
    <w:rsid w:val="00401C84"/>
    <w:rsid w:val="0040313F"/>
    <w:rsid w:val="00403210"/>
    <w:rsid w:val="004035BB"/>
    <w:rsid w:val="004035EB"/>
    <w:rsid w:val="00404939"/>
    <w:rsid w:val="0040533D"/>
    <w:rsid w:val="00407332"/>
    <w:rsid w:val="00407828"/>
    <w:rsid w:val="00413345"/>
    <w:rsid w:val="00413AA7"/>
    <w:rsid w:val="00413D8E"/>
    <w:rsid w:val="00413E8E"/>
    <w:rsid w:val="004140F2"/>
    <w:rsid w:val="00414743"/>
    <w:rsid w:val="00417B22"/>
    <w:rsid w:val="00421085"/>
    <w:rsid w:val="0042226E"/>
    <w:rsid w:val="0042465E"/>
    <w:rsid w:val="00424DF7"/>
    <w:rsid w:val="004250BB"/>
    <w:rsid w:val="004254E0"/>
    <w:rsid w:val="00426E20"/>
    <w:rsid w:val="00427BCA"/>
    <w:rsid w:val="00432108"/>
    <w:rsid w:val="00432B76"/>
    <w:rsid w:val="004337FE"/>
    <w:rsid w:val="00434150"/>
    <w:rsid w:val="00434D01"/>
    <w:rsid w:val="0043548C"/>
    <w:rsid w:val="00435D26"/>
    <w:rsid w:val="004366EF"/>
    <w:rsid w:val="00440233"/>
    <w:rsid w:val="00440C99"/>
    <w:rsid w:val="0044175C"/>
    <w:rsid w:val="00441A04"/>
    <w:rsid w:val="00442937"/>
    <w:rsid w:val="00445F4D"/>
    <w:rsid w:val="00446F00"/>
    <w:rsid w:val="00447E6A"/>
    <w:rsid w:val="004504C0"/>
    <w:rsid w:val="00450901"/>
    <w:rsid w:val="00454E76"/>
    <w:rsid w:val="004550FB"/>
    <w:rsid w:val="00456CC0"/>
    <w:rsid w:val="004573A0"/>
    <w:rsid w:val="0046111A"/>
    <w:rsid w:val="00461D85"/>
    <w:rsid w:val="00462946"/>
    <w:rsid w:val="00463F43"/>
    <w:rsid w:val="00464B94"/>
    <w:rsid w:val="00464E3B"/>
    <w:rsid w:val="004653A8"/>
    <w:rsid w:val="00465A0B"/>
    <w:rsid w:val="00465B76"/>
    <w:rsid w:val="0046684D"/>
    <w:rsid w:val="0047077C"/>
    <w:rsid w:val="00470B05"/>
    <w:rsid w:val="0047207C"/>
    <w:rsid w:val="00472C70"/>
    <w:rsid w:val="00472CD6"/>
    <w:rsid w:val="00473DD7"/>
    <w:rsid w:val="00474E3C"/>
    <w:rsid w:val="00475C56"/>
    <w:rsid w:val="00480A58"/>
    <w:rsid w:val="00480D8B"/>
    <w:rsid w:val="00480F6B"/>
    <w:rsid w:val="00482151"/>
    <w:rsid w:val="004855B0"/>
    <w:rsid w:val="00485FAD"/>
    <w:rsid w:val="00487AED"/>
    <w:rsid w:val="004904C1"/>
    <w:rsid w:val="00491EDF"/>
    <w:rsid w:val="00492A3F"/>
    <w:rsid w:val="00493991"/>
    <w:rsid w:val="00494F62"/>
    <w:rsid w:val="00495C9B"/>
    <w:rsid w:val="004A2001"/>
    <w:rsid w:val="004A3590"/>
    <w:rsid w:val="004A5EE5"/>
    <w:rsid w:val="004A61AD"/>
    <w:rsid w:val="004A67C9"/>
    <w:rsid w:val="004B00A7"/>
    <w:rsid w:val="004B0118"/>
    <w:rsid w:val="004B25E2"/>
    <w:rsid w:val="004B34D7"/>
    <w:rsid w:val="004B3C1C"/>
    <w:rsid w:val="004B3C96"/>
    <w:rsid w:val="004B5037"/>
    <w:rsid w:val="004B5B2F"/>
    <w:rsid w:val="004B626A"/>
    <w:rsid w:val="004B660E"/>
    <w:rsid w:val="004C05BD"/>
    <w:rsid w:val="004C213B"/>
    <w:rsid w:val="004C333D"/>
    <w:rsid w:val="004C3B06"/>
    <w:rsid w:val="004C3F97"/>
    <w:rsid w:val="004C4C21"/>
    <w:rsid w:val="004C4C2C"/>
    <w:rsid w:val="004C4C85"/>
    <w:rsid w:val="004C7EE7"/>
    <w:rsid w:val="004D132C"/>
    <w:rsid w:val="004D2C1F"/>
    <w:rsid w:val="004D2DEE"/>
    <w:rsid w:val="004D2E1F"/>
    <w:rsid w:val="004D4977"/>
    <w:rsid w:val="004D7FD9"/>
    <w:rsid w:val="004E1324"/>
    <w:rsid w:val="004E19A5"/>
    <w:rsid w:val="004E37E5"/>
    <w:rsid w:val="004E3FDB"/>
    <w:rsid w:val="004E5013"/>
    <w:rsid w:val="004E78BA"/>
    <w:rsid w:val="004E7DA3"/>
    <w:rsid w:val="004F01C8"/>
    <w:rsid w:val="004F1B27"/>
    <w:rsid w:val="004F1F4A"/>
    <w:rsid w:val="004F296D"/>
    <w:rsid w:val="004F508B"/>
    <w:rsid w:val="004F6401"/>
    <w:rsid w:val="004F695F"/>
    <w:rsid w:val="004F6CA4"/>
    <w:rsid w:val="00500752"/>
    <w:rsid w:val="00501A50"/>
    <w:rsid w:val="0050222D"/>
    <w:rsid w:val="00502919"/>
    <w:rsid w:val="00503AF3"/>
    <w:rsid w:val="0050696D"/>
    <w:rsid w:val="00507471"/>
    <w:rsid w:val="0051094B"/>
    <w:rsid w:val="005110D7"/>
    <w:rsid w:val="00511D99"/>
    <w:rsid w:val="00512178"/>
    <w:rsid w:val="005128D3"/>
    <w:rsid w:val="005147E8"/>
    <w:rsid w:val="00514C57"/>
    <w:rsid w:val="005158F2"/>
    <w:rsid w:val="00516E52"/>
    <w:rsid w:val="00517D4B"/>
    <w:rsid w:val="005243AB"/>
    <w:rsid w:val="00526DFC"/>
    <w:rsid w:val="00526F43"/>
    <w:rsid w:val="00527651"/>
    <w:rsid w:val="0053239E"/>
    <w:rsid w:val="0053338A"/>
    <w:rsid w:val="00534B69"/>
    <w:rsid w:val="005363AB"/>
    <w:rsid w:val="00537EAD"/>
    <w:rsid w:val="0054194E"/>
    <w:rsid w:val="00542A32"/>
    <w:rsid w:val="00543F22"/>
    <w:rsid w:val="00544A43"/>
    <w:rsid w:val="00544EF4"/>
    <w:rsid w:val="005457E5"/>
    <w:rsid w:val="00545E53"/>
    <w:rsid w:val="005479D9"/>
    <w:rsid w:val="0055082D"/>
    <w:rsid w:val="00554160"/>
    <w:rsid w:val="00554289"/>
    <w:rsid w:val="005572BD"/>
    <w:rsid w:val="00557409"/>
    <w:rsid w:val="00557A12"/>
    <w:rsid w:val="00560AC7"/>
    <w:rsid w:val="00561AFB"/>
    <w:rsid w:val="00561FA8"/>
    <w:rsid w:val="005635ED"/>
    <w:rsid w:val="00565253"/>
    <w:rsid w:val="0056573F"/>
    <w:rsid w:val="00570191"/>
    <w:rsid w:val="00570570"/>
    <w:rsid w:val="00572512"/>
    <w:rsid w:val="0057376F"/>
    <w:rsid w:val="00573EE6"/>
    <w:rsid w:val="0057547F"/>
    <w:rsid w:val="005754EE"/>
    <w:rsid w:val="0057617E"/>
    <w:rsid w:val="00576497"/>
    <w:rsid w:val="00576C52"/>
    <w:rsid w:val="00582E4B"/>
    <w:rsid w:val="005835E7"/>
    <w:rsid w:val="0058397F"/>
    <w:rsid w:val="00583BF8"/>
    <w:rsid w:val="00584FA7"/>
    <w:rsid w:val="00585F33"/>
    <w:rsid w:val="00586F00"/>
    <w:rsid w:val="00591124"/>
    <w:rsid w:val="00591911"/>
    <w:rsid w:val="00593F49"/>
    <w:rsid w:val="00597024"/>
    <w:rsid w:val="005A0274"/>
    <w:rsid w:val="005A095C"/>
    <w:rsid w:val="005A4EAC"/>
    <w:rsid w:val="005A4EBF"/>
    <w:rsid w:val="005A669D"/>
    <w:rsid w:val="005A6DD8"/>
    <w:rsid w:val="005A7299"/>
    <w:rsid w:val="005A75D8"/>
    <w:rsid w:val="005B24CA"/>
    <w:rsid w:val="005B713E"/>
    <w:rsid w:val="005C03B6"/>
    <w:rsid w:val="005C348E"/>
    <w:rsid w:val="005C3ABF"/>
    <w:rsid w:val="005C3B4B"/>
    <w:rsid w:val="005C3BBC"/>
    <w:rsid w:val="005C3F67"/>
    <w:rsid w:val="005C68E1"/>
    <w:rsid w:val="005C76A1"/>
    <w:rsid w:val="005C7974"/>
    <w:rsid w:val="005C7FE0"/>
    <w:rsid w:val="005D3763"/>
    <w:rsid w:val="005D4B5E"/>
    <w:rsid w:val="005D55E1"/>
    <w:rsid w:val="005E1198"/>
    <w:rsid w:val="005E19F7"/>
    <w:rsid w:val="005E4F04"/>
    <w:rsid w:val="005E62C2"/>
    <w:rsid w:val="005E639C"/>
    <w:rsid w:val="005E6C71"/>
    <w:rsid w:val="005F0963"/>
    <w:rsid w:val="005F2431"/>
    <w:rsid w:val="005F2824"/>
    <w:rsid w:val="005F2EBA"/>
    <w:rsid w:val="005F35ED"/>
    <w:rsid w:val="005F4BD1"/>
    <w:rsid w:val="005F51EF"/>
    <w:rsid w:val="005F5D8F"/>
    <w:rsid w:val="005F7812"/>
    <w:rsid w:val="005F7A88"/>
    <w:rsid w:val="006005F3"/>
    <w:rsid w:val="006032EE"/>
    <w:rsid w:val="00603A1A"/>
    <w:rsid w:val="006046D5"/>
    <w:rsid w:val="0060483E"/>
    <w:rsid w:val="0060511B"/>
    <w:rsid w:val="006053CB"/>
    <w:rsid w:val="00607A93"/>
    <w:rsid w:val="00610C08"/>
    <w:rsid w:val="00611F74"/>
    <w:rsid w:val="00612B1A"/>
    <w:rsid w:val="00615772"/>
    <w:rsid w:val="00615FB0"/>
    <w:rsid w:val="006163EF"/>
    <w:rsid w:val="00616BBB"/>
    <w:rsid w:val="006175EA"/>
    <w:rsid w:val="00617FD8"/>
    <w:rsid w:val="006205AA"/>
    <w:rsid w:val="00621256"/>
    <w:rsid w:val="00621704"/>
    <w:rsid w:val="00621C78"/>
    <w:rsid w:val="00621FCC"/>
    <w:rsid w:val="00622AEF"/>
    <w:rsid w:val="00622E4B"/>
    <w:rsid w:val="006333DA"/>
    <w:rsid w:val="0063424D"/>
    <w:rsid w:val="00635134"/>
    <w:rsid w:val="006356E2"/>
    <w:rsid w:val="00637834"/>
    <w:rsid w:val="00642207"/>
    <w:rsid w:val="00642A65"/>
    <w:rsid w:val="0064437C"/>
    <w:rsid w:val="00645DCE"/>
    <w:rsid w:val="006465AC"/>
    <w:rsid w:val="006465BF"/>
    <w:rsid w:val="006471A2"/>
    <w:rsid w:val="00650174"/>
    <w:rsid w:val="00650F3E"/>
    <w:rsid w:val="00651F1F"/>
    <w:rsid w:val="00653B22"/>
    <w:rsid w:val="00655721"/>
    <w:rsid w:val="00657BF4"/>
    <w:rsid w:val="006603FB"/>
    <w:rsid w:val="006608DF"/>
    <w:rsid w:val="006623AC"/>
    <w:rsid w:val="00662943"/>
    <w:rsid w:val="00666F73"/>
    <w:rsid w:val="006678AF"/>
    <w:rsid w:val="006701EF"/>
    <w:rsid w:val="00673BA5"/>
    <w:rsid w:val="00680058"/>
    <w:rsid w:val="00681742"/>
    <w:rsid w:val="00681F9F"/>
    <w:rsid w:val="00683D78"/>
    <w:rsid w:val="006840EA"/>
    <w:rsid w:val="006844E2"/>
    <w:rsid w:val="00685267"/>
    <w:rsid w:val="00686118"/>
    <w:rsid w:val="006872AE"/>
    <w:rsid w:val="00690082"/>
    <w:rsid w:val="00690252"/>
    <w:rsid w:val="006946BB"/>
    <w:rsid w:val="0069549A"/>
    <w:rsid w:val="006969FA"/>
    <w:rsid w:val="006A1E28"/>
    <w:rsid w:val="006A35D5"/>
    <w:rsid w:val="006A42B3"/>
    <w:rsid w:val="006A57C3"/>
    <w:rsid w:val="006A73A5"/>
    <w:rsid w:val="006A748A"/>
    <w:rsid w:val="006B204E"/>
    <w:rsid w:val="006C1B33"/>
    <w:rsid w:val="006C2C7D"/>
    <w:rsid w:val="006C3D14"/>
    <w:rsid w:val="006C419E"/>
    <w:rsid w:val="006C4A31"/>
    <w:rsid w:val="006C53AE"/>
    <w:rsid w:val="006C5AC2"/>
    <w:rsid w:val="006C6AFB"/>
    <w:rsid w:val="006D2735"/>
    <w:rsid w:val="006D45B2"/>
    <w:rsid w:val="006E0FCC"/>
    <w:rsid w:val="006E1E96"/>
    <w:rsid w:val="006E25FD"/>
    <w:rsid w:val="006E5CBB"/>
    <w:rsid w:val="006E5E21"/>
    <w:rsid w:val="006E6FFB"/>
    <w:rsid w:val="006F2648"/>
    <w:rsid w:val="006F2F10"/>
    <w:rsid w:val="006F482B"/>
    <w:rsid w:val="006F5171"/>
    <w:rsid w:val="006F6311"/>
    <w:rsid w:val="006F6F9B"/>
    <w:rsid w:val="006F7686"/>
    <w:rsid w:val="007001DC"/>
    <w:rsid w:val="00701952"/>
    <w:rsid w:val="00702556"/>
    <w:rsid w:val="0070277E"/>
    <w:rsid w:val="00704156"/>
    <w:rsid w:val="007069FC"/>
    <w:rsid w:val="00711221"/>
    <w:rsid w:val="0071248B"/>
    <w:rsid w:val="00712675"/>
    <w:rsid w:val="00713808"/>
    <w:rsid w:val="00714866"/>
    <w:rsid w:val="007151B6"/>
    <w:rsid w:val="0071520D"/>
    <w:rsid w:val="00715EDB"/>
    <w:rsid w:val="007160D5"/>
    <w:rsid w:val="007163FB"/>
    <w:rsid w:val="00716E34"/>
    <w:rsid w:val="00717C22"/>
    <w:rsid w:val="00717C2E"/>
    <w:rsid w:val="007204FA"/>
    <w:rsid w:val="00720B27"/>
    <w:rsid w:val="00720F7F"/>
    <w:rsid w:val="007213B3"/>
    <w:rsid w:val="00721BE2"/>
    <w:rsid w:val="0072457F"/>
    <w:rsid w:val="00725406"/>
    <w:rsid w:val="0072612C"/>
    <w:rsid w:val="0072621B"/>
    <w:rsid w:val="00730555"/>
    <w:rsid w:val="007312CC"/>
    <w:rsid w:val="00736A64"/>
    <w:rsid w:val="00737F6A"/>
    <w:rsid w:val="00740DDE"/>
    <w:rsid w:val="007410B6"/>
    <w:rsid w:val="00744A8B"/>
    <w:rsid w:val="00744C6F"/>
    <w:rsid w:val="00745754"/>
    <w:rsid w:val="007457F6"/>
    <w:rsid w:val="00745ABB"/>
    <w:rsid w:val="00746E38"/>
    <w:rsid w:val="007479C4"/>
    <w:rsid w:val="00747CD5"/>
    <w:rsid w:val="00747FE4"/>
    <w:rsid w:val="007507DF"/>
    <w:rsid w:val="00753B51"/>
    <w:rsid w:val="0075594F"/>
    <w:rsid w:val="00756629"/>
    <w:rsid w:val="007575D2"/>
    <w:rsid w:val="00757B4F"/>
    <w:rsid w:val="00757B6A"/>
    <w:rsid w:val="00757E2B"/>
    <w:rsid w:val="007610E0"/>
    <w:rsid w:val="007621AA"/>
    <w:rsid w:val="0076260A"/>
    <w:rsid w:val="00764152"/>
    <w:rsid w:val="00764A67"/>
    <w:rsid w:val="007665B0"/>
    <w:rsid w:val="00766DA5"/>
    <w:rsid w:val="007676B5"/>
    <w:rsid w:val="00770F6B"/>
    <w:rsid w:val="00771883"/>
    <w:rsid w:val="00772A30"/>
    <w:rsid w:val="00776DC2"/>
    <w:rsid w:val="00780122"/>
    <w:rsid w:val="00780F4B"/>
    <w:rsid w:val="0078214B"/>
    <w:rsid w:val="007837D8"/>
    <w:rsid w:val="0078498A"/>
    <w:rsid w:val="00785939"/>
    <w:rsid w:val="00787792"/>
    <w:rsid w:val="00787B1F"/>
    <w:rsid w:val="0079076D"/>
    <w:rsid w:val="00790B72"/>
    <w:rsid w:val="00792207"/>
    <w:rsid w:val="00792B64"/>
    <w:rsid w:val="00792E29"/>
    <w:rsid w:val="0079379A"/>
    <w:rsid w:val="00794953"/>
    <w:rsid w:val="007A1F2F"/>
    <w:rsid w:val="007A2A5C"/>
    <w:rsid w:val="007A47EA"/>
    <w:rsid w:val="007A5150"/>
    <w:rsid w:val="007A5373"/>
    <w:rsid w:val="007A6FCB"/>
    <w:rsid w:val="007A754A"/>
    <w:rsid w:val="007A789F"/>
    <w:rsid w:val="007B1E31"/>
    <w:rsid w:val="007B22BD"/>
    <w:rsid w:val="007B75BC"/>
    <w:rsid w:val="007C0BD6"/>
    <w:rsid w:val="007C3806"/>
    <w:rsid w:val="007C387A"/>
    <w:rsid w:val="007C5BB7"/>
    <w:rsid w:val="007C6A2E"/>
    <w:rsid w:val="007C6FAE"/>
    <w:rsid w:val="007D0215"/>
    <w:rsid w:val="007D07D5"/>
    <w:rsid w:val="007D1C64"/>
    <w:rsid w:val="007D32DD"/>
    <w:rsid w:val="007D6DCE"/>
    <w:rsid w:val="007D72C4"/>
    <w:rsid w:val="007E2CFE"/>
    <w:rsid w:val="007E59C9"/>
    <w:rsid w:val="007E60B2"/>
    <w:rsid w:val="007F0072"/>
    <w:rsid w:val="007F1441"/>
    <w:rsid w:val="007F2EB6"/>
    <w:rsid w:val="007F4FFE"/>
    <w:rsid w:val="007F54C3"/>
    <w:rsid w:val="007F6249"/>
    <w:rsid w:val="008018C2"/>
    <w:rsid w:val="00802949"/>
    <w:rsid w:val="0080301E"/>
    <w:rsid w:val="0080365F"/>
    <w:rsid w:val="00804393"/>
    <w:rsid w:val="00812BE5"/>
    <w:rsid w:val="00816553"/>
    <w:rsid w:val="00817429"/>
    <w:rsid w:val="00817D69"/>
    <w:rsid w:val="008206CE"/>
    <w:rsid w:val="00821514"/>
    <w:rsid w:val="00821E35"/>
    <w:rsid w:val="00824591"/>
    <w:rsid w:val="00824AED"/>
    <w:rsid w:val="00826263"/>
    <w:rsid w:val="008270AC"/>
    <w:rsid w:val="0082736C"/>
    <w:rsid w:val="00827820"/>
    <w:rsid w:val="0083109D"/>
    <w:rsid w:val="00831B8B"/>
    <w:rsid w:val="00832282"/>
    <w:rsid w:val="00832A5C"/>
    <w:rsid w:val="0083405D"/>
    <w:rsid w:val="0083411E"/>
    <w:rsid w:val="008352D4"/>
    <w:rsid w:val="00836292"/>
    <w:rsid w:val="008369A9"/>
    <w:rsid w:val="00836DB9"/>
    <w:rsid w:val="00837C67"/>
    <w:rsid w:val="008415B0"/>
    <w:rsid w:val="00842028"/>
    <w:rsid w:val="008436B8"/>
    <w:rsid w:val="008460B6"/>
    <w:rsid w:val="0084755A"/>
    <w:rsid w:val="00850C9D"/>
    <w:rsid w:val="00851061"/>
    <w:rsid w:val="00851B0E"/>
    <w:rsid w:val="00852B59"/>
    <w:rsid w:val="00852E01"/>
    <w:rsid w:val="00854BCD"/>
    <w:rsid w:val="00856272"/>
    <w:rsid w:val="008563FF"/>
    <w:rsid w:val="0086018B"/>
    <w:rsid w:val="008603D5"/>
    <w:rsid w:val="008611DD"/>
    <w:rsid w:val="008620DE"/>
    <w:rsid w:val="00866867"/>
    <w:rsid w:val="00867794"/>
    <w:rsid w:val="008715DA"/>
    <w:rsid w:val="00872257"/>
    <w:rsid w:val="008753E6"/>
    <w:rsid w:val="0087600E"/>
    <w:rsid w:val="008770A3"/>
    <w:rsid w:val="0087738C"/>
    <w:rsid w:val="008802AF"/>
    <w:rsid w:val="008804CE"/>
    <w:rsid w:val="00880FF0"/>
    <w:rsid w:val="00881926"/>
    <w:rsid w:val="0088318F"/>
    <w:rsid w:val="0088331D"/>
    <w:rsid w:val="00883B9E"/>
    <w:rsid w:val="008852B0"/>
    <w:rsid w:val="00885AE7"/>
    <w:rsid w:val="00885D38"/>
    <w:rsid w:val="00886B60"/>
    <w:rsid w:val="00886F2F"/>
    <w:rsid w:val="00887889"/>
    <w:rsid w:val="00887F72"/>
    <w:rsid w:val="008906FA"/>
    <w:rsid w:val="008920FF"/>
    <w:rsid w:val="0089225C"/>
    <w:rsid w:val="008926E8"/>
    <w:rsid w:val="00894F19"/>
    <w:rsid w:val="00895039"/>
    <w:rsid w:val="00896A10"/>
    <w:rsid w:val="00897024"/>
    <w:rsid w:val="008971B5"/>
    <w:rsid w:val="00897C82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ABD"/>
    <w:rsid w:val="008B7B26"/>
    <w:rsid w:val="008B7E7E"/>
    <w:rsid w:val="008C3524"/>
    <w:rsid w:val="008C4061"/>
    <w:rsid w:val="008C4229"/>
    <w:rsid w:val="008C5BE0"/>
    <w:rsid w:val="008C7233"/>
    <w:rsid w:val="008D09DB"/>
    <w:rsid w:val="008D2434"/>
    <w:rsid w:val="008D3775"/>
    <w:rsid w:val="008D4789"/>
    <w:rsid w:val="008D5040"/>
    <w:rsid w:val="008E171D"/>
    <w:rsid w:val="008E2785"/>
    <w:rsid w:val="008E3896"/>
    <w:rsid w:val="008E6E1B"/>
    <w:rsid w:val="008E7640"/>
    <w:rsid w:val="008E78A3"/>
    <w:rsid w:val="008F0654"/>
    <w:rsid w:val="008F06CB"/>
    <w:rsid w:val="008F2E83"/>
    <w:rsid w:val="008F5A0C"/>
    <w:rsid w:val="008F612A"/>
    <w:rsid w:val="008F6B0F"/>
    <w:rsid w:val="008F7530"/>
    <w:rsid w:val="0090025D"/>
    <w:rsid w:val="0090293D"/>
    <w:rsid w:val="009034DE"/>
    <w:rsid w:val="009035F5"/>
    <w:rsid w:val="00904977"/>
    <w:rsid w:val="00904B34"/>
    <w:rsid w:val="00905396"/>
    <w:rsid w:val="0090605D"/>
    <w:rsid w:val="00906419"/>
    <w:rsid w:val="009072D0"/>
    <w:rsid w:val="00911BDF"/>
    <w:rsid w:val="00912889"/>
    <w:rsid w:val="00913A42"/>
    <w:rsid w:val="00914167"/>
    <w:rsid w:val="009143DB"/>
    <w:rsid w:val="0091476A"/>
    <w:rsid w:val="00914D85"/>
    <w:rsid w:val="00915065"/>
    <w:rsid w:val="0091556A"/>
    <w:rsid w:val="00916499"/>
    <w:rsid w:val="00917CE5"/>
    <w:rsid w:val="00920B91"/>
    <w:rsid w:val="00920CB2"/>
    <w:rsid w:val="009217C0"/>
    <w:rsid w:val="00925241"/>
    <w:rsid w:val="00925CEC"/>
    <w:rsid w:val="00926A3F"/>
    <w:rsid w:val="0092794E"/>
    <w:rsid w:val="00927C35"/>
    <w:rsid w:val="00930D30"/>
    <w:rsid w:val="0093224C"/>
    <w:rsid w:val="009331A9"/>
    <w:rsid w:val="009332A2"/>
    <w:rsid w:val="00937598"/>
    <w:rsid w:val="0093790B"/>
    <w:rsid w:val="00937CDD"/>
    <w:rsid w:val="00943751"/>
    <w:rsid w:val="00946DD0"/>
    <w:rsid w:val="009509E6"/>
    <w:rsid w:val="00952018"/>
    <w:rsid w:val="00952256"/>
    <w:rsid w:val="00952800"/>
    <w:rsid w:val="00952F06"/>
    <w:rsid w:val="0095300D"/>
    <w:rsid w:val="00956812"/>
    <w:rsid w:val="00956EE8"/>
    <w:rsid w:val="0095719A"/>
    <w:rsid w:val="009623E9"/>
    <w:rsid w:val="00963EEB"/>
    <w:rsid w:val="009648BC"/>
    <w:rsid w:val="00964C2F"/>
    <w:rsid w:val="00965F88"/>
    <w:rsid w:val="00975317"/>
    <w:rsid w:val="009753E9"/>
    <w:rsid w:val="00980A04"/>
    <w:rsid w:val="00984817"/>
    <w:rsid w:val="00984E03"/>
    <w:rsid w:val="00987E85"/>
    <w:rsid w:val="00990A57"/>
    <w:rsid w:val="00995CB9"/>
    <w:rsid w:val="00996E45"/>
    <w:rsid w:val="009A0B08"/>
    <w:rsid w:val="009A0D12"/>
    <w:rsid w:val="009A0F9D"/>
    <w:rsid w:val="009A1987"/>
    <w:rsid w:val="009A2BEE"/>
    <w:rsid w:val="009A308E"/>
    <w:rsid w:val="009A5289"/>
    <w:rsid w:val="009A662C"/>
    <w:rsid w:val="009A7A53"/>
    <w:rsid w:val="009B0402"/>
    <w:rsid w:val="009B0B75"/>
    <w:rsid w:val="009B0F99"/>
    <w:rsid w:val="009B16DF"/>
    <w:rsid w:val="009B4CB2"/>
    <w:rsid w:val="009B6701"/>
    <w:rsid w:val="009B6EF7"/>
    <w:rsid w:val="009B7000"/>
    <w:rsid w:val="009B739C"/>
    <w:rsid w:val="009B7D72"/>
    <w:rsid w:val="009C04EC"/>
    <w:rsid w:val="009C328C"/>
    <w:rsid w:val="009C4444"/>
    <w:rsid w:val="009C5D30"/>
    <w:rsid w:val="009C79AD"/>
    <w:rsid w:val="009C7CA6"/>
    <w:rsid w:val="009D213E"/>
    <w:rsid w:val="009D3316"/>
    <w:rsid w:val="009D55AA"/>
    <w:rsid w:val="009D7778"/>
    <w:rsid w:val="009E23DF"/>
    <w:rsid w:val="009E3E77"/>
    <w:rsid w:val="009E3FAB"/>
    <w:rsid w:val="009E5436"/>
    <w:rsid w:val="009E551E"/>
    <w:rsid w:val="009E5B3F"/>
    <w:rsid w:val="009E7D90"/>
    <w:rsid w:val="009F1AB0"/>
    <w:rsid w:val="009F1F3A"/>
    <w:rsid w:val="009F28A7"/>
    <w:rsid w:val="009F501D"/>
    <w:rsid w:val="009F50F0"/>
    <w:rsid w:val="009F5986"/>
    <w:rsid w:val="009F6F50"/>
    <w:rsid w:val="00A004B4"/>
    <w:rsid w:val="00A0379F"/>
    <w:rsid w:val="00A039D5"/>
    <w:rsid w:val="00A046AD"/>
    <w:rsid w:val="00A0770C"/>
    <w:rsid w:val="00A079C1"/>
    <w:rsid w:val="00A112BF"/>
    <w:rsid w:val="00A11720"/>
    <w:rsid w:val="00A1214E"/>
    <w:rsid w:val="00A12520"/>
    <w:rsid w:val="00A130FD"/>
    <w:rsid w:val="00A13D6D"/>
    <w:rsid w:val="00A14769"/>
    <w:rsid w:val="00A16151"/>
    <w:rsid w:val="00A16EC6"/>
    <w:rsid w:val="00A17C06"/>
    <w:rsid w:val="00A202CE"/>
    <w:rsid w:val="00A2126E"/>
    <w:rsid w:val="00A21706"/>
    <w:rsid w:val="00A222C6"/>
    <w:rsid w:val="00A231C7"/>
    <w:rsid w:val="00A24FCC"/>
    <w:rsid w:val="00A26A90"/>
    <w:rsid w:val="00A26B27"/>
    <w:rsid w:val="00A26DEF"/>
    <w:rsid w:val="00A30E4F"/>
    <w:rsid w:val="00A319A5"/>
    <w:rsid w:val="00A32253"/>
    <w:rsid w:val="00A3284D"/>
    <w:rsid w:val="00A32AF2"/>
    <w:rsid w:val="00A3310E"/>
    <w:rsid w:val="00A333A0"/>
    <w:rsid w:val="00A37BA6"/>
    <w:rsid w:val="00A37E70"/>
    <w:rsid w:val="00A437E1"/>
    <w:rsid w:val="00A44C04"/>
    <w:rsid w:val="00A45CF0"/>
    <w:rsid w:val="00A463AD"/>
    <w:rsid w:val="00A4685E"/>
    <w:rsid w:val="00A50CD4"/>
    <w:rsid w:val="00A51191"/>
    <w:rsid w:val="00A53690"/>
    <w:rsid w:val="00A54B18"/>
    <w:rsid w:val="00A55862"/>
    <w:rsid w:val="00A56684"/>
    <w:rsid w:val="00A56D62"/>
    <w:rsid w:val="00A56F07"/>
    <w:rsid w:val="00A5762C"/>
    <w:rsid w:val="00A600FC"/>
    <w:rsid w:val="00A60992"/>
    <w:rsid w:val="00A60BCA"/>
    <w:rsid w:val="00A638DA"/>
    <w:rsid w:val="00A65B41"/>
    <w:rsid w:val="00A65E00"/>
    <w:rsid w:val="00A66A78"/>
    <w:rsid w:val="00A670B7"/>
    <w:rsid w:val="00A67E11"/>
    <w:rsid w:val="00A73118"/>
    <w:rsid w:val="00A73D2F"/>
    <w:rsid w:val="00A741B3"/>
    <w:rsid w:val="00A7436E"/>
    <w:rsid w:val="00A74E96"/>
    <w:rsid w:val="00A75A8E"/>
    <w:rsid w:val="00A824DD"/>
    <w:rsid w:val="00A83676"/>
    <w:rsid w:val="00A83B7B"/>
    <w:rsid w:val="00A84274"/>
    <w:rsid w:val="00A850F3"/>
    <w:rsid w:val="00A862B9"/>
    <w:rsid w:val="00A864E3"/>
    <w:rsid w:val="00A90A8E"/>
    <w:rsid w:val="00A9113F"/>
    <w:rsid w:val="00A91348"/>
    <w:rsid w:val="00A91DD6"/>
    <w:rsid w:val="00A94574"/>
    <w:rsid w:val="00A95936"/>
    <w:rsid w:val="00A96265"/>
    <w:rsid w:val="00A97084"/>
    <w:rsid w:val="00AA167C"/>
    <w:rsid w:val="00AA1C2C"/>
    <w:rsid w:val="00AA2CBE"/>
    <w:rsid w:val="00AA35F6"/>
    <w:rsid w:val="00AA4CB5"/>
    <w:rsid w:val="00AA51DF"/>
    <w:rsid w:val="00AA5C95"/>
    <w:rsid w:val="00AA667C"/>
    <w:rsid w:val="00AA69E2"/>
    <w:rsid w:val="00AA6E91"/>
    <w:rsid w:val="00AA7439"/>
    <w:rsid w:val="00AA7F7F"/>
    <w:rsid w:val="00AB047E"/>
    <w:rsid w:val="00AB0B0A"/>
    <w:rsid w:val="00AB0BB7"/>
    <w:rsid w:val="00AB22C6"/>
    <w:rsid w:val="00AB284A"/>
    <w:rsid w:val="00AB2AD0"/>
    <w:rsid w:val="00AB67FC"/>
    <w:rsid w:val="00AC00F2"/>
    <w:rsid w:val="00AC31B5"/>
    <w:rsid w:val="00AC4EA1"/>
    <w:rsid w:val="00AC5381"/>
    <w:rsid w:val="00AC548C"/>
    <w:rsid w:val="00AC5920"/>
    <w:rsid w:val="00AC6D5D"/>
    <w:rsid w:val="00AC7ABE"/>
    <w:rsid w:val="00AD0436"/>
    <w:rsid w:val="00AD0E65"/>
    <w:rsid w:val="00AD1EC3"/>
    <w:rsid w:val="00AD21F5"/>
    <w:rsid w:val="00AD2BF2"/>
    <w:rsid w:val="00AD4E90"/>
    <w:rsid w:val="00AD5422"/>
    <w:rsid w:val="00AD734C"/>
    <w:rsid w:val="00AE24D3"/>
    <w:rsid w:val="00AE2F9F"/>
    <w:rsid w:val="00AE356A"/>
    <w:rsid w:val="00AE4179"/>
    <w:rsid w:val="00AE4425"/>
    <w:rsid w:val="00AE4BDF"/>
    <w:rsid w:val="00AE4FBE"/>
    <w:rsid w:val="00AE551D"/>
    <w:rsid w:val="00AE6441"/>
    <w:rsid w:val="00AE650F"/>
    <w:rsid w:val="00AE6555"/>
    <w:rsid w:val="00AE7D16"/>
    <w:rsid w:val="00AF0E7E"/>
    <w:rsid w:val="00AF0F8B"/>
    <w:rsid w:val="00AF2933"/>
    <w:rsid w:val="00AF3125"/>
    <w:rsid w:val="00AF4CAA"/>
    <w:rsid w:val="00AF571A"/>
    <w:rsid w:val="00AF60A0"/>
    <w:rsid w:val="00AF67FC"/>
    <w:rsid w:val="00AF7DF5"/>
    <w:rsid w:val="00B006E5"/>
    <w:rsid w:val="00B024C2"/>
    <w:rsid w:val="00B02C9B"/>
    <w:rsid w:val="00B05D15"/>
    <w:rsid w:val="00B07700"/>
    <w:rsid w:val="00B13921"/>
    <w:rsid w:val="00B13DB4"/>
    <w:rsid w:val="00B1528C"/>
    <w:rsid w:val="00B16ACD"/>
    <w:rsid w:val="00B17060"/>
    <w:rsid w:val="00B20D36"/>
    <w:rsid w:val="00B21487"/>
    <w:rsid w:val="00B21C29"/>
    <w:rsid w:val="00B22C69"/>
    <w:rsid w:val="00B232D1"/>
    <w:rsid w:val="00B243DC"/>
    <w:rsid w:val="00B2483D"/>
    <w:rsid w:val="00B24D5C"/>
    <w:rsid w:val="00B24DB5"/>
    <w:rsid w:val="00B24F3C"/>
    <w:rsid w:val="00B27093"/>
    <w:rsid w:val="00B30110"/>
    <w:rsid w:val="00B3015F"/>
    <w:rsid w:val="00B30413"/>
    <w:rsid w:val="00B31F9E"/>
    <w:rsid w:val="00B3268F"/>
    <w:rsid w:val="00B32C2C"/>
    <w:rsid w:val="00B33594"/>
    <w:rsid w:val="00B33A1A"/>
    <w:rsid w:val="00B33E6C"/>
    <w:rsid w:val="00B35D89"/>
    <w:rsid w:val="00B371CC"/>
    <w:rsid w:val="00B41CD9"/>
    <w:rsid w:val="00B427E6"/>
    <w:rsid w:val="00B428A6"/>
    <w:rsid w:val="00B43E1F"/>
    <w:rsid w:val="00B45FBC"/>
    <w:rsid w:val="00B51A7D"/>
    <w:rsid w:val="00B535C2"/>
    <w:rsid w:val="00B5382D"/>
    <w:rsid w:val="00B55544"/>
    <w:rsid w:val="00B558D8"/>
    <w:rsid w:val="00B56AAF"/>
    <w:rsid w:val="00B61194"/>
    <w:rsid w:val="00B625A8"/>
    <w:rsid w:val="00B62B42"/>
    <w:rsid w:val="00B63AB4"/>
    <w:rsid w:val="00B642FC"/>
    <w:rsid w:val="00B64B9A"/>
    <w:rsid w:val="00B64D26"/>
    <w:rsid w:val="00B64FBB"/>
    <w:rsid w:val="00B66880"/>
    <w:rsid w:val="00B70E22"/>
    <w:rsid w:val="00B774CB"/>
    <w:rsid w:val="00B80402"/>
    <w:rsid w:val="00B80B9A"/>
    <w:rsid w:val="00B830B7"/>
    <w:rsid w:val="00B848EA"/>
    <w:rsid w:val="00B84B08"/>
    <w:rsid w:val="00B84B2B"/>
    <w:rsid w:val="00B8509F"/>
    <w:rsid w:val="00B85E52"/>
    <w:rsid w:val="00B86CB3"/>
    <w:rsid w:val="00B90500"/>
    <w:rsid w:val="00B90961"/>
    <w:rsid w:val="00B9110B"/>
    <w:rsid w:val="00B9176C"/>
    <w:rsid w:val="00B92E0D"/>
    <w:rsid w:val="00B92EF5"/>
    <w:rsid w:val="00B935A4"/>
    <w:rsid w:val="00B935F0"/>
    <w:rsid w:val="00B948DA"/>
    <w:rsid w:val="00B96BE2"/>
    <w:rsid w:val="00B97CEE"/>
    <w:rsid w:val="00BA561A"/>
    <w:rsid w:val="00BB0DC6"/>
    <w:rsid w:val="00BB15E4"/>
    <w:rsid w:val="00BB1E19"/>
    <w:rsid w:val="00BB21D1"/>
    <w:rsid w:val="00BB2A90"/>
    <w:rsid w:val="00BB32F2"/>
    <w:rsid w:val="00BB4338"/>
    <w:rsid w:val="00BB6C0E"/>
    <w:rsid w:val="00BB7226"/>
    <w:rsid w:val="00BB7B38"/>
    <w:rsid w:val="00BC09D4"/>
    <w:rsid w:val="00BC11E5"/>
    <w:rsid w:val="00BC2542"/>
    <w:rsid w:val="00BC3F54"/>
    <w:rsid w:val="00BC4BC6"/>
    <w:rsid w:val="00BC52FD"/>
    <w:rsid w:val="00BC6E62"/>
    <w:rsid w:val="00BC7443"/>
    <w:rsid w:val="00BD0648"/>
    <w:rsid w:val="00BD0768"/>
    <w:rsid w:val="00BD1040"/>
    <w:rsid w:val="00BD34AA"/>
    <w:rsid w:val="00BD5214"/>
    <w:rsid w:val="00BD7333"/>
    <w:rsid w:val="00BE01E1"/>
    <w:rsid w:val="00BE0C44"/>
    <w:rsid w:val="00BE1B8B"/>
    <w:rsid w:val="00BE2A18"/>
    <w:rsid w:val="00BE2C01"/>
    <w:rsid w:val="00BE41EC"/>
    <w:rsid w:val="00BE56FB"/>
    <w:rsid w:val="00BE578B"/>
    <w:rsid w:val="00BE6A55"/>
    <w:rsid w:val="00BE70E7"/>
    <w:rsid w:val="00BF3DDE"/>
    <w:rsid w:val="00BF62FE"/>
    <w:rsid w:val="00BF6589"/>
    <w:rsid w:val="00BF6F7F"/>
    <w:rsid w:val="00C00647"/>
    <w:rsid w:val="00C02764"/>
    <w:rsid w:val="00C04CEF"/>
    <w:rsid w:val="00C05105"/>
    <w:rsid w:val="00C0662F"/>
    <w:rsid w:val="00C07682"/>
    <w:rsid w:val="00C10DA3"/>
    <w:rsid w:val="00C10E91"/>
    <w:rsid w:val="00C11943"/>
    <w:rsid w:val="00C123DD"/>
    <w:rsid w:val="00C12E96"/>
    <w:rsid w:val="00C14763"/>
    <w:rsid w:val="00C14821"/>
    <w:rsid w:val="00C149BF"/>
    <w:rsid w:val="00C16141"/>
    <w:rsid w:val="00C17E77"/>
    <w:rsid w:val="00C213E2"/>
    <w:rsid w:val="00C21D58"/>
    <w:rsid w:val="00C21EEB"/>
    <w:rsid w:val="00C234CF"/>
    <w:rsid w:val="00C2363F"/>
    <w:rsid w:val="00C236C8"/>
    <w:rsid w:val="00C236E7"/>
    <w:rsid w:val="00C260B1"/>
    <w:rsid w:val="00C26A12"/>
    <w:rsid w:val="00C26C5D"/>
    <w:rsid w:val="00C26E56"/>
    <w:rsid w:val="00C27493"/>
    <w:rsid w:val="00C27852"/>
    <w:rsid w:val="00C30959"/>
    <w:rsid w:val="00C30A5F"/>
    <w:rsid w:val="00C31406"/>
    <w:rsid w:val="00C32565"/>
    <w:rsid w:val="00C32863"/>
    <w:rsid w:val="00C36B46"/>
    <w:rsid w:val="00C37194"/>
    <w:rsid w:val="00C40421"/>
    <w:rsid w:val="00C405E2"/>
    <w:rsid w:val="00C40637"/>
    <w:rsid w:val="00C40F6C"/>
    <w:rsid w:val="00C43DC1"/>
    <w:rsid w:val="00C43FDE"/>
    <w:rsid w:val="00C44426"/>
    <w:rsid w:val="00C445F3"/>
    <w:rsid w:val="00C451F4"/>
    <w:rsid w:val="00C45EB1"/>
    <w:rsid w:val="00C462D1"/>
    <w:rsid w:val="00C51587"/>
    <w:rsid w:val="00C53459"/>
    <w:rsid w:val="00C54A3A"/>
    <w:rsid w:val="00C55566"/>
    <w:rsid w:val="00C55B6D"/>
    <w:rsid w:val="00C56448"/>
    <w:rsid w:val="00C63828"/>
    <w:rsid w:val="00C63D15"/>
    <w:rsid w:val="00C64957"/>
    <w:rsid w:val="00C64F27"/>
    <w:rsid w:val="00C667BE"/>
    <w:rsid w:val="00C67193"/>
    <w:rsid w:val="00C6766B"/>
    <w:rsid w:val="00C6795D"/>
    <w:rsid w:val="00C717E4"/>
    <w:rsid w:val="00C72223"/>
    <w:rsid w:val="00C7256A"/>
    <w:rsid w:val="00C74DDC"/>
    <w:rsid w:val="00C76417"/>
    <w:rsid w:val="00C7726F"/>
    <w:rsid w:val="00C823DA"/>
    <w:rsid w:val="00C8259F"/>
    <w:rsid w:val="00C82746"/>
    <w:rsid w:val="00C82A72"/>
    <w:rsid w:val="00C830AE"/>
    <w:rsid w:val="00C8312F"/>
    <w:rsid w:val="00C844F7"/>
    <w:rsid w:val="00C8486F"/>
    <w:rsid w:val="00C84C47"/>
    <w:rsid w:val="00C85199"/>
    <w:rsid w:val="00C853B0"/>
    <w:rsid w:val="00C85439"/>
    <w:rsid w:val="00C858A4"/>
    <w:rsid w:val="00C86AFA"/>
    <w:rsid w:val="00C8716D"/>
    <w:rsid w:val="00C875BF"/>
    <w:rsid w:val="00C92C27"/>
    <w:rsid w:val="00C95343"/>
    <w:rsid w:val="00C961B9"/>
    <w:rsid w:val="00C97D6C"/>
    <w:rsid w:val="00CA32A7"/>
    <w:rsid w:val="00CA47F3"/>
    <w:rsid w:val="00CA6055"/>
    <w:rsid w:val="00CB0CA9"/>
    <w:rsid w:val="00CB18D0"/>
    <w:rsid w:val="00CB1C8A"/>
    <w:rsid w:val="00CB24F5"/>
    <w:rsid w:val="00CB2663"/>
    <w:rsid w:val="00CB3BBE"/>
    <w:rsid w:val="00CB4569"/>
    <w:rsid w:val="00CB59E9"/>
    <w:rsid w:val="00CB7792"/>
    <w:rsid w:val="00CB7D8A"/>
    <w:rsid w:val="00CC0D6A"/>
    <w:rsid w:val="00CC3831"/>
    <w:rsid w:val="00CC3E3D"/>
    <w:rsid w:val="00CC4E7D"/>
    <w:rsid w:val="00CC519B"/>
    <w:rsid w:val="00CD0004"/>
    <w:rsid w:val="00CD12C1"/>
    <w:rsid w:val="00CD1631"/>
    <w:rsid w:val="00CD214E"/>
    <w:rsid w:val="00CD4550"/>
    <w:rsid w:val="00CD46FA"/>
    <w:rsid w:val="00CD5973"/>
    <w:rsid w:val="00CE10DB"/>
    <w:rsid w:val="00CE31A6"/>
    <w:rsid w:val="00CE3BBF"/>
    <w:rsid w:val="00CE50AE"/>
    <w:rsid w:val="00CE6988"/>
    <w:rsid w:val="00CE6CC3"/>
    <w:rsid w:val="00CE702F"/>
    <w:rsid w:val="00CF0502"/>
    <w:rsid w:val="00CF09AA"/>
    <w:rsid w:val="00CF3980"/>
    <w:rsid w:val="00CF3D43"/>
    <w:rsid w:val="00CF4813"/>
    <w:rsid w:val="00CF5233"/>
    <w:rsid w:val="00CF61D8"/>
    <w:rsid w:val="00D00C2D"/>
    <w:rsid w:val="00D00D28"/>
    <w:rsid w:val="00D0116D"/>
    <w:rsid w:val="00D0153C"/>
    <w:rsid w:val="00D02361"/>
    <w:rsid w:val="00D029B8"/>
    <w:rsid w:val="00D02F60"/>
    <w:rsid w:val="00D0409B"/>
    <w:rsid w:val="00D0464E"/>
    <w:rsid w:val="00D04A96"/>
    <w:rsid w:val="00D07A7B"/>
    <w:rsid w:val="00D108DD"/>
    <w:rsid w:val="00D10E06"/>
    <w:rsid w:val="00D13BE4"/>
    <w:rsid w:val="00D15197"/>
    <w:rsid w:val="00D16820"/>
    <w:rsid w:val="00D1699A"/>
    <w:rsid w:val="00D169C8"/>
    <w:rsid w:val="00D1793F"/>
    <w:rsid w:val="00D20FDA"/>
    <w:rsid w:val="00D22AF5"/>
    <w:rsid w:val="00D235EA"/>
    <w:rsid w:val="00D247A9"/>
    <w:rsid w:val="00D24B84"/>
    <w:rsid w:val="00D32721"/>
    <w:rsid w:val="00D328DC"/>
    <w:rsid w:val="00D33387"/>
    <w:rsid w:val="00D339D2"/>
    <w:rsid w:val="00D36611"/>
    <w:rsid w:val="00D402FB"/>
    <w:rsid w:val="00D44AAB"/>
    <w:rsid w:val="00D45D06"/>
    <w:rsid w:val="00D46683"/>
    <w:rsid w:val="00D469C6"/>
    <w:rsid w:val="00D47D7A"/>
    <w:rsid w:val="00D50ABD"/>
    <w:rsid w:val="00D5169B"/>
    <w:rsid w:val="00D531A2"/>
    <w:rsid w:val="00D55290"/>
    <w:rsid w:val="00D57791"/>
    <w:rsid w:val="00D6046A"/>
    <w:rsid w:val="00D6171B"/>
    <w:rsid w:val="00D62870"/>
    <w:rsid w:val="00D63B45"/>
    <w:rsid w:val="00D6451B"/>
    <w:rsid w:val="00D655D9"/>
    <w:rsid w:val="00D65872"/>
    <w:rsid w:val="00D676F3"/>
    <w:rsid w:val="00D70BBF"/>
    <w:rsid w:val="00D70EF5"/>
    <w:rsid w:val="00D71024"/>
    <w:rsid w:val="00D71A25"/>
    <w:rsid w:val="00D71FBD"/>
    <w:rsid w:val="00D71FCF"/>
    <w:rsid w:val="00D7284C"/>
    <w:rsid w:val="00D72A54"/>
    <w:rsid w:val="00D72CC1"/>
    <w:rsid w:val="00D730F5"/>
    <w:rsid w:val="00D76C8F"/>
    <w:rsid w:val="00D76EC9"/>
    <w:rsid w:val="00D77198"/>
    <w:rsid w:val="00D77537"/>
    <w:rsid w:val="00D80E7D"/>
    <w:rsid w:val="00D81397"/>
    <w:rsid w:val="00D82795"/>
    <w:rsid w:val="00D848B9"/>
    <w:rsid w:val="00D90E69"/>
    <w:rsid w:val="00D90F21"/>
    <w:rsid w:val="00D91368"/>
    <w:rsid w:val="00D93106"/>
    <w:rsid w:val="00D933E9"/>
    <w:rsid w:val="00D9349A"/>
    <w:rsid w:val="00D93963"/>
    <w:rsid w:val="00D943F1"/>
    <w:rsid w:val="00D9505D"/>
    <w:rsid w:val="00D953D0"/>
    <w:rsid w:val="00D959F5"/>
    <w:rsid w:val="00D96884"/>
    <w:rsid w:val="00D96DD0"/>
    <w:rsid w:val="00D9770D"/>
    <w:rsid w:val="00DA1BB7"/>
    <w:rsid w:val="00DA3399"/>
    <w:rsid w:val="00DA3FDD"/>
    <w:rsid w:val="00DA7017"/>
    <w:rsid w:val="00DA7028"/>
    <w:rsid w:val="00DA79FB"/>
    <w:rsid w:val="00DB1AD2"/>
    <w:rsid w:val="00DB2749"/>
    <w:rsid w:val="00DB2B58"/>
    <w:rsid w:val="00DB5206"/>
    <w:rsid w:val="00DB58F2"/>
    <w:rsid w:val="00DB6276"/>
    <w:rsid w:val="00DB63F5"/>
    <w:rsid w:val="00DB739A"/>
    <w:rsid w:val="00DB7E02"/>
    <w:rsid w:val="00DC1C6B"/>
    <w:rsid w:val="00DC2C2E"/>
    <w:rsid w:val="00DC36E8"/>
    <w:rsid w:val="00DC4AF0"/>
    <w:rsid w:val="00DC4B9A"/>
    <w:rsid w:val="00DC7886"/>
    <w:rsid w:val="00DD0CF2"/>
    <w:rsid w:val="00DD2A1C"/>
    <w:rsid w:val="00DD3F42"/>
    <w:rsid w:val="00DE1554"/>
    <w:rsid w:val="00DE2901"/>
    <w:rsid w:val="00DE4738"/>
    <w:rsid w:val="00DE590F"/>
    <w:rsid w:val="00DE7DC1"/>
    <w:rsid w:val="00DF1F07"/>
    <w:rsid w:val="00DF3F7E"/>
    <w:rsid w:val="00DF4BD6"/>
    <w:rsid w:val="00DF7648"/>
    <w:rsid w:val="00E00E29"/>
    <w:rsid w:val="00E0120E"/>
    <w:rsid w:val="00E02BAB"/>
    <w:rsid w:val="00E031E2"/>
    <w:rsid w:val="00E041AC"/>
    <w:rsid w:val="00E04CEB"/>
    <w:rsid w:val="00E060BC"/>
    <w:rsid w:val="00E11420"/>
    <w:rsid w:val="00E132FB"/>
    <w:rsid w:val="00E15B18"/>
    <w:rsid w:val="00E16993"/>
    <w:rsid w:val="00E170B7"/>
    <w:rsid w:val="00E177DD"/>
    <w:rsid w:val="00E20900"/>
    <w:rsid w:val="00E20C7F"/>
    <w:rsid w:val="00E2396E"/>
    <w:rsid w:val="00E24728"/>
    <w:rsid w:val="00E2624E"/>
    <w:rsid w:val="00E276AC"/>
    <w:rsid w:val="00E27828"/>
    <w:rsid w:val="00E27D5C"/>
    <w:rsid w:val="00E32545"/>
    <w:rsid w:val="00E34A35"/>
    <w:rsid w:val="00E36C16"/>
    <w:rsid w:val="00E37C2F"/>
    <w:rsid w:val="00E41C28"/>
    <w:rsid w:val="00E45205"/>
    <w:rsid w:val="00E457B7"/>
    <w:rsid w:val="00E46308"/>
    <w:rsid w:val="00E46EAB"/>
    <w:rsid w:val="00E46F14"/>
    <w:rsid w:val="00E503DB"/>
    <w:rsid w:val="00E51E17"/>
    <w:rsid w:val="00E52DAB"/>
    <w:rsid w:val="00E539B0"/>
    <w:rsid w:val="00E53CB8"/>
    <w:rsid w:val="00E53E0A"/>
    <w:rsid w:val="00E55994"/>
    <w:rsid w:val="00E5657D"/>
    <w:rsid w:val="00E56902"/>
    <w:rsid w:val="00E60606"/>
    <w:rsid w:val="00E60C66"/>
    <w:rsid w:val="00E6164D"/>
    <w:rsid w:val="00E618C9"/>
    <w:rsid w:val="00E62774"/>
    <w:rsid w:val="00E6307C"/>
    <w:rsid w:val="00E636FA"/>
    <w:rsid w:val="00E64D95"/>
    <w:rsid w:val="00E658F2"/>
    <w:rsid w:val="00E66739"/>
    <w:rsid w:val="00E66C50"/>
    <w:rsid w:val="00E679D3"/>
    <w:rsid w:val="00E70DA4"/>
    <w:rsid w:val="00E71208"/>
    <w:rsid w:val="00E71444"/>
    <w:rsid w:val="00E71C91"/>
    <w:rsid w:val="00E720A1"/>
    <w:rsid w:val="00E72255"/>
    <w:rsid w:val="00E72ABB"/>
    <w:rsid w:val="00E73EC5"/>
    <w:rsid w:val="00E73F17"/>
    <w:rsid w:val="00E751B4"/>
    <w:rsid w:val="00E75DDA"/>
    <w:rsid w:val="00E773E8"/>
    <w:rsid w:val="00E8316C"/>
    <w:rsid w:val="00E83ADD"/>
    <w:rsid w:val="00E83C42"/>
    <w:rsid w:val="00E84F38"/>
    <w:rsid w:val="00E85623"/>
    <w:rsid w:val="00E87441"/>
    <w:rsid w:val="00E91CDF"/>
    <w:rsid w:val="00E91FAE"/>
    <w:rsid w:val="00E93FF5"/>
    <w:rsid w:val="00E96E3F"/>
    <w:rsid w:val="00EA1B99"/>
    <w:rsid w:val="00EA270C"/>
    <w:rsid w:val="00EA4974"/>
    <w:rsid w:val="00EA4C58"/>
    <w:rsid w:val="00EA532E"/>
    <w:rsid w:val="00EB06D9"/>
    <w:rsid w:val="00EB192B"/>
    <w:rsid w:val="00EB19ED"/>
    <w:rsid w:val="00EB1CAB"/>
    <w:rsid w:val="00EB2C57"/>
    <w:rsid w:val="00EB5A4B"/>
    <w:rsid w:val="00EB612E"/>
    <w:rsid w:val="00EB6515"/>
    <w:rsid w:val="00EB6710"/>
    <w:rsid w:val="00EC0ED7"/>
    <w:rsid w:val="00EC0F5A"/>
    <w:rsid w:val="00EC4265"/>
    <w:rsid w:val="00EC4CEB"/>
    <w:rsid w:val="00EC659E"/>
    <w:rsid w:val="00EC7F5B"/>
    <w:rsid w:val="00ED2072"/>
    <w:rsid w:val="00ED212F"/>
    <w:rsid w:val="00ED2AE0"/>
    <w:rsid w:val="00ED3BD2"/>
    <w:rsid w:val="00ED48E1"/>
    <w:rsid w:val="00ED5553"/>
    <w:rsid w:val="00ED5E36"/>
    <w:rsid w:val="00ED6961"/>
    <w:rsid w:val="00EE071E"/>
    <w:rsid w:val="00EE1ADF"/>
    <w:rsid w:val="00EE28BB"/>
    <w:rsid w:val="00EE4D6C"/>
    <w:rsid w:val="00EE5566"/>
    <w:rsid w:val="00EF0B96"/>
    <w:rsid w:val="00EF2406"/>
    <w:rsid w:val="00EF3486"/>
    <w:rsid w:val="00EF47AF"/>
    <w:rsid w:val="00EF53B6"/>
    <w:rsid w:val="00EF5D83"/>
    <w:rsid w:val="00F00B73"/>
    <w:rsid w:val="00F115CA"/>
    <w:rsid w:val="00F11A07"/>
    <w:rsid w:val="00F128DC"/>
    <w:rsid w:val="00F14177"/>
    <w:rsid w:val="00F14817"/>
    <w:rsid w:val="00F14EBA"/>
    <w:rsid w:val="00F1510F"/>
    <w:rsid w:val="00F1533A"/>
    <w:rsid w:val="00F15E5A"/>
    <w:rsid w:val="00F16A77"/>
    <w:rsid w:val="00F17585"/>
    <w:rsid w:val="00F17AA6"/>
    <w:rsid w:val="00F17F0A"/>
    <w:rsid w:val="00F2668F"/>
    <w:rsid w:val="00F26817"/>
    <w:rsid w:val="00F2742F"/>
    <w:rsid w:val="00F2753B"/>
    <w:rsid w:val="00F30E8F"/>
    <w:rsid w:val="00F31E18"/>
    <w:rsid w:val="00F33647"/>
    <w:rsid w:val="00F33F8B"/>
    <w:rsid w:val="00F340B2"/>
    <w:rsid w:val="00F350F3"/>
    <w:rsid w:val="00F35E13"/>
    <w:rsid w:val="00F373C9"/>
    <w:rsid w:val="00F422A1"/>
    <w:rsid w:val="00F43082"/>
    <w:rsid w:val="00F431E2"/>
    <w:rsid w:val="00F43390"/>
    <w:rsid w:val="00F443B2"/>
    <w:rsid w:val="00F45296"/>
    <w:rsid w:val="00F458D8"/>
    <w:rsid w:val="00F50237"/>
    <w:rsid w:val="00F5182A"/>
    <w:rsid w:val="00F53596"/>
    <w:rsid w:val="00F541CD"/>
    <w:rsid w:val="00F54B9D"/>
    <w:rsid w:val="00F55BA8"/>
    <w:rsid w:val="00F55DB1"/>
    <w:rsid w:val="00F56968"/>
    <w:rsid w:val="00F56ACA"/>
    <w:rsid w:val="00F600FE"/>
    <w:rsid w:val="00F61BFB"/>
    <w:rsid w:val="00F61C15"/>
    <w:rsid w:val="00F62E4D"/>
    <w:rsid w:val="00F6302C"/>
    <w:rsid w:val="00F636A9"/>
    <w:rsid w:val="00F664B6"/>
    <w:rsid w:val="00F66B34"/>
    <w:rsid w:val="00F675B9"/>
    <w:rsid w:val="00F711C9"/>
    <w:rsid w:val="00F71F08"/>
    <w:rsid w:val="00F73445"/>
    <w:rsid w:val="00F74C59"/>
    <w:rsid w:val="00F75C3A"/>
    <w:rsid w:val="00F8156F"/>
    <w:rsid w:val="00F81944"/>
    <w:rsid w:val="00F82E30"/>
    <w:rsid w:val="00F831CB"/>
    <w:rsid w:val="00F848A3"/>
    <w:rsid w:val="00F84ACF"/>
    <w:rsid w:val="00F85742"/>
    <w:rsid w:val="00F85BF8"/>
    <w:rsid w:val="00F871CE"/>
    <w:rsid w:val="00F87802"/>
    <w:rsid w:val="00F90C73"/>
    <w:rsid w:val="00F92316"/>
    <w:rsid w:val="00F92C0A"/>
    <w:rsid w:val="00F9415B"/>
    <w:rsid w:val="00F969B5"/>
    <w:rsid w:val="00FA03A9"/>
    <w:rsid w:val="00FA13C2"/>
    <w:rsid w:val="00FA1BF5"/>
    <w:rsid w:val="00FA1F82"/>
    <w:rsid w:val="00FA306B"/>
    <w:rsid w:val="00FA7F91"/>
    <w:rsid w:val="00FB121C"/>
    <w:rsid w:val="00FB1CDD"/>
    <w:rsid w:val="00FB2C2F"/>
    <w:rsid w:val="00FB305C"/>
    <w:rsid w:val="00FB372F"/>
    <w:rsid w:val="00FB5DB8"/>
    <w:rsid w:val="00FC2E3D"/>
    <w:rsid w:val="00FC2E62"/>
    <w:rsid w:val="00FC3BDE"/>
    <w:rsid w:val="00FD02D1"/>
    <w:rsid w:val="00FD1DBE"/>
    <w:rsid w:val="00FD2391"/>
    <w:rsid w:val="00FD25A7"/>
    <w:rsid w:val="00FD27B6"/>
    <w:rsid w:val="00FD3689"/>
    <w:rsid w:val="00FD42A3"/>
    <w:rsid w:val="00FD5016"/>
    <w:rsid w:val="00FD5D60"/>
    <w:rsid w:val="00FD7468"/>
    <w:rsid w:val="00FD7B0F"/>
    <w:rsid w:val="00FD7CE0"/>
    <w:rsid w:val="00FE037D"/>
    <w:rsid w:val="00FE0B3B"/>
    <w:rsid w:val="00FE1BE2"/>
    <w:rsid w:val="00FE730A"/>
    <w:rsid w:val="00FE73DC"/>
    <w:rsid w:val="00FF1DD7"/>
    <w:rsid w:val="00FF384C"/>
    <w:rsid w:val="00FF4453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D506C8"/>
  <w15:docId w15:val="{56AD0582-C8BE-43C3-924B-4B43B00C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37BA6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0CE4CD-CBBB-486B-8D7E-C8386B47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23</Pages>
  <Words>5240</Words>
  <Characters>35028</Characters>
  <Application>Microsoft Office Word</Application>
  <DocSecurity>0</DocSecurity>
  <Lines>291</Lines>
  <Paragraphs>80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Michalak Aneta</cp:lastModifiedBy>
  <cp:revision>2</cp:revision>
  <cp:lastPrinted>2019-09-26T06:53:00Z</cp:lastPrinted>
  <dcterms:created xsi:type="dcterms:W3CDTF">2021-03-12T11:54:00Z</dcterms:created>
  <dcterms:modified xsi:type="dcterms:W3CDTF">2021-03-12T11:54:00Z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