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5D1EA" w14:textId="4AAFB2D6" w:rsidR="008413E9" w:rsidRPr="00871EF8" w:rsidRDefault="008413E9" w:rsidP="00DE0720">
      <w:pPr>
        <w:spacing w:line="276" w:lineRule="auto"/>
        <w:jc w:val="center"/>
        <w:rPr>
          <w:b/>
          <w:sz w:val="22"/>
          <w:szCs w:val="22"/>
        </w:rPr>
      </w:pPr>
      <w:r w:rsidRPr="00871EF8">
        <w:rPr>
          <w:b/>
          <w:sz w:val="22"/>
          <w:szCs w:val="22"/>
        </w:rPr>
        <w:t>ZAPYTANIE OFERTOWE</w:t>
      </w:r>
    </w:p>
    <w:p w14:paraId="55F2DE24" w14:textId="121DFDB2" w:rsidR="008413E9" w:rsidRPr="00871EF8" w:rsidRDefault="008413E9" w:rsidP="00DE0720">
      <w:pPr>
        <w:spacing w:line="276" w:lineRule="auto"/>
        <w:jc w:val="center"/>
        <w:rPr>
          <w:b/>
          <w:color w:val="FF0000"/>
          <w:sz w:val="22"/>
          <w:szCs w:val="22"/>
        </w:rPr>
      </w:pPr>
      <w:r w:rsidRPr="00871EF8">
        <w:rPr>
          <w:b/>
          <w:sz w:val="22"/>
          <w:szCs w:val="22"/>
        </w:rPr>
        <w:t xml:space="preserve">(na podstawie art. </w:t>
      </w:r>
      <w:r w:rsidR="00573B92">
        <w:rPr>
          <w:b/>
          <w:sz w:val="22"/>
          <w:szCs w:val="22"/>
        </w:rPr>
        <w:t>28</w:t>
      </w:r>
      <w:r w:rsidRPr="00871EF8">
        <w:rPr>
          <w:b/>
          <w:sz w:val="22"/>
          <w:szCs w:val="22"/>
        </w:rPr>
        <w:t xml:space="preserve"> ustawy Prawo zamówień publicznych</w:t>
      </w:r>
      <w:r w:rsidRPr="00871EF8">
        <w:rPr>
          <w:b/>
          <w:sz w:val="22"/>
          <w:szCs w:val="22"/>
        </w:rPr>
        <w:br/>
        <w:t xml:space="preserve"> – </w:t>
      </w:r>
      <w:r w:rsidR="00573B92" w:rsidRPr="00573B92">
        <w:rPr>
          <w:b/>
          <w:bCs/>
          <w:sz w:val="22"/>
          <w:szCs w:val="22"/>
        </w:rPr>
        <w:t>tj. z dnia 14 lipca 2023 r. </w:t>
      </w:r>
      <w:hyperlink r:id="rId8" w:history="1">
        <w:r w:rsidR="00573B92" w:rsidRPr="00DE0720">
          <w:rPr>
            <w:rStyle w:val="Hipercze"/>
            <w:b/>
            <w:bCs/>
            <w:color w:val="auto"/>
            <w:sz w:val="22"/>
            <w:szCs w:val="22"/>
          </w:rPr>
          <w:t>(Dz.U. z 2023 r. poz. 1605)</w:t>
        </w:r>
      </w:hyperlink>
      <w:r w:rsidR="00871EF8" w:rsidRPr="00DE0720">
        <w:rPr>
          <w:b/>
          <w:sz w:val="22"/>
          <w:szCs w:val="22"/>
        </w:rPr>
        <w:t xml:space="preserve"> </w:t>
      </w:r>
    </w:p>
    <w:p w14:paraId="6140E6A4" w14:textId="77777777" w:rsidR="000F4490" w:rsidRPr="00CE3E81" w:rsidRDefault="000F4490" w:rsidP="00DE0720">
      <w:pPr>
        <w:spacing w:line="276" w:lineRule="auto"/>
        <w:jc w:val="center"/>
        <w:rPr>
          <w:sz w:val="22"/>
          <w:szCs w:val="22"/>
        </w:rPr>
      </w:pPr>
    </w:p>
    <w:p w14:paraId="1F4710C0" w14:textId="4DDF76ED" w:rsidR="00A33B1D" w:rsidRPr="00A33B1D" w:rsidRDefault="00A33B1D" w:rsidP="00DE0720">
      <w:pPr>
        <w:tabs>
          <w:tab w:val="num" w:pos="360"/>
        </w:tabs>
        <w:spacing w:line="276" w:lineRule="auto"/>
        <w:ind w:left="360" w:hanging="360"/>
        <w:jc w:val="both"/>
        <w:rPr>
          <w:bCs/>
          <w:sz w:val="22"/>
          <w:szCs w:val="22"/>
        </w:rPr>
      </w:pPr>
      <w:r w:rsidRPr="00A33B1D">
        <w:rPr>
          <w:bCs/>
          <w:sz w:val="22"/>
          <w:szCs w:val="22"/>
        </w:rPr>
        <w:t>W celu zbadania oferty rynkowej oraz oszacowania wartości zamówienia,</w:t>
      </w:r>
    </w:p>
    <w:p w14:paraId="52E88EEF" w14:textId="77777777" w:rsidR="00A33B1D" w:rsidRDefault="00A33B1D" w:rsidP="00DE0720">
      <w:pPr>
        <w:tabs>
          <w:tab w:val="num" w:pos="360"/>
        </w:tabs>
        <w:spacing w:line="276" w:lineRule="auto"/>
        <w:ind w:left="360" w:hanging="360"/>
        <w:jc w:val="both"/>
        <w:rPr>
          <w:b/>
          <w:sz w:val="22"/>
          <w:szCs w:val="22"/>
        </w:rPr>
      </w:pPr>
    </w:p>
    <w:p w14:paraId="11DCFA12" w14:textId="7661C171" w:rsidR="00871EF8" w:rsidRPr="00490B9D" w:rsidRDefault="008413E9" w:rsidP="00DE0720">
      <w:pPr>
        <w:tabs>
          <w:tab w:val="num" w:pos="360"/>
        </w:tabs>
        <w:spacing w:line="276" w:lineRule="auto"/>
        <w:ind w:left="360" w:hanging="360"/>
        <w:jc w:val="both"/>
        <w:rPr>
          <w:b/>
          <w:sz w:val="22"/>
          <w:szCs w:val="22"/>
        </w:rPr>
      </w:pPr>
      <w:r w:rsidRPr="00490B9D">
        <w:rPr>
          <w:b/>
          <w:sz w:val="22"/>
          <w:szCs w:val="22"/>
        </w:rPr>
        <w:t>Zamawiający:</w:t>
      </w:r>
      <w:r w:rsidR="004B4C3F" w:rsidRPr="00490B9D">
        <w:rPr>
          <w:b/>
          <w:sz w:val="22"/>
          <w:szCs w:val="22"/>
        </w:rPr>
        <w:t xml:space="preserve"> </w:t>
      </w:r>
    </w:p>
    <w:p w14:paraId="65724BDE" w14:textId="41CA2609" w:rsidR="00871EF8" w:rsidRPr="00490B9D" w:rsidRDefault="008413E9" w:rsidP="00DE0720">
      <w:pPr>
        <w:tabs>
          <w:tab w:val="num" w:pos="360"/>
        </w:tabs>
        <w:spacing w:line="276" w:lineRule="auto"/>
        <w:ind w:left="360" w:hanging="360"/>
        <w:jc w:val="both"/>
        <w:rPr>
          <w:b/>
          <w:sz w:val="22"/>
          <w:szCs w:val="22"/>
        </w:rPr>
      </w:pPr>
      <w:r w:rsidRPr="00490B9D">
        <w:rPr>
          <w:b/>
          <w:sz w:val="22"/>
          <w:szCs w:val="22"/>
        </w:rPr>
        <w:t>Ministerstw</w:t>
      </w:r>
      <w:r w:rsidR="00757786">
        <w:rPr>
          <w:b/>
          <w:sz w:val="22"/>
          <w:szCs w:val="22"/>
        </w:rPr>
        <w:t>o Edukacji Narodowej</w:t>
      </w:r>
      <w:r w:rsidR="004B4C3F" w:rsidRPr="00490B9D">
        <w:rPr>
          <w:b/>
          <w:sz w:val="22"/>
          <w:szCs w:val="22"/>
        </w:rPr>
        <w:t xml:space="preserve"> </w:t>
      </w:r>
    </w:p>
    <w:p w14:paraId="6CD580DA" w14:textId="3128F4BF" w:rsidR="00871EF8" w:rsidRPr="00490B9D" w:rsidRDefault="00757786" w:rsidP="00DE0720">
      <w:pPr>
        <w:tabs>
          <w:tab w:val="num" w:pos="360"/>
        </w:tabs>
        <w:spacing w:line="276" w:lineRule="auto"/>
        <w:ind w:left="360" w:hanging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Al. Jana Chrystiana Szucha 25</w:t>
      </w:r>
      <w:r w:rsidR="007D6178" w:rsidRPr="00490B9D">
        <w:rPr>
          <w:b/>
          <w:sz w:val="22"/>
          <w:szCs w:val="22"/>
        </w:rPr>
        <w:t xml:space="preserve">, </w:t>
      </w:r>
    </w:p>
    <w:p w14:paraId="55BD190A" w14:textId="2B7E57F8" w:rsidR="008413E9" w:rsidRPr="00490B9D" w:rsidRDefault="007D6178" w:rsidP="00DE0720">
      <w:pPr>
        <w:tabs>
          <w:tab w:val="num" w:pos="360"/>
        </w:tabs>
        <w:spacing w:line="276" w:lineRule="auto"/>
        <w:ind w:left="360" w:hanging="360"/>
        <w:jc w:val="both"/>
        <w:rPr>
          <w:b/>
          <w:sz w:val="22"/>
          <w:szCs w:val="22"/>
        </w:rPr>
      </w:pPr>
      <w:r w:rsidRPr="00490B9D">
        <w:rPr>
          <w:b/>
          <w:sz w:val="22"/>
          <w:szCs w:val="22"/>
        </w:rPr>
        <w:t>00-9</w:t>
      </w:r>
      <w:r w:rsidR="00757786">
        <w:rPr>
          <w:b/>
          <w:sz w:val="22"/>
          <w:szCs w:val="22"/>
        </w:rPr>
        <w:t>18</w:t>
      </w:r>
      <w:r w:rsidRPr="00490B9D">
        <w:rPr>
          <w:b/>
          <w:sz w:val="22"/>
          <w:szCs w:val="22"/>
        </w:rPr>
        <w:t xml:space="preserve"> Warszawa</w:t>
      </w:r>
    </w:p>
    <w:p w14:paraId="5276798F" w14:textId="6D2CDF36" w:rsidR="008413E9" w:rsidRPr="00490B9D" w:rsidRDefault="008413E9" w:rsidP="00DE0720">
      <w:pPr>
        <w:spacing w:line="276" w:lineRule="auto"/>
        <w:jc w:val="both"/>
        <w:rPr>
          <w:color w:val="FF0000"/>
          <w:sz w:val="22"/>
          <w:szCs w:val="22"/>
        </w:rPr>
      </w:pPr>
      <w:r w:rsidRPr="00490B9D">
        <w:rPr>
          <w:sz w:val="22"/>
          <w:szCs w:val="22"/>
        </w:rPr>
        <w:t xml:space="preserve">Osoba upoważniona do kontaktów: </w:t>
      </w:r>
      <w:r w:rsidR="00573B92">
        <w:rPr>
          <w:sz w:val="22"/>
          <w:szCs w:val="22"/>
        </w:rPr>
        <w:t>Maciej Wilczyński</w:t>
      </w:r>
    </w:p>
    <w:p w14:paraId="2622567E" w14:textId="3CA4F580" w:rsidR="00054197" w:rsidRPr="001412F1" w:rsidRDefault="00573B92" w:rsidP="00DE072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maciej.wilczynski</w:t>
      </w:r>
      <w:r w:rsidR="00757786" w:rsidRPr="001412F1">
        <w:rPr>
          <w:sz w:val="22"/>
          <w:szCs w:val="22"/>
        </w:rPr>
        <w:t>@men.gov.pl</w:t>
      </w:r>
      <w:r w:rsidR="00054197" w:rsidRPr="001412F1">
        <w:rPr>
          <w:sz w:val="22"/>
          <w:szCs w:val="22"/>
        </w:rPr>
        <w:t xml:space="preserve">  tel. </w:t>
      </w:r>
      <w:r w:rsidR="00EB1880" w:rsidRPr="001412F1">
        <w:rPr>
          <w:b/>
          <w:sz w:val="22"/>
          <w:szCs w:val="22"/>
        </w:rPr>
        <w:t>+48 22</w:t>
      </w:r>
      <w:r w:rsidR="0063391C" w:rsidRPr="001412F1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3474889</w:t>
      </w:r>
    </w:p>
    <w:p w14:paraId="0E5CD6B3" w14:textId="77777777" w:rsidR="00940251" w:rsidRPr="001412F1" w:rsidRDefault="00940251" w:rsidP="00DE0720">
      <w:pPr>
        <w:spacing w:line="276" w:lineRule="auto"/>
        <w:jc w:val="both"/>
        <w:rPr>
          <w:sz w:val="22"/>
          <w:szCs w:val="22"/>
        </w:rPr>
      </w:pPr>
    </w:p>
    <w:p w14:paraId="60085B22" w14:textId="1F2653C3" w:rsidR="00A33B1D" w:rsidRPr="00A33B1D" w:rsidRDefault="00A33B1D" w:rsidP="00DE072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A33B1D">
        <w:rPr>
          <w:sz w:val="22"/>
          <w:szCs w:val="22"/>
        </w:rPr>
        <w:t xml:space="preserve">wraca się z prośbą o przedstawienie informacji dotyczących szacunkowych kosztów realizacji </w:t>
      </w:r>
      <w:r w:rsidR="00284C22">
        <w:rPr>
          <w:sz w:val="22"/>
          <w:szCs w:val="22"/>
        </w:rPr>
        <w:t xml:space="preserve">poniższego </w:t>
      </w:r>
      <w:r w:rsidRPr="00A33B1D">
        <w:rPr>
          <w:sz w:val="22"/>
          <w:szCs w:val="22"/>
        </w:rPr>
        <w:t>zamówienia.</w:t>
      </w:r>
    </w:p>
    <w:p w14:paraId="2E45C258" w14:textId="77777777" w:rsidR="00A33B1D" w:rsidRPr="00A33B1D" w:rsidRDefault="00A33B1D" w:rsidP="00DE0720">
      <w:pPr>
        <w:spacing w:line="276" w:lineRule="auto"/>
        <w:jc w:val="both"/>
        <w:rPr>
          <w:sz w:val="22"/>
          <w:szCs w:val="22"/>
        </w:rPr>
      </w:pPr>
    </w:p>
    <w:p w14:paraId="1AA549FA" w14:textId="49027742" w:rsidR="00EB52F4" w:rsidRPr="00A37C72" w:rsidRDefault="00D858EB" w:rsidP="00DE0720">
      <w:pPr>
        <w:numPr>
          <w:ilvl w:val="0"/>
          <w:numId w:val="107"/>
        </w:numPr>
        <w:shd w:val="clear" w:color="auto" w:fill="FFFFFF"/>
        <w:spacing w:line="276" w:lineRule="auto"/>
        <w:ind w:left="284" w:hanging="14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</w:t>
      </w:r>
      <w:r w:rsidR="00EB52F4" w:rsidRPr="00A37C72">
        <w:rPr>
          <w:b/>
          <w:bCs/>
          <w:sz w:val="22"/>
          <w:szCs w:val="22"/>
        </w:rPr>
        <w:t>pis przedmiotu zamówienia</w:t>
      </w:r>
      <w:r>
        <w:rPr>
          <w:b/>
          <w:bCs/>
          <w:sz w:val="22"/>
          <w:szCs w:val="22"/>
        </w:rPr>
        <w:t>:</w:t>
      </w:r>
    </w:p>
    <w:p w14:paraId="5213B118" w14:textId="77777777" w:rsidR="00086660" w:rsidRDefault="00086660" w:rsidP="00DE0720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</w:p>
    <w:p w14:paraId="6C0238EB" w14:textId="6AF50B74" w:rsidR="006B1671" w:rsidRDefault="00E735F5" w:rsidP="00E735F5">
      <w:pPr>
        <w:shd w:val="clear" w:color="auto" w:fill="FFFFFF"/>
        <w:spacing w:line="276" w:lineRule="auto"/>
        <w:ind w:firstLine="284"/>
        <w:jc w:val="both"/>
        <w:rPr>
          <w:rFonts w:eastAsia="Calibri"/>
          <w:b/>
          <w:sz w:val="22"/>
          <w:szCs w:val="22"/>
          <w:lang w:eastAsia="ar-SA"/>
        </w:rPr>
      </w:pPr>
      <w:bookmarkStart w:id="0" w:name="_Hlk171347503"/>
      <w:r>
        <w:rPr>
          <w:bCs/>
          <w:sz w:val="22"/>
          <w:szCs w:val="22"/>
        </w:rPr>
        <w:t xml:space="preserve">Dostarczenie </w:t>
      </w:r>
      <w:r w:rsidR="0064225B">
        <w:rPr>
          <w:bCs/>
          <w:sz w:val="22"/>
          <w:szCs w:val="22"/>
        </w:rPr>
        <w:t>Ak</w:t>
      </w:r>
      <w:r w:rsidR="00BD345A">
        <w:rPr>
          <w:bCs/>
          <w:sz w:val="22"/>
          <w:szCs w:val="22"/>
        </w:rPr>
        <w:t>t</w:t>
      </w:r>
      <w:r w:rsidR="0064225B">
        <w:rPr>
          <w:bCs/>
          <w:sz w:val="22"/>
          <w:szCs w:val="22"/>
        </w:rPr>
        <w:t>ualizacj</w:t>
      </w:r>
      <w:r>
        <w:rPr>
          <w:bCs/>
          <w:sz w:val="22"/>
          <w:szCs w:val="22"/>
        </w:rPr>
        <w:t xml:space="preserve">i i wsparcia technicznego do posiadanej przez Zamawiającego licencji systemu ERP enowa365 oraz przeprowadzenie migracji danych z obecnie wykorzystywanego systemu ERP firmy QNT </w:t>
      </w:r>
      <w:r w:rsidR="00260A94" w:rsidRPr="00260A9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w </w:t>
      </w:r>
      <w:r w:rsidR="00BD345A" w:rsidRPr="00260A94">
        <w:rPr>
          <w:bCs/>
          <w:sz w:val="22"/>
          <w:szCs w:val="22"/>
        </w:rPr>
        <w:t>Ministerstw</w:t>
      </w:r>
      <w:r w:rsidR="00BD345A">
        <w:rPr>
          <w:bCs/>
          <w:sz w:val="22"/>
          <w:szCs w:val="22"/>
        </w:rPr>
        <w:t>ie</w:t>
      </w:r>
      <w:r w:rsidR="00260A94" w:rsidRPr="00260A94">
        <w:rPr>
          <w:bCs/>
          <w:sz w:val="22"/>
          <w:szCs w:val="22"/>
        </w:rPr>
        <w:t xml:space="preserve"> </w:t>
      </w:r>
      <w:r w:rsidR="00757786">
        <w:rPr>
          <w:bCs/>
          <w:sz w:val="22"/>
          <w:szCs w:val="22"/>
        </w:rPr>
        <w:t>Edukacji Narodowej w infrastrukturze Zamawiającego</w:t>
      </w:r>
      <w:bookmarkEnd w:id="0"/>
      <w:r>
        <w:rPr>
          <w:bCs/>
          <w:sz w:val="22"/>
          <w:szCs w:val="22"/>
        </w:rPr>
        <w:t>.</w:t>
      </w:r>
      <w:r w:rsidR="00757786">
        <w:rPr>
          <w:bCs/>
          <w:sz w:val="22"/>
          <w:szCs w:val="22"/>
        </w:rPr>
        <w:t xml:space="preserve"> </w:t>
      </w:r>
      <w:bookmarkStart w:id="1" w:name="_Toc290031246"/>
      <w:bookmarkStart w:id="2" w:name="_Toc475096090"/>
      <w:bookmarkStart w:id="3" w:name="_Toc478386260"/>
      <w:r w:rsidR="00757786">
        <w:rPr>
          <w:rFonts w:eastAsia="Calibri"/>
          <w:b/>
          <w:sz w:val="22"/>
          <w:szCs w:val="22"/>
          <w:lang w:eastAsia="ar-SA"/>
        </w:rPr>
        <w:t>STAN OBECNY</w:t>
      </w:r>
      <w:r w:rsidR="006B1671" w:rsidRPr="006B1671">
        <w:rPr>
          <w:rFonts w:eastAsia="Calibri"/>
          <w:b/>
          <w:sz w:val="22"/>
          <w:szCs w:val="22"/>
          <w:lang w:eastAsia="ar-SA"/>
        </w:rPr>
        <w:t xml:space="preserve"> </w:t>
      </w:r>
      <w:r w:rsidR="00757786">
        <w:rPr>
          <w:rFonts w:eastAsia="Calibri"/>
          <w:b/>
          <w:sz w:val="22"/>
          <w:szCs w:val="22"/>
          <w:lang w:eastAsia="ar-SA"/>
        </w:rPr>
        <w:t>ORAZ</w:t>
      </w:r>
      <w:r w:rsidR="006B1671" w:rsidRPr="006B1671">
        <w:rPr>
          <w:rFonts w:eastAsia="Calibri"/>
          <w:b/>
          <w:sz w:val="22"/>
          <w:szCs w:val="22"/>
          <w:lang w:eastAsia="ar-SA"/>
        </w:rPr>
        <w:t xml:space="preserve"> ZAKRES PRZEDSIĘWZIĘCIA</w:t>
      </w:r>
      <w:bookmarkEnd w:id="1"/>
      <w:bookmarkEnd w:id="2"/>
      <w:bookmarkEnd w:id="3"/>
    </w:p>
    <w:p w14:paraId="3335EB3C" w14:textId="7B65DBDB" w:rsidR="00D208BC" w:rsidRPr="00D208BC" w:rsidRDefault="00D208BC" w:rsidP="00D208BC">
      <w:pPr>
        <w:pStyle w:val="Akapitzlist"/>
        <w:keepNext/>
        <w:numPr>
          <w:ilvl w:val="1"/>
          <w:numId w:val="107"/>
        </w:numPr>
        <w:spacing w:before="120" w:after="120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r w:rsidRPr="00D208BC">
        <w:rPr>
          <w:rFonts w:ascii="Times New Roman" w:hAnsi="Times New Roman"/>
          <w:b/>
          <w:sz w:val="24"/>
          <w:szCs w:val="24"/>
          <w:lang w:eastAsia="ar-SA"/>
        </w:rPr>
        <w:t xml:space="preserve">System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ERP </w:t>
      </w:r>
      <w:r w:rsidRPr="00D208BC">
        <w:rPr>
          <w:rFonts w:ascii="Times New Roman" w:hAnsi="Times New Roman"/>
          <w:b/>
          <w:sz w:val="24"/>
          <w:szCs w:val="24"/>
          <w:lang w:eastAsia="ar-SA"/>
        </w:rPr>
        <w:t>QNT</w:t>
      </w:r>
    </w:p>
    <w:p w14:paraId="037FA566" w14:textId="48E140F7" w:rsidR="00B76546" w:rsidRPr="00FA47C8" w:rsidRDefault="00757786" w:rsidP="005B3224">
      <w:pPr>
        <w:pStyle w:val="Akapitzlist"/>
        <w:numPr>
          <w:ilvl w:val="0"/>
          <w:numId w:val="131"/>
        </w:numPr>
        <w:spacing w:after="120"/>
        <w:jc w:val="both"/>
        <w:rPr>
          <w:rFonts w:ascii="Times New Roman" w:hAnsi="Times New Roman"/>
          <w:lang w:eastAsia="ar-SA"/>
        </w:rPr>
      </w:pPr>
      <w:r w:rsidRPr="00FA47C8">
        <w:rPr>
          <w:rFonts w:ascii="Times New Roman" w:hAnsi="Times New Roman"/>
          <w:lang w:eastAsia="ar-SA"/>
        </w:rPr>
        <w:t xml:space="preserve">Ministerstwo Edukacji Narodowej użytkuje oprogramowanie </w:t>
      </w:r>
      <w:r w:rsidR="00B76546" w:rsidRPr="00FA47C8">
        <w:rPr>
          <w:rFonts w:ascii="Times New Roman" w:hAnsi="Times New Roman"/>
          <w:lang w:eastAsia="ar-SA"/>
        </w:rPr>
        <w:t xml:space="preserve">ERP </w:t>
      </w:r>
      <w:r w:rsidRPr="00FA47C8">
        <w:rPr>
          <w:rFonts w:ascii="Times New Roman" w:hAnsi="Times New Roman"/>
          <w:lang w:eastAsia="ar-SA"/>
        </w:rPr>
        <w:t xml:space="preserve">Quorum, </w:t>
      </w:r>
      <w:r w:rsidR="00B76546" w:rsidRPr="00FA47C8">
        <w:rPr>
          <w:rFonts w:ascii="Times New Roman" w:hAnsi="Times New Roman"/>
          <w:lang w:eastAsia="ar-SA"/>
        </w:rPr>
        <w:t xml:space="preserve">firmy </w:t>
      </w:r>
      <w:r w:rsidRPr="00FA47C8">
        <w:rPr>
          <w:rFonts w:ascii="Times New Roman" w:hAnsi="Times New Roman"/>
          <w:lang w:eastAsia="ar-SA"/>
        </w:rPr>
        <w:t>QNT Systemy informatyczne</w:t>
      </w:r>
      <w:r w:rsidR="00B76546" w:rsidRPr="00FA47C8">
        <w:rPr>
          <w:rFonts w:ascii="Times New Roman" w:hAnsi="Times New Roman"/>
          <w:lang w:eastAsia="ar-SA"/>
        </w:rPr>
        <w:t>, na mocy udzielonej czasowej licencji przez producenta oprogramowania do dnia 3</w:t>
      </w:r>
      <w:r w:rsidR="008F7BC4">
        <w:rPr>
          <w:rFonts w:ascii="Times New Roman" w:hAnsi="Times New Roman"/>
          <w:lang w:eastAsia="ar-SA"/>
        </w:rPr>
        <w:t>1</w:t>
      </w:r>
      <w:r w:rsidR="00B76546" w:rsidRPr="00FA47C8">
        <w:rPr>
          <w:rFonts w:ascii="Times New Roman" w:hAnsi="Times New Roman"/>
          <w:lang w:eastAsia="ar-SA"/>
        </w:rPr>
        <w:t xml:space="preserve"> </w:t>
      </w:r>
      <w:r w:rsidR="008F7BC4">
        <w:rPr>
          <w:rFonts w:ascii="Times New Roman" w:hAnsi="Times New Roman"/>
          <w:lang w:eastAsia="ar-SA"/>
        </w:rPr>
        <w:t>grudnia</w:t>
      </w:r>
      <w:r w:rsidR="00B76546" w:rsidRPr="00FA47C8">
        <w:rPr>
          <w:rFonts w:ascii="Times New Roman" w:hAnsi="Times New Roman"/>
          <w:lang w:eastAsia="ar-SA"/>
        </w:rPr>
        <w:t xml:space="preserve"> 2024 r.</w:t>
      </w:r>
      <w:r w:rsidR="00D858EB">
        <w:rPr>
          <w:rFonts w:ascii="Times New Roman" w:hAnsi="Times New Roman"/>
          <w:lang w:eastAsia="ar-SA"/>
        </w:rPr>
        <w:t>,</w:t>
      </w:r>
    </w:p>
    <w:p w14:paraId="5050D0E4" w14:textId="0D20A227" w:rsidR="00FA47C8" w:rsidRPr="00DE0720" w:rsidRDefault="00B76546" w:rsidP="005B3224">
      <w:pPr>
        <w:pStyle w:val="Akapitzlist"/>
        <w:numPr>
          <w:ilvl w:val="0"/>
          <w:numId w:val="131"/>
        </w:numPr>
        <w:spacing w:after="120"/>
        <w:jc w:val="both"/>
        <w:rPr>
          <w:rFonts w:ascii="Times New Roman" w:hAnsi="Times New Roman"/>
          <w:lang w:eastAsia="ar-SA"/>
        </w:rPr>
      </w:pPr>
      <w:r w:rsidRPr="00DE0720">
        <w:rPr>
          <w:rFonts w:ascii="Times New Roman" w:hAnsi="Times New Roman"/>
          <w:lang w:eastAsia="ar-SA"/>
        </w:rPr>
        <w:t>Ministerstwo Edukacji Narodowej posiada zawartą umowę serwisową z producentem oprogramowania ERP Quorum</w:t>
      </w:r>
      <w:r w:rsidR="00A83A76" w:rsidRPr="00DE0720">
        <w:rPr>
          <w:rFonts w:ascii="Times New Roman" w:hAnsi="Times New Roman"/>
          <w:lang w:eastAsia="ar-SA"/>
        </w:rPr>
        <w:t>, firmą QNT Systemy informatyczne,</w:t>
      </w:r>
      <w:r w:rsidRPr="00DE0720">
        <w:rPr>
          <w:rFonts w:ascii="Times New Roman" w:hAnsi="Times New Roman"/>
          <w:lang w:eastAsia="ar-SA"/>
        </w:rPr>
        <w:t xml:space="preserve"> do dnia </w:t>
      </w:r>
      <w:r w:rsidR="008F7BC4">
        <w:rPr>
          <w:rFonts w:ascii="Times New Roman" w:hAnsi="Times New Roman"/>
          <w:lang w:eastAsia="ar-SA"/>
        </w:rPr>
        <w:t>5</w:t>
      </w:r>
      <w:r w:rsidRPr="00DE0720">
        <w:rPr>
          <w:rFonts w:ascii="Times New Roman" w:hAnsi="Times New Roman"/>
          <w:lang w:eastAsia="ar-SA"/>
        </w:rPr>
        <w:t xml:space="preserve"> </w:t>
      </w:r>
      <w:r w:rsidR="008F7BC4">
        <w:rPr>
          <w:rFonts w:ascii="Times New Roman" w:hAnsi="Times New Roman"/>
          <w:lang w:eastAsia="ar-SA"/>
        </w:rPr>
        <w:t>lipca</w:t>
      </w:r>
      <w:r w:rsidRPr="00DE0720">
        <w:rPr>
          <w:rFonts w:ascii="Times New Roman" w:hAnsi="Times New Roman"/>
          <w:lang w:eastAsia="ar-SA"/>
        </w:rPr>
        <w:t xml:space="preserve"> 202</w:t>
      </w:r>
      <w:r w:rsidR="008F7BC4">
        <w:rPr>
          <w:rFonts w:ascii="Times New Roman" w:hAnsi="Times New Roman"/>
          <w:lang w:eastAsia="ar-SA"/>
        </w:rPr>
        <w:t>5</w:t>
      </w:r>
      <w:r w:rsidR="00BD345A">
        <w:rPr>
          <w:rFonts w:ascii="Times New Roman" w:hAnsi="Times New Roman"/>
          <w:lang w:eastAsia="ar-SA"/>
        </w:rPr>
        <w:t> </w:t>
      </w:r>
      <w:r w:rsidRPr="00DE0720">
        <w:rPr>
          <w:rFonts w:ascii="Times New Roman" w:hAnsi="Times New Roman"/>
          <w:lang w:eastAsia="ar-SA"/>
        </w:rPr>
        <w:t>r.</w:t>
      </w:r>
      <w:r w:rsidR="00A83A76" w:rsidRPr="00DE0720">
        <w:rPr>
          <w:rFonts w:ascii="Times New Roman" w:hAnsi="Times New Roman"/>
          <w:lang w:eastAsia="ar-SA"/>
        </w:rPr>
        <w:t xml:space="preserve"> </w:t>
      </w:r>
    </w:p>
    <w:p w14:paraId="210A3B46" w14:textId="3F9223BF" w:rsidR="00A83A76" w:rsidRPr="00FA47C8" w:rsidRDefault="00A83A76" w:rsidP="005B3224">
      <w:pPr>
        <w:pStyle w:val="Akapitzlist"/>
        <w:numPr>
          <w:ilvl w:val="0"/>
          <w:numId w:val="131"/>
        </w:numPr>
        <w:spacing w:after="120"/>
        <w:jc w:val="both"/>
        <w:rPr>
          <w:lang w:eastAsia="ar-SA"/>
        </w:rPr>
      </w:pPr>
      <w:r w:rsidRPr="00FA47C8">
        <w:rPr>
          <w:rFonts w:ascii="Times New Roman" w:hAnsi="Times New Roman"/>
          <w:lang w:eastAsia="ar-SA"/>
        </w:rPr>
        <w:t>Zarówno umowa serwisowa, jak i licencje czasowe</w:t>
      </w:r>
      <w:r w:rsidR="00D858EB">
        <w:rPr>
          <w:rFonts w:ascii="Times New Roman" w:hAnsi="Times New Roman"/>
          <w:lang w:eastAsia="ar-SA"/>
        </w:rPr>
        <w:t>,</w:t>
      </w:r>
      <w:r w:rsidRPr="00FA47C8">
        <w:rPr>
          <w:rFonts w:ascii="Times New Roman" w:hAnsi="Times New Roman"/>
          <w:lang w:eastAsia="ar-SA"/>
        </w:rPr>
        <w:t xml:space="preserve"> </w:t>
      </w:r>
      <w:r w:rsidR="00FA47C8" w:rsidRPr="00FA47C8">
        <w:rPr>
          <w:rFonts w:ascii="Times New Roman" w:hAnsi="Times New Roman"/>
          <w:lang w:eastAsia="ar-SA"/>
        </w:rPr>
        <w:t xml:space="preserve">swoim zakresem </w:t>
      </w:r>
      <w:r w:rsidRPr="00FA47C8">
        <w:rPr>
          <w:rFonts w:ascii="Times New Roman" w:hAnsi="Times New Roman"/>
          <w:lang w:eastAsia="ar-SA"/>
        </w:rPr>
        <w:t xml:space="preserve">obejmują </w:t>
      </w:r>
      <w:r w:rsidR="00FA47C8" w:rsidRPr="00FA47C8">
        <w:rPr>
          <w:rFonts w:ascii="Times New Roman" w:hAnsi="Times New Roman"/>
          <w:lang w:eastAsia="ar-SA"/>
        </w:rPr>
        <w:t xml:space="preserve">funkcjonowanie </w:t>
      </w:r>
      <w:r w:rsidRPr="00FA47C8">
        <w:rPr>
          <w:rFonts w:ascii="Times New Roman" w:hAnsi="Times New Roman"/>
          <w:lang w:eastAsia="ar-SA"/>
        </w:rPr>
        <w:t>następując</w:t>
      </w:r>
      <w:r w:rsidR="00FA47C8" w:rsidRPr="00FA47C8">
        <w:rPr>
          <w:rFonts w:ascii="Times New Roman" w:hAnsi="Times New Roman"/>
          <w:lang w:eastAsia="ar-SA"/>
        </w:rPr>
        <w:t>ych</w:t>
      </w:r>
      <w:r w:rsidRPr="00FA47C8">
        <w:rPr>
          <w:rFonts w:ascii="Times New Roman" w:hAnsi="Times New Roman"/>
          <w:lang w:eastAsia="ar-SA"/>
        </w:rPr>
        <w:t xml:space="preserve"> moduł</w:t>
      </w:r>
      <w:r w:rsidR="00FA47C8" w:rsidRPr="00FA47C8">
        <w:rPr>
          <w:rFonts w:ascii="Times New Roman" w:hAnsi="Times New Roman"/>
          <w:lang w:eastAsia="ar-SA"/>
        </w:rPr>
        <w:t>ów</w:t>
      </w:r>
      <w:r w:rsidRPr="00FA47C8">
        <w:rPr>
          <w:rFonts w:ascii="Times New Roman" w:hAnsi="Times New Roman"/>
          <w:lang w:eastAsia="ar-SA"/>
        </w:rPr>
        <w:t xml:space="preserve"> oprogramowania ERP Quorum:</w:t>
      </w:r>
    </w:p>
    <w:p w14:paraId="40464BB8" w14:textId="77777777" w:rsidR="00221DF4" w:rsidRPr="00FA47C8" w:rsidRDefault="00221DF4" w:rsidP="005B3224">
      <w:pPr>
        <w:pStyle w:val="Akapitzlist"/>
        <w:numPr>
          <w:ilvl w:val="0"/>
          <w:numId w:val="130"/>
        </w:numPr>
        <w:spacing w:after="120"/>
        <w:jc w:val="both"/>
        <w:rPr>
          <w:rFonts w:ascii="Times New Roman" w:hAnsi="Times New Roman"/>
          <w:lang w:eastAsia="ar-SA"/>
        </w:rPr>
      </w:pPr>
      <w:r w:rsidRPr="00FA47C8">
        <w:rPr>
          <w:rFonts w:ascii="Times New Roman" w:hAnsi="Times New Roman"/>
          <w:lang w:eastAsia="ar-SA"/>
        </w:rPr>
        <w:t>Quorum ARP, program odpowiedzialny za rozliczanie płac według określonych kryteriów (klasyfikatorów), na potrzeby właściwego zaksięgowania kosztów wynagrodzenia pracownika;</w:t>
      </w:r>
    </w:p>
    <w:p w14:paraId="63D3B293" w14:textId="77777777" w:rsidR="00221DF4" w:rsidRPr="00FA47C8" w:rsidRDefault="00221DF4" w:rsidP="005B3224">
      <w:pPr>
        <w:pStyle w:val="Akapitzlist"/>
        <w:numPr>
          <w:ilvl w:val="0"/>
          <w:numId w:val="130"/>
        </w:numPr>
        <w:spacing w:after="120"/>
        <w:jc w:val="both"/>
        <w:rPr>
          <w:rFonts w:ascii="Times New Roman" w:hAnsi="Times New Roman"/>
          <w:lang w:eastAsia="ar-SA"/>
        </w:rPr>
      </w:pPr>
      <w:r w:rsidRPr="00FA47C8">
        <w:rPr>
          <w:rFonts w:ascii="Times New Roman" w:hAnsi="Times New Roman"/>
          <w:lang w:eastAsia="ar-SA"/>
        </w:rPr>
        <w:t>Quorum AZF, program odpowiedzialny za wspomaganie osób odpowiedzialnych za planowanie i kontrolę wydatków instytucji publicznych;</w:t>
      </w:r>
    </w:p>
    <w:p w14:paraId="4B769E59" w14:textId="77777777" w:rsidR="00221DF4" w:rsidRPr="00FA47C8" w:rsidRDefault="00221DF4" w:rsidP="005B3224">
      <w:pPr>
        <w:pStyle w:val="Akapitzlist"/>
        <w:numPr>
          <w:ilvl w:val="0"/>
          <w:numId w:val="130"/>
        </w:numPr>
        <w:spacing w:after="120"/>
        <w:jc w:val="both"/>
        <w:rPr>
          <w:rFonts w:ascii="Times New Roman" w:hAnsi="Times New Roman"/>
          <w:lang w:eastAsia="ar-SA"/>
        </w:rPr>
      </w:pPr>
      <w:r w:rsidRPr="00FA47C8">
        <w:rPr>
          <w:rFonts w:ascii="Times New Roman" w:hAnsi="Times New Roman"/>
          <w:lang w:eastAsia="ar-SA"/>
        </w:rPr>
        <w:t>Quorum Budżet, program wspierający zarządzanie budżetem zadaniowym,</w:t>
      </w:r>
    </w:p>
    <w:p w14:paraId="20A59A38" w14:textId="77777777" w:rsidR="00221DF4" w:rsidRPr="00FA47C8" w:rsidRDefault="00221DF4" w:rsidP="005B3224">
      <w:pPr>
        <w:pStyle w:val="Akapitzlist"/>
        <w:numPr>
          <w:ilvl w:val="0"/>
          <w:numId w:val="130"/>
        </w:numPr>
        <w:spacing w:after="120"/>
        <w:jc w:val="both"/>
        <w:rPr>
          <w:rFonts w:ascii="Times New Roman" w:hAnsi="Times New Roman"/>
          <w:lang w:eastAsia="ar-SA"/>
        </w:rPr>
      </w:pPr>
      <w:r w:rsidRPr="00FA47C8">
        <w:rPr>
          <w:rFonts w:ascii="Times New Roman" w:hAnsi="Times New Roman"/>
          <w:lang w:eastAsia="ar-SA"/>
        </w:rPr>
        <w:t>Quorum eDoQ,</w:t>
      </w:r>
    </w:p>
    <w:p w14:paraId="0C1A20AD" w14:textId="77777777" w:rsidR="00221DF4" w:rsidRPr="00FA47C8" w:rsidRDefault="00221DF4" w:rsidP="005B3224">
      <w:pPr>
        <w:pStyle w:val="Akapitzlist"/>
        <w:numPr>
          <w:ilvl w:val="0"/>
          <w:numId w:val="130"/>
        </w:numPr>
        <w:spacing w:after="120"/>
        <w:jc w:val="both"/>
        <w:rPr>
          <w:rFonts w:ascii="Times New Roman" w:hAnsi="Times New Roman"/>
          <w:lang w:eastAsia="ar-SA"/>
        </w:rPr>
      </w:pPr>
      <w:r w:rsidRPr="00FA47C8">
        <w:rPr>
          <w:rFonts w:ascii="Times New Roman" w:hAnsi="Times New Roman"/>
          <w:lang w:eastAsia="ar-SA"/>
        </w:rPr>
        <w:t>Quorum eFaktury, program odpowiedzialny za wystawianie faktur</w:t>
      </w:r>
    </w:p>
    <w:p w14:paraId="61644784" w14:textId="77777777" w:rsidR="00221DF4" w:rsidRPr="00FA47C8" w:rsidRDefault="00221DF4" w:rsidP="005B3224">
      <w:pPr>
        <w:pStyle w:val="Akapitzlist"/>
        <w:numPr>
          <w:ilvl w:val="0"/>
          <w:numId w:val="130"/>
        </w:numPr>
        <w:spacing w:after="120"/>
        <w:jc w:val="both"/>
        <w:rPr>
          <w:rFonts w:ascii="Times New Roman" w:hAnsi="Times New Roman"/>
          <w:lang w:eastAsia="ar-SA"/>
        </w:rPr>
      </w:pPr>
      <w:r w:rsidRPr="00FA47C8">
        <w:rPr>
          <w:rFonts w:ascii="Times New Roman" w:hAnsi="Times New Roman"/>
          <w:lang w:eastAsia="ar-SA"/>
        </w:rPr>
        <w:t>Quorum eIK, oprogramowanie, dzięki któremu zainteresowani pracownicy mogą przeglądać swoje dane kadrowe, płacowe oraz związane z przypisanym pracownikowi wyposażeniem;</w:t>
      </w:r>
    </w:p>
    <w:p w14:paraId="5F187568" w14:textId="77777777" w:rsidR="00221DF4" w:rsidRPr="00FA47C8" w:rsidRDefault="00221DF4" w:rsidP="005B3224">
      <w:pPr>
        <w:pStyle w:val="Akapitzlist"/>
        <w:numPr>
          <w:ilvl w:val="0"/>
          <w:numId w:val="130"/>
        </w:numPr>
        <w:spacing w:after="120"/>
        <w:jc w:val="both"/>
        <w:rPr>
          <w:rFonts w:ascii="Times New Roman" w:hAnsi="Times New Roman"/>
          <w:lang w:eastAsia="ar-SA"/>
        </w:rPr>
      </w:pPr>
      <w:r w:rsidRPr="00FA47C8">
        <w:rPr>
          <w:rFonts w:ascii="Times New Roman" w:hAnsi="Times New Roman"/>
          <w:lang w:eastAsia="ar-SA"/>
        </w:rPr>
        <w:t>Quorum eWnioski, Składanie i rozpatrywanie m.in. wniosków dotyczące urlopów, wyjść prywatnych, służbowych;</w:t>
      </w:r>
    </w:p>
    <w:p w14:paraId="485D0A8C" w14:textId="77777777" w:rsidR="00221DF4" w:rsidRPr="00FA47C8" w:rsidRDefault="00221DF4" w:rsidP="005B3224">
      <w:pPr>
        <w:pStyle w:val="Akapitzlist"/>
        <w:numPr>
          <w:ilvl w:val="0"/>
          <w:numId w:val="130"/>
        </w:numPr>
        <w:spacing w:after="120"/>
        <w:jc w:val="both"/>
        <w:rPr>
          <w:rFonts w:ascii="Times New Roman" w:hAnsi="Times New Roman"/>
          <w:lang w:eastAsia="ar-SA"/>
        </w:rPr>
      </w:pPr>
      <w:r w:rsidRPr="00FA47C8">
        <w:rPr>
          <w:rFonts w:ascii="Times New Roman" w:hAnsi="Times New Roman"/>
          <w:lang w:eastAsia="ar-SA"/>
        </w:rPr>
        <w:t>Quorum F-K, program odpowiedzialny za prowadzenie księgowości i kontrolę finansów w instytucjach państwowych</w:t>
      </w:r>
    </w:p>
    <w:p w14:paraId="346A68B0" w14:textId="77777777" w:rsidR="00221DF4" w:rsidRPr="00FA47C8" w:rsidRDefault="00221DF4" w:rsidP="005B3224">
      <w:pPr>
        <w:pStyle w:val="Akapitzlist"/>
        <w:numPr>
          <w:ilvl w:val="0"/>
          <w:numId w:val="130"/>
        </w:numPr>
        <w:spacing w:after="120"/>
        <w:jc w:val="both"/>
        <w:rPr>
          <w:rFonts w:ascii="Times New Roman" w:hAnsi="Times New Roman"/>
          <w:lang w:eastAsia="ar-SA"/>
        </w:rPr>
      </w:pPr>
      <w:r w:rsidRPr="00FA47C8">
        <w:rPr>
          <w:rFonts w:ascii="Times New Roman" w:hAnsi="Times New Roman"/>
          <w:lang w:eastAsia="ar-SA"/>
        </w:rPr>
        <w:t>Quorum Import,</w:t>
      </w:r>
    </w:p>
    <w:p w14:paraId="713EFAE1" w14:textId="77777777" w:rsidR="00221DF4" w:rsidRPr="00FA47C8" w:rsidRDefault="00221DF4" w:rsidP="005B3224">
      <w:pPr>
        <w:pStyle w:val="Akapitzlist"/>
        <w:numPr>
          <w:ilvl w:val="0"/>
          <w:numId w:val="130"/>
        </w:numPr>
        <w:spacing w:after="120"/>
        <w:jc w:val="both"/>
        <w:rPr>
          <w:rFonts w:ascii="Times New Roman" w:hAnsi="Times New Roman"/>
          <w:lang w:eastAsia="ar-SA"/>
        </w:rPr>
      </w:pPr>
      <w:r w:rsidRPr="00FA47C8">
        <w:rPr>
          <w:rFonts w:ascii="Times New Roman" w:hAnsi="Times New Roman"/>
          <w:lang w:eastAsia="ar-SA"/>
        </w:rPr>
        <w:t>Quorum Kadry, program odpowiedzialny za wspomaganie działu kadr w instytucjach państwowych;</w:t>
      </w:r>
    </w:p>
    <w:p w14:paraId="182B8CDE" w14:textId="77777777" w:rsidR="00221DF4" w:rsidRPr="00FA47C8" w:rsidRDefault="00221DF4" w:rsidP="005B3224">
      <w:pPr>
        <w:pStyle w:val="Akapitzlist"/>
        <w:numPr>
          <w:ilvl w:val="0"/>
          <w:numId w:val="130"/>
        </w:numPr>
        <w:spacing w:after="120"/>
        <w:jc w:val="both"/>
        <w:rPr>
          <w:rFonts w:ascii="Times New Roman" w:hAnsi="Times New Roman"/>
          <w:lang w:eastAsia="ar-SA"/>
        </w:rPr>
      </w:pPr>
      <w:r w:rsidRPr="00FA47C8">
        <w:rPr>
          <w:rFonts w:ascii="Times New Roman" w:hAnsi="Times New Roman"/>
          <w:lang w:eastAsia="ar-SA"/>
        </w:rPr>
        <w:t xml:space="preserve">Quorum Kasa ZP, program odpowiedzialny za wspomaganie procesów związanych </w:t>
      </w:r>
    </w:p>
    <w:p w14:paraId="59C7CF54" w14:textId="77777777" w:rsidR="00221DF4" w:rsidRPr="00FA47C8" w:rsidRDefault="00221DF4" w:rsidP="005B3224">
      <w:pPr>
        <w:pStyle w:val="Akapitzlist"/>
        <w:numPr>
          <w:ilvl w:val="0"/>
          <w:numId w:val="130"/>
        </w:numPr>
        <w:spacing w:after="120"/>
        <w:jc w:val="both"/>
        <w:rPr>
          <w:rFonts w:ascii="Times New Roman" w:hAnsi="Times New Roman"/>
          <w:lang w:eastAsia="ar-SA"/>
        </w:rPr>
      </w:pPr>
      <w:r w:rsidRPr="00FA47C8">
        <w:rPr>
          <w:rFonts w:ascii="Times New Roman" w:hAnsi="Times New Roman"/>
          <w:lang w:eastAsia="ar-SA"/>
        </w:rPr>
        <w:t>z prowadzeniem kasy zapomogowo-pożyczkowej oraz zakładowego funduszu świadczeń socjalnych i zakładowego funduszu mieszkaniowego;</w:t>
      </w:r>
    </w:p>
    <w:p w14:paraId="6169A992" w14:textId="77777777" w:rsidR="00221DF4" w:rsidRPr="00FA47C8" w:rsidRDefault="00221DF4" w:rsidP="005B3224">
      <w:pPr>
        <w:pStyle w:val="Akapitzlist"/>
        <w:numPr>
          <w:ilvl w:val="0"/>
          <w:numId w:val="130"/>
        </w:numPr>
        <w:spacing w:after="120"/>
        <w:jc w:val="both"/>
        <w:rPr>
          <w:rFonts w:ascii="Times New Roman" w:hAnsi="Times New Roman"/>
          <w:lang w:eastAsia="ar-SA"/>
        </w:rPr>
      </w:pPr>
      <w:r w:rsidRPr="00FA47C8">
        <w:rPr>
          <w:rFonts w:ascii="Times New Roman" w:hAnsi="Times New Roman"/>
          <w:lang w:eastAsia="ar-SA"/>
        </w:rPr>
        <w:t>Quorum Magazyn, program odpowiedzialny za obsługę gospodarki magazynowej;</w:t>
      </w:r>
    </w:p>
    <w:p w14:paraId="2D9B40FF" w14:textId="77777777" w:rsidR="00221DF4" w:rsidRPr="00FA47C8" w:rsidRDefault="00221DF4" w:rsidP="005B3224">
      <w:pPr>
        <w:pStyle w:val="Akapitzlist"/>
        <w:numPr>
          <w:ilvl w:val="0"/>
          <w:numId w:val="130"/>
        </w:numPr>
        <w:spacing w:after="120"/>
        <w:jc w:val="both"/>
        <w:rPr>
          <w:rFonts w:ascii="Times New Roman" w:hAnsi="Times New Roman"/>
          <w:lang w:eastAsia="ar-SA"/>
        </w:rPr>
      </w:pPr>
      <w:r w:rsidRPr="00FA47C8">
        <w:rPr>
          <w:rFonts w:ascii="Times New Roman" w:hAnsi="Times New Roman"/>
          <w:lang w:eastAsia="ar-SA"/>
        </w:rPr>
        <w:t>Quorum Płace, program odpowiedzialny za wspomaganie procesów związanych z rachubą oraz wypłatą wynagrodzeń w instytucjach państwowych;</w:t>
      </w:r>
    </w:p>
    <w:p w14:paraId="38195340" w14:textId="37F97CCC" w:rsidR="00221DF4" w:rsidRPr="00FA47C8" w:rsidRDefault="00221DF4" w:rsidP="005B3224">
      <w:pPr>
        <w:pStyle w:val="Akapitzlist"/>
        <w:numPr>
          <w:ilvl w:val="0"/>
          <w:numId w:val="130"/>
        </w:numPr>
        <w:spacing w:after="120"/>
        <w:jc w:val="both"/>
        <w:rPr>
          <w:rFonts w:ascii="Times New Roman" w:hAnsi="Times New Roman"/>
          <w:lang w:eastAsia="ar-SA"/>
        </w:rPr>
      </w:pPr>
      <w:r w:rsidRPr="00FA47C8">
        <w:rPr>
          <w:rFonts w:ascii="Times New Roman" w:hAnsi="Times New Roman"/>
          <w:lang w:eastAsia="ar-SA"/>
        </w:rPr>
        <w:t>Quorum PPK,</w:t>
      </w:r>
      <w:r w:rsidR="00BD345A">
        <w:rPr>
          <w:rFonts w:ascii="Times New Roman" w:hAnsi="Times New Roman"/>
          <w:lang w:eastAsia="ar-SA"/>
        </w:rPr>
        <w:t xml:space="preserve"> </w:t>
      </w:r>
      <w:r w:rsidRPr="00FA47C8">
        <w:rPr>
          <w:rFonts w:ascii="Times New Roman" w:hAnsi="Times New Roman"/>
          <w:lang w:eastAsia="ar-SA"/>
        </w:rPr>
        <w:t>program wspierający proces zarządzania Pracowniczymi Planami Kapitałowymi,</w:t>
      </w:r>
    </w:p>
    <w:p w14:paraId="3E9B8535" w14:textId="77777777" w:rsidR="00221DF4" w:rsidRPr="00FA47C8" w:rsidRDefault="00221DF4" w:rsidP="005B3224">
      <w:pPr>
        <w:pStyle w:val="Akapitzlist"/>
        <w:numPr>
          <w:ilvl w:val="0"/>
          <w:numId w:val="130"/>
        </w:numPr>
        <w:spacing w:after="120"/>
        <w:jc w:val="both"/>
        <w:rPr>
          <w:rFonts w:ascii="Times New Roman" w:hAnsi="Times New Roman"/>
          <w:lang w:eastAsia="ar-SA"/>
        </w:rPr>
      </w:pPr>
      <w:r w:rsidRPr="00FA47C8">
        <w:rPr>
          <w:rFonts w:ascii="Times New Roman" w:hAnsi="Times New Roman"/>
          <w:lang w:eastAsia="ar-SA"/>
        </w:rPr>
        <w:t xml:space="preserve">Quorum RCP, program odpowiedzialny za pobieranie, przetwarzanie i analizę danych, związanych z czasem pracy; </w:t>
      </w:r>
    </w:p>
    <w:p w14:paraId="6F521C9D" w14:textId="77777777" w:rsidR="00221DF4" w:rsidRPr="00FA47C8" w:rsidRDefault="00221DF4" w:rsidP="005B3224">
      <w:pPr>
        <w:pStyle w:val="Akapitzlist"/>
        <w:numPr>
          <w:ilvl w:val="0"/>
          <w:numId w:val="130"/>
        </w:numPr>
        <w:spacing w:after="120"/>
        <w:jc w:val="both"/>
        <w:rPr>
          <w:rFonts w:ascii="Times New Roman" w:hAnsi="Times New Roman"/>
          <w:lang w:eastAsia="ar-SA"/>
        </w:rPr>
      </w:pPr>
      <w:r w:rsidRPr="00FA47C8">
        <w:rPr>
          <w:rFonts w:ascii="Times New Roman" w:hAnsi="Times New Roman"/>
          <w:lang w:eastAsia="ar-SA"/>
        </w:rPr>
        <w:t>Quorum ST, oprogramowanie wspierające procesy zarządzania środkami trwałymi;</w:t>
      </w:r>
    </w:p>
    <w:p w14:paraId="3C20B57C" w14:textId="77777777" w:rsidR="00221DF4" w:rsidRPr="00FA47C8" w:rsidRDefault="00221DF4" w:rsidP="005B3224">
      <w:pPr>
        <w:pStyle w:val="Akapitzlist"/>
        <w:numPr>
          <w:ilvl w:val="0"/>
          <w:numId w:val="130"/>
        </w:numPr>
        <w:spacing w:after="120"/>
        <w:jc w:val="both"/>
        <w:rPr>
          <w:rFonts w:ascii="Times New Roman" w:hAnsi="Times New Roman"/>
          <w:lang w:eastAsia="ar-SA"/>
        </w:rPr>
      </w:pPr>
      <w:r w:rsidRPr="00FA47C8">
        <w:rPr>
          <w:rFonts w:ascii="Times New Roman" w:hAnsi="Times New Roman"/>
          <w:lang w:eastAsia="ar-SA"/>
        </w:rPr>
        <w:t>QDeklaracje, program służący do przygotowywania i przesyłania deklaracji podatkowych drogą elektroniczną do systemu e-Deklaracje;</w:t>
      </w:r>
    </w:p>
    <w:p w14:paraId="1B6C69B7" w14:textId="7B56D2C5" w:rsidR="00A83A76" w:rsidRDefault="00221DF4" w:rsidP="005B3224">
      <w:pPr>
        <w:pStyle w:val="Akapitzlist"/>
        <w:numPr>
          <w:ilvl w:val="0"/>
          <w:numId w:val="130"/>
        </w:numPr>
        <w:spacing w:after="120"/>
        <w:jc w:val="both"/>
        <w:rPr>
          <w:rFonts w:ascii="Times New Roman" w:hAnsi="Times New Roman"/>
          <w:lang w:eastAsia="ar-SA"/>
        </w:rPr>
      </w:pPr>
      <w:r w:rsidRPr="00FA47C8">
        <w:rPr>
          <w:rFonts w:ascii="Times New Roman" w:hAnsi="Times New Roman"/>
          <w:lang w:eastAsia="ar-SA"/>
        </w:rPr>
        <w:t>QJPK, narzędzie umożliwiające wysyłkę Jednolitych Plików Kontrolnych (JPK).</w:t>
      </w:r>
    </w:p>
    <w:p w14:paraId="4CE0D563" w14:textId="2497CC8F" w:rsidR="00D208BC" w:rsidRDefault="00D208BC" w:rsidP="00D208BC">
      <w:pPr>
        <w:pStyle w:val="Akapitzlist"/>
        <w:numPr>
          <w:ilvl w:val="1"/>
          <w:numId w:val="107"/>
        </w:numPr>
        <w:spacing w:after="12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208BC">
        <w:rPr>
          <w:rFonts w:ascii="Times New Roman" w:hAnsi="Times New Roman"/>
          <w:b/>
          <w:sz w:val="24"/>
          <w:szCs w:val="24"/>
          <w:lang w:eastAsia="ar-SA"/>
        </w:rPr>
        <w:t xml:space="preserve"> System ERP Enova</w:t>
      </w:r>
      <w:r>
        <w:rPr>
          <w:rFonts w:ascii="Times New Roman" w:hAnsi="Times New Roman"/>
          <w:b/>
          <w:sz w:val="24"/>
          <w:szCs w:val="24"/>
          <w:lang w:eastAsia="ar-SA"/>
        </w:rPr>
        <w:t>365</w:t>
      </w:r>
    </w:p>
    <w:p w14:paraId="0D3D0734" w14:textId="2F8F305A" w:rsidR="00D208BC" w:rsidRDefault="00D208BC" w:rsidP="00D208BC">
      <w:pPr>
        <w:pStyle w:val="Akapitzlist"/>
        <w:numPr>
          <w:ilvl w:val="2"/>
          <w:numId w:val="94"/>
        </w:numPr>
        <w:spacing w:after="120"/>
        <w:jc w:val="both"/>
        <w:rPr>
          <w:rFonts w:ascii="Times New Roman" w:hAnsi="Times New Roman"/>
          <w:lang w:eastAsia="ar-SA"/>
        </w:rPr>
      </w:pPr>
      <w:r w:rsidRPr="00FA47C8">
        <w:rPr>
          <w:rFonts w:ascii="Times New Roman" w:hAnsi="Times New Roman"/>
          <w:lang w:eastAsia="ar-SA"/>
        </w:rPr>
        <w:t xml:space="preserve">Ministerstwo Edukacji Narodowej </w:t>
      </w:r>
      <w:r>
        <w:rPr>
          <w:rFonts w:ascii="Times New Roman" w:hAnsi="Times New Roman"/>
          <w:lang w:eastAsia="ar-SA"/>
        </w:rPr>
        <w:t>posiada licencję na</w:t>
      </w:r>
      <w:r w:rsidRPr="00FA47C8">
        <w:rPr>
          <w:rFonts w:ascii="Times New Roman" w:hAnsi="Times New Roman"/>
          <w:lang w:eastAsia="ar-SA"/>
        </w:rPr>
        <w:t xml:space="preserve"> oprogramowanie ERP </w:t>
      </w:r>
      <w:r>
        <w:rPr>
          <w:rFonts w:ascii="Times New Roman" w:hAnsi="Times New Roman"/>
          <w:lang w:eastAsia="ar-SA"/>
        </w:rPr>
        <w:t>Enova365</w:t>
      </w:r>
      <w:r w:rsidRPr="00FA47C8">
        <w:rPr>
          <w:rFonts w:ascii="Times New Roman" w:hAnsi="Times New Roman"/>
          <w:lang w:eastAsia="ar-SA"/>
        </w:rPr>
        <w:t xml:space="preserve">, firmy </w:t>
      </w:r>
      <w:r>
        <w:rPr>
          <w:rFonts w:ascii="Times New Roman" w:hAnsi="Times New Roman"/>
          <w:lang w:eastAsia="ar-SA"/>
        </w:rPr>
        <w:t>Soneta sp. z o.o.</w:t>
      </w:r>
      <w:r w:rsidRPr="00FA47C8">
        <w:rPr>
          <w:rFonts w:ascii="Times New Roman" w:hAnsi="Times New Roman"/>
          <w:lang w:eastAsia="ar-SA"/>
        </w:rPr>
        <w:t>,</w:t>
      </w:r>
      <w:r>
        <w:rPr>
          <w:rFonts w:ascii="Times New Roman" w:hAnsi="Times New Roman"/>
          <w:lang w:eastAsia="ar-SA"/>
        </w:rPr>
        <w:t xml:space="preserve"> na mocy udzielonej </w:t>
      </w:r>
      <w:r w:rsidRPr="00FA47C8">
        <w:rPr>
          <w:rFonts w:ascii="Times New Roman" w:hAnsi="Times New Roman"/>
          <w:lang w:eastAsia="ar-SA"/>
        </w:rPr>
        <w:t>licencji przez producenta oprogramowania</w:t>
      </w:r>
      <w:r>
        <w:rPr>
          <w:rFonts w:ascii="Times New Roman" w:hAnsi="Times New Roman"/>
          <w:lang w:eastAsia="ar-SA"/>
        </w:rPr>
        <w:t xml:space="preserve"> oraz wsparciem serwisowym do dnia 28</w:t>
      </w:r>
      <w:r w:rsidRPr="00FA47C8"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>czerwca 2023</w:t>
      </w:r>
      <w:r w:rsidRPr="00FA47C8">
        <w:rPr>
          <w:rFonts w:ascii="Times New Roman" w:hAnsi="Times New Roman"/>
          <w:lang w:eastAsia="ar-SA"/>
        </w:rPr>
        <w:t xml:space="preserve"> r.</w:t>
      </w:r>
      <w:r>
        <w:rPr>
          <w:rFonts w:ascii="Times New Roman" w:hAnsi="Times New Roman"/>
          <w:lang w:eastAsia="ar-SA"/>
        </w:rPr>
        <w:t>,</w:t>
      </w:r>
    </w:p>
    <w:p w14:paraId="233EA9B0" w14:textId="75F7192F" w:rsidR="00D208BC" w:rsidRDefault="00D208BC" w:rsidP="00D208BC">
      <w:pPr>
        <w:pStyle w:val="Akapitzlist"/>
        <w:numPr>
          <w:ilvl w:val="2"/>
          <w:numId w:val="94"/>
        </w:numPr>
        <w:spacing w:after="12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licencje,</w:t>
      </w:r>
      <w:r w:rsidRPr="00FA47C8">
        <w:rPr>
          <w:rFonts w:ascii="Times New Roman" w:hAnsi="Times New Roman"/>
          <w:lang w:eastAsia="ar-SA"/>
        </w:rPr>
        <w:t xml:space="preserve"> swoim zakresem obejmują funkcjonowanie następujących modułów oprogramowania</w:t>
      </w:r>
      <w:r>
        <w:rPr>
          <w:rFonts w:ascii="Times New Roman" w:hAnsi="Times New Roman"/>
          <w:lang w:eastAsia="ar-SA"/>
        </w:rPr>
        <w:t xml:space="preserve"> Enova365:</w:t>
      </w:r>
    </w:p>
    <w:p w14:paraId="2F840FF7" w14:textId="28359AD0" w:rsidR="00407E98" w:rsidRPr="00407E98" w:rsidRDefault="00407E98" w:rsidP="00407E98">
      <w:pPr>
        <w:pStyle w:val="Akapitzlist"/>
        <w:tabs>
          <w:tab w:val="left" w:pos="3686"/>
          <w:tab w:val="left" w:pos="6521"/>
        </w:tabs>
        <w:spacing w:after="120"/>
        <w:ind w:left="1080"/>
        <w:jc w:val="both"/>
        <w:rPr>
          <w:rFonts w:ascii="Times New Roman" w:hAnsi="Times New Roman"/>
          <w:b/>
          <w:lang w:eastAsia="ar-SA"/>
        </w:rPr>
      </w:pPr>
      <w:r w:rsidRPr="00407E98">
        <w:rPr>
          <w:rFonts w:ascii="Times New Roman" w:hAnsi="Times New Roman"/>
          <w:b/>
          <w:lang w:eastAsia="ar-SA"/>
        </w:rPr>
        <w:t>Moduł</w:t>
      </w:r>
      <w:r w:rsidRPr="00407E98">
        <w:rPr>
          <w:rFonts w:ascii="Times New Roman" w:hAnsi="Times New Roman"/>
          <w:b/>
          <w:lang w:eastAsia="ar-SA"/>
        </w:rPr>
        <w:tab/>
        <w:t>Pakiet</w:t>
      </w:r>
      <w:r w:rsidRPr="00407E98">
        <w:rPr>
          <w:rFonts w:ascii="Times New Roman" w:hAnsi="Times New Roman"/>
          <w:b/>
          <w:lang w:eastAsia="ar-SA"/>
        </w:rPr>
        <w:tab/>
        <w:t>Liczba stanowisk</w:t>
      </w:r>
    </w:p>
    <w:p w14:paraId="16E2758C" w14:textId="218FFCC9" w:rsidR="00407E98" w:rsidRPr="00407E98" w:rsidRDefault="00407E98" w:rsidP="00407E98">
      <w:pPr>
        <w:pStyle w:val="Akapitzlist"/>
        <w:tabs>
          <w:tab w:val="left" w:pos="3686"/>
          <w:tab w:val="left" w:pos="6521"/>
        </w:tabs>
        <w:spacing w:after="120"/>
        <w:ind w:left="1080"/>
        <w:jc w:val="both"/>
        <w:rPr>
          <w:rFonts w:ascii="Times New Roman" w:hAnsi="Times New Roman"/>
          <w:lang w:eastAsia="ar-SA"/>
        </w:rPr>
      </w:pPr>
      <w:r w:rsidRPr="00407E98">
        <w:rPr>
          <w:rFonts w:ascii="Times New Roman" w:hAnsi="Times New Roman"/>
          <w:lang w:eastAsia="ar-SA"/>
        </w:rPr>
        <w:t xml:space="preserve">Kadry Płace </w:t>
      </w:r>
      <w:r>
        <w:rPr>
          <w:rFonts w:ascii="Times New Roman" w:hAnsi="Times New Roman"/>
          <w:lang w:eastAsia="ar-SA"/>
        </w:rPr>
        <w:tab/>
      </w:r>
      <w:r w:rsidRPr="00407E98">
        <w:rPr>
          <w:rFonts w:ascii="Times New Roman" w:hAnsi="Times New Roman"/>
          <w:lang w:eastAsia="ar-SA"/>
        </w:rPr>
        <w:t xml:space="preserve">Platynowy </w:t>
      </w:r>
      <w:r>
        <w:rPr>
          <w:rFonts w:ascii="Times New Roman" w:hAnsi="Times New Roman"/>
          <w:lang w:eastAsia="ar-SA"/>
        </w:rPr>
        <w:tab/>
      </w:r>
      <w:r w:rsidRPr="00407E98">
        <w:rPr>
          <w:rFonts w:ascii="Times New Roman" w:hAnsi="Times New Roman"/>
          <w:lang w:eastAsia="ar-SA"/>
        </w:rPr>
        <w:t>18</w:t>
      </w:r>
    </w:p>
    <w:p w14:paraId="08C43050" w14:textId="593F9B38" w:rsidR="00407E98" w:rsidRPr="00407E98" w:rsidRDefault="00407E98" w:rsidP="00407E98">
      <w:pPr>
        <w:pStyle w:val="Akapitzlist"/>
        <w:tabs>
          <w:tab w:val="left" w:pos="3686"/>
          <w:tab w:val="left" w:pos="6521"/>
        </w:tabs>
        <w:spacing w:after="120"/>
        <w:ind w:left="1080"/>
        <w:jc w:val="both"/>
        <w:rPr>
          <w:rFonts w:ascii="Times New Roman" w:hAnsi="Times New Roman"/>
          <w:lang w:eastAsia="ar-SA"/>
        </w:rPr>
      </w:pPr>
      <w:r w:rsidRPr="00407E98">
        <w:rPr>
          <w:rFonts w:ascii="Times New Roman" w:hAnsi="Times New Roman"/>
          <w:lang w:eastAsia="ar-SA"/>
        </w:rPr>
        <w:t xml:space="preserve">ZZL </w:t>
      </w:r>
      <w:r>
        <w:rPr>
          <w:rFonts w:ascii="Times New Roman" w:hAnsi="Times New Roman"/>
          <w:lang w:eastAsia="ar-SA"/>
        </w:rPr>
        <w:tab/>
      </w:r>
      <w:r w:rsidRPr="00407E98">
        <w:rPr>
          <w:rFonts w:ascii="Times New Roman" w:hAnsi="Times New Roman"/>
          <w:lang w:eastAsia="ar-SA"/>
        </w:rPr>
        <w:t xml:space="preserve">Platynowy </w:t>
      </w:r>
      <w:r>
        <w:rPr>
          <w:rFonts w:ascii="Times New Roman" w:hAnsi="Times New Roman"/>
          <w:lang w:eastAsia="ar-SA"/>
        </w:rPr>
        <w:tab/>
      </w:r>
      <w:r w:rsidRPr="00407E98">
        <w:rPr>
          <w:rFonts w:ascii="Times New Roman" w:hAnsi="Times New Roman"/>
          <w:lang w:eastAsia="ar-SA"/>
        </w:rPr>
        <w:t>18</w:t>
      </w:r>
    </w:p>
    <w:p w14:paraId="697E263B" w14:textId="06777EC6" w:rsidR="00407E98" w:rsidRPr="00407E98" w:rsidRDefault="00407E98" w:rsidP="00407E98">
      <w:pPr>
        <w:pStyle w:val="Akapitzlist"/>
        <w:tabs>
          <w:tab w:val="left" w:pos="3686"/>
          <w:tab w:val="left" w:pos="6521"/>
        </w:tabs>
        <w:spacing w:after="120"/>
        <w:ind w:left="1080"/>
        <w:jc w:val="both"/>
        <w:rPr>
          <w:rFonts w:ascii="Times New Roman" w:hAnsi="Times New Roman"/>
          <w:lang w:eastAsia="ar-SA"/>
        </w:rPr>
      </w:pPr>
      <w:r w:rsidRPr="00407E98">
        <w:rPr>
          <w:rFonts w:ascii="Times New Roman" w:hAnsi="Times New Roman"/>
          <w:lang w:eastAsia="ar-SA"/>
        </w:rPr>
        <w:t xml:space="preserve">Księga Handlowa </w:t>
      </w:r>
      <w:r>
        <w:rPr>
          <w:rFonts w:ascii="Times New Roman" w:hAnsi="Times New Roman"/>
          <w:lang w:eastAsia="ar-SA"/>
        </w:rPr>
        <w:tab/>
      </w:r>
      <w:r w:rsidRPr="00407E98">
        <w:rPr>
          <w:rFonts w:ascii="Times New Roman" w:hAnsi="Times New Roman"/>
          <w:lang w:eastAsia="ar-SA"/>
        </w:rPr>
        <w:t xml:space="preserve">Platynowy </w:t>
      </w:r>
      <w:r>
        <w:rPr>
          <w:rFonts w:ascii="Times New Roman" w:hAnsi="Times New Roman"/>
          <w:lang w:eastAsia="ar-SA"/>
        </w:rPr>
        <w:tab/>
      </w:r>
      <w:r w:rsidRPr="00407E98">
        <w:rPr>
          <w:rFonts w:ascii="Times New Roman" w:hAnsi="Times New Roman"/>
          <w:lang w:eastAsia="ar-SA"/>
        </w:rPr>
        <w:t>16</w:t>
      </w:r>
    </w:p>
    <w:p w14:paraId="278D95FA" w14:textId="1B3FEAB7" w:rsidR="00407E98" w:rsidRPr="00407E98" w:rsidRDefault="00407E98" w:rsidP="00407E98">
      <w:pPr>
        <w:pStyle w:val="Akapitzlist"/>
        <w:tabs>
          <w:tab w:val="left" w:pos="3686"/>
          <w:tab w:val="left" w:pos="6521"/>
        </w:tabs>
        <w:spacing w:after="120"/>
        <w:ind w:left="1080"/>
        <w:jc w:val="both"/>
        <w:rPr>
          <w:rFonts w:ascii="Times New Roman" w:hAnsi="Times New Roman"/>
          <w:lang w:eastAsia="ar-SA"/>
        </w:rPr>
      </w:pPr>
      <w:r w:rsidRPr="00407E98">
        <w:rPr>
          <w:rFonts w:ascii="Times New Roman" w:hAnsi="Times New Roman"/>
          <w:lang w:eastAsia="ar-SA"/>
        </w:rPr>
        <w:t xml:space="preserve">Księga Inwentarzowa </w:t>
      </w:r>
      <w:r>
        <w:rPr>
          <w:rFonts w:ascii="Times New Roman" w:hAnsi="Times New Roman"/>
          <w:lang w:eastAsia="ar-SA"/>
        </w:rPr>
        <w:tab/>
      </w:r>
      <w:r w:rsidRPr="00407E98">
        <w:rPr>
          <w:rFonts w:ascii="Times New Roman" w:hAnsi="Times New Roman"/>
          <w:lang w:eastAsia="ar-SA"/>
        </w:rPr>
        <w:t xml:space="preserve">Platynowy </w:t>
      </w:r>
      <w:r>
        <w:rPr>
          <w:rFonts w:ascii="Times New Roman" w:hAnsi="Times New Roman"/>
          <w:lang w:eastAsia="ar-SA"/>
        </w:rPr>
        <w:tab/>
      </w:r>
      <w:r w:rsidRPr="00407E98">
        <w:rPr>
          <w:rFonts w:ascii="Times New Roman" w:hAnsi="Times New Roman"/>
          <w:lang w:eastAsia="ar-SA"/>
        </w:rPr>
        <w:t>4</w:t>
      </w:r>
    </w:p>
    <w:p w14:paraId="7DBF6AEA" w14:textId="7FA6D49D" w:rsidR="00407E98" w:rsidRPr="00407E98" w:rsidRDefault="00407E98" w:rsidP="00407E98">
      <w:pPr>
        <w:pStyle w:val="Akapitzlist"/>
        <w:tabs>
          <w:tab w:val="left" w:pos="3686"/>
          <w:tab w:val="left" w:pos="6521"/>
        </w:tabs>
        <w:spacing w:after="120"/>
        <w:ind w:left="1080"/>
        <w:jc w:val="both"/>
        <w:rPr>
          <w:rFonts w:ascii="Times New Roman" w:hAnsi="Times New Roman"/>
          <w:lang w:eastAsia="ar-SA"/>
        </w:rPr>
      </w:pPr>
      <w:r w:rsidRPr="00407E98">
        <w:rPr>
          <w:rFonts w:ascii="Times New Roman" w:hAnsi="Times New Roman"/>
          <w:lang w:eastAsia="ar-SA"/>
        </w:rPr>
        <w:t xml:space="preserve">Delegacje </w:t>
      </w:r>
      <w:r>
        <w:rPr>
          <w:rFonts w:ascii="Times New Roman" w:hAnsi="Times New Roman"/>
          <w:lang w:eastAsia="ar-SA"/>
        </w:rPr>
        <w:tab/>
      </w:r>
      <w:r w:rsidRPr="00407E98">
        <w:rPr>
          <w:rFonts w:ascii="Times New Roman" w:hAnsi="Times New Roman"/>
          <w:lang w:eastAsia="ar-SA"/>
        </w:rPr>
        <w:t xml:space="preserve">Platynowy </w:t>
      </w:r>
      <w:r>
        <w:rPr>
          <w:rFonts w:ascii="Times New Roman" w:hAnsi="Times New Roman"/>
          <w:lang w:eastAsia="ar-SA"/>
        </w:rPr>
        <w:tab/>
      </w:r>
      <w:r w:rsidRPr="00407E98">
        <w:rPr>
          <w:rFonts w:ascii="Times New Roman" w:hAnsi="Times New Roman"/>
          <w:lang w:eastAsia="ar-SA"/>
        </w:rPr>
        <w:t>16</w:t>
      </w:r>
    </w:p>
    <w:p w14:paraId="33757DB5" w14:textId="4C931601" w:rsidR="00407E98" w:rsidRPr="00407E98" w:rsidRDefault="00407E98" w:rsidP="00407E98">
      <w:pPr>
        <w:pStyle w:val="Akapitzlist"/>
        <w:tabs>
          <w:tab w:val="left" w:pos="3686"/>
          <w:tab w:val="left" w:pos="6521"/>
        </w:tabs>
        <w:spacing w:after="120"/>
        <w:ind w:left="1080"/>
        <w:jc w:val="both"/>
        <w:rPr>
          <w:rFonts w:ascii="Times New Roman" w:hAnsi="Times New Roman"/>
          <w:lang w:eastAsia="ar-SA"/>
        </w:rPr>
      </w:pPr>
      <w:r w:rsidRPr="00407E98">
        <w:rPr>
          <w:rFonts w:ascii="Times New Roman" w:hAnsi="Times New Roman"/>
          <w:lang w:eastAsia="ar-SA"/>
        </w:rPr>
        <w:t xml:space="preserve">Handel </w:t>
      </w:r>
      <w:r>
        <w:rPr>
          <w:rFonts w:ascii="Times New Roman" w:hAnsi="Times New Roman"/>
          <w:lang w:eastAsia="ar-SA"/>
        </w:rPr>
        <w:tab/>
      </w:r>
      <w:r w:rsidRPr="00407E98">
        <w:rPr>
          <w:rFonts w:ascii="Times New Roman" w:hAnsi="Times New Roman"/>
          <w:lang w:eastAsia="ar-SA"/>
        </w:rPr>
        <w:t xml:space="preserve">Platynowy </w:t>
      </w:r>
      <w:r>
        <w:rPr>
          <w:rFonts w:ascii="Times New Roman" w:hAnsi="Times New Roman"/>
          <w:lang w:eastAsia="ar-SA"/>
        </w:rPr>
        <w:tab/>
      </w:r>
      <w:r w:rsidRPr="00407E98">
        <w:rPr>
          <w:rFonts w:ascii="Times New Roman" w:hAnsi="Times New Roman"/>
          <w:lang w:eastAsia="ar-SA"/>
        </w:rPr>
        <w:t>2</w:t>
      </w:r>
    </w:p>
    <w:p w14:paraId="3D645568" w14:textId="1688F0E6" w:rsidR="00407E98" w:rsidRPr="00407E98" w:rsidRDefault="00407E98" w:rsidP="00407E98">
      <w:pPr>
        <w:pStyle w:val="Akapitzlist"/>
        <w:tabs>
          <w:tab w:val="left" w:pos="3686"/>
          <w:tab w:val="left" w:pos="6521"/>
        </w:tabs>
        <w:spacing w:after="120"/>
        <w:ind w:left="1080"/>
        <w:jc w:val="both"/>
        <w:rPr>
          <w:rFonts w:ascii="Times New Roman" w:hAnsi="Times New Roman"/>
          <w:lang w:eastAsia="ar-SA"/>
        </w:rPr>
      </w:pPr>
      <w:r w:rsidRPr="00407E98">
        <w:rPr>
          <w:rFonts w:ascii="Times New Roman" w:hAnsi="Times New Roman"/>
          <w:lang w:eastAsia="ar-SA"/>
        </w:rPr>
        <w:t xml:space="preserve">Windykacja </w:t>
      </w:r>
      <w:r>
        <w:rPr>
          <w:rFonts w:ascii="Times New Roman" w:hAnsi="Times New Roman"/>
          <w:lang w:eastAsia="ar-SA"/>
        </w:rPr>
        <w:tab/>
      </w:r>
      <w:r w:rsidRPr="00407E98">
        <w:rPr>
          <w:rFonts w:ascii="Times New Roman" w:hAnsi="Times New Roman"/>
          <w:lang w:eastAsia="ar-SA"/>
        </w:rPr>
        <w:t xml:space="preserve">Platynowy </w:t>
      </w:r>
      <w:r>
        <w:rPr>
          <w:rFonts w:ascii="Times New Roman" w:hAnsi="Times New Roman"/>
          <w:lang w:eastAsia="ar-SA"/>
        </w:rPr>
        <w:tab/>
      </w:r>
      <w:r w:rsidRPr="00407E98">
        <w:rPr>
          <w:rFonts w:ascii="Times New Roman" w:hAnsi="Times New Roman"/>
          <w:lang w:eastAsia="ar-SA"/>
        </w:rPr>
        <w:t>3</w:t>
      </w:r>
    </w:p>
    <w:p w14:paraId="4D2D49A7" w14:textId="24118789" w:rsidR="00407E98" w:rsidRPr="00407E98" w:rsidRDefault="00407E98" w:rsidP="00407E98">
      <w:pPr>
        <w:pStyle w:val="Akapitzlist"/>
        <w:tabs>
          <w:tab w:val="left" w:pos="3686"/>
          <w:tab w:val="left" w:pos="6521"/>
        </w:tabs>
        <w:spacing w:after="120"/>
        <w:ind w:left="1080"/>
        <w:jc w:val="both"/>
        <w:rPr>
          <w:rFonts w:ascii="Times New Roman" w:hAnsi="Times New Roman"/>
          <w:lang w:eastAsia="ar-SA"/>
        </w:rPr>
      </w:pPr>
      <w:r w:rsidRPr="00407E98">
        <w:rPr>
          <w:rFonts w:ascii="Times New Roman" w:hAnsi="Times New Roman"/>
          <w:lang w:eastAsia="ar-SA"/>
        </w:rPr>
        <w:t xml:space="preserve">Projekty </w:t>
      </w:r>
      <w:r>
        <w:rPr>
          <w:rFonts w:ascii="Times New Roman" w:hAnsi="Times New Roman"/>
          <w:lang w:eastAsia="ar-SA"/>
        </w:rPr>
        <w:tab/>
      </w:r>
      <w:r w:rsidRPr="00407E98">
        <w:rPr>
          <w:rFonts w:ascii="Times New Roman" w:hAnsi="Times New Roman"/>
          <w:lang w:eastAsia="ar-SA"/>
        </w:rPr>
        <w:t xml:space="preserve">Platynowy </w:t>
      </w:r>
      <w:r>
        <w:rPr>
          <w:rFonts w:ascii="Times New Roman" w:hAnsi="Times New Roman"/>
          <w:lang w:eastAsia="ar-SA"/>
        </w:rPr>
        <w:tab/>
      </w:r>
      <w:r w:rsidRPr="00407E98">
        <w:rPr>
          <w:rFonts w:ascii="Times New Roman" w:hAnsi="Times New Roman"/>
          <w:lang w:eastAsia="ar-SA"/>
        </w:rPr>
        <w:t>14</w:t>
      </w:r>
    </w:p>
    <w:p w14:paraId="5D6F6176" w14:textId="47C6879F" w:rsidR="00407E98" w:rsidRPr="00407E98" w:rsidRDefault="00407E98" w:rsidP="00407E98">
      <w:pPr>
        <w:pStyle w:val="Akapitzlist"/>
        <w:tabs>
          <w:tab w:val="left" w:pos="3686"/>
          <w:tab w:val="left" w:pos="6521"/>
        </w:tabs>
        <w:spacing w:after="120"/>
        <w:ind w:left="1080"/>
        <w:jc w:val="both"/>
        <w:rPr>
          <w:rFonts w:ascii="Times New Roman" w:hAnsi="Times New Roman"/>
          <w:lang w:eastAsia="ar-SA"/>
        </w:rPr>
      </w:pPr>
      <w:r w:rsidRPr="00407E98">
        <w:rPr>
          <w:rFonts w:ascii="Times New Roman" w:hAnsi="Times New Roman"/>
          <w:lang w:eastAsia="ar-SA"/>
        </w:rPr>
        <w:t xml:space="preserve">Podgląd </w:t>
      </w:r>
      <w:r>
        <w:rPr>
          <w:rFonts w:ascii="Times New Roman" w:hAnsi="Times New Roman"/>
          <w:lang w:eastAsia="ar-SA"/>
        </w:rPr>
        <w:tab/>
      </w:r>
      <w:r w:rsidRPr="00407E98">
        <w:rPr>
          <w:rFonts w:ascii="Times New Roman" w:hAnsi="Times New Roman"/>
          <w:lang w:eastAsia="ar-SA"/>
        </w:rPr>
        <w:t xml:space="preserve">Platynowy </w:t>
      </w:r>
      <w:r>
        <w:rPr>
          <w:rFonts w:ascii="Times New Roman" w:hAnsi="Times New Roman"/>
          <w:lang w:eastAsia="ar-SA"/>
        </w:rPr>
        <w:tab/>
      </w:r>
      <w:r w:rsidRPr="00407E98">
        <w:rPr>
          <w:rFonts w:ascii="Times New Roman" w:hAnsi="Times New Roman"/>
          <w:lang w:eastAsia="ar-SA"/>
        </w:rPr>
        <w:t>37</w:t>
      </w:r>
    </w:p>
    <w:p w14:paraId="14FAC4E3" w14:textId="3EC0F635" w:rsidR="00407E98" w:rsidRPr="00407E98" w:rsidRDefault="00407E98" w:rsidP="00407E98">
      <w:pPr>
        <w:pStyle w:val="Akapitzlist"/>
        <w:tabs>
          <w:tab w:val="left" w:pos="3686"/>
          <w:tab w:val="left" w:pos="6521"/>
        </w:tabs>
        <w:spacing w:after="120"/>
        <w:ind w:left="108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Soneta Analizy MS Excel</w:t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 w:rsidRPr="00407E98">
        <w:rPr>
          <w:rFonts w:ascii="Times New Roman" w:hAnsi="Times New Roman"/>
          <w:lang w:eastAsia="ar-SA"/>
        </w:rPr>
        <w:t>bez limitu</w:t>
      </w:r>
    </w:p>
    <w:p w14:paraId="735FE3D8" w14:textId="19DFD5D8" w:rsidR="00407E98" w:rsidRPr="00407E98" w:rsidRDefault="00407E98" w:rsidP="00407E98">
      <w:pPr>
        <w:pStyle w:val="Akapitzlist"/>
        <w:tabs>
          <w:tab w:val="left" w:pos="3686"/>
          <w:tab w:val="left" w:pos="6521"/>
        </w:tabs>
        <w:spacing w:after="120"/>
        <w:ind w:left="108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Elektroniczne Wyciągi Bankowe</w:t>
      </w:r>
      <w:r>
        <w:rPr>
          <w:rFonts w:ascii="Times New Roman" w:hAnsi="Times New Roman"/>
          <w:lang w:eastAsia="ar-SA"/>
        </w:rPr>
        <w:tab/>
      </w:r>
      <w:r w:rsidRPr="00407E98">
        <w:rPr>
          <w:rFonts w:ascii="Times New Roman" w:hAnsi="Times New Roman"/>
          <w:lang w:eastAsia="ar-SA"/>
        </w:rPr>
        <w:t>bez limitu</w:t>
      </w:r>
    </w:p>
    <w:p w14:paraId="40B4DC31" w14:textId="10BF6A87" w:rsidR="00407E98" w:rsidRPr="00407E98" w:rsidRDefault="00407E98" w:rsidP="00407E98">
      <w:pPr>
        <w:pStyle w:val="Akapitzlist"/>
        <w:tabs>
          <w:tab w:val="left" w:pos="3686"/>
          <w:tab w:val="left" w:pos="6521"/>
        </w:tabs>
        <w:spacing w:after="120"/>
        <w:ind w:left="108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Jednostki Budżetowe</w:t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 w:rsidRPr="00407E98">
        <w:rPr>
          <w:rFonts w:ascii="Times New Roman" w:hAnsi="Times New Roman"/>
          <w:lang w:eastAsia="ar-SA"/>
        </w:rPr>
        <w:t>bez limitu</w:t>
      </w:r>
    </w:p>
    <w:p w14:paraId="75700E0D" w14:textId="31E3E72B" w:rsidR="00407E98" w:rsidRPr="00407E98" w:rsidRDefault="00407E98" w:rsidP="00407E98">
      <w:pPr>
        <w:pStyle w:val="Akapitzlist"/>
        <w:tabs>
          <w:tab w:val="left" w:pos="3686"/>
          <w:tab w:val="left" w:pos="6521"/>
        </w:tabs>
        <w:spacing w:after="120"/>
        <w:ind w:left="108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Przeszeregowania</w:t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 w:rsidRPr="00407E98">
        <w:rPr>
          <w:rFonts w:ascii="Times New Roman" w:hAnsi="Times New Roman"/>
          <w:lang w:eastAsia="ar-SA"/>
        </w:rPr>
        <w:t>bez limitu</w:t>
      </w:r>
    </w:p>
    <w:p w14:paraId="66D80926" w14:textId="3568513E" w:rsidR="00407E98" w:rsidRPr="00407E98" w:rsidRDefault="00407E98" w:rsidP="00407E98">
      <w:pPr>
        <w:pStyle w:val="Akapitzlist"/>
        <w:tabs>
          <w:tab w:val="left" w:pos="3686"/>
          <w:tab w:val="left" w:pos="6521"/>
        </w:tabs>
        <w:spacing w:after="120"/>
        <w:ind w:left="108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Pracownicy Uczelni</w:t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 w:rsidRPr="00407E98">
        <w:rPr>
          <w:rFonts w:ascii="Times New Roman" w:hAnsi="Times New Roman"/>
          <w:lang w:eastAsia="ar-SA"/>
        </w:rPr>
        <w:t>bez limitu</w:t>
      </w:r>
    </w:p>
    <w:p w14:paraId="08E3DD89" w14:textId="2E0E9A98" w:rsidR="00407E98" w:rsidRPr="00407E98" w:rsidRDefault="00407E98" w:rsidP="00407E98">
      <w:pPr>
        <w:pStyle w:val="Akapitzlist"/>
        <w:tabs>
          <w:tab w:val="left" w:pos="3686"/>
          <w:tab w:val="left" w:pos="6521"/>
        </w:tabs>
        <w:spacing w:after="120"/>
        <w:ind w:left="108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Harmonogram zadań</w:t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 w:rsidRPr="00407E98">
        <w:rPr>
          <w:rFonts w:ascii="Times New Roman" w:hAnsi="Times New Roman"/>
          <w:lang w:eastAsia="ar-SA"/>
        </w:rPr>
        <w:t>bez limitu</w:t>
      </w:r>
    </w:p>
    <w:p w14:paraId="28B6855F" w14:textId="5AE53A92" w:rsidR="00407E98" w:rsidRPr="00407E98" w:rsidRDefault="00407E98" w:rsidP="00407E98">
      <w:pPr>
        <w:pStyle w:val="Akapitzlist"/>
        <w:tabs>
          <w:tab w:val="left" w:pos="3686"/>
          <w:tab w:val="left" w:pos="6521"/>
        </w:tabs>
        <w:spacing w:after="120"/>
        <w:ind w:left="1080"/>
        <w:jc w:val="both"/>
        <w:rPr>
          <w:rFonts w:ascii="Times New Roman" w:hAnsi="Times New Roman"/>
          <w:lang w:eastAsia="ar-SA"/>
        </w:rPr>
      </w:pPr>
      <w:r w:rsidRPr="00407E98">
        <w:rPr>
          <w:rFonts w:ascii="Times New Roman" w:hAnsi="Times New Roman"/>
          <w:lang w:eastAsia="ar-SA"/>
        </w:rPr>
        <w:t xml:space="preserve">Soneta </w:t>
      </w:r>
      <w:r>
        <w:rPr>
          <w:rFonts w:ascii="Times New Roman" w:hAnsi="Times New Roman"/>
          <w:lang w:eastAsia="ar-SA"/>
        </w:rPr>
        <w:t>WebApi</w:t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 w:rsidRPr="00407E98">
        <w:rPr>
          <w:rFonts w:ascii="Times New Roman" w:hAnsi="Times New Roman"/>
          <w:lang w:eastAsia="ar-SA"/>
        </w:rPr>
        <w:t>bez limitu</w:t>
      </w:r>
    </w:p>
    <w:p w14:paraId="238E2047" w14:textId="5DEC1CF8" w:rsidR="00D208BC" w:rsidRPr="00FA47C8" w:rsidRDefault="00407E98" w:rsidP="00407E98">
      <w:pPr>
        <w:pStyle w:val="Akapitzlist"/>
        <w:tabs>
          <w:tab w:val="left" w:pos="3686"/>
          <w:tab w:val="left" w:pos="6521"/>
        </w:tabs>
        <w:spacing w:after="120"/>
        <w:ind w:left="1080"/>
        <w:jc w:val="both"/>
        <w:rPr>
          <w:rFonts w:ascii="Times New Roman" w:hAnsi="Times New Roman"/>
          <w:lang w:eastAsia="ar-SA"/>
        </w:rPr>
      </w:pPr>
      <w:r w:rsidRPr="00407E98">
        <w:rPr>
          <w:rFonts w:ascii="Times New Roman" w:hAnsi="Times New Roman"/>
          <w:lang w:eastAsia="ar-SA"/>
        </w:rPr>
        <w:t xml:space="preserve">Moduły Zewnętrzne </w:t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 w:rsidRPr="00407E98">
        <w:rPr>
          <w:rFonts w:ascii="Times New Roman" w:hAnsi="Times New Roman"/>
          <w:lang w:eastAsia="ar-SA"/>
        </w:rPr>
        <w:t>(bez limitu tabel)</w:t>
      </w:r>
    </w:p>
    <w:p w14:paraId="00DCDF2D" w14:textId="72F5E33B" w:rsidR="00A83A76" w:rsidRPr="0064225B" w:rsidRDefault="006B1671" w:rsidP="0064225B">
      <w:pPr>
        <w:numPr>
          <w:ilvl w:val="0"/>
          <w:numId w:val="94"/>
        </w:numPr>
        <w:shd w:val="clear" w:color="auto" w:fill="FFFFFF"/>
        <w:spacing w:line="276" w:lineRule="auto"/>
        <w:ind w:left="284" w:hanging="142"/>
        <w:jc w:val="both"/>
        <w:rPr>
          <w:b/>
          <w:bCs/>
          <w:sz w:val="22"/>
          <w:szCs w:val="22"/>
        </w:rPr>
      </w:pPr>
      <w:r w:rsidRPr="006B1671">
        <w:rPr>
          <w:sz w:val="22"/>
          <w:szCs w:val="22"/>
          <w:lang w:eastAsia="ar-SA"/>
        </w:rPr>
        <w:t xml:space="preserve">Celem przedsięwzięcia jest </w:t>
      </w:r>
      <w:r w:rsidR="00ED6B5A">
        <w:rPr>
          <w:sz w:val="22"/>
          <w:szCs w:val="22"/>
          <w:lang w:eastAsia="ar-SA"/>
        </w:rPr>
        <w:t>zapewnienie</w:t>
      </w:r>
      <w:r w:rsidRPr="006B1671">
        <w:rPr>
          <w:sz w:val="22"/>
          <w:szCs w:val="22"/>
          <w:lang w:eastAsia="ar-SA"/>
        </w:rPr>
        <w:t xml:space="preserve"> </w:t>
      </w:r>
      <w:r w:rsidR="00B76546">
        <w:rPr>
          <w:sz w:val="22"/>
          <w:szCs w:val="22"/>
          <w:lang w:eastAsia="ar-SA"/>
        </w:rPr>
        <w:t>ciągłości działania</w:t>
      </w:r>
      <w:r w:rsidRPr="006B1671">
        <w:rPr>
          <w:sz w:val="22"/>
          <w:szCs w:val="22"/>
          <w:lang w:eastAsia="ar-SA"/>
        </w:rPr>
        <w:t xml:space="preserve"> Ministerstwa </w:t>
      </w:r>
      <w:r w:rsidR="00B76546">
        <w:rPr>
          <w:sz w:val="22"/>
          <w:szCs w:val="22"/>
          <w:lang w:eastAsia="ar-SA"/>
        </w:rPr>
        <w:t>Edukacji Narodowej</w:t>
      </w:r>
      <w:r w:rsidRPr="006B1671">
        <w:rPr>
          <w:sz w:val="22"/>
          <w:szCs w:val="22"/>
          <w:lang w:eastAsia="ar-SA"/>
        </w:rPr>
        <w:t xml:space="preserve"> poprzez </w:t>
      </w:r>
      <w:r w:rsidR="00E70923">
        <w:rPr>
          <w:sz w:val="22"/>
          <w:szCs w:val="22"/>
          <w:lang w:eastAsia="ar-SA"/>
        </w:rPr>
        <w:t>aktualizacj</w:t>
      </w:r>
      <w:r w:rsidR="0072045A">
        <w:rPr>
          <w:sz w:val="22"/>
          <w:szCs w:val="22"/>
          <w:lang w:eastAsia="ar-SA"/>
        </w:rPr>
        <w:t>ę</w:t>
      </w:r>
      <w:r w:rsidRPr="006B1671">
        <w:rPr>
          <w:sz w:val="22"/>
          <w:szCs w:val="22"/>
          <w:lang w:eastAsia="ar-SA"/>
        </w:rPr>
        <w:t xml:space="preserve"> Zintegrowanego Systemu Informatycznego Wspomagającego Zarządzanie Zasobami (zwanego dalej Systemem)</w:t>
      </w:r>
      <w:r w:rsidR="00B76546">
        <w:rPr>
          <w:sz w:val="22"/>
          <w:szCs w:val="22"/>
          <w:lang w:eastAsia="ar-SA"/>
        </w:rPr>
        <w:t xml:space="preserve"> w infrastrukturze informatycznej ministerstwa</w:t>
      </w:r>
      <w:r w:rsidR="00D858EB">
        <w:rPr>
          <w:sz w:val="22"/>
          <w:szCs w:val="22"/>
          <w:lang w:eastAsia="ar-SA"/>
        </w:rPr>
        <w:t xml:space="preserve"> </w:t>
      </w:r>
      <w:r w:rsidR="002426B0">
        <w:rPr>
          <w:sz w:val="22"/>
          <w:szCs w:val="22"/>
          <w:lang w:eastAsia="ar-SA"/>
        </w:rPr>
        <w:t xml:space="preserve">nie później niż do dn. 31.12.2024 r., </w:t>
      </w:r>
      <w:r w:rsidR="0072045A">
        <w:rPr>
          <w:sz w:val="22"/>
          <w:szCs w:val="22"/>
          <w:lang w:eastAsia="ar-SA"/>
        </w:rPr>
        <w:t>podniesienie systemu do najnowszej wersji</w:t>
      </w:r>
      <w:r w:rsidR="00A83A76">
        <w:rPr>
          <w:sz w:val="22"/>
          <w:szCs w:val="22"/>
          <w:lang w:eastAsia="ar-SA"/>
        </w:rPr>
        <w:t xml:space="preserve"> </w:t>
      </w:r>
      <w:r w:rsidR="0072045A">
        <w:rPr>
          <w:sz w:val="22"/>
          <w:szCs w:val="22"/>
          <w:lang w:eastAsia="ar-SA"/>
        </w:rPr>
        <w:t xml:space="preserve">oraz dokupienie nowych licencji </w:t>
      </w:r>
      <w:r w:rsidR="00D3291C">
        <w:rPr>
          <w:sz w:val="22"/>
          <w:szCs w:val="22"/>
          <w:lang w:eastAsia="ar-SA"/>
        </w:rPr>
        <w:t>zgodnie z f</w:t>
      </w:r>
      <w:r w:rsidR="00E30206">
        <w:rPr>
          <w:sz w:val="22"/>
          <w:szCs w:val="22"/>
          <w:lang w:eastAsia="ar-SA"/>
        </w:rPr>
        <w:t>ormularzem oferty</w:t>
      </w:r>
      <w:r w:rsidR="004C6D20">
        <w:rPr>
          <w:sz w:val="22"/>
          <w:szCs w:val="22"/>
          <w:lang w:eastAsia="ar-SA"/>
        </w:rPr>
        <w:t xml:space="preserve">, </w:t>
      </w:r>
      <w:r w:rsidR="00736E4F">
        <w:rPr>
          <w:sz w:val="22"/>
          <w:szCs w:val="22"/>
          <w:lang w:eastAsia="ar-SA"/>
        </w:rPr>
        <w:t xml:space="preserve">harmonogramem o którym mowa w punkcie </w:t>
      </w:r>
      <w:r w:rsidR="002426B0">
        <w:rPr>
          <w:sz w:val="22"/>
          <w:szCs w:val="22"/>
          <w:lang w:eastAsia="ar-SA"/>
        </w:rPr>
        <w:t xml:space="preserve">4.9 </w:t>
      </w:r>
      <w:r w:rsidR="002426B0" w:rsidRPr="00AC54B0">
        <w:rPr>
          <w:b/>
          <w:bCs/>
          <w:sz w:val="22"/>
          <w:szCs w:val="22"/>
        </w:rPr>
        <w:t>Termin wykonania zamówienia/umowy</w:t>
      </w:r>
      <w:r w:rsidR="00736E4F" w:rsidRPr="0064225B">
        <w:rPr>
          <w:sz w:val="22"/>
          <w:szCs w:val="22"/>
          <w:lang w:eastAsia="ar-SA"/>
        </w:rPr>
        <w:t>.</w:t>
      </w:r>
      <w:r w:rsidR="002426B0" w:rsidRPr="0064225B">
        <w:rPr>
          <w:sz w:val="22"/>
          <w:szCs w:val="22"/>
          <w:lang w:eastAsia="ar-SA"/>
        </w:rPr>
        <w:t>, a także udzielenie wsparcia technicznego wraz z obsługą serwisową na okres 12 miesięcy od dnia odbioru Systemu.</w:t>
      </w:r>
    </w:p>
    <w:p w14:paraId="06724E5E" w14:textId="77777777" w:rsidR="005A58A9" w:rsidRPr="006B1671" w:rsidRDefault="005A58A9" w:rsidP="00DE0720">
      <w:pPr>
        <w:keepNext/>
        <w:spacing w:before="120" w:after="120" w:line="276" w:lineRule="auto"/>
        <w:outlineLvl w:val="0"/>
        <w:rPr>
          <w:rFonts w:eastAsia="Calibri"/>
          <w:b/>
          <w:sz w:val="22"/>
          <w:szCs w:val="22"/>
          <w:lang w:eastAsia="ar-SA"/>
        </w:rPr>
      </w:pPr>
      <w:r>
        <w:rPr>
          <w:rFonts w:eastAsia="Calibri"/>
          <w:b/>
          <w:sz w:val="22"/>
          <w:szCs w:val="22"/>
          <w:lang w:eastAsia="ar-SA"/>
        </w:rPr>
        <w:t>Zadania Wykonawcy</w:t>
      </w:r>
    </w:p>
    <w:p w14:paraId="1D1BB807" w14:textId="2C8D3D74" w:rsidR="00346D33" w:rsidRDefault="005300CC" w:rsidP="005B3224">
      <w:pPr>
        <w:numPr>
          <w:ilvl w:val="0"/>
          <w:numId w:val="110"/>
        </w:numPr>
        <w:tabs>
          <w:tab w:val="left" w:pos="426"/>
        </w:tabs>
        <w:spacing w:after="120" w:line="276" w:lineRule="auto"/>
        <w:ind w:left="426" w:hanging="426"/>
        <w:jc w:val="both"/>
        <w:rPr>
          <w:sz w:val="22"/>
          <w:szCs w:val="22"/>
          <w:lang w:eastAsia="en-US"/>
        </w:rPr>
      </w:pPr>
      <w:bookmarkStart w:id="4" w:name="_Toc475096097"/>
      <w:bookmarkStart w:id="5" w:name="_Toc478386267"/>
      <w:r>
        <w:rPr>
          <w:sz w:val="22"/>
          <w:szCs w:val="22"/>
          <w:lang w:eastAsia="en-US"/>
        </w:rPr>
        <w:t>Przedmiot umowy będzie realizowany etapami</w:t>
      </w:r>
      <w:r w:rsidR="00346D33">
        <w:rPr>
          <w:sz w:val="22"/>
          <w:szCs w:val="22"/>
          <w:lang w:eastAsia="en-US"/>
        </w:rPr>
        <w:t xml:space="preserve"> (proponowany harmonogram został przedstawiony w pkt II)</w:t>
      </w:r>
      <w:r w:rsidR="00BD345A">
        <w:rPr>
          <w:sz w:val="22"/>
          <w:szCs w:val="22"/>
          <w:lang w:eastAsia="en-US"/>
        </w:rPr>
        <w:t>.</w:t>
      </w:r>
    </w:p>
    <w:p w14:paraId="6A351D60" w14:textId="59F1CE89" w:rsidR="00905C21" w:rsidRPr="0010698A" w:rsidRDefault="00905C21" w:rsidP="0010698A">
      <w:pPr>
        <w:pStyle w:val="Nagwek"/>
      </w:pPr>
      <w:r>
        <w:rPr>
          <w:sz w:val="22"/>
          <w:szCs w:val="22"/>
          <w:lang w:eastAsia="en-US"/>
        </w:rPr>
        <w:t>Wykonawca</w:t>
      </w:r>
      <w:r w:rsidR="00C04B63">
        <w:rPr>
          <w:sz w:val="22"/>
          <w:szCs w:val="22"/>
          <w:lang w:eastAsia="en-US"/>
        </w:rPr>
        <w:t xml:space="preserve"> </w:t>
      </w:r>
      <w:r w:rsidR="00BD345A">
        <w:rPr>
          <w:sz w:val="22"/>
          <w:szCs w:val="22"/>
          <w:lang w:eastAsia="en-US"/>
        </w:rPr>
        <w:t>zaktualizuje</w:t>
      </w:r>
      <w:r w:rsidR="00C04B63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i uruchomi oprogramowanie</w:t>
      </w:r>
      <w:r w:rsidR="004C6D20">
        <w:rPr>
          <w:sz w:val="22"/>
          <w:szCs w:val="22"/>
          <w:lang w:eastAsia="en-US"/>
        </w:rPr>
        <w:t xml:space="preserve"> będące w posiadaniu zamawiającego.</w:t>
      </w:r>
    </w:p>
    <w:p w14:paraId="12B4D2AE" w14:textId="626AA03C" w:rsidR="00905C21" w:rsidRPr="00BE1A69" w:rsidRDefault="00905C21" w:rsidP="0010698A">
      <w:pPr>
        <w:numPr>
          <w:ilvl w:val="0"/>
          <w:numId w:val="110"/>
        </w:numPr>
        <w:tabs>
          <w:tab w:val="left" w:pos="426"/>
        </w:tabs>
        <w:spacing w:before="120" w:after="120" w:line="276" w:lineRule="auto"/>
        <w:ind w:left="425" w:hanging="425"/>
        <w:jc w:val="both"/>
        <w:rPr>
          <w:sz w:val="22"/>
          <w:szCs w:val="22"/>
          <w:lang w:eastAsia="en-US"/>
        </w:rPr>
      </w:pPr>
      <w:bookmarkStart w:id="6" w:name="_Ref475865153"/>
      <w:r>
        <w:rPr>
          <w:sz w:val="22"/>
          <w:szCs w:val="22"/>
          <w:lang w:eastAsia="en-US"/>
        </w:rPr>
        <w:t>Wykonawca dostarczy i wdroży inne oprogramowanie</w:t>
      </w:r>
      <w:r w:rsidRPr="00BE1A69">
        <w:rPr>
          <w:sz w:val="22"/>
          <w:szCs w:val="22"/>
          <w:lang w:eastAsia="en-US"/>
        </w:rPr>
        <w:t xml:space="preserve"> niezbędne do realizacji przedmiotu Umowy wraz z licencjami</w:t>
      </w:r>
      <w:bookmarkEnd w:id="6"/>
      <w:r w:rsidR="007301F8">
        <w:rPr>
          <w:sz w:val="22"/>
          <w:szCs w:val="22"/>
          <w:lang w:eastAsia="en-US"/>
        </w:rPr>
        <w:t>, przy czym Zamawiający informuje, że</w:t>
      </w:r>
      <w:r w:rsidR="001412F1">
        <w:rPr>
          <w:sz w:val="22"/>
          <w:szCs w:val="22"/>
          <w:lang w:eastAsia="en-US"/>
        </w:rPr>
        <w:t xml:space="preserve"> zapewni niezbędną infrastrukturę do funkcjonowania systemu, w tym infrastrukturę wirtualną oraz programową (niezbędne licencje na systemy operacyjne oraz silnik zarządzania bazą danych)</w:t>
      </w:r>
      <w:r w:rsidRPr="00BE1A69">
        <w:rPr>
          <w:sz w:val="22"/>
          <w:szCs w:val="22"/>
          <w:lang w:eastAsia="en-US"/>
        </w:rPr>
        <w:t>.</w:t>
      </w:r>
    </w:p>
    <w:p w14:paraId="3E0318C8" w14:textId="518F5384" w:rsidR="00905C21" w:rsidRDefault="00905C21" w:rsidP="005B3224">
      <w:pPr>
        <w:numPr>
          <w:ilvl w:val="0"/>
          <w:numId w:val="110"/>
        </w:numPr>
        <w:tabs>
          <w:tab w:val="left" w:pos="426"/>
        </w:tabs>
        <w:spacing w:after="120" w:line="276" w:lineRule="auto"/>
        <w:ind w:left="426" w:hanging="42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W</w:t>
      </w:r>
      <w:r w:rsidRPr="00BE1A69">
        <w:rPr>
          <w:sz w:val="22"/>
          <w:szCs w:val="22"/>
          <w:lang w:eastAsia="en-US"/>
        </w:rPr>
        <w:t xml:space="preserve"> przypadku dostarczenia oprogramowania osób trzecich</w:t>
      </w:r>
      <w:r w:rsidR="0010698A">
        <w:rPr>
          <w:sz w:val="22"/>
          <w:szCs w:val="22"/>
          <w:lang w:eastAsia="en-US"/>
        </w:rPr>
        <w:t xml:space="preserve"> oraz oprogramowania standardowego (systemy operacyjne, systemy zarządzania bazami danych)</w:t>
      </w:r>
      <w:r w:rsidRPr="00BE1A69">
        <w:rPr>
          <w:sz w:val="22"/>
          <w:szCs w:val="22"/>
          <w:lang w:eastAsia="en-US"/>
        </w:rPr>
        <w:t>, Wykonawca przekaże Zamawiającemu licencje udzielone przez producenta na oprogramowanie niezbędne do</w:t>
      </w:r>
      <w:r w:rsidR="00E824AA">
        <w:rPr>
          <w:sz w:val="22"/>
          <w:szCs w:val="22"/>
          <w:lang w:eastAsia="en-US"/>
        </w:rPr>
        <w:t> </w:t>
      </w:r>
      <w:r w:rsidRPr="00BE1A69">
        <w:rPr>
          <w:sz w:val="22"/>
          <w:szCs w:val="22"/>
          <w:lang w:eastAsia="en-US"/>
        </w:rPr>
        <w:t>realizacji przedmiotu Umowy</w:t>
      </w:r>
      <w:r w:rsidR="0010698A">
        <w:rPr>
          <w:sz w:val="22"/>
          <w:szCs w:val="22"/>
          <w:lang w:eastAsia="en-US"/>
        </w:rPr>
        <w:t>,</w:t>
      </w:r>
      <w:r w:rsidRPr="00BE1A69">
        <w:rPr>
          <w:sz w:val="22"/>
          <w:szCs w:val="22"/>
          <w:lang w:eastAsia="en-US"/>
        </w:rPr>
        <w:t xml:space="preserve"> na zasadach określonych przez producenta tego oprogramowania.</w:t>
      </w:r>
    </w:p>
    <w:p w14:paraId="17DA73A5" w14:textId="798594FC" w:rsidR="00905C21" w:rsidRPr="00457EE5" w:rsidRDefault="003029AF" w:rsidP="005B3224">
      <w:pPr>
        <w:numPr>
          <w:ilvl w:val="0"/>
          <w:numId w:val="110"/>
        </w:numPr>
        <w:tabs>
          <w:tab w:val="left" w:pos="426"/>
        </w:tabs>
        <w:spacing w:after="120" w:line="276" w:lineRule="auto"/>
        <w:ind w:left="426" w:hanging="42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Wraz z uruchomieniem Systemu</w:t>
      </w:r>
      <w:r w:rsidRPr="003029AF">
        <w:rPr>
          <w:sz w:val="22"/>
          <w:szCs w:val="22"/>
          <w:lang w:eastAsia="en-US"/>
        </w:rPr>
        <w:t>, o którym mowa w punkcie 1.2</w:t>
      </w:r>
      <w:r>
        <w:rPr>
          <w:sz w:val="22"/>
          <w:szCs w:val="22"/>
          <w:lang w:eastAsia="en-US"/>
        </w:rPr>
        <w:t>, zwanego dalej Systemem</w:t>
      </w:r>
      <w:r w:rsidR="00905C21" w:rsidRPr="00457EE5">
        <w:rPr>
          <w:sz w:val="22"/>
          <w:szCs w:val="22"/>
          <w:lang w:eastAsia="en-US"/>
        </w:rPr>
        <w:t xml:space="preserve"> Wykonawca dostarczy </w:t>
      </w:r>
      <w:r w:rsidR="005300CC">
        <w:rPr>
          <w:sz w:val="22"/>
          <w:szCs w:val="22"/>
          <w:lang w:eastAsia="en-US"/>
        </w:rPr>
        <w:t xml:space="preserve">lub udostępni do pobrania </w:t>
      </w:r>
      <w:r w:rsidR="00905C21" w:rsidRPr="00457EE5">
        <w:rPr>
          <w:sz w:val="22"/>
          <w:szCs w:val="22"/>
          <w:lang w:eastAsia="en-US"/>
        </w:rPr>
        <w:t>nośniki z oprogramowaniem, na które udziela licencji, pozwalające w szczególności na ponowną instalację oprogramowania.</w:t>
      </w:r>
    </w:p>
    <w:p w14:paraId="32934341" w14:textId="554EEA56" w:rsidR="00905C21" w:rsidRDefault="00905C21" w:rsidP="005B3224">
      <w:pPr>
        <w:numPr>
          <w:ilvl w:val="0"/>
          <w:numId w:val="110"/>
        </w:numPr>
        <w:tabs>
          <w:tab w:val="left" w:pos="426"/>
        </w:tabs>
        <w:spacing w:after="120" w:line="276" w:lineRule="auto"/>
        <w:ind w:left="426" w:hanging="426"/>
        <w:jc w:val="both"/>
        <w:rPr>
          <w:sz w:val="22"/>
          <w:szCs w:val="22"/>
          <w:lang w:eastAsia="en-US"/>
        </w:rPr>
      </w:pPr>
      <w:r w:rsidRPr="00737542">
        <w:rPr>
          <w:sz w:val="22"/>
          <w:szCs w:val="22"/>
          <w:lang w:eastAsia="en-US"/>
        </w:rPr>
        <w:t xml:space="preserve">Wykonawca </w:t>
      </w:r>
      <w:r w:rsidR="00E82105">
        <w:rPr>
          <w:sz w:val="22"/>
          <w:szCs w:val="22"/>
          <w:lang w:eastAsia="en-US"/>
        </w:rPr>
        <w:t>wykona przeniesienie (migrację)</w:t>
      </w:r>
      <w:r w:rsidR="0010698A">
        <w:rPr>
          <w:sz w:val="22"/>
          <w:szCs w:val="22"/>
          <w:lang w:eastAsia="en-US"/>
        </w:rPr>
        <w:t xml:space="preserve"> </w:t>
      </w:r>
      <w:r w:rsidR="00E82105">
        <w:rPr>
          <w:sz w:val="22"/>
          <w:szCs w:val="22"/>
          <w:lang w:eastAsia="en-US"/>
        </w:rPr>
        <w:t>danych</w:t>
      </w:r>
      <w:r w:rsidRPr="00737542">
        <w:rPr>
          <w:sz w:val="22"/>
          <w:szCs w:val="22"/>
          <w:lang w:eastAsia="en-US"/>
        </w:rPr>
        <w:t xml:space="preserve"> z</w:t>
      </w:r>
      <w:r w:rsidR="00257A7C">
        <w:rPr>
          <w:sz w:val="22"/>
          <w:szCs w:val="22"/>
          <w:lang w:eastAsia="en-US"/>
        </w:rPr>
        <w:t> </w:t>
      </w:r>
      <w:r w:rsidRPr="00737542">
        <w:rPr>
          <w:sz w:val="22"/>
          <w:szCs w:val="22"/>
          <w:lang w:eastAsia="en-US"/>
        </w:rPr>
        <w:t>obecnie eksploatowan</w:t>
      </w:r>
      <w:r w:rsidR="007301F8">
        <w:rPr>
          <w:sz w:val="22"/>
          <w:szCs w:val="22"/>
          <w:lang w:eastAsia="en-US"/>
        </w:rPr>
        <w:t>ego systemu</w:t>
      </w:r>
      <w:r w:rsidR="00407E98">
        <w:rPr>
          <w:sz w:val="22"/>
          <w:szCs w:val="22"/>
          <w:lang w:eastAsia="en-US"/>
        </w:rPr>
        <w:t xml:space="preserve"> o którym mowa w punkcie 1.1 (</w:t>
      </w:r>
      <w:r w:rsidR="0010698A">
        <w:rPr>
          <w:sz w:val="22"/>
          <w:szCs w:val="22"/>
          <w:lang w:eastAsia="en-US"/>
        </w:rPr>
        <w:t xml:space="preserve">użytkowanego </w:t>
      </w:r>
      <w:r w:rsidR="00407E98">
        <w:rPr>
          <w:sz w:val="22"/>
          <w:szCs w:val="22"/>
          <w:lang w:eastAsia="en-US"/>
        </w:rPr>
        <w:t>na licencjach czasowych)</w:t>
      </w:r>
      <w:r w:rsidR="007301F8">
        <w:rPr>
          <w:sz w:val="22"/>
          <w:szCs w:val="22"/>
          <w:lang w:eastAsia="en-US"/>
        </w:rPr>
        <w:t xml:space="preserve"> </w:t>
      </w:r>
      <w:r w:rsidRPr="00737542">
        <w:rPr>
          <w:sz w:val="22"/>
          <w:szCs w:val="22"/>
          <w:lang w:eastAsia="en-US"/>
        </w:rPr>
        <w:t xml:space="preserve">do </w:t>
      </w:r>
      <w:r w:rsidR="00407E98">
        <w:rPr>
          <w:sz w:val="22"/>
          <w:szCs w:val="22"/>
          <w:lang w:eastAsia="en-US"/>
        </w:rPr>
        <w:t>posiadanego przez Zamawiającego systemu o którym mowa w punkcie 1.2</w:t>
      </w:r>
      <w:r w:rsidRPr="00737542">
        <w:rPr>
          <w:sz w:val="22"/>
          <w:szCs w:val="22"/>
          <w:lang w:eastAsia="en-US"/>
        </w:rPr>
        <w:t>.</w:t>
      </w:r>
      <w:r w:rsidR="00407E98">
        <w:rPr>
          <w:sz w:val="22"/>
          <w:szCs w:val="22"/>
          <w:lang w:eastAsia="en-US"/>
        </w:rPr>
        <w:t xml:space="preserve"> W razie potrzeby Wykonawca dokona aktualizacji systemu ERP, o którym mowa w punkcie 1.2.</w:t>
      </w:r>
      <w:r w:rsidRPr="00737542">
        <w:rPr>
          <w:sz w:val="22"/>
          <w:szCs w:val="22"/>
          <w:lang w:eastAsia="en-US"/>
        </w:rPr>
        <w:t xml:space="preserve"> </w:t>
      </w:r>
    </w:p>
    <w:p w14:paraId="5687E4EF" w14:textId="65E46D4C" w:rsidR="00905C21" w:rsidRDefault="00905C21" w:rsidP="005B3224">
      <w:pPr>
        <w:numPr>
          <w:ilvl w:val="0"/>
          <w:numId w:val="110"/>
        </w:numPr>
        <w:tabs>
          <w:tab w:val="left" w:pos="426"/>
        </w:tabs>
        <w:spacing w:after="120" w:line="276" w:lineRule="auto"/>
        <w:ind w:left="426" w:hanging="42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Wykonawca przygotuje i uruchomi</w:t>
      </w:r>
      <w:r w:rsidRPr="00737542">
        <w:rPr>
          <w:sz w:val="22"/>
          <w:szCs w:val="22"/>
          <w:lang w:eastAsia="en-US"/>
        </w:rPr>
        <w:t xml:space="preserve"> w s</w:t>
      </w:r>
      <w:r>
        <w:rPr>
          <w:sz w:val="22"/>
          <w:szCs w:val="22"/>
          <w:lang w:eastAsia="en-US"/>
        </w:rPr>
        <w:t>iedzibie Zamawiającego platformy testową i produkcyjną</w:t>
      </w:r>
      <w:r w:rsidRPr="00737542">
        <w:rPr>
          <w:sz w:val="22"/>
          <w:szCs w:val="22"/>
          <w:lang w:eastAsia="en-US"/>
        </w:rPr>
        <w:t xml:space="preserve"> Systemu.</w:t>
      </w:r>
    </w:p>
    <w:p w14:paraId="0EA049A8" w14:textId="2F35A177" w:rsidR="00D4479C" w:rsidRPr="003029AF" w:rsidRDefault="00D4479C" w:rsidP="003029AF">
      <w:pPr>
        <w:pStyle w:val="Akapitzlist"/>
        <w:numPr>
          <w:ilvl w:val="0"/>
          <w:numId w:val="110"/>
        </w:numPr>
        <w:spacing w:after="136" w:line="304" w:lineRule="auto"/>
        <w:ind w:left="426" w:right="53" w:hanging="426"/>
        <w:jc w:val="both"/>
        <w:rPr>
          <w:rFonts w:ascii="Times New Roman" w:hAnsi="Times New Roman"/>
        </w:rPr>
      </w:pPr>
      <w:r w:rsidRPr="003029AF">
        <w:rPr>
          <w:rFonts w:ascii="Times New Roman" w:hAnsi="Times New Roman"/>
        </w:rPr>
        <w:t>Wykonawca przeprowadzi w siedzibie Zamawiającego lub w formie zdalnej szkolenia użytkowników i administratorów Systemu</w:t>
      </w:r>
      <w:r w:rsidR="003029AF" w:rsidRPr="003029AF">
        <w:rPr>
          <w:rFonts w:ascii="Times New Roman" w:hAnsi="Times New Roman"/>
        </w:rPr>
        <w:t>,</w:t>
      </w:r>
      <w:r w:rsidR="0010698A">
        <w:rPr>
          <w:rFonts w:ascii="Times New Roman" w:hAnsi="Times New Roman"/>
        </w:rPr>
        <w:t xml:space="preserve"> dla nie więcej niż 30</w:t>
      </w:r>
      <w:r w:rsidRPr="003029AF">
        <w:rPr>
          <w:rFonts w:ascii="Times New Roman" w:hAnsi="Times New Roman"/>
        </w:rPr>
        <w:t xml:space="preserve"> pracowników Zamawiającego</w:t>
      </w:r>
      <w:r w:rsidR="00BD345A">
        <w:rPr>
          <w:rFonts w:ascii="Times New Roman" w:hAnsi="Times New Roman"/>
        </w:rPr>
        <w:t>.</w:t>
      </w:r>
    </w:p>
    <w:p w14:paraId="3A99DD3B" w14:textId="772AC286" w:rsidR="00D4479C" w:rsidRPr="003029AF" w:rsidRDefault="00D4479C" w:rsidP="003029AF">
      <w:pPr>
        <w:pStyle w:val="Akapitzlist"/>
        <w:numPr>
          <w:ilvl w:val="0"/>
          <w:numId w:val="110"/>
        </w:numPr>
        <w:spacing w:after="136" w:line="304" w:lineRule="auto"/>
        <w:ind w:left="426" w:right="53" w:hanging="426"/>
        <w:jc w:val="both"/>
        <w:rPr>
          <w:rFonts w:ascii="Times New Roman" w:hAnsi="Times New Roman"/>
        </w:rPr>
      </w:pPr>
      <w:r w:rsidRPr="003029AF">
        <w:rPr>
          <w:rFonts w:ascii="Times New Roman" w:hAnsi="Times New Roman"/>
        </w:rPr>
        <w:t>Wykonawca dokona analizy przedwdrożeniowej, a także przygotuje dokumentację przypadków użycia i scenariuszy testów oraz będzie uczestniczył w testach akceptacyjnych Systemu</w:t>
      </w:r>
      <w:r w:rsidR="00BD345A">
        <w:rPr>
          <w:rFonts w:ascii="Times New Roman" w:hAnsi="Times New Roman"/>
        </w:rPr>
        <w:t>.</w:t>
      </w:r>
    </w:p>
    <w:p w14:paraId="5B82E673" w14:textId="452B82D9" w:rsidR="00D4479C" w:rsidRPr="003029AF" w:rsidRDefault="00D4479C" w:rsidP="003029AF">
      <w:pPr>
        <w:pStyle w:val="Akapitzlist"/>
        <w:numPr>
          <w:ilvl w:val="0"/>
          <w:numId w:val="110"/>
        </w:numPr>
        <w:spacing w:after="136" w:line="304" w:lineRule="auto"/>
        <w:ind w:left="426" w:right="53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3029AF">
        <w:rPr>
          <w:rFonts w:ascii="Times New Roman" w:hAnsi="Times New Roman"/>
        </w:rPr>
        <w:t>Wykonawca dostarczy instrukcje obsługi Systemu, dokumentację techniczną Systemu, dokumentację instalacji i konfiguracji Systemu oraz dokumentację określającą i opisującą czynności administracyjne, które Zamawiający będzie musiał wykonać dla utrzymania ciągłości pracy Systemu podczas codziennej obsługi, z wyłączeniem Błędów krytycznych Systemu; Powyższa dokumentacja musi zostać wykonana w języku polskim.</w:t>
      </w:r>
    </w:p>
    <w:p w14:paraId="14F3CF8B" w14:textId="0DBAB650" w:rsidR="00905C21" w:rsidRDefault="00905C21" w:rsidP="005B3224">
      <w:pPr>
        <w:numPr>
          <w:ilvl w:val="0"/>
          <w:numId w:val="110"/>
        </w:numPr>
        <w:tabs>
          <w:tab w:val="left" w:pos="426"/>
        </w:tabs>
        <w:spacing w:after="120" w:line="276" w:lineRule="auto"/>
        <w:ind w:left="426" w:hanging="426"/>
        <w:jc w:val="both"/>
        <w:rPr>
          <w:sz w:val="22"/>
          <w:szCs w:val="22"/>
          <w:lang w:eastAsia="en-US"/>
        </w:rPr>
      </w:pPr>
      <w:bookmarkStart w:id="7" w:name="_Ref475885812"/>
      <w:r w:rsidRPr="005F00A5">
        <w:rPr>
          <w:sz w:val="22"/>
          <w:szCs w:val="22"/>
          <w:lang w:eastAsia="en-US"/>
        </w:rPr>
        <w:t xml:space="preserve">Wykonawca zapewni </w:t>
      </w:r>
      <w:r w:rsidR="002426B0">
        <w:rPr>
          <w:sz w:val="22"/>
          <w:szCs w:val="22"/>
          <w:lang w:eastAsia="en-US"/>
        </w:rPr>
        <w:t xml:space="preserve">wsparcie techniczne i </w:t>
      </w:r>
      <w:r w:rsidRPr="005F00A5">
        <w:rPr>
          <w:sz w:val="22"/>
          <w:szCs w:val="22"/>
          <w:lang w:eastAsia="en-US"/>
        </w:rPr>
        <w:t>obsługę serwisową</w:t>
      </w:r>
      <w:r>
        <w:rPr>
          <w:sz w:val="22"/>
          <w:szCs w:val="22"/>
          <w:lang w:eastAsia="en-US"/>
        </w:rPr>
        <w:t xml:space="preserve"> Systemu</w:t>
      </w:r>
      <w:r w:rsidRPr="005F00A5">
        <w:rPr>
          <w:sz w:val="22"/>
          <w:szCs w:val="22"/>
          <w:lang w:eastAsia="en-US"/>
        </w:rPr>
        <w:t xml:space="preserve">, </w:t>
      </w:r>
      <w:bookmarkEnd w:id="7"/>
      <w:r>
        <w:rPr>
          <w:sz w:val="22"/>
          <w:szCs w:val="22"/>
          <w:lang w:eastAsia="en-US"/>
        </w:rPr>
        <w:t>w ramach realizacji umowy i w ramach wynagrodzenia</w:t>
      </w:r>
      <w:r w:rsidR="002426B0">
        <w:rPr>
          <w:sz w:val="22"/>
          <w:szCs w:val="22"/>
          <w:lang w:eastAsia="en-US"/>
        </w:rPr>
        <w:t xml:space="preserve"> na okres 12 miesięcy</w:t>
      </w:r>
      <w:r>
        <w:rPr>
          <w:sz w:val="22"/>
          <w:szCs w:val="22"/>
          <w:lang w:eastAsia="en-US"/>
        </w:rPr>
        <w:t>.</w:t>
      </w:r>
    </w:p>
    <w:p w14:paraId="686DB546" w14:textId="00E1E8DC" w:rsidR="00905C21" w:rsidRPr="002024D6" w:rsidRDefault="003029AF" w:rsidP="005B3224">
      <w:pPr>
        <w:numPr>
          <w:ilvl w:val="0"/>
          <w:numId w:val="110"/>
        </w:numPr>
        <w:tabs>
          <w:tab w:val="left" w:pos="426"/>
        </w:tabs>
        <w:spacing w:after="120" w:line="276" w:lineRule="auto"/>
        <w:ind w:left="426" w:hanging="42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Do</w:t>
      </w:r>
      <w:r w:rsidR="002426B0">
        <w:rPr>
          <w:sz w:val="22"/>
          <w:szCs w:val="22"/>
          <w:lang w:eastAsia="en-US"/>
        </w:rPr>
        <w:t xml:space="preserve"> wsparcia technicznego i</w:t>
      </w:r>
      <w:r>
        <w:rPr>
          <w:sz w:val="22"/>
          <w:szCs w:val="22"/>
          <w:lang w:eastAsia="en-US"/>
        </w:rPr>
        <w:t xml:space="preserve"> o</w:t>
      </w:r>
      <w:r w:rsidR="00905C21" w:rsidRPr="002024D6">
        <w:rPr>
          <w:sz w:val="22"/>
          <w:szCs w:val="22"/>
          <w:lang w:eastAsia="en-US"/>
        </w:rPr>
        <w:t>bsługi serwisowej</w:t>
      </w:r>
      <w:r w:rsidR="005300CC">
        <w:rPr>
          <w:sz w:val="22"/>
          <w:szCs w:val="22"/>
          <w:lang w:eastAsia="en-US"/>
        </w:rPr>
        <w:t xml:space="preserve"> będzie</w:t>
      </w:r>
      <w:r w:rsidR="00905C21" w:rsidRPr="002024D6">
        <w:rPr>
          <w:sz w:val="22"/>
          <w:szCs w:val="22"/>
          <w:lang w:eastAsia="en-US"/>
        </w:rPr>
        <w:t xml:space="preserve"> należ</w:t>
      </w:r>
      <w:r w:rsidR="005300CC">
        <w:rPr>
          <w:sz w:val="22"/>
          <w:szCs w:val="22"/>
          <w:lang w:eastAsia="en-US"/>
        </w:rPr>
        <w:t>ało</w:t>
      </w:r>
      <w:r w:rsidR="00905C21" w:rsidRPr="002024D6">
        <w:rPr>
          <w:sz w:val="22"/>
          <w:szCs w:val="22"/>
          <w:lang w:eastAsia="en-US"/>
        </w:rPr>
        <w:t>:</w:t>
      </w:r>
    </w:p>
    <w:p w14:paraId="53D03DF5" w14:textId="77777777" w:rsidR="00905C21" w:rsidRDefault="00905C21" w:rsidP="005B3224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325140">
        <w:rPr>
          <w:sz w:val="22"/>
          <w:szCs w:val="22"/>
        </w:rPr>
        <w:t xml:space="preserve">usunięcie wszystkich błędów krytycznych, błędów i usterek Systemu, wynikających zarówno z błędnego lub wadliwego, niezgodnego z dokumentacją działania Systemu, jak i niewynikających z błędów lub wad Systemu objętych gwarancją, w tym z  powodu awarii sprzętu, oraz usuwanie awarii powstałych z przyczyn leżących po stronie użytkowników Zamawiającego, </w:t>
      </w:r>
    </w:p>
    <w:p w14:paraId="76E5BFAF" w14:textId="3F5061EA" w:rsidR="00905C21" w:rsidRPr="00325140" w:rsidRDefault="00905C21" w:rsidP="005B3224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325140">
        <w:rPr>
          <w:sz w:val="22"/>
          <w:szCs w:val="22"/>
        </w:rPr>
        <w:t>wykonanie bieżącej obsługi na wezwanie Zamawiającego, gwarantującej zapewnienie ciągłej pracy Systemu</w:t>
      </w:r>
      <w:r w:rsidR="00BD345A">
        <w:rPr>
          <w:sz w:val="22"/>
          <w:szCs w:val="22"/>
        </w:rPr>
        <w:t>,</w:t>
      </w:r>
    </w:p>
    <w:p w14:paraId="66F79B0D" w14:textId="052A2016" w:rsidR="00905C21" w:rsidRPr="002024D6" w:rsidRDefault="00905C21" w:rsidP="005B3224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2024D6">
        <w:rPr>
          <w:sz w:val="22"/>
          <w:szCs w:val="22"/>
        </w:rPr>
        <w:t>d</w:t>
      </w:r>
      <w:r w:rsidR="001412F1">
        <w:rPr>
          <w:sz w:val="22"/>
          <w:szCs w:val="22"/>
        </w:rPr>
        <w:t>ostarczanie</w:t>
      </w:r>
      <w:r w:rsidRPr="002024D6">
        <w:rPr>
          <w:sz w:val="22"/>
          <w:szCs w:val="22"/>
        </w:rPr>
        <w:t xml:space="preserve"> okresowych aktualizacji Systemu</w:t>
      </w:r>
      <w:r w:rsidR="00BD345A">
        <w:rPr>
          <w:sz w:val="22"/>
          <w:szCs w:val="22"/>
        </w:rPr>
        <w:t>,</w:t>
      </w:r>
    </w:p>
    <w:p w14:paraId="440432F0" w14:textId="565EFD11" w:rsidR="00905C21" w:rsidRPr="002024D6" w:rsidRDefault="00905C21" w:rsidP="005B3224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2024D6">
        <w:rPr>
          <w:sz w:val="22"/>
          <w:szCs w:val="22"/>
        </w:rPr>
        <w:t>do</w:t>
      </w:r>
      <w:r w:rsidR="001412F1">
        <w:rPr>
          <w:sz w:val="22"/>
          <w:szCs w:val="22"/>
        </w:rPr>
        <w:t>starczanie</w:t>
      </w:r>
      <w:r w:rsidRPr="002024D6">
        <w:rPr>
          <w:sz w:val="22"/>
          <w:szCs w:val="22"/>
        </w:rPr>
        <w:t xml:space="preserve"> aktualizacji Systemu w związku ze zmianą obowiązujących </w:t>
      </w:r>
      <w:r>
        <w:rPr>
          <w:sz w:val="22"/>
          <w:szCs w:val="22"/>
        </w:rPr>
        <w:t xml:space="preserve">przepisów prawa </w:t>
      </w:r>
      <w:r w:rsidRPr="002024D6">
        <w:rPr>
          <w:sz w:val="22"/>
          <w:szCs w:val="22"/>
        </w:rPr>
        <w:t>(w celu dostosowania Systemu do nowych przepisów prawa) niezwłocznie, lecz nie później niż 7 dni roboczych przed wejściem w życie nowych przepisów prawa, a w przypadku wejścia w życie przepisów w dniu ich ogłoszenia, w terminie 7 dni roboczych od ich wejścia w życie</w:t>
      </w:r>
      <w:r w:rsidR="00BD345A">
        <w:rPr>
          <w:sz w:val="22"/>
          <w:szCs w:val="22"/>
        </w:rPr>
        <w:t>,</w:t>
      </w:r>
    </w:p>
    <w:p w14:paraId="70230CA2" w14:textId="7A797E22" w:rsidR="00905C21" w:rsidRPr="002024D6" w:rsidRDefault="00905C21" w:rsidP="005B3224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2024D6">
        <w:rPr>
          <w:sz w:val="22"/>
          <w:szCs w:val="22"/>
        </w:rPr>
        <w:t xml:space="preserve">udzielanie stałej telefonicznej pomocy użytkownikom Systemu w dni robocze w godzinach </w:t>
      </w:r>
      <w:r w:rsidR="008F7BC4">
        <w:rPr>
          <w:sz w:val="22"/>
          <w:szCs w:val="22"/>
        </w:rPr>
        <w:t xml:space="preserve">7.00 </w:t>
      </w:r>
      <w:r w:rsidRPr="002024D6">
        <w:rPr>
          <w:sz w:val="22"/>
          <w:szCs w:val="22"/>
        </w:rPr>
        <w:t>-1</w:t>
      </w:r>
      <w:r w:rsidR="008F7BC4">
        <w:rPr>
          <w:sz w:val="22"/>
          <w:szCs w:val="22"/>
        </w:rPr>
        <w:t>7.00</w:t>
      </w:r>
      <w:r w:rsidR="001412F1">
        <w:rPr>
          <w:sz w:val="22"/>
          <w:szCs w:val="22"/>
        </w:rPr>
        <w:t xml:space="preserve">, przez </w:t>
      </w:r>
      <w:r w:rsidR="00D4479C">
        <w:rPr>
          <w:sz w:val="22"/>
          <w:szCs w:val="22"/>
        </w:rPr>
        <w:t>dedykowane kanały komunikacji</w:t>
      </w:r>
      <w:r w:rsidR="00BD345A">
        <w:rPr>
          <w:sz w:val="22"/>
          <w:szCs w:val="22"/>
        </w:rPr>
        <w:t>.</w:t>
      </w:r>
    </w:p>
    <w:p w14:paraId="1CCF1A43" w14:textId="6809A1A2" w:rsidR="00905C21" w:rsidRDefault="002426B0" w:rsidP="005B3224">
      <w:pPr>
        <w:numPr>
          <w:ilvl w:val="0"/>
          <w:numId w:val="110"/>
        </w:numPr>
        <w:tabs>
          <w:tab w:val="left" w:pos="426"/>
        </w:tabs>
        <w:spacing w:after="120" w:line="276" w:lineRule="auto"/>
        <w:ind w:left="426" w:hanging="42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Wsparcie techniczne i o</w:t>
      </w:r>
      <w:r w:rsidR="00905C21" w:rsidRPr="009D32C9">
        <w:rPr>
          <w:sz w:val="22"/>
          <w:szCs w:val="22"/>
          <w:lang w:eastAsia="en-US"/>
        </w:rPr>
        <w:t>bsługa serwisowa Systemu może być świadczona przez Wykonawcę w siedzibie Zamawiającego lub za pośrednictwem bezpiecznego połączenia VPN (Virtual Private Network)</w:t>
      </w:r>
      <w:r w:rsidR="00BA2092">
        <w:rPr>
          <w:sz w:val="22"/>
          <w:szCs w:val="22"/>
          <w:lang w:eastAsia="en-US"/>
        </w:rPr>
        <w:t xml:space="preserve"> zgodnie z poniższymi wytycznymi:</w:t>
      </w:r>
    </w:p>
    <w:p w14:paraId="49DD32F2" w14:textId="7C9ACBBF" w:rsidR="00BA2092" w:rsidRPr="00BA2092" w:rsidRDefault="00BA2092" w:rsidP="00D208BC">
      <w:pPr>
        <w:numPr>
          <w:ilvl w:val="0"/>
          <w:numId w:val="136"/>
        </w:numPr>
        <w:tabs>
          <w:tab w:val="left" w:pos="426"/>
        </w:tabs>
        <w:spacing w:after="120" w:line="276" w:lineRule="auto"/>
        <w:jc w:val="both"/>
        <w:rPr>
          <w:sz w:val="22"/>
          <w:szCs w:val="22"/>
          <w:lang w:eastAsia="en-US"/>
        </w:rPr>
      </w:pPr>
      <w:r w:rsidRPr="00BA2092">
        <w:rPr>
          <w:sz w:val="22"/>
          <w:szCs w:val="22"/>
          <w:lang w:eastAsia="en-US"/>
        </w:rPr>
        <w:t>zapewnienie przez Wykonawcę wsparcia w postaci wizyt konsultanta Wykonawcy, w siedzibie Zamawiającego w celu dostosowania konfiguracji Systemu do potrzeb użytkowników Systemu lub przeprowadzenia szkoleń dla użytkowników Systemu</w:t>
      </w:r>
      <w:r w:rsidR="00BD345A">
        <w:rPr>
          <w:sz w:val="22"/>
          <w:szCs w:val="22"/>
          <w:lang w:eastAsia="en-US"/>
        </w:rPr>
        <w:t>.</w:t>
      </w:r>
    </w:p>
    <w:p w14:paraId="50E027D0" w14:textId="59874ABB" w:rsidR="004C6D20" w:rsidRDefault="00BA2092" w:rsidP="00E21913">
      <w:pPr>
        <w:numPr>
          <w:ilvl w:val="0"/>
          <w:numId w:val="110"/>
        </w:numPr>
        <w:tabs>
          <w:tab w:val="left" w:pos="426"/>
        </w:tabs>
        <w:spacing w:after="120" w:line="276" w:lineRule="auto"/>
        <w:ind w:left="426" w:hanging="426"/>
        <w:jc w:val="both"/>
        <w:rPr>
          <w:sz w:val="22"/>
          <w:szCs w:val="22"/>
          <w:lang w:eastAsia="en-US"/>
        </w:rPr>
      </w:pPr>
      <w:r w:rsidRPr="004C6D20">
        <w:rPr>
          <w:sz w:val="22"/>
          <w:szCs w:val="22"/>
          <w:lang w:eastAsia="en-US"/>
        </w:rPr>
        <w:t>zapewnienie przez Wykonawcę wsparcia, w postaci usługi polegającej na przeprowadzeniu przez Wykonawcę konsultacji zdalnych w celu dostosowania konfiguracji Systemu do potrzeb użytkowników Systemu, modyfikacji Systemu lub szkoleń dla użytkowników Systemu, w wymiarze co najmniej 1 godzina zegarowa każda konsultacja zdalna</w:t>
      </w:r>
      <w:r w:rsidR="00BD345A">
        <w:rPr>
          <w:sz w:val="22"/>
          <w:szCs w:val="22"/>
          <w:lang w:eastAsia="en-US"/>
        </w:rPr>
        <w:t>.</w:t>
      </w:r>
    </w:p>
    <w:p w14:paraId="502F2E04" w14:textId="73E91BE5" w:rsidR="00905C21" w:rsidRPr="004C6D20" w:rsidRDefault="00905C21" w:rsidP="00E21913">
      <w:pPr>
        <w:numPr>
          <w:ilvl w:val="0"/>
          <w:numId w:val="110"/>
        </w:numPr>
        <w:tabs>
          <w:tab w:val="left" w:pos="426"/>
        </w:tabs>
        <w:spacing w:after="120" w:line="276" w:lineRule="auto"/>
        <w:ind w:left="426" w:hanging="426"/>
        <w:jc w:val="both"/>
        <w:rPr>
          <w:sz w:val="22"/>
          <w:szCs w:val="22"/>
          <w:lang w:eastAsia="en-US"/>
        </w:rPr>
      </w:pPr>
      <w:r w:rsidRPr="004C6D20">
        <w:rPr>
          <w:sz w:val="22"/>
          <w:szCs w:val="22"/>
          <w:lang w:eastAsia="en-US"/>
        </w:rPr>
        <w:t>Zamawiający preferuje elektroniczną formę przekazywania zgłoszeń błędów krytycznych, błędów i usterek Systemu, musi być jednak zapewniony również alternatywny sposób ich przekazywania Wykonawcy.</w:t>
      </w:r>
    </w:p>
    <w:p w14:paraId="3D0539B4" w14:textId="70F9F0E2" w:rsidR="00905C21" w:rsidRPr="009D32C9" w:rsidRDefault="00905C21" w:rsidP="005B3224">
      <w:pPr>
        <w:numPr>
          <w:ilvl w:val="0"/>
          <w:numId w:val="110"/>
        </w:numPr>
        <w:tabs>
          <w:tab w:val="left" w:pos="426"/>
        </w:tabs>
        <w:spacing w:after="120" w:line="276" w:lineRule="auto"/>
        <w:ind w:left="426" w:hanging="426"/>
        <w:jc w:val="both"/>
        <w:rPr>
          <w:sz w:val="22"/>
          <w:szCs w:val="22"/>
          <w:lang w:eastAsia="en-US"/>
        </w:rPr>
      </w:pPr>
      <w:r w:rsidRPr="009D32C9">
        <w:rPr>
          <w:sz w:val="22"/>
          <w:szCs w:val="22"/>
          <w:lang w:eastAsia="en-US"/>
        </w:rPr>
        <w:t xml:space="preserve">Wykonawca będzie przyjmował zgłoszenia serwisowe Zamawiającego telefonicznie,  pocztą elektroniczną oraz za pośrednictwem udostępnionego przez Wykonawcę portalu internetowego, w dni robocze w godzinach </w:t>
      </w:r>
      <w:r w:rsidR="008F7BC4">
        <w:rPr>
          <w:sz w:val="22"/>
          <w:szCs w:val="22"/>
          <w:lang w:eastAsia="en-US"/>
        </w:rPr>
        <w:t>7.00</w:t>
      </w:r>
      <w:r w:rsidRPr="009D32C9">
        <w:rPr>
          <w:sz w:val="22"/>
          <w:szCs w:val="22"/>
          <w:lang w:eastAsia="en-US"/>
        </w:rPr>
        <w:t xml:space="preserve"> – 1</w:t>
      </w:r>
      <w:r w:rsidR="008F7BC4">
        <w:rPr>
          <w:sz w:val="22"/>
          <w:szCs w:val="22"/>
          <w:lang w:eastAsia="en-US"/>
        </w:rPr>
        <w:t>7.00</w:t>
      </w:r>
      <w:r w:rsidRPr="009D32C9">
        <w:rPr>
          <w:sz w:val="22"/>
          <w:szCs w:val="22"/>
          <w:lang w:eastAsia="en-US"/>
        </w:rPr>
        <w:t>.</w:t>
      </w:r>
    </w:p>
    <w:p w14:paraId="0C837799" w14:textId="359651B0" w:rsidR="00905C21" w:rsidRDefault="00905C21" w:rsidP="005B3224">
      <w:pPr>
        <w:numPr>
          <w:ilvl w:val="0"/>
          <w:numId w:val="110"/>
        </w:numPr>
        <w:tabs>
          <w:tab w:val="left" w:pos="426"/>
        </w:tabs>
        <w:spacing w:after="120" w:line="276" w:lineRule="auto"/>
        <w:ind w:left="426" w:hanging="426"/>
        <w:jc w:val="both"/>
        <w:rPr>
          <w:sz w:val="22"/>
          <w:szCs w:val="22"/>
          <w:lang w:eastAsia="en-US"/>
        </w:rPr>
      </w:pPr>
      <w:r w:rsidRPr="009D32C9">
        <w:rPr>
          <w:sz w:val="22"/>
          <w:szCs w:val="22"/>
          <w:lang w:eastAsia="en-US"/>
        </w:rPr>
        <w:t>Zgłoszenie telefoniczne powinno być potwierdzone  pocztą elektroniczną lub za</w:t>
      </w:r>
      <w:r w:rsidR="002F4175">
        <w:rPr>
          <w:sz w:val="22"/>
          <w:szCs w:val="22"/>
          <w:lang w:eastAsia="en-US"/>
        </w:rPr>
        <w:t> </w:t>
      </w:r>
      <w:r w:rsidRPr="009D32C9">
        <w:rPr>
          <w:sz w:val="22"/>
          <w:szCs w:val="22"/>
          <w:lang w:eastAsia="en-US"/>
        </w:rPr>
        <w:t>pośrednictwem udostępnionego przez Wykonawcę portalu internetowego.</w:t>
      </w:r>
    </w:p>
    <w:p w14:paraId="6EA33E78" w14:textId="32B6E089" w:rsidR="00905C21" w:rsidRPr="009D32C9" w:rsidRDefault="00905C21" w:rsidP="005B3224">
      <w:pPr>
        <w:numPr>
          <w:ilvl w:val="0"/>
          <w:numId w:val="110"/>
        </w:numPr>
        <w:tabs>
          <w:tab w:val="num" w:pos="426"/>
        </w:tabs>
        <w:spacing w:after="120" w:line="276" w:lineRule="auto"/>
        <w:ind w:left="426" w:hanging="426"/>
        <w:jc w:val="both"/>
        <w:rPr>
          <w:sz w:val="22"/>
          <w:szCs w:val="22"/>
          <w:lang w:eastAsia="en-US"/>
        </w:rPr>
      </w:pPr>
      <w:r w:rsidRPr="009D32C9">
        <w:rPr>
          <w:sz w:val="22"/>
          <w:szCs w:val="22"/>
          <w:lang w:eastAsia="en-US"/>
        </w:rPr>
        <w:t>Wykonawca udziel</w:t>
      </w:r>
      <w:r w:rsidR="001412F1">
        <w:rPr>
          <w:sz w:val="22"/>
          <w:szCs w:val="22"/>
          <w:lang w:eastAsia="en-US"/>
        </w:rPr>
        <w:t>i</w:t>
      </w:r>
      <w:r w:rsidRPr="009D32C9">
        <w:rPr>
          <w:sz w:val="22"/>
          <w:szCs w:val="22"/>
          <w:lang w:eastAsia="en-US"/>
        </w:rPr>
        <w:t xml:space="preserve"> gwarancji na prawidłowe działanie Systemu </w:t>
      </w:r>
      <w:r w:rsidR="007301F8">
        <w:rPr>
          <w:sz w:val="22"/>
          <w:szCs w:val="22"/>
          <w:lang w:eastAsia="en-US"/>
        </w:rPr>
        <w:t>przez cały okres świadczonej usługi serwisowej.</w:t>
      </w:r>
    </w:p>
    <w:p w14:paraId="30EB801A" w14:textId="67982A04" w:rsidR="00905C21" w:rsidRPr="009D32C9" w:rsidRDefault="00905C21" w:rsidP="005B3224">
      <w:pPr>
        <w:numPr>
          <w:ilvl w:val="0"/>
          <w:numId w:val="110"/>
        </w:numPr>
        <w:tabs>
          <w:tab w:val="num" w:pos="426"/>
        </w:tabs>
        <w:spacing w:after="120" w:line="276" w:lineRule="auto"/>
        <w:ind w:left="426" w:hanging="426"/>
        <w:jc w:val="both"/>
        <w:rPr>
          <w:sz w:val="22"/>
          <w:szCs w:val="22"/>
          <w:lang w:eastAsia="en-US"/>
        </w:rPr>
      </w:pPr>
      <w:r w:rsidRPr="009D32C9">
        <w:rPr>
          <w:sz w:val="22"/>
          <w:szCs w:val="22"/>
          <w:lang w:eastAsia="en-US"/>
        </w:rPr>
        <w:t xml:space="preserve">Gwarancja </w:t>
      </w:r>
      <w:r w:rsidR="001412F1">
        <w:rPr>
          <w:sz w:val="22"/>
          <w:szCs w:val="22"/>
          <w:lang w:eastAsia="en-US"/>
        </w:rPr>
        <w:t>musi objąć</w:t>
      </w:r>
      <w:r w:rsidRPr="009D32C9">
        <w:rPr>
          <w:sz w:val="22"/>
          <w:szCs w:val="22"/>
          <w:lang w:eastAsia="en-US"/>
        </w:rPr>
        <w:t xml:space="preserve"> usuwanie wszystkich wad i błędów Systemu ujawnionych podczas zgodnego z dokumentacją korzystania z Systemu, w tym:</w:t>
      </w:r>
    </w:p>
    <w:p w14:paraId="559E2223" w14:textId="70BE6F25" w:rsidR="00905C21" w:rsidRPr="009D32C9" w:rsidRDefault="00905C21" w:rsidP="005B3224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9D32C9">
        <w:rPr>
          <w:sz w:val="22"/>
          <w:szCs w:val="22"/>
        </w:rPr>
        <w:t>zapewnienie pracy Systemu na poziomie nie gorszym niż w chwili jego odbioru</w:t>
      </w:r>
      <w:r w:rsidR="00BD345A">
        <w:rPr>
          <w:sz w:val="22"/>
          <w:szCs w:val="22"/>
        </w:rPr>
        <w:t>,</w:t>
      </w:r>
    </w:p>
    <w:p w14:paraId="2E907780" w14:textId="1F60F8AD" w:rsidR="00905C21" w:rsidRPr="009D32C9" w:rsidRDefault="00905C21" w:rsidP="005B3224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9D32C9">
        <w:rPr>
          <w:sz w:val="22"/>
          <w:szCs w:val="22"/>
        </w:rPr>
        <w:t xml:space="preserve">interweniowanie na podstawie zgłoszeń telefonicznych, przesłanych pocztą elektroniczną lub za pośrednictwem udostępnionego przez Wykonawcę portalu internetowego, w dni robocze w godzinach </w:t>
      </w:r>
      <w:r w:rsidR="008F7BC4">
        <w:rPr>
          <w:sz w:val="22"/>
          <w:szCs w:val="22"/>
        </w:rPr>
        <w:t>7.00</w:t>
      </w:r>
      <w:r w:rsidRPr="009D32C9">
        <w:rPr>
          <w:sz w:val="22"/>
          <w:szCs w:val="22"/>
        </w:rPr>
        <w:t xml:space="preserve"> – </w:t>
      </w:r>
      <w:r w:rsidR="00ED6B5A">
        <w:rPr>
          <w:sz w:val="22"/>
          <w:szCs w:val="22"/>
        </w:rPr>
        <w:t>17.00</w:t>
      </w:r>
      <w:r w:rsidRPr="009D32C9">
        <w:rPr>
          <w:sz w:val="22"/>
          <w:szCs w:val="22"/>
        </w:rPr>
        <w:t xml:space="preserve"> (zgłoszenie telefoniczne powinno być potwierdzone pocztą elektroniczną lub za pośrednictwem udostępnionego przez Wykonawcę portalu internetowego)</w:t>
      </w:r>
      <w:r w:rsidR="00BD345A">
        <w:rPr>
          <w:sz w:val="22"/>
          <w:szCs w:val="22"/>
        </w:rPr>
        <w:t>,</w:t>
      </w:r>
    </w:p>
    <w:p w14:paraId="35EAA127" w14:textId="77777777" w:rsidR="00905C21" w:rsidRPr="009D32C9" w:rsidRDefault="00905C21" w:rsidP="005B3224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9D32C9">
        <w:rPr>
          <w:sz w:val="22"/>
          <w:szCs w:val="22"/>
        </w:rPr>
        <w:t>uszkodzeń infrastruktury technicznej powstałych z przyczyn nieleżących po stronie Zamawiającego.</w:t>
      </w:r>
    </w:p>
    <w:p w14:paraId="053515D6" w14:textId="77777777" w:rsidR="00905C21" w:rsidRPr="009D32C9" w:rsidRDefault="00905C21" w:rsidP="005B3224">
      <w:pPr>
        <w:numPr>
          <w:ilvl w:val="0"/>
          <w:numId w:val="110"/>
        </w:numPr>
        <w:tabs>
          <w:tab w:val="num" w:pos="426"/>
        </w:tabs>
        <w:spacing w:after="120" w:line="276" w:lineRule="auto"/>
        <w:ind w:left="426" w:hanging="426"/>
        <w:jc w:val="both"/>
        <w:rPr>
          <w:sz w:val="22"/>
          <w:szCs w:val="22"/>
          <w:lang w:eastAsia="en-US"/>
        </w:rPr>
      </w:pPr>
      <w:r w:rsidRPr="009D32C9">
        <w:rPr>
          <w:sz w:val="22"/>
          <w:szCs w:val="22"/>
          <w:lang w:eastAsia="en-US"/>
        </w:rPr>
        <w:t>Zobowiązania gwarancyjne będą realizowane przez Wykonawcę.</w:t>
      </w:r>
    </w:p>
    <w:p w14:paraId="7F6D7282" w14:textId="77777777" w:rsidR="00905C21" w:rsidRPr="00E84B9C" w:rsidRDefault="00905C21" w:rsidP="005B3224">
      <w:pPr>
        <w:numPr>
          <w:ilvl w:val="0"/>
          <w:numId w:val="110"/>
        </w:numPr>
        <w:tabs>
          <w:tab w:val="num" w:pos="426"/>
        </w:tabs>
        <w:spacing w:after="120" w:line="276" w:lineRule="auto"/>
        <w:ind w:left="426" w:hanging="426"/>
        <w:jc w:val="both"/>
        <w:rPr>
          <w:sz w:val="22"/>
          <w:szCs w:val="22"/>
          <w:lang w:eastAsia="en-US"/>
        </w:rPr>
      </w:pPr>
      <w:r w:rsidRPr="009D32C9">
        <w:rPr>
          <w:sz w:val="22"/>
          <w:szCs w:val="22"/>
          <w:lang w:eastAsia="en-US"/>
        </w:rPr>
        <w:t xml:space="preserve">Gwarancja nie wyłącza uprawnień Zamawiającego z tytułu gwarancji udzielonych przez producentów elementów tworzących System. </w:t>
      </w:r>
    </w:p>
    <w:p w14:paraId="2D42215E" w14:textId="24F8C157" w:rsidR="00905C21" w:rsidRPr="000054A3" w:rsidRDefault="00905C21" w:rsidP="005B3224">
      <w:pPr>
        <w:numPr>
          <w:ilvl w:val="0"/>
          <w:numId w:val="110"/>
        </w:numPr>
        <w:tabs>
          <w:tab w:val="left" w:pos="426"/>
        </w:tabs>
        <w:spacing w:after="120" w:line="276" w:lineRule="auto"/>
        <w:ind w:left="426" w:hanging="426"/>
        <w:jc w:val="both"/>
        <w:rPr>
          <w:sz w:val="22"/>
          <w:szCs w:val="22"/>
          <w:lang w:eastAsia="en-US"/>
        </w:rPr>
      </w:pPr>
      <w:bookmarkStart w:id="8" w:name="_Ref476234873"/>
      <w:bookmarkStart w:id="9" w:name="_Ref478464909"/>
      <w:r w:rsidRPr="000054A3">
        <w:rPr>
          <w:sz w:val="22"/>
          <w:szCs w:val="22"/>
        </w:rPr>
        <w:t>Wykonawca udziel</w:t>
      </w:r>
      <w:r w:rsidR="007301F8">
        <w:rPr>
          <w:sz w:val="22"/>
          <w:szCs w:val="22"/>
        </w:rPr>
        <w:t>i</w:t>
      </w:r>
      <w:r w:rsidRPr="000054A3">
        <w:rPr>
          <w:sz w:val="22"/>
          <w:szCs w:val="22"/>
        </w:rPr>
        <w:t xml:space="preserve"> niewyłącznej licencji na korzystanie z Systemu, w szczególności na</w:t>
      </w:r>
      <w:r w:rsidR="002F4175">
        <w:rPr>
          <w:sz w:val="22"/>
          <w:szCs w:val="22"/>
        </w:rPr>
        <w:t> </w:t>
      </w:r>
      <w:r w:rsidRPr="000054A3">
        <w:rPr>
          <w:sz w:val="22"/>
          <w:szCs w:val="22"/>
        </w:rPr>
        <w:t>korzystanie z funkcji Systemu oraz wszelkiej dokumentacji powstałej w ramach realizacji przedmiotu Umowy na następujących polach eksploatacji:</w:t>
      </w:r>
      <w:bookmarkEnd w:id="8"/>
      <w:bookmarkEnd w:id="9"/>
    </w:p>
    <w:p w14:paraId="5D06EB6A" w14:textId="38F758AF" w:rsidR="00905C21" w:rsidRPr="000054A3" w:rsidRDefault="00905C21" w:rsidP="005B3224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0054A3">
        <w:rPr>
          <w:sz w:val="22"/>
          <w:szCs w:val="22"/>
        </w:rPr>
        <w:t>korzystanie w ramach wszystkich funkcjonalności w dowolny sposób przez użytkowników Zamawiającego</w:t>
      </w:r>
    </w:p>
    <w:p w14:paraId="6D821A4C" w14:textId="0411FA55" w:rsidR="00905C21" w:rsidRPr="000054A3" w:rsidRDefault="00905C21" w:rsidP="005B3224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0054A3">
        <w:rPr>
          <w:sz w:val="22"/>
          <w:szCs w:val="22"/>
        </w:rPr>
        <w:t>wprowadzanie i zapisywanie w pamięci komputerów oraz systemów którymi dysponuje Zamawiający</w:t>
      </w:r>
    </w:p>
    <w:p w14:paraId="3337B8D1" w14:textId="40BD50AB" w:rsidR="00905C21" w:rsidRPr="000054A3" w:rsidRDefault="00905C21" w:rsidP="005B3224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0054A3">
        <w:rPr>
          <w:sz w:val="22"/>
          <w:szCs w:val="22"/>
        </w:rPr>
        <w:t>odtwarzanie</w:t>
      </w:r>
    </w:p>
    <w:p w14:paraId="7BB9F048" w14:textId="39CC7608" w:rsidR="00905C21" w:rsidRPr="000054A3" w:rsidRDefault="00905C21" w:rsidP="005B3224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0054A3">
        <w:rPr>
          <w:sz w:val="22"/>
          <w:szCs w:val="22"/>
        </w:rPr>
        <w:t>utrwalanie, trwałe lub czasowe, całości lub poszczególnych elementów na dowolnych nośnikach</w:t>
      </w:r>
    </w:p>
    <w:p w14:paraId="2743E980" w14:textId="73D8D670" w:rsidR="00905C21" w:rsidRPr="000054A3" w:rsidRDefault="00905C21" w:rsidP="005B3224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0054A3">
        <w:rPr>
          <w:sz w:val="22"/>
          <w:szCs w:val="22"/>
        </w:rPr>
        <w:t>zwielokrotnianie (w tym kodów źródłowych), trwałe lub czasowe, całości i poszczególnych elementów przy użyciu dowolnych technik</w:t>
      </w:r>
    </w:p>
    <w:p w14:paraId="7361AA57" w14:textId="60A7761B" w:rsidR="00905C21" w:rsidRPr="000054A3" w:rsidRDefault="00905C21" w:rsidP="005B3224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0054A3">
        <w:rPr>
          <w:sz w:val="22"/>
          <w:szCs w:val="22"/>
        </w:rPr>
        <w:t>przekazywanie</w:t>
      </w:r>
    </w:p>
    <w:p w14:paraId="04D0B974" w14:textId="136AC78C" w:rsidR="00905C21" w:rsidRPr="000054A3" w:rsidRDefault="00905C21" w:rsidP="005B3224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0054A3">
        <w:rPr>
          <w:sz w:val="22"/>
          <w:szCs w:val="22"/>
        </w:rPr>
        <w:t>przechowywanie</w:t>
      </w:r>
    </w:p>
    <w:p w14:paraId="566755B4" w14:textId="02760241" w:rsidR="00905C21" w:rsidRPr="000054A3" w:rsidRDefault="00905C21" w:rsidP="005B3224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0054A3">
        <w:rPr>
          <w:sz w:val="22"/>
          <w:szCs w:val="22"/>
        </w:rPr>
        <w:t>wyświetlanie</w:t>
      </w:r>
    </w:p>
    <w:p w14:paraId="554FCDEE" w14:textId="04413A87" w:rsidR="00905C21" w:rsidRPr="000054A3" w:rsidRDefault="00905C21" w:rsidP="005B3224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0054A3">
        <w:rPr>
          <w:sz w:val="22"/>
          <w:szCs w:val="22"/>
        </w:rPr>
        <w:t>stosowanie</w:t>
      </w:r>
    </w:p>
    <w:p w14:paraId="719C00BE" w14:textId="556F0863" w:rsidR="00905C21" w:rsidRPr="000054A3" w:rsidRDefault="00905C21" w:rsidP="005B3224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0054A3">
        <w:rPr>
          <w:sz w:val="22"/>
          <w:szCs w:val="22"/>
        </w:rPr>
        <w:t>instalowanie i deinstalowanie pod warunkiem zachowania liczby udzielonych licencji</w:t>
      </w:r>
    </w:p>
    <w:p w14:paraId="08D57EB3" w14:textId="6BAA1AAB" w:rsidR="00905C21" w:rsidRPr="000054A3" w:rsidRDefault="00905C21" w:rsidP="005B3224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0054A3">
        <w:rPr>
          <w:sz w:val="22"/>
          <w:szCs w:val="22"/>
        </w:rPr>
        <w:t>sporządzanie kopii zapasowej (kopii bezpieczeństwa) nośników</w:t>
      </w:r>
    </w:p>
    <w:p w14:paraId="016A4E4E" w14:textId="77CDF878" w:rsidR="00905C21" w:rsidRPr="000054A3" w:rsidRDefault="00905C21" w:rsidP="005B3224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0054A3">
        <w:rPr>
          <w:sz w:val="22"/>
          <w:szCs w:val="22"/>
        </w:rPr>
        <w:t>modyfikacja istniejących funkcjonalności oraz tworzenie nowych</w:t>
      </w:r>
    </w:p>
    <w:p w14:paraId="664ABF6E" w14:textId="33C21898" w:rsidR="00905C21" w:rsidRPr="000054A3" w:rsidRDefault="00905C21" w:rsidP="005B3224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0054A3">
        <w:rPr>
          <w:sz w:val="22"/>
          <w:szCs w:val="22"/>
        </w:rPr>
        <w:t>przekształcanie formatu pierwotnego na dowolny inny format, wymagany przez Zamawiającego i dostosowanie do platform sprzętowo-systemowych wybranych przez Zamawiającego</w:t>
      </w:r>
    </w:p>
    <w:p w14:paraId="5C9EC889" w14:textId="38364295" w:rsidR="00905C21" w:rsidRPr="000054A3" w:rsidRDefault="00905C21" w:rsidP="005B3224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0054A3">
        <w:rPr>
          <w:sz w:val="22"/>
          <w:szCs w:val="22"/>
        </w:rPr>
        <w:t>łączenie fragmentów z innymi programami komputerowymi i ich dostosowywanie</w:t>
      </w:r>
    </w:p>
    <w:p w14:paraId="52801273" w14:textId="14A50CEC" w:rsidR="00905C21" w:rsidRPr="000054A3" w:rsidRDefault="00905C21" w:rsidP="005B3224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0054A3">
        <w:rPr>
          <w:sz w:val="22"/>
          <w:szCs w:val="22"/>
        </w:rPr>
        <w:t>dokonywanie skrótów, cięć, montażu, tłumaczeń, korekt, przeróbek, zmian i adaptacji w</w:t>
      </w:r>
      <w:r>
        <w:rPr>
          <w:sz w:val="22"/>
          <w:szCs w:val="22"/>
        </w:rPr>
        <w:t> </w:t>
      </w:r>
      <w:r w:rsidRPr="000054A3">
        <w:rPr>
          <w:sz w:val="22"/>
          <w:szCs w:val="22"/>
        </w:rPr>
        <w:t>tym modyfikowanie całości lub części, wprowadzanie jakichkolwiek zmian z zachowaniem wszystkich, określonych w niniejszym ustępie, pól eksploatacji na części utworu zmienionej w  ww. sposób</w:t>
      </w:r>
    </w:p>
    <w:p w14:paraId="1650A816" w14:textId="1AED7574" w:rsidR="00905C21" w:rsidRPr="000054A3" w:rsidRDefault="00905C21" w:rsidP="005B3224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0054A3">
        <w:rPr>
          <w:sz w:val="22"/>
          <w:szCs w:val="22"/>
        </w:rPr>
        <w:t>publiczne wykonanie, wystawianie, wyświetlanie, odtwarzanie oraz nadawanie i reemitowanie, a także publiczne udostępnianie w dowolny, wybrany przez Zamawiającego sposób, w tym udostępnianie w sieciach komputerowych</w:t>
      </w:r>
    </w:p>
    <w:p w14:paraId="2F4D1375" w14:textId="2F6BAA3F" w:rsidR="00905C21" w:rsidRPr="000054A3" w:rsidRDefault="00905C21" w:rsidP="005B3224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0054A3">
        <w:rPr>
          <w:sz w:val="22"/>
          <w:szCs w:val="22"/>
        </w:rPr>
        <w:t>korzystanie z produktów powstałych w wyniku eksploatacji Systemu przez Zamawiającego, w szczególności danych, raportów, zestawień oraz innych dokumentów kreowanych w ramach tej eksploatacji oraz modyfikowania tych produktów i dalszego z</w:t>
      </w:r>
      <w:r>
        <w:rPr>
          <w:sz w:val="22"/>
          <w:szCs w:val="22"/>
        </w:rPr>
        <w:t> </w:t>
      </w:r>
      <w:r w:rsidRPr="000054A3">
        <w:rPr>
          <w:sz w:val="22"/>
          <w:szCs w:val="22"/>
        </w:rPr>
        <w:t>nich korzystania</w:t>
      </w:r>
      <w:r w:rsidR="00BD345A">
        <w:rPr>
          <w:sz w:val="22"/>
          <w:szCs w:val="22"/>
        </w:rPr>
        <w:t>.</w:t>
      </w:r>
    </w:p>
    <w:p w14:paraId="3AF04393" w14:textId="77777777" w:rsidR="00905C21" w:rsidRPr="009E721B" w:rsidRDefault="00905C21" w:rsidP="005B3224">
      <w:pPr>
        <w:numPr>
          <w:ilvl w:val="0"/>
          <w:numId w:val="110"/>
        </w:numPr>
        <w:tabs>
          <w:tab w:val="left" w:pos="426"/>
        </w:tabs>
        <w:spacing w:after="120" w:line="276" w:lineRule="auto"/>
        <w:ind w:left="426" w:hanging="426"/>
        <w:jc w:val="both"/>
        <w:rPr>
          <w:sz w:val="22"/>
          <w:szCs w:val="22"/>
        </w:rPr>
      </w:pPr>
      <w:r w:rsidRPr="009E721B">
        <w:rPr>
          <w:sz w:val="22"/>
          <w:szCs w:val="22"/>
        </w:rPr>
        <w:t>Zakres udzielonej licencji musi zapewnić Zamawiającemu prawo powierzenia utrzymania i rozwoju Systemu podmiotowi trzeciemu.</w:t>
      </w:r>
    </w:p>
    <w:p w14:paraId="04A1D022" w14:textId="77777777" w:rsidR="00E22E83" w:rsidRPr="00E22E83" w:rsidRDefault="00E22E83" w:rsidP="005B3224">
      <w:pPr>
        <w:numPr>
          <w:ilvl w:val="0"/>
          <w:numId w:val="110"/>
        </w:numPr>
        <w:tabs>
          <w:tab w:val="left" w:pos="426"/>
        </w:tabs>
        <w:spacing w:after="120" w:line="276" w:lineRule="auto"/>
        <w:ind w:left="426" w:hanging="426"/>
        <w:jc w:val="both"/>
        <w:rPr>
          <w:sz w:val="22"/>
          <w:szCs w:val="22"/>
        </w:rPr>
      </w:pPr>
      <w:r w:rsidRPr="00E22E83">
        <w:rPr>
          <w:sz w:val="22"/>
          <w:szCs w:val="22"/>
        </w:rPr>
        <w:t>Wykonawca uprawnia Zamawiającego do zwielokrotniania dowolną techniką drukarską oraz cyfrową, w liczbie potrzebnej do prawidłowego korzystania z Systemu wszelkiej dokumentacji przekazanej w ramach realizacji przedmiotu Umowy, na które Wykonawca udzielił licencji.</w:t>
      </w:r>
    </w:p>
    <w:p w14:paraId="4EBA5BAD" w14:textId="06F8941E" w:rsidR="00E22E83" w:rsidRPr="00BD3558" w:rsidRDefault="00E22E83" w:rsidP="005B3224">
      <w:pPr>
        <w:numPr>
          <w:ilvl w:val="0"/>
          <w:numId w:val="110"/>
        </w:numPr>
        <w:tabs>
          <w:tab w:val="left" w:pos="426"/>
        </w:tabs>
        <w:spacing w:after="120" w:line="276" w:lineRule="auto"/>
        <w:ind w:left="426" w:hanging="426"/>
        <w:jc w:val="both"/>
        <w:rPr>
          <w:sz w:val="22"/>
          <w:szCs w:val="22"/>
        </w:rPr>
      </w:pPr>
      <w:r w:rsidRPr="00E22E83">
        <w:rPr>
          <w:sz w:val="22"/>
          <w:szCs w:val="22"/>
        </w:rPr>
        <w:t>Wykonawca zapewni Zamawiającemu prawo do korzystania z usług asysty technicznej i konserwacji oprogramowania</w:t>
      </w:r>
      <w:r w:rsidR="008D0B62">
        <w:rPr>
          <w:sz w:val="22"/>
          <w:szCs w:val="22"/>
        </w:rPr>
        <w:t xml:space="preserve">, </w:t>
      </w:r>
      <w:r w:rsidRPr="00E22E83">
        <w:rPr>
          <w:sz w:val="22"/>
          <w:szCs w:val="22"/>
        </w:rPr>
        <w:t>świadczonych przez producenta przez okres świadczenia usług utrzymania Systemu.</w:t>
      </w:r>
    </w:p>
    <w:p w14:paraId="5E5BE5F2" w14:textId="4C17E239" w:rsidR="00905C21" w:rsidRPr="007528B3" w:rsidRDefault="00905C21" w:rsidP="005B3224">
      <w:pPr>
        <w:numPr>
          <w:ilvl w:val="0"/>
          <w:numId w:val="110"/>
        </w:numPr>
        <w:tabs>
          <w:tab w:val="left" w:pos="426"/>
        </w:tabs>
        <w:spacing w:after="120" w:line="276" w:lineRule="auto"/>
        <w:ind w:left="426" w:hanging="426"/>
        <w:jc w:val="both"/>
        <w:rPr>
          <w:sz w:val="22"/>
          <w:szCs w:val="22"/>
          <w:lang w:eastAsia="en-US"/>
        </w:rPr>
      </w:pPr>
      <w:r w:rsidRPr="007528B3">
        <w:rPr>
          <w:sz w:val="22"/>
          <w:szCs w:val="22"/>
          <w:lang w:eastAsia="en-US"/>
        </w:rPr>
        <w:t xml:space="preserve">Wykonawca zobowiązuje się, aby wszystkie prace wykonywane u Zamawiającego były prowadzone w dni robocze w godzinach pracy Ministerstwa </w:t>
      </w:r>
      <w:r w:rsidR="00D60A3D">
        <w:rPr>
          <w:sz w:val="22"/>
          <w:szCs w:val="22"/>
          <w:lang w:eastAsia="en-US"/>
        </w:rPr>
        <w:t>Edukacji Narodowej</w:t>
      </w:r>
      <w:r w:rsidRPr="007528B3">
        <w:rPr>
          <w:sz w:val="22"/>
          <w:szCs w:val="22"/>
          <w:lang w:eastAsia="en-US"/>
        </w:rPr>
        <w:t xml:space="preserve">, tj. </w:t>
      </w:r>
      <w:r w:rsidR="00ED6B5A">
        <w:rPr>
          <w:sz w:val="22"/>
          <w:szCs w:val="22"/>
          <w:lang w:eastAsia="en-US"/>
        </w:rPr>
        <w:t>7.00</w:t>
      </w:r>
      <w:r w:rsidRPr="007528B3">
        <w:rPr>
          <w:sz w:val="22"/>
          <w:szCs w:val="22"/>
          <w:lang w:eastAsia="en-US"/>
        </w:rPr>
        <w:t xml:space="preserve"> – </w:t>
      </w:r>
      <w:r w:rsidR="00ED6B5A">
        <w:rPr>
          <w:sz w:val="22"/>
          <w:szCs w:val="22"/>
          <w:lang w:eastAsia="en-US"/>
        </w:rPr>
        <w:t>17.00</w:t>
      </w:r>
      <w:r w:rsidRPr="007528B3">
        <w:rPr>
          <w:sz w:val="22"/>
          <w:szCs w:val="22"/>
          <w:lang w:eastAsia="en-US"/>
        </w:rPr>
        <w:t>. Wyjątkiem od tej zasady mogą być sytuacje, kiedy Zamawiający wyrazi zgodę na realizację prac poza wyznaczonymi godzinami.</w:t>
      </w:r>
    </w:p>
    <w:p w14:paraId="0691568D" w14:textId="3A606D4E" w:rsidR="00750147" w:rsidRPr="003E1EB1" w:rsidRDefault="00905C21" w:rsidP="005B3224">
      <w:pPr>
        <w:numPr>
          <w:ilvl w:val="0"/>
          <w:numId w:val="110"/>
        </w:numPr>
        <w:tabs>
          <w:tab w:val="num" w:pos="397"/>
          <w:tab w:val="left" w:pos="426"/>
        </w:tabs>
        <w:spacing w:after="120" w:line="276" w:lineRule="auto"/>
        <w:ind w:left="426" w:hanging="426"/>
        <w:jc w:val="both"/>
        <w:rPr>
          <w:sz w:val="22"/>
          <w:szCs w:val="22"/>
          <w:lang w:eastAsia="en-US"/>
        </w:rPr>
      </w:pPr>
      <w:r w:rsidRPr="007528B3">
        <w:rPr>
          <w:sz w:val="22"/>
          <w:szCs w:val="22"/>
          <w:lang w:eastAsia="en-US"/>
        </w:rPr>
        <w:t>W razie zaistnienia takiej potrzeby, Wykonawca zobowiązuje się do współpracy z Zamawiającym przy migracji danych z Systemu dostarczonego w ramach niniejsze</w:t>
      </w:r>
      <w:r w:rsidR="001412F1">
        <w:rPr>
          <w:sz w:val="22"/>
          <w:szCs w:val="22"/>
          <w:lang w:eastAsia="en-US"/>
        </w:rPr>
        <w:t>go Zamówienia</w:t>
      </w:r>
      <w:r w:rsidRPr="007528B3">
        <w:rPr>
          <w:sz w:val="22"/>
          <w:szCs w:val="22"/>
          <w:lang w:eastAsia="en-US"/>
        </w:rPr>
        <w:t xml:space="preserve"> do kolejnego rozwiązania informatycznego, które Zamawiający wprowadzi w miejsce przedmiotowego Systemu. Zobowiązanie Wykonawcy do współpracy z Zamawiającym przy migracji danych z Systemu do kolejnego rozwiązania informatycznego, jeśli takie Zamawiający wprowadzi, nie jest ograniczone w czasie.</w:t>
      </w:r>
    </w:p>
    <w:p w14:paraId="4B2FEFFE" w14:textId="32735DCC" w:rsidR="006B1671" w:rsidRPr="006B1671" w:rsidRDefault="001412F1" w:rsidP="00DE0720">
      <w:pPr>
        <w:keepNext/>
        <w:numPr>
          <w:ilvl w:val="1"/>
          <w:numId w:val="0"/>
        </w:numPr>
        <w:tabs>
          <w:tab w:val="num" w:pos="397"/>
        </w:tabs>
        <w:spacing w:before="240" w:after="240" w:line="276" w:lineRule="auto"/>
        <w:ind w:left="397" w:hanging="397"/>
        <w:outlineLvl w:val="1"/>
        <w:rPr>
          <w:b/>
          <w:bCs/>
          <w:iCs/>
          <w:sz w:val="22"/>
          <w:szCs w:val="22"/>
          <w:lang w:eastAsia="ar-SA"/>
        </w:rPr>
      </w:pPr>
      <w:bookmarkStart w:id="10" w:name="_Toc475096098"/>
      <w:bookmarkStart w:id="11" w:name="_Toc478386268"/>
      <w:bookmarkEnd w:id="4"/>
      <w:bookmarkEnd w:id="5"/>
      <w:r>
        <w:rPr>
          <w:b/>
          <w:bCs/>
          <w:iCs/>
          <w:sz w:val="22"/>
          <w:szCs w:val="22"/>
          <w:lang w:eastAsia="ar-SA"/>
        </w:rPr>
        <w:t xml:space="preserve">Wymagane </w:t>
      </w:r>
      <w:r w:rsidR="006B1671" w:rsidRPr="006B1671">
        <w:rPr>
          <w:b/>
          <w:bCs/>
          <w:iCs/>
          <w:sz w:val="22"/>
          <w:szCs w:val="22"/>
          <w:lang w:eastAsia="ar-SA"/>
        </w:rPr>
        <w:t>Środowisko sprzętowe i programowe</w:t>
      </w:r>
      <w:bookmarkEnd w:id="10"/>
      <w:bookmarkEnd w:id="11"/>
      <w:r w:rsidR="006B1671" w:rsidRPr="006B1671">
        <w:rPr>
          <w:b/>
          <w:bCs/>
          <w:iCs/>
          <w:sz w:val="22"/>
          <w:szCs w:val="22"/>
          <w:lang w:eastAsia="ar-SA"/>
        </w:rPr>
        <w:t xml:space="preserve"> </w:t>
      </w:r>
    </w:p>
    <w:p w14:paraId="0916CE46" w14:textId="77777777" w:rsidR="006B1671" w:rsidRPr="006B1671" w:rsidRDefault="006B1671" w:rsidP="00DE0720">
      <w:pPr>
        <w:numPr>
          <w:ilvl w:val="6"/>
          <w:numId w:val="55"/>
        </w:numPr>
        <w:tabs>
          <w:tab w:val="clear" w:pos="2520"/>
          <w:tab w:val="num" w:pos="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eastAsia="Calibri"/>
          <w:sz w:val="22"/>
          <w:szCs w:val="22"/>
        </w:rPr>
      </w:pPr>
      <w:bookmarkStart w:id="12" w:name="_Hlk171347289"/>
      <w:r w:rsidRPr="006B1671">
        <w:rPr>
          <w:rFonts w:eastAsia="Calibri"/>
          <w:sz w:val="22"/>
          <w:szCs w:val="22"/>
        </w:rPr>
        <w:t xml:space="preserve">Środowisko bazodanowe: </w:t>
      </w:r>
    </w:p>
    <w:p w14:paraId="4AF41597" w14:textId="77777777" w:rsidR="006B1671" w:rsidRPr="006B1671" w:rsidRDefault="006B1671" w:rsidP="00DE0720">
      <w:pPr>
        <w:numPr>
          <w:ilvl w:val="2"/>
          <w:numId w:val="57"/>
        </w:numPr>
        <w:tabs>
          <w:tab w:val="num" w:pos="1418"/>
        </w:tabs>
        <w:autoSpaceDE w:val="0"/>
        <w:autoSpaceDN w:val="0"/>
        <w:adjustRightInd w:val="0"/>
        <w:spacing w:line="276" w:lineRule="auto"/>
        <w:ind w:left="1134" w:hanging="234"/>
        <w:jc w:val="both"/>
        <w:rPr>
          <w:rFonts w:eastAsia="Calibri"/>
          <w:sz w:val="22"/>
          <w:szCs w:val="22"/>
        </w:rPr>
      </w:pPr>
      <w:r w:rsidRPr="006B1671">
        <w:rPr>
          <w:rFonts w:eastAsia="Calibri"/>
          <w:sz w:val="22"/>
          <w:szCs w:val="22"/>
        </w:rPr>
        <w:t xml:space="preserve">architektura klient-serwer, </w:t>
      </w:r>
    </w:p>
    <w:p w14:paraId="10ED2A9C" w14:textId="77777777" w:rsidR="006B1671" w:rsidRPr="006B1671" w:rsidRDefault="006B1671" w:rsidP="00DE0720">
      <w:pPr>
        <w:numPr>
          <w:ilvl w:val="2"/>
          <w:numId w:val="57"/>
        </w:numPr>
        <w:tabs>
          <w:tab w:val="num" w:pos="1418"/>
        </w:tabs>
        <w:autoSpaceDE w:val="0"/>
        <w:autoSpaceDN w:val="0"/>
        <w:adjustRightInd w:val="0"/>
        <w:spacing w:line="276" w:lineRule="auto"/>
        <w:ind w:left="1134" w:hanging="234"/>
        <w:jc w:val="both"/>
        <w:rPr>
          <w:rFonts w:eastAsia="Calibri"/>
          <w:sz w:val="22"/>
          <w:szCs w:val="22"/>
        </w:rPr>
      </w:pPr>
      <w:r w:rsidRPr="006B1671">
        <w:rPr>
          <w:rFonts w:eastAsia="Calibri"/>
          <w:sz w:val="22"/>
          <w:szCs w:val="22"/>
        </w:rPr>
        <w:t xml:space="preserve">relacyjna baza danych z przetwarzaniem transakcyjnym, </w:t>
      </w:r>
    </w:p>
    <w:p w14:paraId="75885399" w14:textId="5B316CD3" w:rsidR="006B1671" w:rsidRPr="006B1671" w:rsidRDefault="006B1671" w:rsidP="00DE0720">
      <w:pPr>
        <w:numPr>
          <w:ilvl w:val="0"/>
          <w:numId w:val="57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</w:rPr>
      </w:pPr>
      <w:r w:rsidRPr="006B1671">
        <w:rPr>
          <w:rFonts w:eastAsia="Calibri"/>
          <w:sz w:val="22"/>
          <w:szCs w:val="22"/>
        </w:rPr>
        <w:t xml:space="preserve">Część serwerowa aplikacji powinna działać w jednym ze wskazanych systemów </w:t>
      </w:r>
      <w:r w:rsidR="003B2A98">
        <w:rPr>
          <w:rFonts w:eastAsia="Calibri"/>
          <w:sz w:val="22"/>
          <w:szCs w:val="22"/>
        </w:rPr>
        <w:t xml:space="preserve">serwerowych </w:t>
      </w:r>
      <w:r w:rsidRPr="006B1671">
        <w:rPr>
          <w:rFonts w:eastAsia="Calibri"/>
          <w:sz w:val="22"/>
          <w:szCs w:val="22"/>
        </w:rPr>
        <w:t xml:space="preserve">Linux lub </w:t>
      </w:r>
      <w:r w:rsidR="003B2A98">
        <w:rPr>
          <w:rFonts w:eastAsia="Calibri"/>
          <w:sz w:val="22"/>
          <w:szCs w:val="22"/>
        </w:rPr>
        <w:t xml:space="preserve">MS </w:t>
      </w:r>
      <w:r w:rsidRPr="006B1671">
        <w:rPr>
          <w:rFonts w:eastAsia="Calibri"/>
          <w:sz w:val="22"/>
          <w:szCs w:val="22"/>
        </w:rPr>
        <w:t>Window</w:t>
      </w:r>
      <w:r w:rsidR="003B2A98">
        <w:rPr>
          <w:rFonts w:eastAsia="Calibri"/>
          <w:sz w:val="22"/>
          <w:szCs w:val="22"/>
        </w:rPr>
        <w:t>s</w:t>
      </w:r>
      <w:r w:rsidRPr="006B1671">
        <w:rPr>
          <w:rFonts w:eastAsia="Calibri"/>
          <w:sz w:val="22"/>
          <w:szCs w:val="22"/>
        </w:rPr>
        <w:t xml:space="preserve">. </w:t>
      </w:r>
    </w:p>
    <w:p w14:paraId="09FC05E1" w14:textId="77777777" w:rsidR="006B1671" w:rsidRPr="006B1671" w:rsidRDefault="006B1671" w:rsidP="00DE0720">
      <w:pPr>
        <w:numPr>
          <w:ilvl w:val="0"/>
          <w:numId w:val="57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</w:rPr>
      </w:pPr>
      <w:r w:rsidRPr="006B1671">
        <w:rPr>
          <w:rFonts w:eastAsia="Calibri"/>
          <w:sz w:val="22"/>
          <w:szCs w:val="22"/>
        </w:rPr>
        <w:t xml:space="preserve">Wszystkie pliki niezbędne do poprawnej pracy, konfiguracji Systemu lub ustawień użytkowników muszą być przechowywane na serwerach udostępnionych przez Zamawiającego. </w:t>
      </w:r>
    </w:p>
    <w:p w14:paraId="247A2E6E" w14:textId="7D7C1DD1" w:rsidR="006B1671" w:rsidRPr="006B1671" w:rsidRDefault="006B1671" w:rsidP="00DE0720">
      <w:pPr>
        <w:numPr>
          <w:ilvl w:val="0"/>
          <w:numId w:val="57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</w:rPr>
      </w:pPr>
      <w:r w:rsidRPr="006B1671">
        <w:rPr>
          <w:rFonts w:eastAsia="Calibri"/>
          <w:sz w:val="22"/>
          <w:szCs w:val="22"/>
        </w:rPr>
        <w:t>System będzie pracował w ramach wewnętrznej sieci lokalnej Zamawiającego</w:t>
      </w:r>
      <w:r w:rsidR="003B2A98">
        <w:rPr>
          <w:rFonts w:eastAsia="Calibri"/>
          <w:sz w:val="22"/>
          <w:szCs w:val="22"/>
        </w:rPr>
        <w:t xml:space="preserve"> (rozwiązanie on-premise)</w:t>
      </w:r>
      <w:r w:rsidRPr="006B1671">
        <w:rPr>
          <w:rFonts w:eastAsia="Calibri"/>
          <w:sz w:val="22"/>
          <w:szCs w:val="22"/>
        </w:rPr>
        <w:t>.</w:t>
      </w:r>
    </w:p>
    <w:p w14:paraId="7E53F372" w14:textId="77777777" w:rsidR="006B1671" w:rsidRPr="006B1671" w:rsidRDefault="006B1671" w:rsidP="00DE0720">
      <w:pPr>
        <w:keepNext/>
        <w:numPr>
          <w:ilvl w:val="1"/>
          <w:numId w:val="0"/>
        </w:numPr>
        <w:tabs>
          <w:tab w:val="num" w:pos="397"/>
        </w:tabs>
        <w:spacing w:before="240" w:after="240" w:line="276" w:lineRule="auto"/>
        <w:ind w:left="397" w:hanging="397"/>
        <w:outlineLvl w:val="1"/>
        <w:rPr>
          <w:b/>
          <w:bCs/>
          <w:iCs/>
          <w:sz w:val="22"/>
          <w:szCs w:val="22"/>
          <w:lang w:eastAsia="ar-SA"/>
        </w:rPr>
      </w:pPr>
      <w:bookmarkStart w:id="13" w:name="_Toc475096099"/>
      <w:bookmarkStart w:id="14" w:name="_Toc478386269"/>
      <w:bookmarkEnd w:id="12"/>
      <w:r w:rsidRPr="006B1671">
        <w:rPr>
          <w:b/>
          <w:bCs/>
          <w:iCs/>
          <w:sz w:val="22"/>
          <w:szCs w:val="22"/>
          <w:lang w:eastAsia="ar-SA"/>
        </w:rPr>
        <w:t>Migracja</w:t>
      </w:r>
      <w:bookmarkEnd w:id="13"/>
      <w:bookmarkEnd w:id="14"/>
      <w:r w:rsidRPr="006B1671">
        <w:rPr>
          <w:b/>
          <w:bCs/>
          <w:iCs/>
          <w:sz w:val="22"/>
          <w:szCs w:val="22"/>
          <w:lang w:eastAsia="ar-SA"/>
        </w:rPr>
        <w:t xml:space="preserve"> </w:t>
      </w:r>
    </w:p>
    <w:p w14:paraId="75AF532C" w14:textId="20330ABE" w:rsidR="006B1671" w:rsidRPr="006B1671" w:rsidRDefault="006B1671" w:rsidP="004243E3">
      <w:pPr>
        <w:numPr>
          <w:ilvl w:val="0"/>
          <w:numId w:val="60"/>
        </w:numPr>
        <w:autoSpaceDE w:val="0"/>
        <w:autoSpaceDN w:val="0"/>
        <w:adjustRightInd w:val="0"/>
        <w:spacing w:before="79" w:line="276" w:lineRule="auto"/>
        <w:ind w:left="426" w:hanging="426"/>
        <w:jc w:val="both"/>
        <w:rPr>
          <w:sz w:val="22"/>
          <w:szCs w:val="22"/>
        </w:rPr>
      </w:pPr>
      <w:r w:rsidRPr="006B1671">
        <w:rPr>
          <w:sz w:val="22"/>
          <w:szCs w:val="22"/>
        </w:rPr>
        <w:t xml:space="preserve">W ramach niniejszego zamówienia wykonane zostanie przeniesienie </w:t>
      </w:r>
      <w:r w:rsidR="003029AF">
        <w:rPr>
          <w:sz w:val="22"/>
          <w:szCs w:val="22"/>
        </w:rPr>
        <w:t xml:space="preserve">z Systemu, o którym mowa w punkcie 1.1. do </w:t>
      </w:r>
      <w:r w:rsidRPr="006B1671">
        <w:rPr>
          <w:sz w:val="22"/>
          <w:szCs w:val="22"/>
        </w:rPr>
        <w:t>Systemu</w:t>
      </w:r>
      <w:r w:rsidR="003029AF" w:rsidRPr="003029AF">
        <w:rPr>
          <w:sz w:val="22"/>
          <w:szCs w:val="22"/>
          <w:lang w:eastAsia="en-US"/>
        </w:rPr>
        <w:t>, o którym mowa w punkcie 1.2</w:t>
      </w:r>
      <w:r w:rsidRPr="006B1671">
        <w:rPr>
          <w:sz w:val="22"/>
          <w:szCs w:val="22"/>
        </w:rPr>
        <w:t xml:space="preserve"> następujących danych niezbędnych do prawidłowego działania z modułów</w:t>
      </w:r>
      <w:r w:rsidR="004C6D20">
        <w:rPr>
          <w:sz w:val="22"/>
          <w:szCs w:val="22"/>
        </w:rPr>
        <w:t>.</w:t>
      </w:r>
      <w:r w:rsidR="004243E3">
        <w:rPr>
          <w:sz w:val="22"/>
          <w:szCs w:val="22"/>
        </w:rPr>
        <w:t xml:space="preserve"> </w:t>
      </w:r>
    </w:p>
    <w:p w14:paraId="253D5CE6" w14:textId="390D4963" w:rsidR="006B1671" w:rsidRPr="006B1671" w:rsidRDefault="006B1671" w:rsidP="00DE0720">
      <w:pPr>
        <w:numPr>
          <w:ilvl w:val="0"/>
          <w:numId w:val="60"/>
        </w:numPr>
        <w:autoSpaceDE w:val="0"/>
        <w:autoSpaceDN w:val="0"/>
        <w:adjustRightInd w:val="0"/>
        <w:spacing w:before="79" w:line="276" w:lineRule="auto"/>
        <w:ind w:left="360"/>
        <w:jc w:val="both"/>
        <w:rPr>
          <w:sz w:val="22"/>
          <w:szCs w:val="22"/>
        </w:rPr>
      </w:pPr>
      <w:r w:rsidRPr="006B1671">
        <w:rPr>
          <w:sz w:val="22"/>
          <w:szCs w:val="22"/>
        </w:rPr>
        <w:t>Zamawiający zastrzega sobie prawo odstąpienia od migracji niektórych z ww. danych w przypadku ich z</w:t>
      </w:r>
      <w:r w:rsidR="00ED6B5A">
        <w:rPr>
          <w:sz w:val="22"/>
          <w:szCs w:val="22"/>
        </w:rPr>
        <w:t>ł</w:t>
      </w:r>
      <w:r w:rsidRPr="006B1671">
        <w:rPr>
          <w:sz w:val="22"/>
          <w:szCs w:val="22"/>
        </w:rPr>
        <w:t>ej, jakości lub niekompletności.</w:t>
      </w:r>
    </w:p>
    <w:p w14:paraId="3E219DD9" w14:textId="77777777" w:rsidR="006B1671" w:rsidRPr="006B1671" w:rsidRDefault="006B1671" w:rsidP="00DE0720">
      <w:pPr>
        <w:numPr>
          <w:ilvl w:val="0"/>
          <w:numId w:val="60"/>
        </w:numPr>
        <w:autoSpaceDE w:val="0"/>
        <w:autoSpaceDN w:val="0"/>
        <w:adjustRightInd w:val="0"/>
        <w:spacing w:before="79" w:line="276" w:lineRule="auto"/>
        <w:ind w:left="360"/>
        <w:jc w:val="both"/>
        <w:rPr>
          <w:sz w:val="22"/>
          <w:szCs w:val="22"/>
        </w:rPr>
      </w:pPr>
      <w:r w:rsidRPr="006B1671">
        <w:rPr>
          <w:sz w:val="22"/>
          <w:szCs w:val="22"/>
        </w:rPr>
        <w:t>Zamawiający może odstąpić od migracji wybranych danych.</w:t>
      </w:r>
    </w:p>
    <w:p w14:paraId="05AE38EA" w14:textId="77777777" w:rsidR="006B1671" w:rsidRPr="006B1671" w:rsidRDefault="006B1671" w:rsidP="00DE0720">
      <w:pPr>
        <w:keepNext/>
        <w:numPr>
          <w:ilvl w:val="0"/>
          <w:numId w:val="94"/>
        </w:numPr>
        <w:spacing w:before="120" w:after="120" w:line="276" w:lineRule="auto"/>
        <w:jc w:val="center"/>
        <w:outlineLvl w:val="0"/>
        <w:rPr>
          <w:rFonts w:eastAsia="Calibri"/>
          <w:b/>
          <w:sz w:val="22"/>
          <w:szCs w:val="22"/>
          <w:lang w:eastAsia="ar-SA"/>
        </w:rPr>
      </w:pPr>
      <w:bookmarkStart w:id="15" w:name="_Toc475096111"/>
      <w:bookmarkStart w:id="16" w:name="_Toc478386282"/>
      <w:r w:rsidRPr="006B1671">
        <w:rPr>
          <w:rFonts w:eastAsia="Calibri"/>
          <w:b/>
          <w:sz w:val="22"/>
          <w:szCs w:val="22"/>
          <w:lang w:eastAsia="ar-SA"/>
        </w:rPr>
        <w:t>POZOSTAŁE WYMAGANIA WOBEC SYSTEMU</w:t>
      </w:r>
      <w:bookmarkEnd w:id="15"/>
      <w:bookmarkEnd w:id="16"/>
    </w:p>
    <w:p w14:paraId="07CA0B1B" w14:textId="77777777" w:rsidR="006B1671" w:rsidRPr="006B1671" w:rsidRDefault="006B1671" w:rsidP="00DE0720">
      <w:pPr>
        <w:widowControl w:val="0"/>
        <w:autoSpaceDE w:val="0"/>
        <w:autoSpaceDN w:val="0"/>
        <w:adjustRightInd w:val="0"/>
        <w:spacing w:after="120" w:line="276" w:lineRule="auto"/>
        <w:ind w:firstLine="567"/>
        <w:jc w:val="both"/>
        <w:rPr>
          <w:b/>
          <w:sz w:val="22"/>
          <w:szCs w:val="22"/>
          <w:lang w:eastAsia="ar-SA"/>
        </w:rPr>
      </w:pPr>
      <w:r w:rsidRPr="006B1671">
        <w:rPr>
          <w:sz w:val="22"/>
          <w:szCs w:val="22"/>
          <w:lang w:eastAsia="ar-SA"/>
        </w:rPr>
        <w:t>Wykonawca musi zagwarantować bezpieczeństwo informacji znajdujących się w Systemie. W projekcie Systemu opracowanym przez Wykonawcę musi znajdować się dokładny opis proponowanych rozwiązań w zakresie bezpieczeństwa Systemu oraz projekt konfiguracji infrastruktury Systemu i sposób jej zabezpieczenia. System dostarczony przez Wykonawcę musi być zgodny z Rozporządzeniem Ministra Spraw Wewnętrznych i Administracji z dnia 29 kwietnia 2004 r. w sprawie dokumentacji przetwarzania danych osobowych oraz warunków technicznych i</w:t>
      </w:r>
      <w:r w:rsidR="00F748EE">
        <w:rPr>
          <w:sz w:val="22"/>
          <w:szCs w:val="22"/>
          <w:lang w:eastAsia="ar-SA"/>
        </w:rPr>
        <w:t> </w:t>
      </w:r>
      <w:r w:rsidRPr="006B1671">
        <w:rPr>
          <w:sz w:val="22"/>
          <w:szCs w:val="22"/>
          <w:lang w:eastAsia="ar-SA"/>
        </w:rPr>
        <w:t>organizacyjnych, jakim powinny odpowiadać urządzenia i systemy informatyczne służące do</w:t>
      </w:r>
      <w:r w:rsidR="00F748EE">
        <w:rPr>
          <w:sz w:val="22"/>
          <w:szCs w:val="22"/>
          <w:lang w:eastAsia="ar-SA"/>
        </w:rPr>
        <w:t> </w:t>
      </w:r>
      <w:r w:rsidRPr="006B1671">
        <w:rPr>
          <w:sz w:val="22"/>
          <w:szCs w:val="22"/>
          <w:lang w:eastAsia="ar-SA"/>
        </w:rPr>
        <w:t>przetwarzania danych osobowych (Dz.U. z 2004, nr 100, poz.1024).</w:t>
      </w:r>
    </w:p>
    <w:p w14:paraId="6D18B0B8" w14:textId="77777777" w:rsidR="006B1671" w:rsidRPr="006B1671" w:rsidRDefault="006B1671" w:rsidP="00DE0720">
      <w:pPr>
        <w:keepNext/>
        <w:numPr>
          <w:ilvl w:val="0"/>
          <w:numId w:val="94"/>
        </w:numPr>
        <w:spacing w:before="120" w:after="120" w:line="276" w:lineRule="auto"/>
        <w:jc w:val="center"/>
        <w:outlineLvl w:val="0"/>
        <w:rPr>
          <w:rFonts w:eastAsia="Calibri"/>
          <w:b/>
          <w:sz w:val="22"/>
          <w:szCs w:val="22"/>
          <w:lang w:eastAsia="ar-SA"/>
        </w:rPr>
      </w:pPr>
      <w:bookmarkStart w:id="17" w:name="_Toc290031266"/>
      <w:bookmarkStart w:id="18" w:name="_Toc475096112"/>
      <w:bookmarkStart w:id="19" w:name="_Toc478386283"/>
      <w:r w:rsidRPr="006B1671">
        <w:rPr>
          <w:rFonts w:eastAsia="Calibri"/>
          <w:b/>
          <w:sz w:val="22"/>
          <w:szCs w:val="22"/>
          <w:lang w:eastAsia="ar-SA"/>
        </w:rPr>
        <w:t>UŻYTKOWNICY I UPRAWNIENIA</w:t>
      </w:r>
      <w:bookmarkEnd w:id="17"/>
      <w:bookmarkEnd w:id="18"/>
      <w:bookmarkEnd w:id="19"/>
    </w:p>
    <w:p w14:paraId="306BFB0E" w14:textId="77777777" w:rsidR="006B1671" w:rsidRPr="006B1671" w:rsidRDefault="006B1671" w:rsidP="00DE0720">
      <w:pPr>
        <w:numPr>
          <w:ilvl w:val="0"/>
          <w:numId w:val="93"/>
        </w:numPr>
        <w:spacing w:after="120" w:line="276" w:lineRule="auto"/>
        <w:ind w:hanging="357"/>
        <w:jc w:val="both"/>
        <w:rPr>
          <w:sz w:val="22"/>
          <w:szCs w:val="22"/>
          <w:lang w:eastAsia="ar-SA"/>
        </w:rPr>
      </w:pPr>
      <w:r w:rsidRPr="006B1671">
        <w:rPr>
          <w:sz w:val="22"/>
          <w:szCs w:val="22"/>
          <w:lang w:eastAsia="ar-SA"/>
        </w:rPr>
        <w:t>System musi umożliwiać monitorowanie i raportowanie aktywności użytkowników.</w:t>
      </w:r>
    </w:p>
    <w:p w14:paraId="398B2632" w14:textId="77777777" w:rsidR="006B1671" w:rsidRPr="006B1671" w:rsidRDefault="006B1671" w:rsidP="00DE0720">
      <w:pPr>
        <w:numPr>
          <w:ilvl w:val="0"/>
          <w:numId w:val="93"/>
        </w:numPr>
        <w:spacing w:after="120" w:line="276" w:lineRule="auto"/>
        <w:ind w:hanging="357"/>
        <w:jc w:val="both"/>
        <w:rPr>
          <w:sz w:val="22"/>
          <w:szCs w:val="22"/>
          <w:lang w:eastAsia="ar-SA"/>
        </w:rPr>
      </w:pPr>
      <w:r w:rsidRPr="006B1671">
        <w:rPr>
          <w:sz w:val="22"/>
          <w:szCs w:val="22"/>
          <w:lang w:eastAsia="ar-SA"/>
        </w:rPr>
        <w:t>System musi zapewnić jednoznaczność identyfikacji użytkownika w systemie. Autoryzacja powinna odbywać się za pomocą nazwy użytkownika oraz hasła w postaci ciągu znaków alfanumerycznych i specjalnych (przynajmniej 8 znaków). Bez podania poprawnego identyfikatora i hasła użytkownik nie może mieć dostępu do jakichkolwiek zasobów aplikacji. System ma umożliwiać tworzenie różnych polityk haseł dla użytkowników i dla administratorów.</w:t>
      </w:r>
    </w:p>
    <w:p w14:paraId="24A3A8DC" w14:textId="77777777" w:rsidR="006B1671" w:rsidRPr="006B1671" w:rsidRDefault="006B1671" w:rsidP="00DE0720">
      <w:pPr>
        <w:keepNext/>
        <w:numPr>
          <w:ilvl w:val="0"/>
          <w:numId w:val="94"/>
        </w:numPr>
        <w:spacing w:before="120" w:after="120" w:line="276" w:lineRule="auto"/>
        <w:jc w:val="center"/>
        <w:outlineLvl w:val="0"/>
        <w:rPr>
          <w:rFonts w:eastAsia="Calibri"/>
          <w:b/>
          <w:sz w:val="22"/>
          <w:szCs w:val="22"/>
          <w:lang w:eastAsia="ar-SA"/>
        </w:rPr>
      </w:pPr>
      <w:bookmarkStart w:id="20" w:name="_Toc290031267"/>
      <w:bookmarkStart w:id="21" w:name="_Toc475096113"/>
      <w:bookmarkStart w:id="22" w:name="_Toc478386284"/>
      <w:r w:rsidRPr="006B1671">
        <w:rPr>
          <w:rFonts w:eastAsia="Calibri"/>
          <w:b/>
          <w:sz w:val="22"/>
          <w:szCs w:val="22"/>
          <w:lang w:eastAsia="ar-SA"/>
        </w:rPr>
        <w:t>WYMAGANIA TECHNICZNE</w:t>
      </w:r>
      <w:bookmarkEnd w:id="20"/>
      <w:bookmarkEnd w:id="21"/>
      <w:bookmarkEnd w:id="22"/>
    </w:p>
    <w:p w14:paraId="3591CA54" w14:textId="77777777" w:rsidR="006B1671" w:rsidRPr="006B1671" w:rsidRDefault="006B1671" w:rsidP="00DE0720">
      <w:pPr>
        <w:keepNext/>
        <w:numPr>
          <w:ilvl w:val="1"/>
          <w:numId w:val="0"/>
        </w:numPr>
        <w:tabs>
          <w:tab w:val="num" w:pos="397"/>
        </w:tabs>
        <w:spacing w:before="240" w:after="240" w:line="276" w:lineRule="auto"/>
        <w:ind w:left="397" w:hanging="397"/>
        <w:outlineLvl w:val="1"/>
        <w:rPr>
          <w:b/>
          <w:bCs/>
          <w:iCs/>
          <w:sz w:val="22"/>
          <w:szCs w:val="22"/>
          <w:lang w:eastAsia="ar-SA"/>
        </w:rPr>
      </w:pPr>
      <w:bookmarkStart w:id="23" w:name="_Toc290031268"/>
      <w:bookmarkStart w:id="24" w:name="_Toc475096114"/>
      <w:bookmarkStart w:id="25" w:name="_Toc478386285"/>
      <w:r w:rsidRPr="006B1671">
        <w:rPr>
          <w:b/>
          <w:bCs/>
          <w:iCs/>
          <w:sz w:val="22"/>
          <w:szCs w:val="22"/>
          <w:lang w:eastAsia="ar-SA"/>
        </w:rPr>
        <w:t>Wymagania dla sieci komputerowej</w:t>
      </w:r>
      <w:bookmarkEnd w:id="23"/>
      <w:bookmarkEnd w:id="24"/>
      <w:bookmarkEnd w:id="25"/>
    </w:p>
    <w:p w14:paraId="350BBA27" w14:textId="76595445" w:rsidR="006B1671" w:rsidRPr="006B1671" w:rsidRDefault="006B1671" w:rsidP="00DE0720">
      <w:pPr>
        <w:numPr>
          <w:ilvl w:val="0"/>
          <w:numId w:val="100"/>
        </w:numPr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6B1671">
        <w:rPr>
          <w:sz w:val="22"/>
          <w:szCs w:val="22"/>
          <w:lang w:eastAsia="ar-SA"/>
        </w:rPr>
        <w:t>Komunikacja pomiędzy serwerami, a stacjami roboczymi (końcówkami) musi być zrealizowana za pomocą protokołu TCP/IP.</w:t>
      </w:r>
    </w:p>
    <w:p w14:paraId="1DF14881" w14:textId="5EBE13F2" w:rsidR="006B1671" w:rsidRPr="006B1671" w:rsidRDefault="006B1671" w:rsidP="00DE0720">
      <w:pPr>
        <w:numPr>
          <w:ilvl w:val="0"/>
          <w:numId w:val="100"/>
        </w:numPr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6B1671">
        <w:rPr>
          <w:sz w:val="22"/>
          <w:szCs w:val="22"/>
          <w:lang w:eastAsia="ar-SA"/>
        </w:rPr>
        <w:t>System będzie działał w sieci lokalnej (LAN) o przepustowości, co najmniej 100</w:t>
      </w:r>
      <w:r w:rsidR="003029AF">
        <w:rPr>
          <w:sz w:val="22"/>
          <w:szCs w:val="22"/>
          <w:lang w:eastAsia="ar-SA"/>
        </w:rPr>
        <w:t>0</w:t>
      </w:r>
      <w:r w:rsidRPr="006B1671">
        <w:rPr>
          <w:sz w:val="22"/>
          <w:szCs w:val="22"/>
          <w:lang w:eastAsia="ar-SA"/>
        </w:rPr>
        <w:t xml:space="preserve"> Mbit/s realizowanej za pomocą urządzeń aktywnych typu switch.</w:t>
      </w:r>
    </w:p>
    <w:p w14:paraId="17773DE3" w14:textId="77777777" w:rsidR="006B1671" w:rsidRDefault="006B1671" w:rsidP="00DE0720">
      <w:pPr>
        <w:numPr>
          <w:ilvl w:val="0"/>
          <w:numId w:val="100"/>
        </w:numPr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6B1671">
        <w:rPr>
          <w:sz w:val="22"/>
          <w:szCs w:val="22"/>
          <w:lang w:eastAsia="ar-SA"/>
        </w:rPr>
        <w:t>Komunikacja sieciowa klienta z Systemem musi być szyfrowana.</w:t>
      </w:r>
    </w:p>
    <w:p w14:paraId="639C1C78" w14:textId="77777777" w:rsidR="006B1671" w:rsidRPr="006B1671" w:rsidRDefault="006B1671" w:rsidP="00DE0720">
      <w:pPr>
        <w:numPr>
          <w:ilvl w:val="0"/>
          <w:numId w:val="100"/>
        </w:numPr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6B1671">
        <w:rPr>
          <w:sz w:val="22"/>
          <w:szCs w:val="22"/>
          <w:lang w:eastAsia="ar-SA"/>
        </w:rPr>
        <w:t>W celu opracowania dokumentacji dotyczącej konfiguracji sieciowej Systemu Wykonawca, na żądanie, otrzyma od Zamawiającego niezbędne informacje.</w:t>
      </w:r>
    </w:p>
    <w:p w14:paraId="76FD113D" w14:textId="77777777" w:rsidR="006B1671" w:rsidRPr="006B1671" w:rsidRDefault="006B1671" w:rsidP="00DE0720">
      <w:pPr>
        <w:keepNext/>
        <w:numPr>
          <w:ilvl w:val="1"/>
          <w:numId w:val="0"/>
        </w:numPr>
        <w:tabs>
          <w:tab w:val="num" w:pos="397"/>
        </w:tabs>
        <w:spacing w:before="240" w:after="240" w:line="276" w:lineRule="auto"/>
        <w:ind w:left="397" w:hanging="397"/>
        <w:outlineLvl w:val="1"/>
        <w:rPr>
          <w:b/>
          <w:bCs/>
          <w:iCs/>
          <w:sz w:val="22"/>
          <w:szCs w:val="22"/>
          <w:lang w:eastAsia="ar-SA"/>
        </w:rPr>
      </w:pPr>
      <w:bookmarkStart w:id="26" w:name="_Toc290031269"/>
      <w:bookmarkStart w:id="27" w:name="_Toc475096115"/>
      <w:bookmarkStart w:id="28" w:name="_Toc478386286"/>
      <w:r w:rsidRPr="006B1671">
        <w:rPr>
          <w:b/>
          <w:bCs/>
          <w:iCs/>
          <w:sz w:val="22"/>
          <w:szCs w:val="22"/>
          <w:lang w:eastAsia="ar-SA"/>
        </w:rPr>
        <w:t>Wymagania sprzętowe, system operacyjny i inne oprogramowanie</w:t>
      </w:r>
      <w:bookmarkEnd w:id="26"/>
      <w:bookmarkEnd w:id="27"/>
      <w:bookmarkEnd w:id="28"/>
    </w:p>
    <w:p w14:paraId="658B55B5" w14:textId="2114BCF1" w:rsidR="006B1671" w:rsidRPr="006B1671" w:rsidRDefault="006B1671" w:rsidP="00DE0720">
      <w:pPr>
        <w:numPr>
          <w:ilvl w:val="0"/>
          <w:numId w:val="94"/>
        </w:numPr>
        <w:suppressAutoHyphens/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B1671">
        <w:rPr>
          <w:rFonts w:eastAsia="Calibri"/>
          <w:sz w:val="22"/>
          <w:szCs w:val="22"/>
          <w:lang w:eastAsia="en-US"/>
        </w:rPr>
        <w:t>Oprogramowanie Systemu musi być w pełni kompatybilne z posiadanym przez Zamawiającego środowiskiem VmWare vSphere</w:t>
      </w:r>
      <w:r w:rsidR="003B2A98">
        <w:rPr>
          <w:rFonts w:eastAsia="Calibri"/>
          <w:sz w:val="22"/>
          <w:szCs w:val="22"/>
          <w:lang w:eastAsia="en-US"/>
        </w:rPr>
        <w:t xml:space="preserve"> 7.X</w:t>
      </w:r>
      <w:r w:rsidRPr="006B1671">
        <w:rPr>
          <w:rFonts w:eastAsia="Calibri"/>
          <w:sz w:val="22"/>
          <w:szCs w:val="22"/>
          <w:lang w:eastAsia="en-US"/>
        </w:rPr>
        <w:t xml:space="preserve"> i funkcjonować w ramach zapewnionych przez Zamawiającego maszyn wirtualnych o parametrach w</w:t>
      </w:r>
      <w:r w:rsidR="003029AF">
        <w:rPr>
          <w:rFonts w:eastAsia="Calibri"/>
          <w:sz w:val="22"/>
          <w:szCs w:val="22"/>
          <w:lang w:eastAsia="en-US"/>
        </w:rPr>
        <w:t>skazanych poniżej, maksymalnie 6 maszyn wirtualnych</w:t>
      </w:r>
      <w:r w:rsidRPr="006B1671">
        <w:rPr>
          <w:rFonts w:eastAsia="Calibri"/>
          <w:sz w:val="22"/>
          <w:szCs w:val="22"/>
          <w:lang w:eastAsia="en-US"/>
        </w:rPr>
        <w:t xml:space="preserve"> w infrastrukturze VMWare vSphere</w:t>
      </w:r>
      <w:r w:rsidR="003029AF">
        <w:rPr>
          <w:rFonts w:eastAsia="Calibri"/>
          <w:sz w:val="22"/>
          <w:szCs w:val="22"/>
          <w:lang w:eastAsia="en-US"/>
        </w:rPr>
        <w:t>:</w:t>
      </w:r>
    </w:p>
    <w:p w14:paraId="2D63E708" w14:textId="77777777" w:rsidR="006B1671" w:rsidRPr="006B1671" w:rsidRDefault="006B1671" w:rsidP="00DE0720">
      <w:pPr>
        <w:numPr>
          <w:ilvl w:val="1"/>
          <w:numId w:val="94"/>
        </w:numPr>
        <w:tabs>
          <w:tab w:val="num" w:pos="900"/>
        </w:tabs>
        <w:suppressAutoHyphens/>
        <w:spacing w:before="120" w:after="120" w:line="276" w:lineRule="auto"/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6B1671">
        <w:rPr>
          <w:rFonts w:eastAsia="Calibri"/>
          <w:sz w:val="22"/>
          <w:szCs w:val="22"/>
          <w:lang w:eastAsia="en-US"/>
        </w:rPr>
        <w:t>maszyna wirtualna:</w:t>
      </w:r>
    </w:p>
    <w:p w14:paraId="6CA2F56C" w14:textId="77777777" w:rsidR="006B1671" w:rsidRPr="006B1671" w:rsidRDefault="006B1671" w:rsidP="005B3224">
      <w:pPr>
        <w:spacing w:line="276" w:lineRule="auto"/>
        <w:ind w:left="1134" w:firstLine="486"/>
        <w:rPr>
          <w:sz w:val="22"/>
          <w:szCs w:val="22"/>
          <w:lang w:eastAsia="ar-SA"/>
        </w:rPr>
      </w:pPr>
      <w:r w:rsidRPr="006B1671">
        <w:rPr>
          <w:sz w:val="22"/>
          <w:szCs w:val="22"/>
          <w:lang w:eastAsia="ar-SA"/>
        </w:rPr>
        <w:t>pamięć operacyjna: 16384 MB,</w:t>
      </w:r>
    </w:p>
    <w:p w14:paraId="42AE1011" w14:textId="3ADDAE83" w:rsidR="006B1671" w:rsidRPr="006B1671" w:rsidRDefault="006B1671" w:rsidP="005B3224">
      <w:pPr>
        <w:spacing w:line="276" w:lineRule="auto"/>
        <w:ind w:left="1134" w:firstLine="486"/>
        <w:rPr>
          <w:sz w:val="22"/>
          <w:szCs w:val="22"/>
          <w:lang w:eastAsia="ar-SA"/>
        </w:rPr>
      </w:pPr>
      <w:r w:rsidRPr="006B1671">
        <w:rPr>
          <w:sz w:val="22"/>
          <w:szCs w:val="22"/>
          <w:lang w:eastAsia="ar-SA"/>
        </w:rPr>
        <w:t>procesor: 2 x CPU,</w:t>
      </w:r>
    </w:p>
    <w:p w14:paraId="2AAB424E" w14:textId="77777777" w:rsidR="006B1671" w:rsidRPr="006B1671" w:rsidRDefault="006B1671" w:rsidP="005B3224">
      <w:pPr>
        <w:spacing w:line="276" w:lineRule="auto"/>
        <w:ind w:left="1134" w:firstLine="486"/>
        <w:rPr>
          <w:sz w:val="22"/>
          <w:szCs w:val="22"/>
          <w:lang w:eastAsia="ar-SA"/>
        </w:rPr>
      </w:pPr>
      <w:r w:rsidRPr="006B1671">
        <w:rPr>
          <w:sz w:val="22"/>
          <w:szCs w:val="22"/>
          <w:lang w:eastAsia="ar-SA"/>
        </w:rPr>
        <w:t>karta Graficzna: 16MB (brak akceleracji 3D),</w:t>
      </w:r>
    </w:p>
    <w:p w14:paraId="433AC015" w14:textId="77777777" w:rsidR="006B1671" w:rsidRPr="006B1671" w:rsidRDefault="006B1671" w:rsidP="005B3224">
      <w:pPr>
        <w:spacing w:line="276" w:lineRule="auto"/>
        <w:ind w:left="1134" w:firstLine="486"/>
        <w:rPr>
          <w:sz w:val="22"/>
          <w:szCs w:val="22"/>
          <w:lang w:eastAsia="ar-SA"/>
        </w:rPr>
      </w:pPr>
      <w:r w:rsidRPr="006B1671">
        <w:rPr>
          <w:sz w:val="22"/>
          <w:szCs w:val="22"/>
          <w:lang w:eastAsia="ar-SA"/>
        </w:rPr>
        <w:t>dysk Twardy: 1 x 500 GB typu Thick,</w:t>
      </w:r>
    </w:p>
    <w:p w14:paraId="3FE7CAEF" w14:textId="77777777" w:rsidR="006B1671" w:rsidRPr="006B1671" w:rsidRDefault="006B1671" w:rsidP="005B3224">
      <w:pPr>
        <w:spacing w:line="276" w:lineRule="auto"/>
        <w:ind w:left="1134" w:firstLine="486"/>
        <w:rPr>
          <w:sz w:val="22"/>
          <w:szCs w:val="22"/>
          <w:lang w:eastAsia="ar-SA"/>
        </w:rPr>
      </w:pPr>
      <w:r w:rsidRPr="006B1671">
        <w:rPr>
          <w:sz w:val="22"/>
          <w:szCs w:val="22"/>
          <w:lang w:eastAsia="ar-SA"/>
        </w:rPr>
        <w:t>1 x napęd CD/DVD,</w:t>
      </w:r>
    </w:p>
    <w:p w14:paraId="3A60FC7B" w14:textId="77777777" w:rsidR="006B1671" w:rsidRPr="006B1671" w:rsidRDefault="006B1671" w:rsidP="005B3224">
      <w:pPr>
        <w:spacing w:line="276" w:lineRule="auto"/>
        <w:ind w:left="1134" w:firstLine="486"/>
        <w:rPr>
          <w:sz w:val="22"/>
          <w:szCs w:val="22"/>
          <w:lang w:eastAsia="ar-SA"/>
        </w:rPr>
      </w:pPr>
      <w:r w:rsidRPr="006B1671">
        <w:rPr>
          <w:sz w:val="22"/>
          <w:szCs w:val="22"/>
          <w:lang w:eastAsia="ar-SA"/>
        </w:rPr>
        <w:t>1 x karta sieciowa Ethernet,</w:t>
      </w:r>
    </w:p>
    <w:p w14:paraId="5DC512AB" w14:textId="77777777" w:rsidR="006B1671" w:rsidRPr="006B1671" w:rsidRDefault="006B1671" w:rsidP="00DE0720">
      <w:pPr>
        <w:numPr>
          <w:ilvl w:val="0"/>
          <w:numId w:val="94"/>
        </w:numPr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6B1671">
        <w:rPr>
          <w:sz w:val="22"/>
          <w:szCs w:val="22"/>
          <w:lang w:eastAsia="ar-SA"/>
        </w:rPr>
        <w:t xml:space="preserve">Serwery i stacje robocze będą skonfigurowane tak, aby wykorzystywały usługę katalogową Active Directory (AD). System musi poprawnie funkcjonować w środowisku usługi katalogowej Active Directory i nie kolidować z nią. </w:t>
      </w:r>
    </w:p>
    <w:p w14:paraId="6C6A235A" w14:textId="4D530865" w:rsidR="006B1671" w:rsidRPr="006B1671" w:rsidRDefault="006B1671" w:rsidP="00DE0720">
      <w:pPr>
        <w:numPr>
          <w:ilvl w:val="0"/>
          <w:numId w:val="94"/>
        </w:numPr>
        <w:spacing w:after="120" w:line="276" w:lineRule="auto"/>
        <w:jc w:val="both"/>
        <w:rPr>
          <w:sz w:val="22"/>
          <w:szCs w:val="22"/>
          <w:lang w:eastAsia="ar-SA"/>
        </w:rPr>
      </w:pPr>
      <w:r w:rsidRPr="006B1671">
        <w:rPr>
          <w:sz w:val="22"/>
          <w:szCs w:val="22"/>
          <w:lang w:eastAsia="ar-SA"/>
        </w:rPr>
        <w:t xml:space="preserve">Stacje robocze u Zamawiającego pracują pod kontrolą systemu operacyjnego MS Windows </w:t>
      </w:r>
      <w:r w:rsidR="00943968">
        <w:rPr>
          <w:sz w:val="22"/>
          <w:szCs w:val="22"/>
          <w:lang w:eastAsia="ar-SA"/>
        </w:rPr>
        <w:t>10</w:t>
      </w:r>
      <w:r w:rsidRPr="006B1671">
        <w:rPr>
          <w:sz w:val="22"/>
          <w:szCs w:val="22"/>
          <w:lang w:eastAsia="ar-SA"/>
        </w:rPr>
        <w:t xml:space="preserve"> oraz MS Windows 1</w:t>
      </w:r>
      <w:r w:rsidR="00943968">
        <w:rPr>
          <w:sz w:val="22"/>
          <w:szCs w:val="22"/>
          <w:lang w:eastAsia="ar-SA"/>
        </w:rPr>
        <w:t>1</w:t>
      </w:r>
      <w:r w:rsidRPr="006B1671">
        <w:rPr>
          <w:sz w:val="22"/>
          <w:szCs w:val="22"/>
          <w:lang w:eastAsia="ar-SA"/>
        </w:rPr>
        <w:t>.</w:t>
      </w:r>
    </w:p>
    <w:p w14:paraId="404A19D3" w14:textId="77777777" w:rsidR="006B1671" w:rsidRPr="006B1671" w:rsidRDefault="006B1671" w:rsidP="00DE0720">
      <w:pPr>
        <w:numPr>
          <w:ilvl w:val="0"/>
          <w:numId w:val="94"/>
        </w:numPr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6B1671">
        <w:rPr>
          <w:sz w:val="22"/>
          <w:szCs w:val="22"/>
          <w:lang w:eastAsia="ar-SA"/>
        </w:rPr>
        <w:t>Na wskazanym sprzęcie komputerowym będzie zainstalowany program antywirusowy, którego praca w czasie rzeczywistym nie może powodować konfliktu z aplikacją, ani obniżać jego parametrów wydajnościowych, niezależnie czy jest zainstalowana na serwerze(-ach) czy na stacjach roboczych.</w:t>
      </w:r>
    </w:p>
    <w:p w14:paraId="38678C48" w14:textId="77777777" w:rsidR="00D2194D" w:rsidRDefault="00D2194D" w:rsidP="00DE0720">
      <w:pPr>
        <w:shd w:val="clear" w:color="auto" w:fill="FFFFFF"/>
        <w:spacing w:line="276" w:lineRule="auto"/>
        <w:jc w:val="both"/>
        <w:rPr>
          <w:b/>
          <w:sz w:val="22"/>
          <w:szCs w:val="22"/>
        </w:rPr>
      </w:pPr>
    </w:p>
    <w:p w14:paraId="777D811E" w14:textId="77777777" w:rsidR="00CE6E81" w:rsidRPr="00AC54B0" w:rsidRDefault="00CE6E81" w:rsidP="00D208BC">
      <w:pPr>
        <w:numPr>
          <w:ilvl w:val="0"/>
          <w:numId w:val="94"/>
        </w:numPr>
        <w:shd w:val="clear" w:color="auto" w:fill="FFFFFF"/>
        <w:spacing w:line="276" w:lineRule="auto"/>
        <w:ind w:left="284" w:hanging="142"/>
        <w:jc w:val="both"/>
        <w:rPr>
          <w:b/>
          <w:bCs/>
          <w:sz w:val="22"/>
          <w:szCs w:val="22"/>
        </w:rPr>
      </w:pPr>
      <w:r w:rsidRPr="00AC54B0">
        <w:rPr>
          <w:b/>
          <w:bCs/>
          <w:sz w:val="22"/>
          <w:szCs w:val="22"/>
        </w:rPr>
        <w:t>Termin wykonania zamówienia</w:t>
      </w:r>
      <w:r w:rsidR="004B4C3F" w:rsidRPr="00AC54B0">
        <w:rPr>
          <w:b/>
          <w:bCs/>
          <w:sz w:val="22"/>
          <w:szCs w:val="22"/>
        </w:rPr>
        <w:t>/umowy</w:t>
      </w:r>
      <w:r w:rsidRPr="00AC54B0">
        <w:rPr>
          <w:b/>
          <w:bCs/>
          <w:sz w:val="22"/>
          <w:szCs w:val="22"/>
        </w:rPr>
        <w:t>:</w:t>
      </w:r>
    </w:p>
    <w:p w14:paraId="54089C8C" w14:textId="1496ADB3" w:rsidR="00346D33" w:rsidRDefault="00346D33" w:rsidP="00D208BC">
      <w:pPr>
        <w:spacing w:after="136" w:line="304" w:lineRule="auto"/>
        <w:ind w:left="362" w:right="53"/>
        <w:jc w:val="both"/>
      </w:pPr>
      <w:r>
        <w:t xml:space="preserve">Umowa będzie realizowana w następujących etapach: </w:t>
      </w:r>
    </w:p>
    <w:p w14:paraId="696A7861" w14:textId="55DA1A60" w:rsidR="00346D33" w:rsidRDefault="00346D33" w:rsidP="00346D33">
      <w:pPr>
        <w:numPr>
          <w:ilvl w:val="1"/>
          <w:numId w:val="139"/>
        </w:numPr>
        <w:spacing w:after="100" w:line="304" w:lineRule="auto"/>
        <w:ind w:right="53"/>
        <w:jc w:val="both"/>
      </w:pPr>
      <w:r>
        <w:t>Etap I – Plan Realizacji Przedsięwzięcia</w:t>
      </w:r>
    </w:p>
    <w:p w14:paraId="3499130E" w14:textId="55289456" w:rsidR="00346D33" w:rsidRDefault="00346D33" w:rsidP="00346D33">
      <w:pPr>
        <w:numPr>
          <w:ilvl w:val="1"/>
          <w:numId w:val="139"/>
        </w:numPr>
        <w:spacing w:after="97" w:line="304" w:lineRule="auto"/>
        <w:ind w:right="53"/>
        <w:jc w:val="both"/>
      </w:pPr>
      <w:r>
        <w:t>Etap II – Analiza</w:t>
      </w:r>
    </w:p>
    <w:p w14:paraId="6F7CD68D" w14:textId="06D3AF0F" w:rsidR="00346D33" w:rsidRDefault="00346D33" w:rsidP="00346D33">
      <w:pPr>
        <w:numPr>
          <w:ilvl w:val="1"/>
          <w:numId w:val="139"/>
        </w:numPr>
        <w:spacing w:after="136" w:line="304" w:lineRule="auto"/>
        <w:ind w:right="53"/>
        <w:jc w:val="both"/>
      </w:pPr>
      <w:r>
        <w:t>Etap III – Projekt Systemu</w:t>
      </w:r>
    </w:p>
    <w:p w14:paraId="233FD097" w14:textId="01EF87E1" w:rsidR="00346D33" w:rsidRDefault="00346D33" w:rsidP="00346D33">
      <w:pPr>
        <w:numPr>
          <w:ilvl w:val="1"/>
          <w:numId w:val="139"/>
        </w:numPr>
        <w:spacing w:after="136" w:line="304" w:lineRule="auto"/>
        <w:ind w:right="53"/>
        <w:jc w:val="both"/>
      </w:pPr>
      <w:r>
        <w:t xml:space="preserve">Etap IV – Dostawa wymaganych elementów programowych; </w:t>
      </w:r>
      <w:r w:rsidR="003029AF">
        <w:t>Przekazanie niezbędnych licencji</w:t>
      </w:r>
    </w:p>
    <w:p w14:paraId="623203F3" w14:textId="5D3C6368" w:rsidR="00346D33" w:rsidRDefault="00346D33" w:rsidP="00346D33">
      <w:pPr>
        <w:numPr>
          <w:ilvl w:val="1"/>
          <w:numId w:val="139"/>
        </w:numPr>
        <w:spacing w:after="100" w:line="304" w:lineRule="auto"/>
        <w:ind w:right="53"/>
        <w:jc w:val="both"/>
      </w:pPr>
      <w:r>
        <w:t>Etap V – Instalacja platformy testowej, migracja danych, szkolenia Administratorów</w:t>
      </w:r>
    </w:p>
    <w:p w14:paraId="33CE6BFA" w14:textId="77777777" w:rsidR="00346D33" w:rsidRDefault="00346D33" w:rsidP="00346D33">
      <w:pPr>
        <w:numPr>
          <w:ilvl w:val="1"/>
          <w:numId w:val="139"/>
        </w:numPr>
        <w:spacing w:after="100" w:line="304" w:lineRule="auto"/>
        <w:ind w:right="53"/>
        <w:jc w:val="both"/>
      </w:pPr>
      <w:r>
        <w:t xml:space="preserve">Odbiór częściowy – etapy I-V </w:t>
      </w:r>
    </w:p>
    <w:p w14:paraId="1111227A" w14:textId="54933D81" w:rsidR="00346D33" w:rsidRDefault="00346D33" w:rsidP="00346D33">
      <w:pPr>
        <w:numPr>
          <w:ilvl w:val="1"/>
          <w:numId w:val="139"/>
        </w:numPr>
        <w:spacing w:after="136" w:line="304" w:lineRule="auto"/>
        <w:ind w:right="53"/>
        <w:jc w:val="both"/>
      </w:pPr>
      <w:r>
        <w:t>Etap VI – Testowanie funkcji standardowych</w:t>
      </w:r>
    </w:p>
    <w:p w14:paraId="59644ED4" w14:textId="5B61A549" w:rsidR="00346D33" w:rsidRDefault="00346D33" w:rsidP="00346D33">
      <w:pPr>
        <w:numPr>
          <w:ilvl w:val="1"/>
          <w:numId w:val="139"/>
        </w:numPr>
        <w:spacing w:after="96" w:line="304" w:lineRule="auto"/>
        <w:ind w:right="53"/>
        <w:jc w:val="both"/>
      </w:pPr>
      <w:r>
        <w:t>Etap VII – Szkolenia użytkowników z funkcji standardowych</w:t>
      </w:r>
    </w:p>
    <w:p w14:paraId="7830F0CE" w14:textId="4C0EC88C" w:rsidR="00346D33" w:rsidRDefault="00346D33" w:rsidP="00346D33">
      <w:pPr>
        <w:numPr>
          <w:ilvl w:val="1"/>
          <w:numId w:val="139"/>
        </w:numPr>
        <w:spacing w:after="136" w:line="304" w:lineRule="auto"/>
        <w:ind w:right="53"/>
        <w:jc w:val="both"/>
      </w:pPr>
      <w:r>
        <w:t xml:space="preserve">Etap VIII – Instalacja platformy produkcyjnej wraz z funkcjami standardowymi </w:t>
      </w:r>
    </w:p>
    <w:p w14:paraId="08930E38" w14:textId="6E307354" w:rsidR="00346D33" w:rsidRDefault="00346D33" w:rsidP="00346D33">
      <w:pPr>
        <w:numPr>
          <w:ilvl w:val="1"/>
          <w:numId w:val="139"/>
        </w:numPr>
        <w:spacing w:after="136" w:line="304" w:lineRule="auto"/>
        <w:ind w:right="53"/>
        <w:jc w:val="both"/>
      </w:pPr>
      <w:r>
        <w:t xml:space="preserve"> Odbiór częściowy – etapy VI-VIII</w:t>
      </w:r>
    </w:p>
    <w:p w14:paraId="0C9525BB" w14:textId="53C560DD" w:rsidR="00346D33" w:rsidRDefault="00346D33" w:rsidP="00346D33">
      <w:pPr>
        <w:numPr>
          <w:ilvl w:val="1"/>
          <w:numId w:val="139"/>
        </w:numPr>
        <w:spacing w:after="136" w:line="304" w:lineRule="auto"/>
        <w:ind w:right="53"/>
        <w:jc w:val="both"/>
      </w:pPr>
      <w:r>
        <w:t xml:space="preserve"> Etap IX – Szkolenia użytkowników funkcji dedykowanych</w:t>
      </w:r>
    </w:p>
    <w:p w14:paraId="50D530ED" w14:textId="5621E828" w:rsidR="00346D33" w:rsidRDefault="00346D33" w:rsidP="00346D33">
      <w:pPr>
        <w:numPr>
          <w:ilvl w:val="1"/>
          <w:numId w:val="139"/>
        </w:numPr>
        <w:spacing w:after="136" w:line="304" w:lineRule="auto"/>
        <w:ind w:right="53"/>
        <w:jc w:val="both"/>
      </w:pPr>
      <w:r>
        <w:t xml:space="preserve"> Etap X – Testowanie funkcji dedykowanych</w:t>
      </w:r>
    </w:p>
    <w:p w14:paraId="1DC2E491" w14:textId="6DD4399E" w:rsidR="00346D33" w:rsidRDefault="00346D33" w:rsidP="00346D33">
      <w:pPr>
        <w:numPr>
          <w:ilvl w:val="1"/>
          <w:numId w:val="139"/>
        </w:numPr>
        <w:spacing w:after="136" w:line="304" w:lineRule="auto"/>
        <w:ind w:right="53"/>
        <w:jc w:val="both"/>
      </w:pPr>
      <w:r>
        <w:t xml:space="preserve"> Etap XI – Instalacja i uruchomienie funkcji dedykowanych na platformie produkcyjnej</w:t>
      </w:r>
    </w:p>
    <w:p w14:paraId="58C75ACD" w14:textId="01B3629B" w:rsidR="00346D33" w:rsidRDefault="00346D33" w:rsidP="00346D33">
      <w:pPr>
        <w:numPr>
          <w:ilvl w:val="1"/>
          <w:numId w:val="139"/>
        </w:numPr>
        <w:spacing w:after="7" w:line="411" w:lineRule="auto"/>
        <w:ind w:right="53"/>
        <w:jc w:val="both"/>
      </w:pPr>
      <w:r>
        <w:t xml:space="preserve"> Etap XII – Przekazanie dokumentacji</w:t>
      </w:r>
    </w:p>
    <w:p w14:paraId="72F3594A" w14:textId="59DA7FB1" w:rsidR="00346D33" w:rsidRPr="000469A1" w:rsidRDefault="00346D33" w:rsidP="00346D33">
      <w:pPr>
        <w:numPr>
          <w:ilvl w:val="1"/>
          <w:numId w:val="139"/>
        </w:numPr>
        <w:spacing w:after="7" w:line="411" w:lineRule="auto"/>
        <w:ind w:right="53"/>
        <w:jc w:val="both"/>
      </w:pPr>
      <w:r>
        <w:t xml:space="preserve"> Odbiory etapów IX-XII, odbiór końcowy Systemu</w:t>
      </w:r>
    </w:p>
    <w:p w14:paraId="7CB55E85" w14:textId="5760081B" w:rsidR="00346D33" w:rsidRDefault="00346D33" w:rsidP="00346D33">
      <w:pPr>
        <w:numPr>
          <w:ilvl w:val="1"/>
          <w:numId w:val="139"/>
        </w:numPr>
        <w:spacing w:after="7" w:line="411" w:lineRule="auto"/>
        <w:ind w:right="53"/>
        <w:jc w:val="both"/>
      </w:pPr>
      <w:r>
        <w:t xml:space="preserve"> Etap XIII – </w:t>
      </w:r>
      <w:r w:rsidR="002426B0">
        <w:t>Wsparcie techniczne i o</w:t>
      </w:r>
      <w:r>
        <w:t xml:space="preserve">bsługa serwisowa. </w:t>
      </w:r>
    </w:p>
    <w:p w14:paraId="54F81139" w14:textId="47C33335" w:rsidR="00346D33" w:rsidRDefault="00346D33" w:rsidP="003029AF">
      <w:pPr>
        <w:spacing w:after="134" w:line="303" w:lineRule="auto"/>
        <w:ind w:left="362" w:right="53"/>
        <w:jc w:val="both"/>
      </w:pPr>
      <w:r w:rsidRPr="000469A1">
        <w:t xml:space="preserve">Etap I – Plan Realizacji Przedsięwzięcia zostanie zakończony (tj. odebrany bez zastrzeżeń </w:t>
      </w:r>
      <w:r>
        <w:t xml:space="preserve">przez Zamawiającego) w terminie 14 dni roboczych od dnia podpisania Umowy. Termin ten uwzględnia dokonywanie przez Wykonawcę modyfikacji Planu Realizacji Przedsięwzięcia zgodnie z ewentualnymi zastrzeżeniami lub uwagami Zamawiającego zgłoszonymi  w trakcie odbioru etapu. </w:t>
      </w:r>
      <w:r w:rsidR="004243E3">
        <w:t>Odbiory i płatność za Etap I nastąpią po jego prawidłowej realizacji.</w:t>
      </w:r>
    </w:p>
    <w:p w14:paraId="4BB989C1" w14:textId="77777777" w:rsidR="00346D33" w:rsidRDefault="00346D33" w:rsidP="003029AF">
      <w:pPr>
        <w:spacing w:after="136" w:line="304" w:lineRule="auto"/>
        <w:ind w:left="362" w:right="53"/>
        <w:jc w:val="both"/>
      </w:pPr>
      <w:r>
        <w:t>Realizacja pozostałych etapów będzie przebiegała zgodnie z następującym harmonogramem:</w:t>
      </w:r>
    </w:p>
    <w:p w14:paraId="27E686FC" w14:textId="2E6189AA" w:rsidR="00346D33" w:rsidRPr="004C6D20" w:rsidRDefault="00346D33" w:rsidP="00346D33">
      <w:pPr>
        <w:pStyle w:val="Akapitzlist"/>
        <w:numPr>
          <w:ilvl w:val="1"/>
          <w:numId w:val="138"/>
        </w:numPr>
        <w:spacing w:after="136" w:line="304" w:lineRule="auto"/>
        <w:ind w:right="53"/>
        <w:jc w:val="both"/>
        <w:rPr>
          <w:rFonts w:ascii="Times New Roman" w:hAnsi="Times New Roman"/>
          <w:sz w:val="24"/>
          <w:szCs w:val="24"/>
        </w:rPr>
      </w:pPr>
      <w:r w:rsidRPr="004C6D20">
        <w:rPr>
          <w:rFonts w:ascii="Times New Roman" w:hAnsi="Times New Roman"/>
          <w:sz w:val="24"/>
          <w:szCs w:val="24"/>
        </w:rPr>
        <w:t>Realizacja</w:t>
      </w:r>
      <w:r w:rsidR="004243E3" w:rsidRPr="004C6D20">
        <w:rPr>
          <w:rFonts w:ascii="Times New Roman" w:hAnsi="Times New Roman"/>
          <w:sz w:val="24"/>
          <w:szCs w:val="24"/>
        </w:rPr>
        <w:t>, odbiory i płatność za Etapy</w:t>
      </w:r>
      <w:r w:rsidRPr="004C6D20">
        <w:rPr>
          <w:rFonts w:ascii="Times New Roman" w:hAnsi="Times New Roman"/>
          <w:sz w:val="24"/>
          <w:szCs w:val="24"/>
        </w:rPr>
        <w:t xml:space="preserve"> II-V nastąp</w:t>
      </w:r>
      <w:r w:rsidR="003029AF" w:rsidRPr="004C6D20">
        <w:rPr>
          <w:rFonts w:ascii="Times New Roman" w:hAnsi="Times New Roman"/>
          <w:sz w:val="24"/>
          <w:szCs w:val="24"/>
        </w:rPr>
        <w:t>i w termini</w:t>
      </w:r>
      <w:r w:rsidR="004243E3" w:rsidRPr="004C6D20">
        <w:rPr>
          <w:rFonts w:ascii="Times New Roman" w:hAnsi="Times New Roman"/>
          <w:sz w:val="24"/>
          <w:szCs w:val="24"/>
        </w:rPr>
        <w:t>e nie dłuższym niż do 31.12.2024</w:t>
      </w:r>
      <w:r w:rsidR="003029AF" w:rsidRPr="004C6D20">
        <w:rPr>
          <w:rFonts w:ascii="Times New Roman" w:hAnsi="Times New Roman"/>
          <w:sz w:val="24"/>
          <w:szCs w:val="24"/>
        </w:rPr>
        <w:t xml:space="preserve"> r.</w:t>
      </w:r>
      <w:r w:rsidR="00BD345A">
        <w:rPr>
          <w:rFonts w:ascii="Times New Roman" w:hAnsi="Times New Roman"/>
          <w:sz w:val="24"/>
          <w:szCs w:val="24"/>
        </w:rPr>
        <w:t>,</w:t>
      </w:r>
    </w:p>
    <w:p w14:paraId="51D52B2A" w14:textId="3D10D8DC" w:rsidR="00346D33" w:rsidRPr="004C6D20" w:rsidRDefault="00346D33" w:rsidP="00346D33">
      <w:pPr>
        <w:pStyle w:val="Akapitzlist"/>
        <w:numPr>
          <w:ilvl w:val="1"/>
          <w:numId w:val="138"/>
        </w:numPr>
        <w:spacing w:after="136" w:line="304" w:lineRule="auto"/>
        <w:ind w:right="53"/>
        <w:jc w:val="both"/>
        <w:rPr>
          <w:rFonts w:ascii="Times New Roman" w:hAnsi="Times New Roman"/>
          <w:sz w:val="24"/>
          <w:szCs w:val="24"/>
        </w:rPr>
      </w:pPr>
      <w:r w:rsidRPr="004C6D20">
        <w:rPr>
          <w:rFonts w:ascii="Times New Roman" w:hAnsi="Times New Roman"/>
          <w:sz w:val="24"/>
          <w:szCs w:val="24"/>
        </w:rPr>
        <w:t>Realizacja</w:t>
      </w:r>
      <w:r w:rsidR="004243E3" w:rsidRPr="004C6D20">
        <w:rPr>
          <w:rFonts w:ascii="Times New Roman" w:hAnsi="Times New Roman"/>
          <w:sz w:val="24"/>
          <w:szCs w:val="24"/>
        </w:rPr>
        <w:t xml:space="preserve"> odbiory i płatność za Etapy</w:t>
      </w:r>
      <w:r w:rsidRPr="004C6D20">
        <w:rPr>
          <w:rFonts w:ascii="Times New Roman" w:hAnsi="Times New Roman"/>
          <w:sz w:val="24"/>
          <w:szCs w:val="24"/>
        </w:rPr>
        <w:t xml:space="preserve"> VI-VIII nastąpi w terminie nie dłuższym niż 35 dni od dnia odbioru Etapów I-V,</w:t>
      </w:r>
    </w:p>
    <w:p w14:paraId="79E5DE3E" w14:textId="1BE9E58B" w:rsidR="00346D33" w:rsidRPr="004C6D20" w:rsidRDefault="00346D33" w:rsidP="00346D33">
      <w:pPr>
        <w:pStyle w:val="Akapitzlist"/>
        <w:numPr>
          <w:ilvl w:val="1"/>
          <w:numId w:val="138"/>
        </w:numPr>
        <w:spacing w:after="136" w:line="304" w:lineRule="auto"/>
        <w:ind w:right="53"/>
        <w:jc w:val="both"/>
        <w:rPr>
          <w:rFonts w:ascii="Times New Roman" w:hAnsi="Times New Roman"/>
          <w:sz w:val="24"/>
          <w:szCs w:val="24"/>
        </w:rPr>
      </w:pPr>
      <w:r w:rsidRPr="004C6D20">
        <w:rPr>
          <w:rFonts w:ascii="Times New Roman" w:hAnsi="Times New Roman"/>
          <w:sz w:val="24"/>
          <w:szCs w:val="24"/>
        </w:rPr>
        <w:t xml:space="preserve">Realizacja </w:t>
      </w:r>
      <w:r w:rsidR="004243E3" w:rsidRPr="004C6D20">
        <w:rPr>
          <w:rFonts w:ascii="Times New Roman" w:hAnsi="Times New Roman"/>
          <w:sz w:val="24"/>
          <w:szCs w:val="24"/>
        </w:rPr>
        <w:t>odbiory i płatność za Etapy</w:t>
      </w:r>
      <w:r w:rsidRPr="004C6D20">
        <w:rPr>
          <w:rFonts w:ascii="Times New Roman" w:hAnsi="Times New Roman"/>
          <w:sz w:val="24"/>
          <w:szCs w:val="24"/>
        </w:rPr>
        <w:t xml:space="preserve"> IX-XII nastąpi w terminie nie dłuższym niż 55 dni od dnia odbioru Etapów VI-VIII,</w:t>
      </w:r>
    </w:p>
    <w:p w14:paraId="0C3B49EE" w14:textId="6EEAF980" w:rsidR="00346D33" w:rsidRPr="00DD009A" w:rsidRDefault="00346D33" w:rsidP="00346D33">
      <w:pPr>
        <w:shd w:val="clear" w:color="auto" w:fill="FFFFFF"/>
        <w:spacing w:line="276" w:lineRule="auto"/>
        <w:ind w:left="284"/>
        <w:jc w:val="both"/>
        <w:rPr>
          <w:sz w:val="22"/>
          <w:szCs w:val="22"/>
        </w:rPr>
      </w:pPr>
      <w:r>
        <w:t xml:space="preserve">Realizacja Etapu XIII będzie liczona od dnia następnego dnia roboczego po odbiorze Etapu VIII przez kolejne </w:t>
      </w:r>
      <w:r w:rsidR="002426B0">
        <w:t>12</w:t>
      </w:r>
      <w:r>
        <w:t xml:space="preserve"> miesięcy</w:t>
      </w:r>
      <w:r w:rsidR="00BD345A">
        <w:t>.</w:t>
      </w:r>
    </w:p>
    <w:p w14:paraId="3F3E8386" w14:textId="77777777" w:rsidR="00781F2C" w:rsidRDefault="00781F2C" w:rsidP="00DE0720">
      <w:pPr>
        <w:shd w:val="clear" w:color="auto" w:fill="FFFFFF"/>
        <w:spacing w:line="276" w:lineRule="auto"/>
        <w:jc w:val="both"/>
        <w:rPr>
          <w:b/>
          <w:sz w:val="22"/>
          <w:szCs w:val="22"/>
        </w:rPr>
      </w:pPr>
    </w:p>
    <w:p w14:paraId="5C48867E" w14:textId="77777777" w:rsidR="00E808E2" w:rsidRDefault="00781F2C" w:rsidP="00D208BC">
      <w:pPr>
        <w:numPr>
          <w:ilvl w:val="0"/>
          <w:numId w:val="94"/>
        </w:numPr>
        <w:shd w:val="clear" w:color="auto" w:fill="FFFFFF"/>
        <w:spacing w:line="276" w:lineRule="auto"/>
        <w:ind w:left="284" w:hanging="142"/>
        <w:jc w:val="both"/>
        <w:rPr>
          <w:b/>
          <w:bCs/>
          <w:sz w:val="22"/>
          <w:szCs w:val="22"/>
        </w:rPr>
      </w:pPr>
      <w:r w:rsidRPr="00AC54B0">
        <w:rPr>
          <w:b/>
          <w:bCs/>
          <w:sz w:val="22"/>
          <w:szCs w:val="22"/>
        </w:rPr>
        <w:t>Warunki udziału w postępowaniu</w:t>
      </w:r>
      <w:r w:rsidR="00B20F01" w:rsidRPr="00AC54B0">
        <w:rPr>
          <w:b/>
          <w:bCs/>
          <w:sz w:val="22"/>
          <w:szCs w:val="22"/>
        </w:rPr>
        <w:t xml:space="preserve"> (np. szczególne uprawnienia, wymagana wiedza</w:t>
      </w:r>
      <w:r w:rsidR="00B20F01" w:rsidRPr="00AC54B0">
        <w:rPr>
          <w:b/>
          <w:bCs/>
          <w:sz w:val="22"/>
          <w:szCs w:val="22"/>
        </w:rPr>
        <w:br/>
        <w:t>i doświadczenie</w:t>
      </w:r>
      <w:r w:rsidR="00FF32CB" w:rsidRPr="00AC54B0">
        <w:rPr>
          <w:b/>
          <w:bCs/>
          <w:sz w:val="22"/>
          <w:szCs w:val="22"/>
        </w:rPr>
        <w:t>, warunki odnoszące się do norm zarządzania środowiskiem</w:t>
      </w:r>
      <w:r w:rsidR="00B20F01" w:rsidRPr="00AC54B0">
        <w:rPr>
          <w:b/>
          <w:bCs/>
          <w:sz w:val="22"/>
          <w:szCs w:val="22"/>
        </w:rPr>
        <w:t>)</w:t>
      </w:r>
      <w:r w:rsidR="004B4C3F" w:rsidRPr="00AC54B0">
        <w:rPr>
          <w:b/>
          <w:bCs/>
          <w:sz w:val="22"/>
          <w:szCs w:val="22"/>
        </w:rPr>
        <w:t>.</w:t>
      </w:r>
      <w:r w:rsidR="00B20F01" w:rsidRPr="00AC54B0">
        <w:rPr>
          <w:b/>
          <w:bCs/>
          <w:sz w:val="22"/>
          <w:szCs w:val="22"/>
        </w:rPr>
        <w:t xml:space="preserve"> </w:t>
      </w:r>
    </w:p>
    <w:p w14:paraId="655C6F4E" w14:textId="77777777" w:rsidR="002C38EA" w:rsidRDefault="002C38EA" w:rsidP="00DE0720">
      <w:pPr>
        <w:shd w:val="clear" w:color="auto" w:fill="FFFFFF"/>
        <w:spacing w:line="276" w:lineRule="auto"/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postępowaniu mogą wziąć udzi</w:t>
      </w:r>
      <w:r w:rsidRPr="002C38EA">
        <w:rPr>
          <w:bCs/>
          <w:sz w:val="22"/>
          <w:szCs w:val="22"/>
        </w:rPr>
        <w:t>ał</w:t>
      </w:r>
      <w:r>
        <w:rPr>
          <w:bCs/>
          <w:sz w:val="22"/>
          <w:szCs w:val="22"/>
        </w:rPr>
        <w:t xml:space="preserve"> </w:t>
      </w:r>
      <w:r w:rsidR="007A7DF6">
        <w:rPr>
          <w:bCs/>
          <w:sz w:val="22"/>
          <w:szCs w:val="22"/>
        </w:rPr>
        <w:t>o</w:t>
      </w:r>
      <w:r w:rsidRPr="002C38EA">
        <w:rPr>
          <w:bCs/>
          <w:sz w:val="22"/>
          <w:szCs w:val="22"/>
        </w:rPr>
        <w:t>ferenci, którzy spełniają następujące warunki:</w:t>
      </w:r>
    </w:p>
    <w:p w14:paraId="2626F3E1" w14:textId="77777777" w:rsidR="002C38EA" w:rsidRDefault="002C38EA" w:rsidP="00DE0720">
      <w:pPr>
        <w:numPr>
          <w:ilvl w:val="0"/>
          <w:numId w:val="128"/>
        </w:numPr>
        <w:shd w:val="clear" w:color="auto" w:fill="FFFFFF"/>
        <w:spacing w:line="276" w:lineRule="auto"/>
        <w:ind w:left="709" w:hanging="425"/>
        <w:jc w:val="both"/>
        <w:rPr>
          <w:bCs/>
          <w:sz w:val="22"/>
          <w:szCs w:val="22"/>
        </w:rPr>
      </w:pPr>
      <w:r w:rsidRPr="002C38EA">
        <w:rPr>
          <w:bCs/>
          <w:sz w:val="22"/>
          <w:szCs w:val="22"/>
        </w:rPr>
        <w:t>posiada</w:t>
      </w:r>
      <w:r>
        <w:rPr>
          <w:bCs/>
          <w:sz w:val="22"/>
          <w:szCs w:val="22"/>
        </w:rPr>
        <w:t>ją</w:t>
      </w:r>
      <w:r w:rsidRPr="002C38EA">
        <w:rPr>
          <w:bCs/>
          <w:sz w:val="22"/>
          <w:szCs w:val="22"/>
        </w:rPr>
        <w:t xml:space="preserve"> odpowiedni</w:t>
      </w:r>
      <w:r w:rsidR="00DD695E">
        <w:rPr>
          <w:bCs/>
          <w:sz w:val="22"/>
          <w:szCs w:val="22"/>
        </w:rPr>
        <w:t>ą</w:t>
      </w:r>
      <w:r w:rsidRPr="002C38EA">
        <w:rPr>
          <w:bCs/>
          <w:sz w:val="22"/>
          <w:szCs w:val="22"/>
        </w:rPr>
        <w:t xml:space="preserve"> wiedzę, doświadczenie oraz zasoby techniczne i kadrowe umożliwiające rea</w:t>
      </w:r>
      <w:r w:rsidR="008B38E7">
        <w:rPr>
          <w:bCs/>
          <w:sz w:val="22"/>
          <w:szCs w:val="22"/>
        </w:rPr>
        <w:t>lizację przedmiotu zamówienia,</w:t>
      </w:r>
    </w:p>
    <w:p w14:paraId="3F66D1D6" w14:textId="77777777" w:rsidR="00534020" w:rsidRPr="00664444" w:rsidRDefault="00534020" w:rsidP="00DE0720">
      <w:pPr>
        <w:numPr>
          <w:ilvl w:val="0"/>
          <w:numId w:val="128"/>
        </w:numPr>
        <w:shd w:val="clear" w:color="auto" w:fill="FFFFFF"/>
        <w:spacing w:line="276" w:lineRule="auto"/>
        <w:ind w:left="709" w:hanging="425"/>
        <w:jc w:val="both"/>
        <w:rPr>
          <w:bCs/>
          <w:sz w:val="22"/>
          <w:szCs w:val="22"/>
        </w:rPr>
      </w:pPr>
      <w:r w:rsidRPr="00534020">
        <w:rPr>
          <w:sz w:val="22"/>
          <w:szCs w:val="20"/>
          <w:lang w:eastAsia="en-US"/>
        </w:rPr>
        <w:t>posiada</w:t>
      </w:r>
      <w:r>
        <w:rPr>
          <w:sz w:val="22"/>
          <w:szCs w:val="20"/>
          <w:lang w:eastAsia="en-US"/>
        </w:rPr>
        <w:t>ją</w:t>
      </w:r>
      <w:r w:rsidRPr="00534020">
        <w:rPr>
          <w:sz w:val="22"/>
          <w:szCs w:val="20"/>
          <w:lang w:eastAsia="en-US"/>
        </w:rPr>
        <w:t xml:space="preserve"> </w:t>
      </w:r>
      <w:r w:rsidR="009B47F2">
        <w:rPr>
          <w:sz w:val="22"/>
          <w:szCs w:val="20"/>
          <w:lang w:eastAsia="en-US"/>
        </w:rPr>
        <w:t xml:space="preserve">prawo </w:t>
      </w:r>
      <w:r w:rsidRPr="00534020">
        <w:rPr>
          <w:sz w:val="22"/>
          <w:szCs w:val="20"/>
          <w:lang w:eastAsia="en-US"/>
        </w:rPr>
        <w:t>do udzielania licencji na System, jego kody źródłowe oraz wszelką dokumentację</w:t>
      </w:r>
      <w:r w:rsidR="008B38E7">
        <w:rPr>
          <w:sz w:val="22"/>
          <w:szCs w:val="20"/>
          <w:lang w:eastAsia="en-US"/>
        </w:rPr>
        <w:t>.</w:t>
      </w:r>
    </w:p>
    <w:p w14:paraId="16C76271" w14:textId="41327EF5" w:rsidR="00664444" w:rsidRPr="002C38EA" w:rsidRDefault="00664444" w:rsidP="00DE0720">
      <w:pPr>
        <w:shd w:val="clear" w:color="auto" w:fill="FFFFFF"/>
        <w:spacing w:line="276" w:lineRule="auto"/>
        <w:ind w:left="284"/>
        <w:jc w:val="both"/>
        <w:rPr>
          <w:bCs/>
          <w:sz w:val="22"/>
          <w:szCs w:val="22"/>
        </w:rPr>
      </w:pPr>
      <w:r w:rsidRPr="00664444">
        <w:rPr>
          <w:bCs/>
          <w:sz w:val="22"/>
          <w:szCs w:val="22"/>
        </w:rPr>
        <w:t>W związku z wejściem w życie przepisów ustawy z dnia 13 kwietnia 2022 r. o szczególnych rozwiązaniach w zakresie przeciwdziałania wspieraniu agresji na Ukrainę oraz służących ochronie bezpieczeństwa narodowego (zwana dalej „ustawą”), Zamawiający będzie badał czy nie zachodzą wobec Wykonawcy przesłanki wykluczenia, o których mowa w art. 7 ust. 1 ustawy. W przypadku zaistnienia przesłanek, o których mowa powyżej, oferta Wykonawcy zostanie odrzucona.</w:t>
      </w:r>
    </w:p>
    <w:p w14:paraId="668CC313" w14:textId="77777777" w:rsidR="00E12797" w:rsidRPr="00E12797" w:rsidRDefault="00E12797" w:rsidP="00DE0720">
      <w:pPr>
        <w:shd w:val="clear" w:color="auto" w:fill="FFFFFF"/>
        <w:spacing w:line="276" w:lineRule="auto"/>
        <w:ind w:left="284"/>
        <w:jc w:val="both"/>
        <w:rPr>
          <w:b/>
          <w:bCs/>
          <w:sz w:val="22"/>
          <w:szCs w:val="22"/>
        </w:rPr>
      </w:pPr>
    </w:p>
    <w:p w14:paraId="4124A2EB" w14:textId="77777777" w:rsidR="00CF63BC" w:rsidRDefault="00CF63BC" w:rsidP="00D208BC">
      <w:pPr>
        <w:numPr>
          <w:ilvl w:val="0"/>
          <w:numId w:val="94"/>
        </w:numPr>
        <w:shd w:val="clear" w:color="auto" w:fill="FFFFFF"/>
        <w:spacing w:line="276" w:lineRule="auto"/>
        <w:ind w:left="284" w:hanging="14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Wymagania dotyczące</w:t>
      </w:r>
      <w:r w:rsidR="00EB52F4" w:rsidRPr="00E808E2">
        <w:rPr>
          <w:b/>
          <w:bCs/>
          <w:sz w:val="22"/>
          <w:szCs w:val="22"/>
        </w:rPr>
        <w:t xml:space="preserve"> oferty</w:t>
      </w:r>
      <w:r w:rsidR="00EE5D6C">
        <w:rPr>
          <w:b/>
          <w:bCs/>
          <w:sz w:val="22"/>
          <w:szCs w:val="22"/>
        </w:rPr>
        <w:t>.</w:t>
      </w:r>
    </w:p>
    <w:p w14:paraId="358AE43E" w14:textId="77777777" w:rsidR="005C28D6" w:rsidRDefault="00CF63BC" w:rsidP="00DE0720">
      <w:pPr>
        <w:pStyle w:val="PZTS"/>
        <w:numPr>
          <w:ilvl w:val="0"/>
          <w:numId w:val="2"/>
        </w:numPr>
        <w:tabs>
          <w:tab w:val="clear" w:pos="851"/>
        </w:tabs>
        <w:spacing w:before="0" w:after="0" w:line="276" w:lineRule="auto"/>
        <w:ind w:left="284" w:hanging="284"/>
        <w:rPr>
          <w:rFonts w:ascii="Times New Roman" w:hAnsi="Times New Roman"/>
          <w:bCs/>
          <w:sz w:val="22"/>
          <w:szCs w:val="22"/>
        </w:rPr>
      </w:pPr>
      <w:r w:rsidRPr="00B20F01">
        <w:rPr>
          <w:rFonts w:ascii="Times New Roman" w:hAnsi="Times New Roman"/>
          <w:bCs/>
          <w:sz w:val="22"/>
          <w:szCs w:val="22"/>
        </w:rPr>
        <w:t>Informacje, jakie Wykonawca musi uwzględnić w ofercie:</w:t>
      </w:r>
    </w:p>
    <w:p w14:paraId="7B5AC73D" w14:textId="72E0C9A4" w:rsidR="00F84A5C" w:rsidRPr="00DD009A" w:rsidRDefault="003F7360" w:rsidP="00F84A5C">
      <w:pPr>
        <w:shd w:val="clear" w:color="auto" w:fill="FFFFFF"/>
        <w:spacing w:line="276" w:lineRule="auto"/>
        <w:ind w:left="28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Przy wycenie Wykonawca ma podać cen</w:t>
      </w:r>
      <w:r w:rsidR="00C04B63">
        <w:rPr>
          <w:color w:val="000000"/>
          <w:sz w:val="22"/>
          <w:szCs w:val="22"/>
        </w:rPr>
        <w:t>y zgodnie z dołączonym formularzem</w:t>
      </w:r>
      <w:r w:rsidR="004C6D20">
        <w:rPr>
          <w:color w:val="000000"/>
          <w:sz w:val="22"/>
          <w:szCs w:val="22"/>
        </w:rPr>
        <w:t>.</w:t>
      </w:r>
    </w:p>
    <w:p w14:paraId="2C62F451" w14:textId="649A7641" w:rsidR="00FA2CC1" w:rsidRDefault="00FA2CC1" w:rsidP="00DE0720">
      <w:pPr>
        <w:pStyle w:val="PZTS"/>
        <w:tabs>
          <w:tab w:val="clear" w:pos="851"/>
        </w:tabs>
        <w:spacing w:before="0" w:after="0" w:line="276" w:lineRule="auto"/>
        <w:ind w:left="284"/>
        <w:rPr>
          <w:rFonts w:ascii="Times New Roman" w:hAnsi="Times New Roman"/>
          <w:bCs/>
          <w:sz w:val="22"/>
          <w:szCs w:val="22"/>
        </w:rPr>
      </w:pPr>
    </w:p>
    <w:p w14:paraId="6B43A070" w14:textId="1A1DDB25" w:rsidR="006A52F8" w:rsidRPr="0064225B" w:rsidRDefault="005C28D6" w:rsidP="00DE0720">
      <w:pPr>
        <w:pStyle w:val="PZTS"/>
        <w:numPr>
          <w:ilvl w:val="0"/>
          <w:numId w:val="2"/>
        </w:numPr>
        <w:tabs>
          <w:tab w:val="clear" w:pos="851"/>
        </w:tabs>
        <w:spacing w:before="0" w:after="0" w:line="276" w:lineRule="auto"/>
        <w:ind w:left="284" w:hanging="284"/>
        <w:rPr>
          <w:rFonts w:ascii="Times New Roman" w:hAnsi="Times New Roman"/>
          <w:bCs/>
          <w:sz w:val="22"/>
          <w:szCs w:val="22"/>
        </w:rPr>
      </w:pPr>
      <w:r w:rsidRPr="005C28D6">
        <w:rPr>
          <w:rFonts w:ascii="Times New Roman" w:hAnsi="Times New Roman"/>
          <w:bCs/>
          <w:sz w:val="22"/>
          <w:szCs w:val="22"/>
        </w:rPr>
        <w:t>Ofertę</w:t>
      </w:r>
      <w:r w:rsidR="00B6722C">
        <w:rPr>
          <w:rFonts w:ascii="Times New Roman" w:hAnsi="Times New Roman"/>
          <w:bCs/>
          <w:sz w:val="22"/>
          <w:szCs w:val="22"/>
        </w:rPr>
        <w:t xml:space="preserve"> w postaci wypełnionego formularza ofertowego</w:t>
      </w:r>
      <w:r w:rsidRPr="005C28D6">
        <w:rPr>
          <w:rFonts w:ascii="Times New Roman" w:hAnsi="Times New Roman"/>
          <w:bCs/>
          <w:sz w:val="22"/>
          <w:szCs w:val="22"/>
        </w:rPr>
        <w:t xml:space="preserve"> należy przekazać drogą elektroniczną na adres e-</w:t>
      </w:r>
      <w:r w:rsidR="00943968">
        <w:rPr>
          <w:rFonts w:ascii="Times New Roman" w:hAnsi="Times New Roman"/>
          <w:bCs/>
          <w:sz w:val="22"/>
          <w:szCs w:val="22"/>
        </w:rPr>
        <w:t xml:space="preserve">mail: </w:t>
      </w:r>
      <w:r w:rsidR="008B4559">
        <w:rPr>
          <w:rFonts w:ascii="Times New Roman" w:hAnsi="Times New Roman"/>
          <w:bCs/>
          <w:sz w:val="22"/>
          <w:szCs w:val="22"/>
        </w:rPr>
        <w:t>maciej.wilczynski</w:t>
      </w:r>
      <w:r w:rsidR="00943968">
        <w:rPr>
          <w:rFonts w:ascii="Times New Roman" w:hAnsi="Times New Roman"/>
          <w:bCs/>
          <w:sz w:val="22"/>
          <w:szCs w:val="22"/>
        </w:rPr>
        <w:t xml:space="preserve">@men.gov.pl </w:t>
      </w:r>
      <w:r w:rsidR="006A52F8" w:rsidRPr="00F558EA">
        <w:rPr>
          <w:rFonts w:ascii="Times New Roman" w:hAnsi="Times New Roman"/>
          <w:b/>
          <w:bCs/>
          <w:sz w:val="22"/>
          <w:szCs w:val="22"/>
        </w:rPr>
        <w:t>do</w:t>
      </w:r>
      <w:r w:rsidR="00F558EA">
        <w:rPr>
          <w:rFonts w:ascii="Times New Roman" w:hAnsi="Times New Roman"/>
          <w:b/>
          <w:bCs/>
          <w:color w:val="FF0000"/>
          <w:sz w:val="22"/>
          <w:szCs w:val="22"/>
        </w:rPr>
        <w:t> </w:t>
      </w:r>
      <w:r w:rsidR="00C04B63">
        <w:rPr>
          <w:rFonts w:ascii="Times New Roman" w:hAnsi="Times New Roman"/>
          <w:b/>
          <w:bCs/>
          <w:sz w:val="22"/>
          <w:szCs w:val="22"/>
        </w:rPr>
        <w:t xml:space="preserve">12 </w:t>
      </w:r>
      <w:r w:rsidR="004C6D20">
        <w:rPr>
          <w:rFonts w:ascii="Times New Roman" w:hAnsi="Times New Roman"/>
          <w:b/>
          <w:bCs/>
          <w:sz w:val="22"/>
          <w:szCs w:val="22"/>
        </w:rPr>
        <w:t xml:space="preserve">lipca </w:t>
      </w:r>
      <w:r w:rsidR="00C04B63">
        <w:rPr>
          <w:rFonts w:ascii="Times New Roman" w:hAnsi="Times New Roman"/>
          <w:b/>
          <w:bCs/>
          <w:sz w:val="22"/>
          <w:szCs w:val="22"/>
        </w:rPr>
        <w:t xml:space="preserve"> 2024 r. do godziny 13.00</w:t>
      </w:r>
      <w:r w:rsidR="004C6D2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1B6B89" w:rsidRPr="00F558EA">
        <w:rPr>
          <w:rFonts w:ascii="Times New Roman" w:hAnsi="Times New Roman"/>
          <w:b/>
          <w:bCs/>
          <w:sz w:val="22"/>
          <w:szCs w:val="22"/>
        </w:rPr>
        <w:t>.</w:t>
      </w:r>
    </w:p>
    <w:p w14:paraId="7A31E5DB" w14:textId="10E55831" w:rsidR="00C04B63" w:rsidRPr="00F558EA" w:rsidRDefault="00C04B63" w:rsidP="00DE0720">
      <w:pPr>
        <w:pStyle w:val="PZTS"/>
        <w:numPr>
          <w:ilvl w:val="0"/>
          <w:numId w:val="2"/>
        </w:numPr>
        <w:tabs>
          <w:tab w:val="clear" w:pos="851"/>
        </w:tabs>
        <w:spacing w:before="0" w:after="0" w:line="276" w:lineRule="auto"/>
        <w:ind w:left="284" w:hanging="284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W przypadku pytań prosimy o kontakt drogą elektroniczną.</w:t>
      </w:r>
    </w:p>
    <w:p w14:paraId="1C6EE0CD" w14:textId="77777777" w:rsidR="00F558EA" w:rsidRPr="00DE0720" w:rsidRDefault="00F558EA">
      <w:pPr>
        <w:pStyle w:val="PZTS"/>
        <w:numPr>
          <w:ilvl w:val="0"/>
          <w:numId w:val="2"/>
        </w:numPr>
        <w:tabs>
          <w:tab w:val="clear" w:pos="851"/>
        </w:tabs>
        <w:spacing w:before="0" w:after="0" w:line="276" w:lineRule="auto"/>
        <w:ind w:left="284" w:hanging="284"/>
        <w:rPr>
          <w:rFonts w:ascii="Times New Roman" w:hAnsi="Times New Roman"/>
          <w:bCs/>
          <w:sz w:val="22"/>
          <w:szCs w:val="22"/>
        </w:rPr>
      </w:pPr>
      <w:r>
        <w:rPr>
          <w:color w:val="000000"/>
          <w:sz w:val="22"/>
          <w:szCs w:val="22"/>
        </w:rPr>
        <w:t>Zamawiający zastrzega sobie prawo do jednorazowego uzupełnienia dokumentów.</w:t>
      </w:r>
    </w:p>
    <w:p w14:paraId="51755CB4" w14:textId="621F8065" w:rsidR="005E19A2" w:rsidRDefault="005E19A2" w:rsidP="005E19A2">
      <w:pPr>
        <w:pStyle w:val="PZTS"/>
        <w:tabs>
          <w:tab w:val="clear" w:pos="851"/>
        </w:tabs>
        <w:spacing w:before="0" w:after="0" w:line="276" w:lineRule="auto"/>
        <w:rPr>
          <w:color w:val="000000"/>
          <w:sz w:val="22"/>
          <w:szCs w:val="22"/>
        </w:rPr>
      </w:pPr>
    </w:p>
    <w:p w14:paraId="7E4782D5" w14:textId="77777777" w:rsidR="00B6722C" w:rsidRDefault="00B6722C" w:rsidP="00DE0720">
      <w:pPr>
        <w:pStyle w:val="Zwykytekst"/>
        <w:tabs>
          <w:tab w:val="left" w:pos="567"/>
        </w:tabs>
        <w:spacing w:line="276" w:lineRule="auto"/>
        <w:jc w:val="both"/>
        <w:rPr>
          <w:rFonts w:ascii="Times New Roman" w:hAnsi="Times New Roman"/>
          <w:iCs/>
          <w:sz w:val="22"/>
          <w:szCs w:val="22"/>
        </w:rPr>
      </w:pPr>
    </w:p>
    <w:p w14:paraId="10952975" w14:textId="77777777" w:rsidR="00BD345A" w:rsidRDefault="00BD345A" w:rsidP="00DE0720">
      <w:pPr>
        <w:pStyle w:val="Zwykytekst"/>
        <w:tabs>
          <w:tab w:val="left" w:pos="567"/>
        </w:tabs>
        <w:spacing w:line="276" w:lineRule="auto"/>
        <w:jc w:val="both"/>
        <w:rPr>
          <w:rFonts w:ascii="Times New Roman" w:hAnsi="Times New Roman"/>
          <w:iCs/>
          <w:sz w:val="22"/>
          <w:szCs w:val="22"/>
        </w:rPr>
      </w:pPr>
    </w:p>
    <w:p w14:paraId="2C523A5E" w14:textId="77777777" w:rsidR="00BD345A" w:rsidRDefault="00BD345A" w:rsidP="00DE0720">
      <w:pPr>
        <w:pStyle w:val="Zwykytekst"/>
        <w:tabs>
          <w:tab w:val="left" w:pos="567"/>
        </w:tabs>
        <w:spacing w:line="276" w:lineRule="auto"/>
        <w:jc w:val="both"/>
        <w:rPr>
          <w:rFonts w:ascii="Times New Roman" w:hAnsi="Times New Roman"/>
          <w:iCs/>
          <w:sz w:val="22"/>
          <w:szCs w:val="22"/>
        </w:rPr>
      </w:pPr>
    </w:p>
    <w:p w14:paraId="02A00EB2" w14:textId="77777777" w:rsidR="00590141" w:rsidRDefault="00590141" w:rsidP="00DE0720">
      <w:pPr>
        <w:pStyle w:val="Zwykytekst"/>
        <w:tabs>
          <w:tab w:val="left" w:pos="567"/>
        </w:tabs>
        <w:spacing w:line="276" w:lineRule="auto"/>
        <w:jc w:val="both"/>
        <w:rPr>
          <w:rFonts w:ascii="Times New Roman" w:hAnsi="Times New Roman"/>
          <w:iCs/>
          <w:sz w:val="22"/>
          <w:szCs w:val="22"/>
        </w:rPr>
      </w:pPr>
    </w:p>
    <w:p w14:paraId="703EAE9F" w14:textId="77777777" w:rsidR="00590141" w:rsidRDefault="00590141" w:rsidP="00DE0720">
      <w:pPr>
        <w:pStyle w:val="Zwykytekst"/>
        <w:tabs>
          <w:tab w:val="left" w:pos="567"/>
        </w:tabs>
        <w:spacing w:line="276" w:lineRule="auto"/>
        <w:jc w:val="both"/>
        <w:rPr>
          <w:rFonts w:ascii="Times New Roman" w:hAnsi="Times New Roman"/>
          <w:iCs/>
          <w:sz w:val="22"/>
          <w:szCs w:val="22"/>
        </w:rPr>
      </w:pPr>
    </w:p>
    <w:p w14:paraId="5339339A" w14:textId="6CF43914" w:rsidR="00A85709" w:rsidRDefault="00A85709" w:rsidP="00DE0720">
      <w:pPr>
        <w:pStyle w:val="Zwykytekst"/>
        <w:tabs>
          <w:tab w:val="left" w:pos="567"/>
        </w:tabs>
        <w:spacing w:line="276" w:lineRule="auto"/>
        <w:jc w:val="both"/>
        <w:rPr>
          <w:rFonts w:ascii="Times New Roman" w:hAnsi="Times New Roman"/>
          <w:iCs/>
          <w:sz w:val="22"/>
          <w:szCs w:val="22"/>
        </w:rPr>
      </w:pPr>
      <w:r w:rsidRPr="00A85709">
        <w:rPr>
          <w:rFonts w:ascii="Times New Roman" w:hAnsi="Times New Roman"/>
          <w:iCs/>
          <w:sz w:val="22"/>
          <w:szCs w:val="22"/>
        </w:rPr>
        <w:t xml:space="preserve">UWAGA! </w:t>
      </w:r>
    </w:p>
    <w:p w14:paraId="412050B3" w14:textId="2C314ACC" w:rsidR="00AF0AA4" w:rsidRDefault="00A85709" w:rsidP="00DE0720">
      <w:pPr>
        <w:pStyle w:val="Zwykytekst"/>
        <w:tabs>
          <w:tab w:val="left" w:pos="567"/>
        </w:tabs>
        <w:spacing w:line="276" w:lineRule="auto"/>
        <w:ind w:left="142"/>
        <w:jc w:val="both"/>
        <w:rPr>
          <w:rFonts w:ascii="Times New Roman" w:hAnsi="Times New Roman"/>
          <w:iCs/>
          <w:sz w:val="22"/>
          <w:szCs w:val="22"/>
        </w:rPr>
      </w:pPr>
      <w:r w:rsidRPr="00A85709">
        <w:rPr>
          <w:rFonts w:ascii="Times New Roman" w:hAnsi="Times New Roman"/>
          <w:iCs/>
          <w:sz w:val="22"/>
          <w:szCs w:val="22"/>
        </w:rPr>
        <w:t xml:space="preserve">Niniejsze szacowanie wartości zamówienia nie stanowi oferty w rozumieniu art. 66 Kodeksu Cywilnego, jak również nie jest ogłoszeniem ani zapytaniem o cenę w rozumieniu ustawy Prawo Zamówień Publicznych. Informacja ta ma na celu wyłącznie rozpoznanie rynku i uzyskanie wiedzy na temat kosztów przedłużenia licencji </w:t>
      </w:r>
      <w:r>
        <w:rPr>
          <w:rFonts w:ascii="Times New Roman" w:hAnsi="Times New Roman"/>
          <w:iCs/>
          <w:sz w:val="22"/>
          <w:szCs w:val="22"/>
        </w:rPr>
        <w:t>czasowej</w:t>
      </w:r>
      <w:r w:rsidRPr="00A85709">
        <w:rPr>
          <w:rFonts w:ascii="Times New Roman" w:hAnsi="Times New Roman"/>
          <w:iCs/>
          <w:sz w:val="22"/>
          <w:szCs w:val="22"/>
        </w:rPr>
        <w:t xml:space="preserve"> do oprogramowania</w:t>
      </w:r>
      <w:r>
        <w:rPr>
          <w:rFonts w:ascii="Times New Roman" w:hAnsi="Times New Roman"/>
          <w:iCs/>
          <w:sz w:val="22"/>
          <w:szCs w:val="22"/>
        </w:rPr>
        <w:t xml:space="preserve">, </w:t>
      </w:r>
      <w:r w:rsidRPr="00A85709">
        <w:rPr>
          <w:rFonts w:ascii="Times New Roman" w:hAnsi="Times New Roman"/>
          <w:iCs/>
          <w:sz w:val="22"/>
          <w:szCs w:val="22"/>
        </w:rPr>
        <w:t>wsparcia producenta</w:t>
      </w:r>
      <w:r>
        <w:rPr>
          <w:rFonts w:ascii="Times New Roman" w:hAnsi="Times New Roman"/>
          <w:iCs/>
          <w:sz w:val="22"/>
          <w:szCs w:val="22"/>
        </w:rPr>
        <w:t xml:space="preserve"> oraz przeniesienia oprogramowania do siedziby Zamawiającego.</w:t>
      </w:r>
    </w:p>
    <w:p w14:paraId="13226624" w14:textId="77777777" w:rsidR="00B6722C" w:rsidRDefault="00B6722C" w:rsidP="00DE0720">
      <w:pPr>
        <w:pStyle w:val="Zwykytekst"/>
        <w:tabs>
          <w:tab w:val="left" w:pos="567"/>
        </w:tabs>
        <w:spacing w:line="276" w:lineRule="auto"/>
        <w:ind w:left="142"/>
        <w:jc w:val="both"/>
        <w:rPr>
          <w:rFonts w:ascii="Times New Roman" w:hAnsi="Times New Roman"/>
          <w:iCs/>
          <w:sz w:val="22"/>
          <w:szCs w:val="22"/>
        </w:rPr>
      </w:pPr>
    </w:p>
    <w:p w14:paraId="0B3B283A" w14:textId="77777777" w:rsidR="0064225B" w:rsidRDefault="0064225B" w:rsidP="0064225B">
      <w:pPr>
        <w:spacing w:line="276" w:lineRule="auto"/>
        <w:jc w:val="center"/>
      </w:pPr>
      <w:bookmarkStart w:id="29" w:name="_Hlk23258520"/>
    </w:p>
    <w:p w14:paraId="77F28369" w14:textId="77777777" w:rsidR="0064225B" w:rsidRDefault="0064225B" w:rsidP="0064225B">
      <w:pPr>
        <w:spacing w:line="276" w:lineRule="auto"/>
        <w:jc w:val="center"/>
      </w:pPr>
    </w:p>
    <w:p w14:paraId="2E7E047A" w14:textId="77777777" w:rsidR="0064225B" w:rsidRDefault="0064225B" w:rsidP="0064225B">
      <w:pPr>
        <w:spacing w:line="276" w:lineRule="auto"/>
        <w:jc w:val="center"/>
      </w:pPr>
    </w:p>
    <w:p w14:paraId="16A77EDC" w14:textId="77777777" w:rsidR="0064225B" w:rsidRDefault="0064225B" w:rsidP="0064225B">
      <w:pPr>
        <w:spacing w:line="276" w:lineRule="auto"/>
        <w:jc w:val="center"/>
      </w:pPr>
    </w:p>
    <w:p w14:paraId="3646C019" w14:textId="77777777" w:rsidR="0064225B" w:rsidRDefault="0064225B" w:rsidP="0064225B">
      <w:pPr>
        <w:spacing w:line="276" w:lineRule="auto"/>
        <w:jc w:val="center"/>
      </w:pPr>
    </w:p>
    <w:p w14:paraId="7E119E8D" w14:textId="77777777" w:rsidR="0064225B" w:rsidRDefault="0064225B" w:rsidP="0064225B">
      <w:pPr>
        <w:spacing w:line="276" w:lineRule="auto"/>
        <w:jc w:val="center"/>
      </w:pPr>
    </w:p>
    <w:p w14:paraId="16866929" w14:textId="77777777" w:rsidR="004C6D20" w:rsidRDefault="004C6D20" w:rsidP="0064225B">
      <w:pPr>
        <w:spacing w:line="276" w:lineRule="auto"/>
        <w:jc w:val="center"/>
      </w:pPr>
    </w:p>
    <w:p w14:paraId="7E789E09" w14:textId="77777777" w:rsidR="004C6D20" w:rsidRDefault="004C6D20" w:rsidP="0064225B">
      <w:pPr>
        <w:spacing w:line="276" w:lineRule="auto"/>
        <w:jc w:val="center"/>
      </w:pPr>
    </w:p>
    <w:p w14:paraId="4A10CBB5" w14:textId="77777777" w:rsidR="004C6D20" w:rsidRDefault="004C6D20" w:rsidP="0064225B">
      <w:pPr>
        <w:spacing w:line="276" w:lineRule="auto"/>
        <w:jc w:val="center"/>
      </w:pPr>
    </w:p>
    <w:p w14:paraId="6C8D4FC8" w14:textId="77777777" w:rsidR="004C6D20" w:rsidRDefault="004C6D20" w:rsidP="0064225B">
      <w:pPr>
        <w:spacing w:line="276" w:lineRule="auto"/>
        <w:jc w:val="center"/>
      </w:pPr>
    </w:p>
    <w:p w14:paraId="56EED617" w14:textId="77777777" w:rsidR="004C6D20" w:rsidRDefault="004C6D20" w:rsidP="0064225B">
      <w:pPr>
        <w:spacing w:line="276" w:lineRule="auto"/>
        <w:jc w:val="center"/>
      </w:pPr>
    </w:p>
    <w:p w14:paraId="1C727ED4" w14:textId="77777777" w:rsidR="004C6D20" w:rsidRDefault="004C6D20" w:rsidP="0064225B">
      <w:pPr>
        <w:spacing w:line="276" w:lineRule="auto"/>
        <w:jc w:val="center"/>
      </w:pPr>
    </w:p>
    <w:p w14:paraId="68234410" w14:textId="77777777" w:rsidR="0064225B" w:rsidRDefault="0064225B" w:rsidP="0064225B">
      <w:pPr>
        <w:spacing w:line="276" w:lineRule="auto"/>
        <w:jc w:val="center"/>
      </w:pPr>
    </w:p>
    <w:p w14:paraId="30110AA7" w14:textId="04FC8FBF" w:rsidR="00B6722C" w:rsidRPr="00B6722C" w:rsidRDefault="00B6722C" w:rsidP="0064225B">
      <w:pPr>
        <w:spacing w:line="276" w:lineRule="auto"/>
        <w:jc w:val="center"/>
      </w:pPr>
      <w:r w:rsidRPr="00B6722C">
        <w:t>Formularz oferty</w:t>
      </w:r>
    </w:p>
    <w:p w14:paraId="55F4493A" w14:textId="2A1F622B" w:rsidR="006B73E2" w:rsidRPr="006B73E2" w:rsidRDefault="00B6722C" w:rsidP="00DE0720">
      <w:pPr>
        <w:shd w:val="clear" w:color="auto" w:fill="FFFFFF"/>
        <w:spacing w:line="276" w:lineRule="auto"/>
        <w:ind w:firstLine="284"/>
        <w:jc w:val="center"/>
        <w:rPr>
          <w:b/>
          <w:sz w:val="22"/>
          <w:szCs w:val="22"/>
        </w:rPr>
      </w:pPr>
      <w:r w:rsidRPr="006B73E2">
        <w:rPr>
          <w:b/>
          <w:sz w:val="22"/>
          <w:szCs w:val="22"/>
        </w:rPr>
        <w:t>na realizację zamówienia pn. „</w:t>
      </w:r>
      <w:r w:rsidR="00E30206">
        <w:rPr>
          <w:bCs/>
          <w:sz w:val="22"/>
          <w:szCs w:val="22"/>
        </w:rPr>
        <w:t>Dostarczenie Ak</w:t>
      </w:r>
      <w:r w:rsidR="00BD345A">
        <w:rPr>
          <w:bCs/>
          <w:sz w:val="22"/>
          <w:szCs w:val="22"/>
        </w:rPr>
        <w:t>t</w:t>
      </w:r>
      <w:r w:rsidR="00E30206">
        <w:rPr>
          <w:bCs/>
          <w:sz w:val="22"/>
          <w:szCs w:val="22"/>
        </w:rPr>
        <w:t xml:space="preserve">ualizacji i wsparcia technicznego do posiadanej przez Zamawiającego licencji systemu ERP enowa365 oraz przeprowadzenie migracji danych z obecnie wykorzystywanego systemu ERP firmy QNT </w:t>
      </w:r>
      <w:r w:rsidR="00E30206" w:rsidRPr="00260A94">
        <w:rPr>
          <w:bCs/>
          <w:sz w:val="22"/>
          <w:szCs w:val="22"/>
        </w:rPr>
        <w:t xml:space="preserve"> </w:t>
      </w:r>
      <w:r w:rsidR="00E30206">
        <w:rPr>
          <w:bCs/>
          <w:sz w:val="22"/>
          <w:szCs w:val="22"/>
        </w:rPr>
        <w:t xml:space="preserve">w </w:t>
      </w:r>
      <w:r w:rsidR="00BD345A" w:rsidRPr="00260A94">
        <w:rPr>
          <w:bCs/>
          <w:sz w:val="22"/>
          <w:szCs w:val="22"/>
        </w:rPr>
        <w:t>Ministerstw</w:t>
      </w:r>
      <w:r w:rsidR="00BD345A">
        <w:rPr>
          <w:bCs/>
          <w:sz w:val="22"/>
          <w:szCs w:val="22"/>
        </w:rPr>
        <w:t>ie</w:t>
      </w:r>
      <w:r w:rsidR="00E30206" w:rsidRPr="00260A94">
        <w:rPr>
          <w:bCs/>
          <w:sz w:val="22"/>
          <w:szCs w:val="22"/>
        </w:rPr>
        <w:t xml:space="preserve"> </w:t>
      </w:r>
      <w:r w:rsidR="00E30206">
        <w:rPr>
          <w:bCs/>
          <w:sz w:val="22"/>
          <w:szCs w:val="22"/>
        </w:rPr>
        <w:t>Edukacji Narodowej w infrastrukturze Zamawiającego”</w:t>
      </w:r>
    </w:p>
    <w:p w14:paraId="18D27A31" w14:textId="4B9D2359" w:rsidR="00B6722C" w:rsidRPr="00B6722C" w:rsidRDefault="00B6722C" w:rsidP="00DE0720">
      <w:pPr>
        <w:pStyle w:val="Tekstpodstawowy"/>
        <w:spacing w:line="276" w:lineRule="auto"/>
        <w:rPr>
          <w:rFonts w:ascii="Times New Roman" w:hAnsi="Times New Roman"/>
          <w:b/>
        </w:rPr>
      </w:pPr>
    </w:p>
    <w:p w14:paraId="5DA67541" w14:textId="77777777" w:rsidR="00B6722C" w:rsidRPr="00B6722C" w:rsidRDefault="00B6722C" w:rsidP="00DE0720">
      <w:pPr>
        <w:pStyle w:val="Nagwek2"/>
        <w:spacing w:line="276" w:lineRule="auto"/>
        <w:rPr>
          <w:rFonts w:ascii="Times New Roman" w:eastAsiaTheme="minorHAnsi" w:hAnsi="Times New Roman" w:cs="Times New Roman"/>
          <w:sz w:val="22"/>
          <w:szCs w:val="22"/>
        </w:rPr>
      </w:pPr>
      <w:r w:rsidRPr="00B6722C">
        <w:rPr>
          <w:rFonts w:ascii="Times New Roman" w:eastAsiaTheme="minorHAnsi" w:hAnsi="Times New Roman" w:cs="Times New Roman"/>
          <w:sz w:val="22"/>
          <w:szCs w:val="22"/>
        </w:rPr>
        <w:t>DANE WYKONAWCY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2660"/>
        <w:gridCol w:w="6628"/>
      </w:tblGrid>
      <w:tr w:rsidR="00B6722C" w:rsidRPr="00B6722C" w14:paraId="7835C6DE" w14:textId="77777777" w:rsidTr="006B73E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1514" w14:textId="77777777" w:rsidR="00B6722C" w:rsidRPr="00B6722C" w:rsidRDefault="00B6722C" w:rsidP="00DE0720">
            <w:pPr>
              <w:spacing w:line="276" w:lineRule="auto"/>
              <w:rPr>
                <w:rFonts w:eastAsiaTheme="minorHAnsi"/>
                <w:b/>
                <w:sz w:val="22"/>
                <w:szCs w:val="22"/>
              </w:rPr>
            </w:pPr>
            <w:r w:rsidRPr="00B6722C">
              <w:rPr>
                <w:b/>
                <w:sz w:val="22"/>
                <w:szCs w:val="22"/>
              </w:rPr>
              <w:t>Nazwa wykonawcy: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1E5E" w14:textId="77777777" w:rsidR="006B73E2" w:rsidRDefault="006B73E2" w:rsidP="00DE07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91795B1" w14:textId="77777777" w:rsidR="006B73E2" w:rsidRDefault="006B73E2" w:rsidP="00DE07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26B15B6" w14:textId="77777777" w:rsidR="006B73E2" w:rsidRDefault="006B73E2" w:rsidP="00DE07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34E91A3" w14:textId="589ACC51" w:rsidR="00B6722C" w:rsidRPr="00B6722C" w:rsidRDefault="00B6722C" w:rsidP="00DE07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6722C" w:rsidRPr="00B6722C" w14:paraId="64217DE7" w14:textId="77777777" w:rsidTr="006B73E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3CBE" w14:textId="77777777" w:rsidR="00B6722C" w:rsidRPr="00B6722C" w:rsidRDefault="00B6722C" w:rsidP="00DE0720">
            <w:pPr>
              <w:spacing w:line="276" w:lineRule="auto"/>
              <w:rPr>
                <w:b/>
                <w:sz w:val="22"/>
                <w:szCs w:val="22"/>
              </w:rPr>
            </w:pPr>
            <w:r w:rsidRPr="00B6722C">
              <w:rPr>
                <w:b/>
                <w:sz w:val="22"/>
                <w:szCs w:val="22"/>
              </w:rPr>
              <w:t>Adres siedziby wykonawcy: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04AE" w14:textId="77777777" w:rsidR="006B73E2" w:rsidRDefault="006B73E2" w:rsidP="00DE07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FCD4E2E" w14:textId="77777777" w:rsidR="006B73E2" w:rsidRDefault="006B73E2" w:rsidP="00DE07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9F62CCD" w14:textId="0AC04BE2" w:rsidR="00B6722C" w:rsidRPr="00B6722C" w:rsidRDefault="00B6722C" w:rsidP="00DE07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6722C" w:rsidRPr="00B6722C" w14:paraId="26692FF2" w14:textId="77777777" w:rsidTr="006B73E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E10E" w14:textId="1A519CFC" w:rsidR="00B6722C" w:rsidRPr="00B6722C" w:rsidRDefault="00B6722C" w:rsidP="00DE0720">
            <w:pPr>
              <w:spacing w:line="276" w:lineRule="auto"/>
              <w:rPr>
                <w:b/>
                <w:sz w:val="22"/>
                <w:szCs w:val="22"/>
              </w:rPr>
            </w:pPr>
            <w:r w:rsidRPr="00B6722C">
              <w:rPr>
                <w:b/>
                <w:sz w:val="22"/>
                <w:szCs w:val="22"/>
              </w:rPr>
              <w:t>Osoba do kontaktu</w:t>
            </w:r>
            <w:r w:rsidR="006B73E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12CD" w14:textId="77777777" w:rsidR="006B73E2" w:rsidRDefault="006B73E2" w:rsidP="00DE07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D1AD6BA" w14:textId="77777777" w:rsidR="006B73E2" w:rsidRDefault="006B73E2" w:rsidP="00DE07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1B1C3A2" w14:textId="4F2943CC" w:rsidR="00B6722C" w:rsidRPr="00B6722C" w:rsidRDefault="00B6722C" w:rsidP="00DE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6722C">
              <w:rPr>
                <w:sz w:val="22"/>
                <w:szCs w:val="22"/>
              </w:rPr>
              <w:t>……………………………………………………………</w:t>
            </w:r>
          </w:p>
          <w:p w14:paraId="3BAAE6E8" w14:textId="77777777" w:rsidR="00B6722C" w:rsidRPr="00B6722C" w:rsidRDefault="00B6722C" w:rsidP="00DE0720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6722C">
              <w:rPr>
                <w:i/>
                <w:sz w:val="22"/>
                <w:szCs w:val="22"/>
              </w:rPr>
              <w:t>(Imię i nazwisko, adres e-mail, nr telefonu)</w:t>
            </w:r>
          </w:p>
        </w:tc>
      </w:tr>
    </w:tbl>
    <w:p w14:paraId="75AF34AD" w14:textId="77777777" w:rsidR="006B73E2" w:rsidRDefault="006B73E2" w:rsidP="00DE0720">
      <w:pPr>
        <w:spacing w:line="276" w:lineRule="auto"/>
        <w:rPr>
          <w:lang w:eastAsia="en-US"/>
        </w:rPr>
      </w:pPr>
    </w:p>
    <w:p w14:paraId="4918AB21" w14:textId="77777777" w:rsidR="006B73E2" w:rsidRPr="006B73E2" w:rsidRDefault="006B73E2" w:rsidP="00DE0720">
      <w:pPr>
        <w:spacing w:line="276" w:lineRule="auto"/>
        <w:rPr>
          <w:lang w:eastAsia="en-US"/>
        </w:rPr>
      </w:pPr>
    </w:p>
    <w:p w14:paraId="45B2739C" w14:textId="77777777" w:rsidR="00B6722C" w:rsidRPr="00B6722C" w:rsidRDefault="00B6722C" w:rsidP="00DE0720">
      <w:pPr>
        <w:spacing w:line="276" w:lineRule="auto"/>
        <w:rPr>
          <w:sz w:val="22"/>
          <w:szCs w:val="22"/>
          <w:lang w:eastAsia="en-US"/>
        </w:rPr>
      </w:pPr>
    </w:p>
    <w:tbl>
      <w:tblPr>
        <w:tblW w:w="9275" w:type="dxa"/>
        <w:tblInd w:w="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4067"/>
        <w:gridCol w:w="626"/>
        <w:gridCol w:w="2113"/>
        <w:gridCol w:w="1739"/>
      </w:tblGrid>
      <w:tr w:rsidR="00AD143C" w:rsidRPr="005217A4" w14:paraId="47A1788A" w14:textId="77777777" w:rsidTr="00E30206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0E8A52" w14:textId="77777777" w:rsidR="004D0C13" w:rsidRPr="005217A4" w:rsidRDefault="004D0C13" w:rsidP="007161F1">
            <w:pPr>
              <w:ind w:right="25"/>
              <w:jc w:val="right"/>
              <w:rPr>
                <w:rFonts w:ascii="Arial" w:hAnsi="Arial" w:cs="Arial"/>
              </w:rPr>
            </w:pPr>
            <w:bookmarkStart w:id="30" w:name="_Hlk171072893"/>
            <w:r w:rsidRPr="005217A4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DD37C5" w14:textId="77777777" w:rsidR="004D0C13" w:rsidRPr="005217A4" w:rsidRDefault="004D0C13" w:rsidP="007161F1">
            <w:pPr>
              <w:jc w:val="center"/>
              <w:rPr>
                <w:rFonts w:ascii="Arial" w:hAnsi="Arial" w:cs="Arial"/>
              </w:rPr>
            </w:pPr>
            <w:r w:rsidRPr="005217A4">
              <w:rPr>
                <w:rFonts w:ascii="Arial" w:hAnsi="Arial" w:cs="Arial"/>
                <w:color w:val="000000"/>
              </w:rPr>
              <w:t>Nazwa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B13B17" w14:textId="77777777" w:rsidR="004D0C13" w:rsidRPr="005217A4" w:rsidRDefault="004D0C13" w:rsidP="007161F1">
            <w:pPr>
              <w:spacing w:before="144"/>
              <w:jc w:val="center"/>
              <w:rPr>
                <w:rFonts w:ascii="Arial" w:hAnsi="Arial" w:cs="Arial"/>
              </w:rPr>
            </w:pPr>
            <w:r w:rsidRPr="005217A4">
              <w:rPr>
                <w:rFonts w:ascii="Arial" w:hAnsi="Arial" w:cs="Arial"/>
                <w:color w:val="000000"/>
              </w:rPr>
              <w:t>Ilość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348F84" w14:textId="77777777" w:rsidR="004D0C13" w:rsidRPr="005217A4" w:rsidRDefault="004D0C13" w:rsidP="007161F1">
            <w:pPr>
              <w:jc w:val="center"/>
              <w:rPr>
                <w:rFonts w:ascii="Arial" w:hAnsi="Arial" w:cs="Arial"/>
                <w:color w:val="000000"/>
              </w:rPr>
            </w:pPr>
            <w:r w:rsidRPr="005217A4">
              <w:rPr>
                <w:rFonts w:ascii="Arial" w:hAnsi="Arial" w:cs="Arial"/>
                <w:color w:val="000000"/>
              </w:rPr>
              <w:t>Cena</w:t>
            </w:r>
          </w:p>
          <w:p w14:paraId="61726A3B" w14:textId="77777777" w:rsidR="004D0C13" w:rsidRPr="005217A4" w:rsidRDefault="004D0C13" w:rsidP="007161F1">
            <w:pPr>
              <w:jc w:val="center"/>
              <w:rPr>
                <w:rFonts w:ascii="Arial" w:hAnsi="Arial" w:cs="Arial"/>
                <w:color w:val="000000"/>
              </w:rPr>
            </w:pPr>
            <w:r w:rsidRPr="005217A4">
              <w:rPr>
                <w:rFonts w:ascii="Arial" w:hAnsi="Arial" w:cs="Arial"/>
                <w:color w:val="000000"/>
              </w:rPr>
              <w:br/>
              <w:t>Jednostkowa</w:t>
            </w:r>
          </w:p>
          <w:p w14:paraId="7D624ADF" w14:textId="77777777" w:rsidR="004D0C13" w:rsidRPr="005217A4" w:rsidRDefault="004D0C13" w:rsidP="007161F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217A4">
              <w:rPr>
                <w:rFonts w:ascii="Arial" w:hAnsi="Arial" w:cs="Arial"/>
                <w:color w:val="000000"/>
              </w:rPr>
              <w:br/>
            </w:r>
            <w:r w:rsidRPr="005217A4">
              <w:rPr>
                <w:rFonts w:ascii="Arial" w:hAnsi="Arial" w:cs="Arial"/>
                <w:b/>
                <w:color w:val="000000"/>
              </w:rPr>
              <w:t>brutto</w:t>
            </w:r>
          </w:p>
          <w:p w14:paraId="3EDF4D5D" w14:textId="77777777" w:rsidR="004D0C13" w:rsidRPr="005217A4" w:rsidRDefault="004D0C13" w:rsidP="007161F1">
            <w:pPr>
              <w:jc w:val="center"/>
              <w:rPr>
                <w:rFonts w:ascii="Arial" w:hAnsi="Arial" w:cs="Arial"/>
              </w:rPr>
            </w:pPr>
            <w:r w:rsidRPr="005217A4">
              <w:rPr>
                <w:rFonts w:ascii="Arial" w:hAnsi="Arial" w:cs="Arial"/>
                <w:b/>
                <w:color w:val="000000"/>
              </w:rPr>
              <w:br/>
            </w:r>
            <w:r w:rsidRPr="005217A4">
              <w:rPr>
                <w:rFonts w:ascii="Arial" w:hAnsi="Arial" w:cs="Arial"/>
                <w:color w:val="000000"/>
              </w:rPr>
              <w:t>[PLN]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A7C879" w14:textId="77777777" w:rsidR="004D0C13" w:rsidRPr="005217A4" w:rsidRDefault="004D0C13" w:rsidP="007161F1">
            <w:pPr>
              <w:jc w:val="center"/>
              <w:rPr>
                <w:rFonts w:ascii="Arial" w:hAnsi="Arial" w:cs="Arial"/>
                <w:color w:val="000000"/>
              </w:rPr>
            </w:pPr>
            <w:r w:rsidRPr="005217A4">
              <w:rPr>
                <w:rFonts w:ascii="Arial" w:hAnsi="Arial" w:cs="Arial"/>
                <w:color w:val="000000"/>
              </w:rPr>
              <w:t>Wartość brutto</w:t>
            </w:r>
          </w:p>
          <w:p w14:paraId="1AC27BB6" w14:textId="77777777" w:rsidR="004D0C13" w:rsidRPr="005217A4" w:rsidRDefault="004D0C13" w:rsidP="007161F1">
            <w:pPr>
              <w:jc w:val="center"/>
              <w:rPr>
                <w:rFonts w:ascii="Arial" w:hAnsi="Arial" w:cs="Arial"/>
                <w:color w:val="000000"/>
              </w:rPr>
            </w:pPr>
            <w:r w:rsidRPr="005217A4">
              <w:rPr>
                <w:rFonts w:ascii="Arial" w:hAnsi="Arial" w:cs="Arial"/>
                <w:color w:val="000000"/>
              </w:rPr>
              <w:br/>
              <w:t>[PLN]</w:t>
            </w:r>
          </w:p>
          <w:p w14:paraId="3210BFF9" w14:textId="77777777" w:rsidR="004D0C13" w:rsidRPr="005217A4" w:rsidRDefault="004D0C13" w:rsidP="007161F1">
            <w:pPr>
              <w:jc w:val="center"/>
              <w:rPr>
                <w:rFonts w:ascii="Arial" w:hAnsi="Arial" w:cs="Arial"/>
              </w:rPr>
            </w:pPr>
            <w:r w:rsidRPr="005217A4">
              <w:rPr>
                <w:rFonts w:ascii="Arial" w:hAnsi="Arial" w:cs="Arial"/>
                <w:color w:val="000000"/>
              </w:rPr>
              <w:br/>
              <w:t>(3x4)</w:t>
            </w:r>
          </w:p>
        </w:tc>
      </w:tr>
      <w:tr w:rsidR="00AD143C" w:rsidRPr="005217A4" w14:paraId="26B613C6" w14:textId="77777777" w:rsidTr="00E30206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9A321B" w14:textId="77777777" w:rsidR="004D0C13" w:rsidRPr="005217A4" w:rsidRDefault="004D0C13" w:rsidP="007161F1">
            <w:pPr>
              <w:ind w:right="115"/>
              <w:jc w:val="right"/>
              <w:rPr>
                <w:rFonts w:ascii="Arial" w:hAnsi="Arial" w:cs="Arial"/>
              </w:rPr>
            </w:pPr>
            <w:r w:rsidRPr="005217A4">
              <w:rPr>
                <w:rFonts w:ascii="Arial" w:hAnsi="Arial" w:cs="Arial"/>
                <w:i/>
                <w:color w:val="000000"/>
              </w:rPr>
              <w:t>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8105D4" w14:textId="77777777" w:rsidR="004D0C13" w:rsidRPr="005217A4" w:rsidRDefault="004D0C13" w:rsidP="007161F1">
            <w:pPr>
              <w:jc w:val="center"/>
              <w:rPr>
                <w:rFonts w:ascii="Arial" w:hAnsi="Arial" w:cs="Arial"/>
              </w:rPr>
            </w:pPr>
            <w:r w:rsidRPr="005217A4">
              <w:rPr>
                <w:rFonts w:ascii="Arial" w:hAnsi="Arial" w:cs="Arial"/>
                <w:i/>
                <w:color w:val="000000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C995EB" w14:textId="77777777" w:rsidR="004D0C13" w:rsidRPr="005217A4" w:rsidRDefault="004D0C13" w:rsidP="007161F1">
            <w:pPr>
              <w:jc w:val="center"/>
              <w:rPr>
                <w:rFonts w:ascii="Arial" w:hAnsi="Arial" w:cs="Arial"/>
              </w:rPr>
            </w:pPr>
            <w:r w:rsidRPr="005217A4">
              <w:rPr>
                <w:rFonts w:ascii="Arial" w:hAnsi="Arial" w:cs="Arial"/>
                <w:i/>
                <w:color w:val="000000"/>
              </w:rPr>
              <w:t>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89349B" w14:textId="77777777" w:rsidR="004D0C13" w:rsidRPr="005217A4" w:rsidRDefault="004D0C13" w:rsidP="007161F1">
            <w:pPr>
              <w:jc w:val="center"/>
              <w:rPr>
                <w:rFonts w:ascii="Arial" w:hAnsi="Arial" w:cs="Arial"/>
              </w:rPr>
            </w:pPr>
            <w:r w:rsidRPr="005217A4">
              <w:rPr>
                <w:rFonts w:ascii="Arial" w:hAnsi="Arial" w:cs="Arial"/>
                <w:i/>
                <w:color w:val="000000"/>
              </w:rPr>
              <w:t>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B40F26" w14:textId="77777777" w:rsidR="004D0C13" w:rsidRPr="005217A4" w:rsidRDefault="004D0C13" w:rsidP="007161F1">
            <w:pPr>
              <w:jc w:val="center"/>
              <w:rPr>
                <w:rFonts w:ascii="Arial" w:hAnsi="Arial" w:cs="Arial"/>
              </w:rPr>
            </w:pPr>
            <w:r w:rsidRPr="005217A4">
              <w:rPr>
                <w:rFonts w:ascii="Arial" w:eastAsia="Verdana" w:hAnsi="Arial" w:cs="Arial"/>
                <w:color w:val="000000"/>
                <w:spacing w:val="-10"/>
              </w:rPr>
              <w:t>5</w:t>
            </w:r>
          </w:p>
        </w:tc>
      </w:tr>
      <w:tr w:rsidR="00AD143C" w:rsidRPr="005217A4" w14:paraId="1F377842" w14:textId="77777777" w:rsidTr="00E30206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216D25" w14:textId="77777777" w:rsidR="004D0C13" w:rsidRPr="00A068BC" w:rsidRDefault="004D0C13" w:rsidP="004D0C13">
            <w:pPr>
              <w:pStyle w:val="Akapitzlist"/>
              <w:numPr>
                <w:ilvl w:val="0"/>
                <w:numId w:val="141"/>
              </w:numPr>
              <w:spacing w:after="0" w:line="240" w:lineRule="auto"/>
              <w:rPr>
                <w:rFonts w:ascii="Arial" w:hAnsi="Arial" w:cs="Arial"/>
              </w:rPr>
            </w:pPr>
          </w:p>
          <w:p w14:paraId="4764F297" w14:textId="77777777" w:rsidR="004D0C13" w:rsidRPr="005217A4" w:rsidRDefault="004D0C13" w:rsidP="007161F1">
            <w:pPr>
              <w:rPr>
                <w:rFonts w:ascii="Arial" w:eastAsia="Calibri" w:hAnsi="Arial" w:cs="Arial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BB7602" w14:textId="5460C854" w:rsidR="004D0C13" w:rsidRPr="005217A4" w:rsidRDefault="00AD143C" w:rsidP="007161F1">
            <w:pPr>
              <w:ind w:right="252"/>
              <w:rPr>
                <w:rFonts w:ascii="Arial" w:hAnsi="Arial" w:cs="Arial"/>
              </w:rPr>
            </w:pPr>
            <w:r>
              <w:rPr>
                <w:rFonts w:ascii="Arial" w:eastAsia="Verdana" w:hAnsi="Arial" w:cs="Arial"/>
                <w:color w:val="000000"/>
                <w:spacing w:val="-10"/>
              </w:rPr>
              <w:t>Aktualizacja licencji wraz ze wsparciem na 12 miesięcy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AAD476" w14:textId="77777777" w:rsidR="004D0C13" w:rsidRPr="005217A4" w:rsidRDefault="004D0C13" w:rsidP="007161F1">
            <w:pPr>
              <w:jc w:val="center"/>
              <w:rPr>
                <w:rFonts w:ascii="Arial" w:hAnsi="Arial" w:cs="Arial"/>
              </w:rPr>
            </w:pPr>
            <w:r w:rsidRPr="005217A4">
              <w:rPr>
                <w:rFonts w:ascii="Arial" w:hAnsi="Arial" w:cs="Arial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A59361" w14:textId="77777777" w:rsidR="004D0C13" w:rsidRPr="005217A4" w:rsidRDefault="004D0C13" w:rsidP="007161F1">
            <w:pPr>
              <w:spacing w:after="240"/>
              <w:ind w:left="234"/>
              <w:jc w:val="right"/>
              <w:rPr>
                <w:rFonts w:ascii="Arial" w:eastAsia="Verdana" w:hAnsi="Arial" w:cs="Arial"/>
                <w:color w:val="000000"/>
                <w:spacing w:val="-1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13A1EB" w14:textId="77777777" w:rsidR="004D0C13" w:rsidRPr="005217A4" w:rsidRDefault="004D0C13" w:rsidP="007161F1">
            <w:pPr>
              <w:spacing w:after="240"/>
              <w:ind w:left="234"/>
              <w:jc w:val="right"/>
              <w:rPr>
                <w:rFonts w:ascii="Arial" w:hAnsi="Arial" w:cs="Arial"/>
              </w:rPr>
            </w:pPr>
          </w:p>
        </w:tc>
      </w:tr>
      <w:tr w:rsidR="00AD143C" w:rsidRPr="005217A4" w14:paraId="6719DE43" w14:textId="77777777" w:rsidTr="00E30206">
        <w:trPr>
          <w:trHeight w:val="228"/>
        </w:trPr>
        <w:tc>
          <w:tcPr>
            <w:tcW w:w="7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0D452F" w14:textId="77777777" w:rsidR="004D0C13" w:rsidRPr="00A068BC" w:rsidRDefault="004D0C13" w:rsidP="004D0C13">
            <w:pPr>
              <w:pStyle w:val="Akapitzlist"/>
              <w:numPr>
                <w:ilvl w:val="0"/>
                <w:numId w:val="141"/>
              </w:numPr>
              <w:tabs>
                <w:tab w:val="decimal" w:pos="144"/>
              </w:tabs>
              <w:spacing w:after="0" w:line="240" w:lineRule="auto"/>
              <w:ind w:right="115"/>
              <w:jc w:val="both"/>
              <w:rPr>
                <w:rFonts w:ascii="Arial" w:hAnsi="Arial" w:cs="Arial"/>
              </w:rPr>
            </w:pPr>
          </w:p>
        </w:tc>
        <w:tc>
          <w:tcPr>
            <w:tcW w:w="40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23E14F" w14:textId="3EC58921" w:rsidR="004D0C13" w:rsidRPr="005217A4" w:rsidRDefault="00AD143C" w:rsidP="007161F1">
            <w:pPr>
              <w:ind w:right="468"/>
              <w:rPr>
                <w:rFonts w:ascii="Arial" w:hAnsi="Arial" w:cs="Arial"/>
              </w:rPr>
            </w:pPr>
            <w:r>
              <w:rPr>
                <w:rFonts w:ascii="Arial" w:eastAsia="Verdana" w:hAnsi="Arial" w:cs="Arial"/>
                <w:color w:val="000000"/>
                <w:spacing w:val="-15"/>
              </w:rPr>
              <w:t>Prace rozwojowe</w:t>
            </w:r>
            <w:r w:rsidR="004D0C13">
              <w:rPr>
                <w:rFonts w:ascii="Arial" w:eastAsia="Verdana" w:hAnsi="Arial" w:cs="Arial"/>
                <w:color w:val="000000"/>
                <w:spacing w:val="-15"/>
              </w:rPr>
              <w:t xml:space="preserve">  </w:t>
            </w:r>
            <w:r w:rsidR="00E30206">
              <w:rPr>
                <w:rFonts w:ascii="Arial" w:eastAsia="Verdana" w:hAnsi="Arial" w:cs="Arial"/>
                <w:color w:val="000000"/>
                <w:spacing w:val="-15"/>
              </w:rPr>
              <w:t>*</w:t>
            </w:r>
          </w:p>
        </w:tc>
        <w:tc>
          <w:tcPr>
            <w:tcW w:w="62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87673E" w14:textId="41E5CE0A" w:rsidR="004D0C13" w:rsidRPr="005217A4" w:rsidRDefault="00AD143C" w:rsidP="007161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  <w:r w:rsidR="004D0C13">
              <w:rPr>
                <w:rFonts w:ascii="Arial" w:hAnsi="Arial" w:cs="Arial"/>
              </w:rPr>
              <w:t xml:space="preserve"> h</w:t>
            </w:r>
          </w:p>
        </w:tc>
        <w:tc>
          <w:tcPr>
            <w:tcW w:w="211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90A3AB" w14:textId="77777777" w:rsidR="004D0C13" w:rsidRPr="005217A4" w:rsidRDefault="004D0C13" w:rsidP="007161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E3B16A" w14:textId="77777777" w:rsidR="004D0C13" w:rsidRPr="005217A4" w:rsidRDefault="004D0C13" w:rsidP="007161F1">
            <w:pPr>
              <w:jc w:val="right"/>
              <w:rPr>
                <w:rFonts w:ascii="Arial" w:hAnsi="Arial" w:cs="Arial"/>
              </w:rPr>
            </w:pPr>
          </w:p>
        </w:tc>
      </w:tr>
      <w:tr w:rsidR="00AD143C" w:rsidRPr="005217A4" w14:paraId="3897A920" w14:textId="77777777" w:rsidTr="00E30206">
        <w:tc>
          <w:tcPr>
            <w:tcW w:w="7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70975D" w14:textId="77777777" w:rsidR="004D0C13" w:rsidRPr="00A068BC" w:rsidRDefault="004D0C13" w:rsidP="004D0C13">
            <w:pPr>
              <w:pStyle w:val="Akapitzlist"/>
              <w:numPr>
                <w:ilvl w:val="0"/>
                <w:numId w:val="141"/>
              </w:numPr>
              <w:tabs>
                <w:tab w:val="decimal" w:pos="144"/>
              </w:tabs>
              <w:spacing w:after="0" w:line="240" w:lineRule="auto"/>
              <w:ind w:right="115"/>
              <w:rPr>
                <w:rFonts w:ascii="Arial" w:hAnsi="Arial" w:cs="Arial"/>
              </w:rPr>
            </w:pPr>
          </w:p>
        </w:tc>
        <w:tc>
          <w:tcPr>
            <w:tcW w:w="40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6BC1A0" w14:textId="488C08B3" w:rsidR="004D0C13" w:rsidRPr="005217A4" w:rsidRDefault="00AD143C" w:rsidP="007161F1">
            <w:pPr>
              <w:ind w:right="468"/>
              <w:rPr>
                <w:rFonts w:ascii="Arial" w:hAnsi="Arial" w:cs="Arial"/>
              </w:rPr>
            </w:pPr>
            <w:r>
              <w:rPr>
                <w:rFonts w:ascii="Arial" w:eastAsia="Verdana" w:hAnsi="Arial" w:cs="Arial"/>
                <w:color w:val="000000"/>
                <w:spacing w:val="-15"/>
              </w:rPr>
              <w:t xml:space="preserve">Licencje i wdrożenie </w:t>
            </w:r>
            <w:r w:rsidR="004D0C13">
              <w:rPr>
                <w:rFonts w:ascii="Arial" w:eastAsia="Verdana" w:hAnsi="Arial" w:cs="Arial"/>
                <w:color w:val="000000"/>
                <w:spacing w:val="-15"/>
              </w:rPr>
              <w:t xml:space="preserve"> pulpitów - kierowników </w:t>
            </w:r>
          </w:p>
        </w:tc>
        <w:tc>
          <w:tcPr>
            <w:tcW w:w="62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EFCDC0" w14:textId="77777777" w:rsidR="004D0C13" w:rsidRPr="005217A4" w:rsidRDefault="004D0C13" w:rsidP="007161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211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B50230" w14:textId="77777777" w:rsidR="004D0C13" w:rsidRPr="005217A4" w:rsidRDefault="004D0C13" w:rsidP="007161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21B132" w14:textId="77777777" w:rsidR="004D0C13" w:rsidRPr="005217A4" w:rsidRDefault="004D0C13" w:rsidP="007161F1">
            <w:pPr>
              <w:ind w:left="234"/>
              <w:jc w:val="right"/>
              <w:rPr>
                <w:rFonts w:ascii="Arial" w:hAnsi="Arial" w:cs="Arial"/>
              </w:rPr>
            </w:pPr>
          </w:p>
        </w:tc>
      </w:tr>
      <w:tr w:rsidR="00AD143C" w:rsidRPr="005217A4" w14:paraId="5FAD3DE9" w14:textId="77777777" w:rsidTr="00E30206">
        <w:tc>
          <w:tcPr>
            <w:tcW w:w="7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4001EC" w14:textId="77777777" w:rsidR="004D0C13" w:rsidRPr="00A068BC" w:rsidRDefault="004D0C13" w:rsidP="004D0C13">
            <w:pPr>
              <w:pStyle w:val="Akapitzlist"/>
              <w:numPr>
                <w:ilvl w:val="0"/>
                <w:numId w:val="141"/>
              </w:numPr>
              <w:tabs>
                <w:tab w:val="decimal" w:pos="144"/>
              </w:tabs>
              <w:spacing w:after="0" w:line="240" w:lineRule="auto"/>
              <w:ind w:right="115"/>
              <w:rPr>
                <w:rFonts w:ascii="Arial" w:hAnsi="Arial" w:cs="Arial"/>
              </w:rPr>
            </w:pPr>
          </w:p>
        </w:tc>
        <w:tc>
          <w:tcPr>
            <w:tcW w:w="40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9697A6" w14:textId="6568D27F" w:rsidR="004D0C13" w:rsidRDefault="00AD143C" w:rsidP="007161F1">
            <w:pPr>
              <w:ind w:right="468"/>
              <w:rPr>
                <w:rFonts w:ascii="Arial" w:eastAsia="Verdana" w:hAnsi="Arial" w:cs="Arial"/>
                <w:color w:val="000000"/>
                <w:spacing w:val="-15"/>
              </w:rPr>
            </w:pPr>
            <w:r>
              <w:rPr>
                <w:rFonts w:ascii="Arial" w:eastAsia="Verdana" w:hAnsi="Arial" w:cs="Arial"/>
                <w:color w:val="000000"/>
                <w:spacing w:val="-15"/>
              </w:rPr>
              <w:t xml:space="preserve">Licencje i wdrożenie </w:t>
            </w:r>
            <w:r w:rsidR="004D0C13">
              <w:rPr>
                <w:rFonts w:ascii="Arial" w:eastAsia="Verdana" w:hAnsi="Arial" w:cs="Arial"/>
                <w:color w:val="000000"/>
                <w:spacing w:val="-15"/>
              </w:rPr>
              <w:t>pulpitów - pracowników</w:t>
            </w:r>
          </w:p>
        </w:tc>
        <w:tc>
          <w:tcPr>
            <w:tcW w:w="62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4477C6" w14:textId="77777777" w:rsidR="004D0C13" w:rsidRPr="005217A4" w:rsidRDefault="004D0C13" w:rsidP="007161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211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B3B0CE" w14:textId="77777777" w:rsidR="004D0C13" w:rsidRPr="005217A4" w:rsidRDefault="004D0C13" w:rsidP="007161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92D2CA" w14:textId="77777777" w:rsidR="004D0C13" w:rsidRPr="005217A4" w:rsidRDefault="004D0C13" w:rsidP="007161F1">
            <w:pPr>
              <w:ind w:left="234"/>
              <w:jc w:val="right"/>
              <w:rPr>
                <w:rFonts w:ascii="Arial" w:hAnsi="Arial" w:cs="Arial"/>
              </w:rPr>
            </w:pPr>
          </w:p>
        </w:tc>
      </w:tr>
      <w:tr w:rsidR="00AD143C" w:rsidRPr="005217A4" w14:paraId="1B03C58A" w14:textId="77777777" w:rsidTr="00E30206">
        <w:tc>
          <w:tcPr>
            <w:tcW w:w="7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2D0C22" w14:textId="77777777" w:rsidR="004D0C13" w:rsidRPr="00A068BC" w:rsidRDefault="004D0C13" w:rsidP="004D0C13">
            <w:pPr>
              <w:pStyle w:val="Akapitzlist"/>
              <w:numPr>
                <w:ilvl w:val="0"/>
                <w:numId w:val="141"/>
              </w:numPr>
              <w:tabs>
                <w:tab w:val="decimal" w:pos="144"/>
              </w:tabs>
              <w:spacing w:after="0" w:line="240" w:lineRule="auto"/>
              <w:ind w:right="115"/>
              <w:rPr>
                <w:rFonts w:ascii="Arial" w:hAnsi="Arial" w:cs="Arial"/>
              </w:rPr>
            </w:pPr>
          </w:p>
        </w:tc>
        <w:tc>
          <w:tcPr>
            <w:tcW w:w="40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372AD4" w14:textId="38B200B4" w:rsidR="004D0C13" w:rsidRPr="005217A4" w:rsidRDefault="00AD143C" w:rsidP="007161F1">
            <w:pPr>
              <w:ind w:right="468"/>
              <w:rPr>
                <w:rFonts w:ascii="Arial" w:eastAsia="Verdana" w:hAnsi="Arial" w:cs="Arial"/>
                <w:color w:val="000000"/>
                <w:spacing w:val="-15"/>
              </w:rPr>
            </w:pPr>
            <w:r>
              <w:rPr>
                <w:rFonts w:ascii="Arial" w:eastAsia="Verdana" w:hAnsi="Arial" w:cs="Arial"/>
                <w:color w:val="000000"/>
                <w:spacing w:val="-15"/>
              </w:rPr>
              <w:t>Prace rozwojowe – prawo opcji</w:t>
            </w:r>
          </w:p>
        </w:tc>
        <w:tc>
          <w:tcPr>
            <w:tcW w:w="62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72BC84" w14:textId="77777777" w:rsidR="004D0C13" w:rsidRPr="005217A4" w:rsidRDefault="004D0C13" w:rsidP="007161F1">
            <w:pPr>
              <w:jc w:val="center"/>
              <w:rPr>
                <w:rFonts w:ascii="Arial" w:eastAsia="Verdana" w:hAnsi="Arial" w:cs="Arial"/>
                <w:color w:val="000000"/>
                <w:spacing w:val="-10"/>
              </w:rPr>
            </w:pPr>
            <w:r>
              <w:rPr>
                <w:rFonts w:ascii="Arial" w:eastAsia="Verdana" w:hAnsi="Arial" w:cs="Arial"/>
                <w:color w:val="000000"/>
                <w:spacing w:val="-10"/>
              </w:rPr>
              <w:t>300 h</w:t>
            </w:r>
          </w:p>
        </w:tc>
        <w:tc>
          <w:tcPr>
            <w:tcW w:w="211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B6E1F5" w14:textId="77777777" w:rsidR="004D0C13" w:rsidRPr="005217A4" w:rsidRDefault="004D0C13" w:rsidP="007161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072ADA" w14:textId="77777777" w:rsidR="004D0C13" w:rsidRPr="005217A4" w:rsidRDefault="004D0C13" w:rsidP="007161F1">
            <w:pPr>
              <w:ind w:left="234"/>
              <w:jc w:val="right"/>
              <w:rPr>
                <w:rFonts w:ascii="Arial" w:hAnsi="Arial" w:cs="Arial"/>
              </w:rPr>
            </w:pPr>
          </w:p>
        </w:tc>
      </w:tr>
      <w:tr w:rsidR="00AD143C" w:rsidRPr="005217A4" w14:paraId="5EF55F7F" w14:textId="77777777" w:rsidTr="00E30206">
        <w:tc>
          <w:tcPr>
            <w:tcW w:w="7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957CFF" w14:textId="77777777" w:rsidR="004D0C13" w:rsidRPr="00A068BC" w:rsidRDefault="004D0C13" w:rsidP="004D0C13">
            <w:pPr>
              <w:pStyle w:val="Akapitzlist"/>
              <w:numPr>
                <w:ilvl w:val="0"/>
                <w:numId w:val="141"/>
              </w:numPr>
              <w:tabs>
                <w:tab w:val="decimal" w:pos="144"/>
              </w:tabs>
              <w:spacing w:after="0" w:line="240" w:lineRule="auto"/>
              <w:ind w:right="115"/>
              <w:rPr>
                <w:rFonts w:ascii="Arial" w:hAnsi="Arial" w:cs="Arial"/>
              </w:rPr>
            </w:pPr>
          </w:p>
        </w:tc>
        <w:tc>
          <w:tcPr>
            <w:tcW w:w="40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E921CC" w14:textId="77777777" w:rsidR="004D0C13" w:rsidRDefault="004D0C13" w:rsidP="007161F1">
            <w:pPr>
              <w:ind w:right="468"/>
              <w:rPr>
                <w:rFonts w:ascii="Arial" w:eastAsia="Verdana" w:hAnsi="Arial" w:cs="Arial"/>
                <w:color w:val="000000"/>
                <w:spacing w:val="-15"/>
              </w:rPr>
            </w:pPr>
            <w:r>
              <w:rPr>
                <w:rFonts w:ascii="Arial" w:eastAsia="Verdana" w:hAnsi="Arial" w:cs="Arial"/>
                <w:color w:val="000000"/>
                <w:spacing w:val="-15"/>
              </w:rPr>
              <w:t>Migracja danych</w:t>
            </w:r>
          </w:p>
        </w:tc>
        <w:tc>
          <w:tcPr>
            <w:tcW w:w="62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C25CD0" w14:textId="77777777" w:rsidR="004D0C13" w:rsidRDefault="004D0C13" w:rsidP="007161F1">
            <w:pPr>
              <w:jc w:val="center"/>
              <w:rPr>
                <w:rFonts w:ascii="Arial" w:eastAsia="Verdana" w:hAnsi="Arial" w:cs="Arial"/>
                <w:color w:val="000000"/>
                <w:spacing w:val="-10"/>
              </w:rPr>
            </w:pPr>
            <w:r>
              <w:rPr>
                <w:rFonts w:ascii="Arial" w:eastAsia="Verdana" w:hAnsi="Arial" w:cs="Arial"/>
                <w:color w:val="000000"/>
                <w:spacing w:val="-10"/>
              </w:rPr>
              <w:t>1</w:t>
            </w:r>
          </w:p>
        </w:tc>
        <w:tc>
          <w:tcPr>
            <w:tcW w:w="211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6F58E6" w14:textId="77777777" w:rsidR="004D0C13" w:rsidRPr="005217A4" w:rsidRDefault="004D0C13" w:rsidP="007161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B25862" w14:textId="77777777" w:rsidR="004D0C13" w:rsidRPr="005217A4" w:rsidRDefault="004D0C13" w:rsidP="007161F1">
            <w:pPr>
              <w:ind w:left="234"/>
              <w:jc w:val="right"/>
              <w:rPr>
                <w:rFonts w:ascii="Arial" w:hAnsi="Arial" w:cs="Arial"/>
              </w:rPr>
            </w:pPr>
          </w:p>
        </w:tc>
      </w:tr>
      <w:tr w:rsidR="00AD143C" w:rsidRPr="005217A4" w14:paraId="6AF5764F" w14:textId="77777777" w:rsidTr="00E30206">
        <w:tc>
          <w:tcPr>
            <w:tcW w:w="7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5D7850" w14:textId="77777777" w:rsidR="004D0C13" w:rsidRPr="00A068BC" w:rsidRDefault="004D0C13" w:rsidP="004D0C13">
            <w:pPr>
              <w:pStyle w:val="Akapitzlist"/>
              <w:numPr>
                <w:ilvl w:val="0"/>
                <w:numId w:val="141"/>
              </w:numPr>
              <w:tabs>
                <w:tab w:val="decimal" w:pos="144"/>
              </w:tabs>
              <w:spacing w:after="0" w:line="240" w:lineRule="auto"/>
              <w:ind w:right="115"/>
              <w:rPr>
                <w:rFonts w:ascii="Arial" w:hAnsi="Arial" w:cs="Arial"/>
              </w:rPr>
            </w:pPr>
          </w:p>
        </w:tc>
        <w:tc>
          <w:tcPr>
            <w:tcW w:w="40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DD3B20" w14:textId="77777777" w:rsidR="004D0C13" w:rsidRDefault="004D0C13" w:rsidP="007161F1">
            <w:pPr>
              <w:ind w:right="468"/>
              <w:rPr>
                <w:rFonts w:ascii="Arial" w:eastAsia="Verdana" w:hAnsi="Arial" w:cs="Arial"/>
                <w:color w:val="000000"/>
                <w:spacing w:val="-15"/>
              </w:rPr>
            </w:pPr>
            <w:r>
              <w:rPr>
                <w:rFonts w:ascii="Arial" w:eastAsia="Verdana" w:hAnsi="Arial" w:cs="Arial"/>
                <w:color w:val="000000"/>
                <w:spacing w:val="-15"/>
              </w:rPr>
              <w:t xml:space="preserve">Licencje – księga handlowa </w:t>
            </w:r>
          </w:p>
        </w:tc>
        <w:tc>
          <w:tcPr>
            <w:tcW w:w="62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321EF5" w14:textId="3E3BFC2E" w:rsidR="004D0C13" w:rsidRDefault="004D0C13" w:rsidP="007161F1">
            <w:pPr>
              <w:jc w:val="center"/>
              <w:rPr>
                <w:rFonts w:ascii="Arial" w:eastAsia="Verdana" w:hAnsi="Arial" w:cs="Arial"/>
                <w:color w:val="000000"/>
                <w:spacing w:val="-10"/>
              </w:rPr>
            </w:pPr>
            <w:r>
              <w:rPr>
                <w:rFonts w:ascii="Arial" w:eastAsia="Verdana" w:hAnsi="Arial" w:cs="Arial"/>
                <w:color w:val="000000"/>
                <w:spacing w:val="-10"/>
              </w:rPr>
              <w:t>1</w:t>
            </w:r>
          </w:p>
        </w:tc>
        <w:tc>
          <w:tcPr>
            <w:tcW w:w="211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DA58CC" w14:textId="77777777" w:rsidR="004D0C13" w:rsidRPr="005217A4" w:rsidRDefault="004D0C13" w:rsidP="007161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8D6201" w14:textId="77777777" w:rsidR="004D0C13" w:rsidRPr="005217A4" w:rsidRDefault="004D0C13" w:rsidP="007161F1">
            <w:pPr>
              <w:ind w:left="234"/>
              <w:jc w:val="right"/>
              <w:rPr>
                <w:rFonts w:ascii="Arial" w:hAnsi="Arial" w:cs="Arial"/>
              </w:rPr>
            </w:pPr>
          </w:p>
        </w:tc>
      </w:tr>
      <w:tr w:rsidR="00AD143C" w:rsidRPr="005217A4" w14:paraId="72EAA4B4" w14:textId="77777777" w:rsidTr="00E30206">
        <w:tc>
          <w:tcPr>
            <w:tcW w:w="7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C8AC82" w14:textId="77777777" w:rsidR="004D0C13" w:rsidRPr="00A068BC" w:rsidRDefault="004D0C13" w:rsidP="004D0C13">
            <w:pPr>
              <w:pStyle w:val="Akapitzlist"/>
              <w:numPr>
                <w:ilvl w:val="0"/>
                <w:numId w:val="141"/>
              </w:numPr>
              <w:tabs>
                <w:tab w:val="decimal" w:pos="144"/>
              </w:tabs>
              <w:spacing w:after="0" w:line="240" w:lineRule="auto"/>
              <w:ind w:right="115"/>
              <w:rPr>
                <w:rFonts w:ascii="Arial" w:hAnsi="Arial" w:cs="Arial"/>
              </w:rPr>
            </w:pPr>
          </w:p>
        </w:tc>
        <w:tc>
          <w:tcPr>
            <w:tcW w:w="40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8EE226" w14:textId="77777777" w:rsidR="004D0C13" w:rsidRDefault="004D0C13" w:rsidP="007161F1">
            <w:pPr>
              <w:ind w:right="468"/>
              <w:rPr>
                <w:rFonts w:ascii="Arial" w:eastAsia="Verdana" w:hAnsi="Arial" w:cs="Arial"/>
                <w:color w:val="000000"/>
                <w:spacing w:val="-15"/>
              </w:rPr>
            </w:pPr>
            <w:r>
              <w:rPr>
                <w:rFonts w:ascii="Arial" w:eastAsia="Verdana" w:hAnsi="Arial" w:cs="Arial"/>
                <w:color w:val="000000"/>
                <w:spacing w:val="-15"/>
              </w:rPr>
              <w:t>Licencje – księga inwentarzowa</w:t>
            </w:r>
          </w:p>
        </w:tc>
        <w:tc>
          <w:tcPr>
            <w:tcW w:w="62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86AD5D" w14:textId="6CC86F3B" w:rsidR="004D0C13" w:rsidRDefault="00C04B63" w:rsidP="007161F1">
            <w:pPr>
              <w:jc w:val="center"/>
              <w:rPr>
                <w:rFonts w:ascii="Arial" w:eastAsia="Verdana" w:hAnsi="Arial" w:cs="Arial"/>
                <w:color w:val="000000"/>
                <w:spacing w:val="-10"/>
              </w:rPr>
            </w:pPr>
            <w:r>
              <w:rPr>
                <w:rFonts w:ascii="Arial" w:eastAsia="Verdana" w:hAnsi="Arial" w:cs="Arial"/>
                <w:color w:val="000000"/>
                <w:spacing w:val="-10"/>
              </w:rPr>
              <w:t>1</w:t>
            </w:r>
          </w:p>
        </w:tc>
        <w:tc>
          <w:tcPr>
            <w:tcW w:w="211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B58F4C" w14:textId="77777777" w:rsidR="004D0C13" w:rsidRPr="005217A4" w:rsidRDefault="004D0C13" w:rsidP="007161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47072A" w14:textId="77777777" w:rsidR="004D0C13" w:rsidRPr="005217A4" w:rsidRDefault="004D0C13" w:rsidP="007161F1">
            <w:pPr>
              <w:ind w:left="234"/>
              <w:jc w:val="right"/>
              <w:rPr>
                <w:rFonts w:ascii="Arial" w:hAnsi="Arial" w:cs="Arial"/>
              </w:rPr>
            </w:pPr>
          </w:p>
        </w:tc>
      </w:tr>
      <w:tr w:rsidR="00AD143C" w:rsidRPr="005217A4" w14:paraId="75BF21F2" w14:textId="77777777" w:rsidTr="00E30206">
        <w:tc>
          <w:tcPr>
            <w:tcW w:w="7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BD946A" w14:textId="77777777" w:rsidR="004D0C13" w:rsidRPr="00A068BC" w:rsidRDefault="004D0C13" w:rsidP="004D0C13">
            <w:pPr>
              <w:pStyle w:val="Akapitzlist"/>
              <w:numPr>
                <w:ilvl w:val="0"/>
                <w:numId w:val="141"/>
              </w:numPr>
              <w:tabs>
                <w:tab w:val="decimal" w:pos="144"/>
              </w:tabs>
              <w:spacing w:after="0" w:line="240" w:lineRule="auto"/>
              <w:ind w:right="115"/>
              <w:rPr>
                <w:rFonts w:ascii="Arial" w:hAnsi="Arial" w:cs="Arial"/>
              </w:rPr>
            </w:pPr>
          </w:p>
        </w:tc>
        <w:tc>
          <w:tcPr>
            <w:tcW w:w="40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F36646" w14:textId="77777777" w:rsidR="004D0C13" w:rsidRDefault="004D0C13" w:rsidP="007161F1">
            <w:pPr>
              <w:ind w:right="468"/>
              <w:rPr>
                <w:rFonts w:ascii="Arial" w:eastAsia="Verdana" w:hAnsi="Arial" w:cs="Arial"/>
                <w:color w:val="000000"/>
                <w:spacing w:val="-15"/>
              </w:rPr>
            </w:pPr>
            <w:r>
              <w:rPr>
                <w:rFonts w:ascii="Arial" w:eastAsia="Verdana" w:hAnsi="Arial" w:cs="Arial"/>
                <w:color w:val="000000"/>
                <w:spacing w:val="-15"/>
              </w:rPr>
              <w:t xml:space="preserve">Licencje – kadry i płace </w:t>
            </w:r>
          </w:p>
        </w:tc>
        <w:tc>
          <w:tcPr>
            <w:tcW w:w="62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A75502" w14:textId="314B235C" w:rsidR="004D0C13" w:rsidRDefault="00C04B63" w:rsidP="007161F1">
            <w:pPr>
              <w:jc w:val="center"/>
              <w:rPr>
                <w:rFonts w:ascii="Arial" w:eastAsia="Verdana" w:hAnsi="Arial" w:cs="Arial"/>
                <w:color w:val="000000"/>
                <w:spacing w:val="-10"/>
              </w:rPr>
            </w:pPr>
            <w:r>
              <w:rPr>
                <w:rFonts w:ascii="Arial" w:eastAsia="Verdana" w:hAnsi="Arial" w:cs="Arial"/>
                <w:color w:val="000000"/>
                <w:spacing w:val="-10"/>
              </w:rPr>
              <w:t>1</w:t>
            </w:r>
          </w:p>
        </w:tc>
        <w:tc>
          <w:tcPr>
            <w:tcW w:w="211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7515CE" w14:textId="77777777" w:rsidR="004D0C13" w:rsidRPr="005217A4" w:rsidRDefault="004D0C13" w:rsidP="007161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D23EC7" w14:textId="77777777" w:rsidR="004D0C13" w:rsidRPr="005217A4" w:rsidRDefault="004D0C13" w:rsidP="007161F1">
            <w:pPr>
              <w:ind w:left="234"/>
              <w:jc w:val="right"/>
              <w:rPr>
                <w:rFonts w:ascii="Arial" w:hAnsi="Arial" w:cs="Arial"/>
              </w:rPr>
            </w:pPr>
          </w:p>
        </w:tc>
      </w:tr>
      <w:tr w:rsidR="00641B0F" w:rsidRPr="005217A4" w14:paraId="554694B6" w14:textId="77777777" w:rsidTr="00E30206">
        <w:tc>
          <w:tcPr>
            <w:tcW w:w="7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B226CF" w14:textId="77777777" w:rsidR="00641B0F" w:rsidRPr="00A068BC" w:rsidRDefault="00641B0F" w:rsidP="004D0C13">
            <w:pPr>
              <w:pStyle w:val="Akapitzlist"/>
              <w:numPr>
                <w:ilvl w:val="0"/>
                <w:numId w:val="141"/>
              </w:numPr>
              <w:tabs>
                <w:tab w:val="decimal" w:pos="144"/>
              </w:tabs>
              <w:spacing w:after="0" w:line="240" w:lineRule="auto"/>
              <w:ind w:right="115"/>
              <w:rPr>
                <w:rFonts w:ascii="Arial" w:hAnsi="Arial" w:cs="Arial"/>
              </w:rPr>
            </w:pPr>
          </w:p>
        </w:tc>
        <w:tc>
          <w:tcPr>
            <w:tcW w:w="40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879D61" w14:textId="420E353B" w:rsidR="00641B0F" w:rsidRDefault="00641B0F" w:rsidP="007161F1">
            <w:pPr>
              <w:ind w:right="468"/>
              <w:rPr>
                <w:rFonts w:ascii="Arial" w:eastAsia="Verdana" w:hAnsi="Arial" w:cs="Arial"/>
                <w:color w:val="000000"/>
                <w:spacing w:val="-15"/>
              </w:rPr>
            </w:pPr>
            <w:r>
              <w:rPr>
                <w:rFonts w:ascii="Arial" w:eastAsia="Verdana" w:hAnsi="Arial" w:cs="Arial"/>
                <w:color w:val="000000"/>
                <w:spacing w:val="-15"/>
              </w:rPr>
              <w:t>Zakup licencji dla pulpitów oraz workflow</w:t>
            </w:r>
          </w:p>
        </w:tc>
        <w:tc>
          <w:tcPr>
            <w:tcW w:w="62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AD70CC" w14:textId="361CEBAE" w:rsidR="00641B0F" w:rsidRDefault="00641B0F" w:rsidP="007161F1">
            <w:pPr>
              <w:jc w:val="center"/>
              <w:rPr>
                <w:rFonts w:ascii="Arial" w:eastAsia="Verdana" w:hAnsi="Arial" w:cs="Arial"/>
                <w:color w:val="000000"/>
                <w:spacing w:val="-10"/>
              </w:rPr>
            </w:pPr>
            <w:r>
              <w:rPr>
                <w:rFonts w:ascii="Arial" w:eastAsia="Verdana" w:hAnsi="Arial" w:cs="Arial"/>
                <w:color w:val="000000"/>
                <w:spacing w:val="-10"/>
              </w:rPr>
              <w:t>1</w:t>
            </w:r>
          </w:p>
        </w:tc>
        <w:tc>
          <w:tcPr>
            <w:tcW w:w="211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CD24CA" w14:textId="77777777" w:rsidR="00641B0F" w:rsidRPr="005217A4" w:rsidRDefault="00641B0F" w:rsidP="007161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093BC4" w14:textId="77777777" w:rsidR="00641B0F" w:rsidRPr="005217A4" w:rsidRDefault="00641B0F" w:rsidP="007161F1">
            <w:pPr>
              <w:ind w:left="234"/>
              <w:jc w:val="right"/>
              <w:rPr>
                <w:rFonts w:ascii="Arial" w:hAnsi="Arial" w:cs="Arial"/>
              </w:rPr>
            </w:pPr>
          </w:p>
        </w:tc>
      </w:tr>
      <w:tr w:rsidR="004D0C13" w:rsidRPr="005217A4" w14:paraId="23BBDA36" w14:textId="77777777" w:rsidTr="00E30206">
        <w:tc>
          <w:tcPr>
            <w:tcW w:w="7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862FF5" w14:textId="77777777" w:rsidR="004D0C13" w:rsidRPr="005217A4" w:rsidRDefault="004D0C13" w:rsidP="007161F1">
            <w:pPr>
              <w:ind w:right="25"/>
              <w:jc w:val="right"/>
              <w:rPr>
                <w:rFonts w:ascii="Arial" w:hAnsi="Arial" w:cs="Arial"/>
              </w:rPr>
            </w:pPr>
            <w:r w:rsidRPr="005217A4">
              <w:rPr>
                <w:rFonts w:ascii="Arial" w:hAnsi="Arial" w:cs="Arial"/>
                <w:color w:val="000000"/>
              </w:rPr>
              <w:t>RAZEM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EAAB55" w14:textId="77777777" w:rsidR="004D0C13" w:rsidRPr="005217A4" w:rsidRDefault="004D0C13" w:rsidP="007161F1">
            <w:pPr>
              <w:ind w:left="234"/>
              <w:jc w:val="right"/>
              <w:rPr>
                <w:rFonts w:ascii="Arial" w:hAnsi="Arial" w:cs="Arial"/>
              </w:rPr>
            </w:pPr>
          </w:p>
        </w:tc>
      </w:tr>
      <w:bookmarkEnd w:id="30"/>
    </w:tbl>
    <w:p w14:paraId="619988EE" w14:textId="77777777" w:rsidR="00B6722C" w:rsidRPr="00B6722C" w:rsidRDefault="00B6722C" w:rsidP="00DE0720">
      <w:pPr>
        <w:spacing w:line="276" w:lineRule="auto"/>
        <w:rPr>
          <w:sz w:val="22"/>
          <w:szCs w:val="22"/>
        </w:rPr>
      </w:pPr>
    </w:p>
    <w:p w14:paraId="5A26F7EA" w14:textId="77777777" w:rsidR="00B6722C" w:rsidRPr="00B6722C" w:rsidRDefault="00B6722C" w:rsidP="00DE0720">
      <w:pPr>
        <w:spacing w:line="276" w:lineRule="auto"/>
        <w:rPr>
          <w:sz w:val="22"/>
          <w:szCs w:val="22"/>
        </w:rPr>
      </w:pPr>
    </w:p>
    <w:p w14:paraId="2401A39A" w14:textId="77777777" w:rsidR="00B6722C" w:rsidRPr="00B6722C" w:rsidRDefault="00B6722C" w:rsidP="00DE0720">
      <w:pPr>
        <w:spacing w:line="276" w:lineRule="auto"/>
        <w:rPr>
          <w:sz w:val="22"/>
          <w:szCs w:val="22"/>
        </w:rPr>
      </w:pPr>
    </w:p>
    <w:p w14:paraId="6DEE0B62" w14:textId="77777777" w:rsidR="00B6722C" w:rsidRPr="00B6722C" w:rsidRDefault="00B6722C" w:rsidP="00DE0720">
      <w:pPr>
        <w:tabs>
          <w:tab w:val="center" w:pos="1985"/>
          <w:tab w:val="center" w:pos="7230"/>
        </w:tabs>
        <w:spacing w:line="276" w:lineRule="auto"/>
        <w:rPr>
          <w:sz w:val="22"/>
          <w:szCs w:val="22"/>
        </w:rPr>
      </w:pPr>
      <w:r w:rsidRPr="00B6722C">
        <w:rPr>
          <w:sz w:val="22"/>
          <w:szCs w:val="22"/>
        </w:rPr>
        <w:tab/>
        <w:t>…………………………………………</w:t>
      </w:r>
      <w:r w:rsidRPr="00B6722C">
        <w:rPr>
          <w:sz w:val="22"/>
          <w:szCs w:val="22"/>
        </w:rPr>
        <w:tab/>
        <w:t>………………………………………</w:t>
      </w:r>
    </w:p>
    <w:p w14:paraId="60379088" w14:textId="77777777" w:rsidR="00B6722C" w:rsidRPr="00B6722C" w:rsidRDefault="00B6722C" w:rsidP="00DE0720">
      <w:pPr>
        <w:tabs>
          <w:tab w:val="center" w:pos="1985"/>
          <w:tab w:val="center" w:pos="7230"/>
        </w:tabs>
        <w:spacing w:line="276" w:lineRule="auto"/>
        <w:rPr>
          <w:sz w:val="22"/>
          <w:szCs w:val="22"/>
        </w:rPr>
      </w:pPr>
      <w:r w:rsidRPr="00B6722C">
        <w:rPr>
          <w:sz w:val="22"/>
          <w:szCs w:val="22"/>
        </w:rPr>
        <w:tab/>
        <w:t>miejscowość, data</w:t>
      </w:r>
      <w:r w:rsidRPr="00B6722C">
        <w:rPr>
          <w:sz w:val="22"/>
          <w:szCs w:val="22"/>
        </w:rPr>
        <w:tab/>
        <w:t>podpis(y) osoby(ób) uprawnionych</w:t>
      </w:r>
    </w:p>
    <w:p w14:paraId="4EB09AD4" w14:textId="77777777" w:rsidR="00B6722C" w:rsidRPr="00B6722C" w:rsidRDefault="00B6722C" w:rsidP="00DE0720">
      <w:pPr>
        <w:tabs>
          <w:tab w:val="center" w:pos="1985"/>
          <w:tab w:val="center" w:pos="7230"/>
        </w:tabs>
        <w:spacing w:line="276" w:lineRule="auto"/>
        <w:rPr>
          <w:sz w:val="22"/>
          <w:szCs w:val="22"/>
        </w:rPr>
      </w:pPr>
      <w:r w:rsidRPr="00B6722C">
        <w:rPr>
          <w:sz w:val="22"/>
          <w:szCs w:val="22"/>
        </w:rPr>
        <w:tab/>
      </w:r>
      <w:r w:rsidRPr="00B6722C">
        <w:rPr>
          <w:sz w:val="22"/>
          <w:szCs w:val="22"/>
        </w:rPr>
        <w:tab/>
        <w:t>do reprezentowania Wykonawcy</w:t>
      </w:r>
      <w:bookmarkEnd w:id="29"/>
    </w:p>
    <w:p w14:paraId="7279AED7" w14:textId="77777777" w:rsidR="00E30206" w:rsidRDefault="00E30206" w:rsidP="00E30206">
      <w:pPr>
        <w:spacing w:line="254" w:lineRule="auto"/>
        <w:jc w:val="both"/>
        <w:rPr>
          <w:iCs/>
          <w:sz w:val="22"/>
          <w:szCs w:val="22"/>
        </w:rPr>
      </w:pPr>
    </w:p>
    <w:p w14:paraId="00BFB01A" w14:textId="77777777" w:rsidR="00E30206" w:rsidRDefault="00E30206" w:rsidP="00E30206">
      <w:pPr>
        <w:spacing w:line="254" w:lineRule="auto"/>
        <w:jc w:val="both"/>
        <w:rPr>
          <w:iCs/>
          <w:sz w:val="22"/>
          <w:szCs w:val="22"/>
        </w:rPr>
      </w:pPr>
    </w:p>
    <w:p w14:paraId="510DA4DB" w14:textId="77777777" w:rsidR="00E30206" w:rsidRDefault="00E30206" w:rsidP="00E30206">
      <w:pPr>
        <w:spacing w:line="254" w:lineRule="auto"/>
        <w:jc w:val="both"/>
        <w:rPr>
          <w:iCs/>
          <w:sz w:val="22"/>
          <w:szCs w:val="22"/>
        </w:rPr>
      </w:pPr>
    </w:p>
    <w:p w14:paraId="79CB1692" w14:textId="54D38121" w:rsidR="00E30206" w:rsidRDefault="00E30206" w:rsidP="00E30206">
      <w:pPr>
        <w:spacing w:line="254" w:lineRule="auto"/>
        <w:jc w:val="both"/>
        <w:rPr>
          <w:color w:val="000000"/>
          <w:sz w:val="22"/>
          <w:szCs w:val="22"/>
        </w:rPr>
      </w:pPr>
      <w:r>
        <w:rPr>
          <w:iCs/>
          <w:sz w:val="22"/>
          <w:szCs w:val="22"/>
        </w:rPr>
        <w:t>*</w:t>
      </w:r>
      <w:r w:rsidRPr="00E3020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Prace rozwojowe – Zamawiający ma możliwość wykorzystania godzin prac rozwojowych nad Systemem w celu projektowania, testowania, wdrażania, szkolenia. Jedna godzina pracy rozumiana jest jako 60 minut i dotyczy każdej osoby zaangażowanej w proces. Godziny niepełne będą rozliczane co do 15 minut zaokrąglane w górę.  W ramach prac rozwojowych Zamawiający może skorzystać z możliwości wprowadzenia zmian w Systemie związanych z podniesieniem wydajności jego pracy.</w:t>
      </w:r>
    </w:p>
    <w:p w14:paraId="28AF8844" w14:textId="7F2DE049" w:rsidR="00AF3C97" w:rsidRPr="00664444" w:rsidRDefault="00AF3C97" w:rsidP="00DE0720">
      <w:pPr>
        <w:pStyle w:val="Zwykytekst"/>
        <w:tabs>
          <w:tab w:val="left" w:pos="567"/>
        </w:tabs>
        <w:spacing w:line="276" w:lineRule="auto"/>
        <w:ind w:left="142"/>
        <w:jc w:val="both"/>
        <w:rPr>
          <w:rFonts w:ascii="Times New Roman" w:hAnsi="Times New Roman"/>
          <w:iCs/>
          <w:sz w:val="22"/>
          <w:szCs w:val="22"/>
        </w:rPr>
      </w:pPr>
    </w:p>
    <w:sectPr w:rsidR="00AF3C97" w:rsidRPr="00664444" w:rsidSect="008E1038">
      <w:footerReference w:type="even" r:id="rId9"/>
      <w:footerReference w:type="default" r:id="rId10"/>
      <w:pgSz w:w="11906" w:h="16838"/>
      <w:pgMar w:top="1134" w:right="1418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19335" w14:textId="77777777" w:rsidR="007A5BFA" w:rsidRDefault="007A5BFA">
      <w:r>
        <w:separator/>
      </w:r>
    </w:p>
  </w:endnote>
  <w:endnote w:type="continuationSeparator" w:id="0">
    <w:p w14:paraId="6B1EC741" w14:textId="77777777" w:rsidR="007A5BFA" w:rsidRDefault="007A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FB656" w14:textId="77777777" w:rsidR="00A86949" w:rsidRDefault="00A869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42DF34" w14:textId="77777777" w:rsidR="00A86949" w:rsidRDefault="00A869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28410"/>
      <w:docPartObj>
        <w:docPartGallery w:val="Page Numbers (Bottom of Page)"/>
        <w:docPartUnique/>
      </w:docPartObj>
    </w:sdtPr>
    <w:sdtEndPr/>
    <w:sdtContent>
      <w:p w14:paraId="60DA32FB" w14:textId="0FF29765" w:rsidR="00D3291C" w:rsidRDefault="00D329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6B0">
          <w:rPr>
            <w:noProof/>
          </w:rPr>
          <w:t>1</w:t>
        </w:r>
        <w:r>
          <w:fldChar w:fldCharType="end"/>
        </w:r>
      </w:p>
    </w:sdtContent>
  </w:sdt>
  <w:p w14:paraId="69DCD159" w14:textId="77777777" w:rsidR="00A86949" w:rsidRDefault="00A869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BB490" w14:textId="77777777" w:rsidR="007A5BFA" w:rsidRDefault="007A5BFA">
      <w:r>
        <w:separator/>
      </w:r>
    </w:p>
  </w:footnote>
  <w:footnote w:type="continuationSeparator" w:id="0">
    <w:p w14:paraId="556EDAF4" w14:textId="77777777" w:rsidR="007A5BFA" w:rsidRDefault="007A5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D302B"/>
    <w:multiLevelType w:val="hybridMultilevel"/>
    <w:tmpl w:val="31D2B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84F4C"/>
    <w:multiLevelType w:val="hybridMultilevel"/>
    <w:tmpl w:val="3894EE0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3160996"/>
    <w:multiLevelType w:val="multilevel"/>
    <w:tmpl w:val="E02A3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66861B1"/>
    <w:multiLevelType w:val="hybridMultilevel"/>
    <w:tmpl w:val="18BC2CBC"/>
    <w:lvl w:ilvl="0" w:tplc="04150011">
      <w:start w:val="1"/>
      <w:numFmt w:val="decimal"/>
      <w:lvlText w:val="%1)"/>
      <w:lvlJc w:val="left"/>
      <w:pPr>
        <w:ind w:left="895" w:hanging="360"/>
      </w:p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4" w15:restartNumberingAfterBreak="0">
    <w:nsid w:val="06842AF5"/>
    <w:multiLevelType w:val="hybridMultilevel"/>
    <w:tmpl w:val="5C6861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8D5CC4"/>
    <w:multiLevelType w:val="hybridMultilevel"/>
    <w:tmpl w:val="54E0A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0396B"/>
    <w:multiLevelType w:val="hybridMultilevel"/>
    <w:tmpl w:val="0E2E4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834D17"/>
    <w:multiLevelType w:val="multilevel"/>
    <w:tmpl w:val="6AFE0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B7061F"/>
    <w:multiLevelType w:val="hybridMultilevel"/>
    <w:tmpl w:val="178C9D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618EF"/>
    <w:multiLevelType w:val="hybridMultilevel"/>
    <w:tmpl w:val="98547B1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A77286D"/>
    <w:multiLevelType w:val="hybridMultilevel"/>
    <w:tmpl w:val="0F42A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71107"/>
    <w:multiLevelType w:val="hybridMultilevel"/>
    <w:tmpl w:val="9E70BEE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 w15:restartNumberingAfterBreak="0">
    <w:nsid w:val="0BA26D65"/>
    <w:multiLevelType w:val="hybridMultilevel"/>
    <w:tmpl w:val="1B281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D520C3"/>
    <w:multiLevelType w:val="hybridMultilevel"/>
    <w:tmpl w:val="067AD36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FF6731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0DF63C9E"/>
    <w:multiLevelType w:val="hybridMultilevel"/>
    <w:tmpl w:val="6F70A5FA"/>
    <w:lvl w:ilvl="0" w:tplc="04150011">
      <w:start w:val="1"/>
      <w:numFmt w:val="decimal"/>
      <w:lvlText w:val="%1)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1">
      <w:start w:val="1"/>
      <w:numFmt w:val="decimal"/>
      <w:lvlText w:val="%3)"/>
      <w:lvlJc w:val="lef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6" w15:restartNumberingAfterBreak="0">
    <w:nsid w:val="0FD0537B"/>
    <w:multiLevelType w:val="hybridMultilevel"/>
    <w:tmpl w:val="B774575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 w15:restartNumberingAfterBreak="0">
    <w:nsid w:val="10A0742B"/>
    <w:multiLevelType w:val="hybridMultilevel"/>
    <w:tmpl w:val="B704CC3E"/>
    <w:lvl w:ilvl="0" w:tplc="04150017">
      <w:start w:val="1"/>
      <w:numFmt w:val="lowerLetter"/>
      <w:lvlText w:val="%1)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8" w15:restartNumberingAfterBreak="0">
    <w:nsid w:val="10BA502B"/>
    <w:multiLevelType w:val="hybridMultilevel"/>
    <w:tmpl w:val="89DEA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D84FBC"/>
    <w:multiLevelType w:val="multilevel"/>
    <w:tmpl w:val="64C8D1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14D708B"/>
    <w:multiLevelType w:val="hybridMultilevel"/>
    <w:tmpl w:val="16CCD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FD3CC2"/>
    <w:multiLevelType w:val="hybridMultilevel"/>
    <w:tmpl w:val="54E0A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96259F"/>
    <w:multiLevelType w:val="hybridMultilevel"/>
    <w:tmpl w:val="D7B86DCE"/>
    <w:lvl w:ilvl="0" w:tplc="109A65D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E76311"/>
    <w:multiLevelType w:val="hybridMultilevel"/>
    <w:tmpl w:val="8D766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F7418D"/>
    <w:multiLevelType w:val="multilevel"/>
    <w:tmpl w:val="E0107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13111D7A"/>
    <w:multiLevelType w:val="hybridMultilevel"/>
    <w:tmpl w:val="EF402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5A4288"/>
    <w:multiLevelType w:val="hybridMultilevel"/>
    <w:tmpl w:val="39B43C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5BD2FE0"/>
    <w:multiLevelType w:val="multilevel"/>
    <w:tmpl w:val="B928C7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64E6B4D"/>
    <w:multiLevelType w:val="hybridMultilevel"/>
    <w:tmpl w:val="2E027552"/>
    <w:lvl w:ilvl="0" w:tplc="3530030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987C3B"/>
    <w:multiLevelType w:val="hybridMultilevel"/>
    <w:tmpl w:val="54E0A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EF5EA3"/>
    <w:multiLevelType w:val="hybridMultilevel"/>
    <w:tmpl w:val="C256F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DD1E9A"/>
    <w:multiLevelType w:val="hybridMultilevel"/>
    <w:tmpl w:val="729C3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6A7B25"/>
    <w:multiLevelType w:val="hybridMultilevel"/>
    <w:tmpl w:val="31E6C9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7B0951"/>
    <w:multiLevelType w:val="hybridMultilevel"/>
    <w:tmpl w:val="41AE0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6E10FA"/>
    <w:multiLevelType w:val="hybridMultilevel"/>
    <w:tmpl w:val="9E70BEE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5" w15:restartNumberingAfterBreak="0">
    <w:nsid w:val="1B826FFB"/>
    <w:multiLevelType w:val="hybridMultilevel"/>
    <w:tmpl w:val="92706686"/>
    <w:lvl w:ilvl="0" w:tplc="B1D4B10C">
      <w:start w:val="1"/>
      <w:numFmt w:val="decimal"/>
      <w:lvlText w:val="%1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06D048">
      <w:start w:val="1"/>
      <w:numFmt w:val="decimal"/>
      <w:lvlText w:val="%2)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9A610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1240CC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52BC0C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5CB658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E64188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A266D0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7E54B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1CA35ADB"/>
    <w:multiLevelType w:val="singleLevel"/>
    <w:tmpl w:val="B5A02FA6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1E141CD6"/>
    <w:multiLevelType w:val="hybridMultilevel"/>
    <w:tmpl w:val="F05A6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E1C5EA0"/>
    <w:multiLevelType w:val="hybridMultilevel"/>
    <w:tmpl w:val="FF669D6E"/>
    <w:lvl w:ilvl="0" w:tplc="04150011">
      <w:start w:val="1"/>
      <w:numFmt w:val="decimal"/>
      <w:lvlText w:val="%1)"/>
      <w:lvlJc w:val="left"/>
      <w:pPr>
        <w:ind w:left="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40" w:hanging="360"/>
      </w:pPr>
    </w:lvl>
    <w:lvl w:ilvl="2" w:tplc="0415001B">
      <w:start w:val="1"/>
      <w:numFmt w:val="lowerRoman"/>
      <w:lvlText w:val="%3."/>
      <w:lvlJc w:val="right"/>
      <w:pPr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39" w15:restartNumberingAfterBreak="0">
    <w:nsid w:val="1E932A0D"/>
    <w:multiLevelType w:val="multilevel"/>
    <w:tmpl w:val="FC04C4C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1F011603"/>
    <w:multiLevelType w:val="hybridMultilevel"/>
    <w:tmpl w:val="59E62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FAF23EF"/>
    <w:multiLevelType w:val="multilevel"/>
    <w:tmpl w:val="507E5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2" w15:restartNumberingAfterBreak="0">
    <w:nsid w:val="21A56C72"/>
    <w:multiLevelType w:val="hybridMultilevel"/>
    <w:tmpl w:val="27D2F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8F0785"/>
    <w:multiLevelType w:val="hybridMultilevel"/>
    <w:tmpl w:val="4F5ABF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2D74CAE"/>
    <w:multiLevelType w:val="multilevel"/>
    <w:tmpl w:val="D9A2C0D4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251A20E6"/>
    <w:multiLevelType w:val="hybridMultilevel"/>
    <w:tmpl w:val="AB2A06DA"/>
    <w:lvl w:ilvl="0" w:tplc="109A65D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3A683C"/>
    <w:multiLevelType w:val="hybridMultilevel"/>
    <w:tmpl w:val="532E5AD4"/>
    <w:lvl w:ilvl="0" w:tplc="109A65D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B9339B"/>
    <w:multiLevelType w:val="multilevel"/>
    <w:tmpl w:val="E0107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8" w15:restartNumberingAfterBreak="0">
    <w:nsid w:val="278E34BB"/>
    <w:multiLevelType w:val="hybridMultilevel"/>
    <w:tmpl w:val="C95C7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AA9510B"/>
    <w:multiLevelType w:val="hybridMultilevel"/>
    <w:tmpl w:val="98A0B0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2CC53195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 w15:restartNumberingAfterBreak="0">
    <w:nsid w:val="2D1C4F52"/>
    <w:multiLevelType w:val="hybridMultilevel"/>
    <w:tmpl w:val="9E70BEE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2" w15:restartNumberingAfterBreak="0">
    <w:nsid w:val="2ECC05E9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3" w15:restartNumberingAfterBreak="0">
    <w:nsid w:val="2EFC44EE"/>
    <w:multiLevelType w:val="hybridMultilevel"/>
    <w:tmpl w:val="1D96763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5A6CA2"/>
    <w:multiLevelType w:val="hybridMultilevel"/>
    <w:tmpl w:val="936AB47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5" w15:restartNumberingAfterBreak="0">
    <w:nsid w:val="33951D3A"/>
    <w:multiLevelType w:val="singleLevel"/>
    <w:tmpl w:val="41060AB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6" w15:restartNumberingAfterBreak="0">
    <w:nsid w:val="34EA4287"/>
    <w:multiLevelType w:val="multilevel"/>
    <w:tmpl w:val="507E5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7" w15:restartNumberingAfterBreak="0">
    <w:nsid w:val="35A4040E"/>
    <w:multiLevelType w:val="multilevel"/>
    <w:tmpl w:val="59B01E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7404B5C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9" w15:restartNumberingAfterBreak="0">
    <w:nsid w:val="3A97008A"/>
    <w:multiLevelType w:val="hybridMultilevel"/>
    <w:tmpl w:val="FF669D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CFD01E1"/>
    <w:multiLevelType w:val="multilevel"/>
    <w:tmpl w:val="1F8A6220"/>
    <w:styleLink w:val="MojaListaNumerowania"/>
    <w:lvl w:ilvl="0">
      <w:start w:val="1"/>
      <w:numFmt w:val="upperRoman"/>
      <w:pStyle w:val="Nagwek1"/>
      <w:lvlText w:val="%1."/>
      <w:lvlJc w:val="right"/>
      <w:pPr>
        <w:ind w:left="1111" w:hanging="397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pStyle w:val="nagl2aaaa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color w:val="auto"/>
        <w:sz w:val="28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sz w:val="24"/>
      </w:rPr>
    </w:lvl>
    <w:lvl w:ilvl="3">
      <w:start w:val="1"/>
      <w:numFmt w:val="none"/>
      <w:suff w:val="nothing"/>
      <w:lvlText w:val=""/>
      <w:lvlJc w:val="left"/>
      <w:pPr>
        <w:ind w:left="1428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8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28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42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2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428" w:firstLine="0"/>
      </w:pPr>
      <w:rPr>
        <w:rFonts w:hint="default"/>
      </w:rPr>
    </w:lvl>
  </w:abstractNum>
  <w:abstractNum w:abstractNumId="61" w15:restartNumberingAfterBreak="0">
    <w:nsid w:val="3DC036EC"/>
    <w:multiLevelType w:val="multilevel"/>
    <w:tmpl w:val="83DE5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3DC26BA2"/>
    <w:multiLevelType w:val="hybridMultilevel"/>
    <w:tmpl w:val="EFC4CE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3EF02C01"/>
    <w:multiLevelType w:val="hybridMultilevel"/>
    <w:tmpl w:val="C2A83A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314861"/>
    <w:multiLevelType w:val="hybridMultilevel"/>
    <w:tmpl w:val="C85054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F119E8"/>
    <w:multiLevelType w:val="hybridMultilevel"/>
    <w:tmpl w:val="FE70BA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 w15:restartNumberingAfterBreak="0">
    <w:nsid w:val="422962AB"/>
    <w:multiLevelType w:val="hybridMultilevel"/>
    <w:tmpl w:val="FB9A0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2305D54"/>
    <w:multiLevelType w:val="hybridMultilevel"/>
    <w:tmpl w:val="6AF81750"/>
    <w:lvl w:ilvl="0" w:tplc="109A65D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3043CCE"/>
    <w:multiLevelType w:val="hybridMultilevel"/>
    <w:tmpl w:val="F758A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4401A84"/>
    <w:multiLevelType w:val="hybridMultilevel"/>
    <w:tmpl w:val="8B0CD972"/>
    <w:lvl w:ilvl="0" w:tplc="978C45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4572748B"/>
    <w:multiLevelType w:val="hybridMultilevel"/>
    <w:tmpl w:val="99281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66D784E"/>
    <w:multiLevelType w:val="multilevel"/>
    <w:tmpl w:val="37B8E9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468B7B2E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477B7DB0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 w15:restartNumberingAfterBreak="0">
    <w:nsid w:val="479858FF"/>
    <w:multiLevelType w:val="hybridMultilevel"/>
    <w:tmpl w:val="F208A4DA"/>
    <w:lvl w:ilvl="0" w:tplc="2660BE76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4782B2D6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3C6C47A6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8807FAC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72B29C4E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DA300DCC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A43C0E08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C3E81892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582CEB0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75" w15:restartNumberingAfterBreak="0">
    <w:nsid w:val="481D3AD8"/>
    <w:multiLevelType w:val="multilevel"/>
    <w:tmpl w:val="13A2B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6" w15:restartNumberingAfterBreak="0">
    <w:nsid w:val="48E009B3"/>
    <w:multiLevelType w:val="hybridMultilevel"/>
    <w:tmpl w:val="AC7CA97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7" w15:restartNumberingAfterBreak="0">
    <w:nsid w:val="497B2CB8"/>
    <w:multiLevelType w:val="multilevel"/>
    <w:tmpl w:val="9404ED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8" w15:restartNumberingAfterBreak="0">
    <w:nsid w:val="4A4869AF"/>
    <w:multiLevelType w:val="hybridMultilevel"/>
    <w:tmpl w:val="3E4C49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4B3626A6"/>
    <w:multiLevelType w:val="hybridMultilevel"/>
    <w:tmpl w:val="D4F426A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0" w15:restartNumberingAfterBreak="0">
    <w:nsid w:val="4CC55946"/>
    <w:multiLevelType w:val="multilevel"/>
    <w:tmpl w:val="D2DE4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1" w15:restartNumberingAfterBreak="0">
    <w:nsid w:val="50AD3CA5"/>
    <w:multiLevelType w:val="multilevel"/>
    <w:tmpl w:val="7C2AF62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1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82" w15:restartNumberingAfterBreak="0">
    <w:nsid w:val="510F6F45"/>
    <w:multiLevelType w:val="multilevel"/>
    <w:tmpl w:val="E5243C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3" w15:restartNumberingAfterBreak="0">
    <w:nsid w:val="513B0DD5"/>
    <w:multiLevelType w:val="hybridMultilevel"/>
    <w:tmpl w:val="EF58C81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52943D36"/>
    <w:multiLevelType w:val="hybridMultilevel"/>
    <w:tmpl w:val="0EDEE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37E436F"/>
    <w:multiLevelType w:val="hybridMultilevel"/>
    <w:tmpl w:val="59E4161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54C1428C"/>
    <w:multiLevelType w:val="multilevel"/>
    <w:tmpl w:val="47B2D5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7" w15:restartNumberingAfterBreak="0">
    <w:nsid w:val="577C6E9F"/>
    <w:multiLevelType w:val="hybridMultilevel"/>
    <w:tmpl w:val="3D869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7866C9E"/>
    <w:multiLevelType w:val="multilevel"/>
    <w:tmpl w:val="52527624"/>
    <w:lvl w:ilvl="0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57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3009" w:hanging="504"/>
      </w:pPr>
    </w:lvl>
    <w:lvl w:ilvl="3">
      <w:start w:val="1"/>
      <w:numFmt w:val="decimal"/>
      <w:lvlText w:val="%1.%2.%3.%4."/>
      <w:lvlJc w:val="left"/>
      <w:pPr>
        <w:ind w:left="3513" w:hanging="648"/>
      </w:pPr>
    </w:lvl>
    <w:lvl w:ilvl="4">
      <w:start w:val="1"/>
      <w:numFmt w:val="decimal"/>
      <w:lvlText w:val="%1.%2.%3.%4.%5."/>
      <w:lvlJc w:val="left"/>
      <w:pPr>
        <w:ind w:left="4017" w:hanging="792"/>
      </w:pPr>
    </w:lvl>
    <w:lvl w:ilvl="5">
      <w:start w:val="1"/>
      <w:numFmt w:val="decimal"/>
      <w:lvlText w:val="%1.%2.%3.%4.%5.%6."/>
      <w:lvlJc w:val="left"/>
      <w:pPr>
        <w:ind w:left="4521" w:hanging="936"/>
      </w:pPr>
    </w:lvl>
    <w:lvl w:ilvl="6">
      <w:start w:val="1"/>
      <w:numFmt w:val="decimal"/>
      <w:lvlText w:val="%1.%2.%3.%4.%5.%6.%7."/>
      <w:lvlJc w:val="left"/>
      <w:pPr>
        <w:ind w:left="5025" w:hanging="1080"/>
      </w:pPr>
    </w:lvl>
    <w:lvl w:ilvl="7">
      <w:start w:val="1"/>
      <w:numFmt w:val="decimal"/>
      <w:lvlText w:val="%1.%2.%3.%4.%5.%6.%7.%8."/>
      <w:lvlJc w:val="left"/>
      <w:pPr>
        <w:ind w:left="5529" w:hanging="1224"/>
      </w:pPr>
    </w:lvl>
    <w:lvl w:ilvl="8">
      <w:start w:val="1"/>
      <w:numFmt w:val="decimal"/>
      <w:lvlText w:val="%1.%2.%3.%4.%5.%6.%7.%8.%9."/>
      <w:lvlJc w:val="left"/>
      <w:pPr>
        <w:ind w:left="6105" w:hanging="1440"/>
      </w:pPr>
    </w:lvl>
  </w:abstractNum>
  <w:abstractNum w:abstractNumId="89" w15:restartNumberingAfterBreak="0">
    <w:nsid w:val="58DB0E0D"/>
    <w:multiLevelType w:val="multilevel"/>
    <w:tmpl w:val="8A182C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5907274D"/>
    <w:multiLevelType w:val="multilevel"/>
    <w:tmpl w:val="DF80DA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5A3145BF"/>
    <w:multiLevelType w:val="hybridMultilevel"/>
    <w:tmpl w:val="CDFA9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AE55034"/>
    <w:multiLevelType w:val="hybridMultilevel"/>
    <w:tmpl w:val="480C55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B841266"/>
    <w:multiLevelType w:val="hybridMultilevel"/>
    <w:tmpl w:val="F9028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C0738A0"/>
    <w:multiLevelType w:val="multilevel"/>
    <w:tmpl w:val="5F04BB1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5" w15:restartNumberingAfterBreak="0">
    <w:nsid w:val="5C3B0397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6" w15:restartNumberingAfterBreak="0">
    <w:nsid w:val="5CD643BF"/>
    <w:multiLevelType w:val="multilevel"/>
    <w:tmpl w:val="7E249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7" w15:restartNumberingAfterBreak="0">
    <w:nsid w:val="5DF65E76"/>
    <w:multiLevelType w:val="hybridMultilevel"/>
    <w:tmpl w:val="1B528862"/>
    <w:lvl w:ilvl="0" w:tplc="BE2C45DE">
      <w:start w:val="1"/>
      <w:numFmt w:val="decimal"/>
      <w:lvlText w:val="%1)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9C80AC">
      <w:start w:val="1"/>
      <w:numFmt w:val="lowerLetter"/>
      <w:lvlText w:val="%2)"/>
      <w:lvlJc w:val="left"/>
      <w:pPr>
        <w:ind w:left="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AEB9C8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F850EC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48F13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28F514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F634A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583AD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CCD93E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5E331B85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9" w15:restartNumberingAfterBreak="0">
    <w:nsid w:val="5F7D7C45"/>
    <w:multiLevelType w:val="hybridMultilevel"/>
    <w:tmpl w:val="84646A1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60DD4950"/>
    <w:multiLevelType w:val="hybridMultilevel"/>
    <w:tmpl w:val="9D42765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7">
      <w:start w:val="1"/>
      <w:numFmt w:val="lowerLetter"/>
      <w:lvlText w:val="%8)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 w15:restartNumberingAfterBreak="0">
    <w:nsid w:val="6467087E"/>
    <w:multiLevelType w:val="multilevel"/>
    <w:tmpl w:val="01F8E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2" w15:restartNumberingAfterBreak="0">
    <w:nsid w:val="64C22492"/>
    <w:multiLevelType w:val="hybridMultilevel"/>
    <w:tmpl w:val="34BC98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4D216BF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4" w15:restartNumberingAfterBreak="0">
    <w:nsid w:val="64E907FB"/>
    <w:multiLevelType w:val="multilevel"/>
    <w:tmpl w:val="8B8AB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5" w15:restartNumberingAfterBreak="0">
    <w:nsid w:val="64F136F6"/>
    <w:multiLevelType w:val="hybridMultilevel"/>
    <w:tmpl w:val="4CA232A6"/>
    <w:lvl w:ilvl="0" w:tplc="54CC677C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B801EA">
      <w:start w:val="1"/>
      <w:numFmt w:val="decimal"/>
      <w:lvlText w:val="%2)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EC4CD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FCD41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2184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B43EE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68FC2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3AB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80C32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64F856C6"/>
    <w:multiLevelType w:val="hybridMultilevel"/>
    <w:tmpl w:val="4CA232A6"/>
    <w:lvl w:ilvl="0" w:tplc="54CC677C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B801EA">
      <w:start w:val="1"/>
      <w:numFmt w:val="decimal"/>
      <w:lvlText w:val="%2)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EC4CD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FCD41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2184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B43EE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68FC2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3AB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80C32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67002E81"/>
    <w:multiLevelType w:val="hybridMultilevel"/>
    <w:tmpl w:val="B0E27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7CF2AA7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9" w15:restartNumberingAfterBreak="0">
    <w:nsid w:val="685C5749"/>
    <w:multiLevelType w:val="hybridMultilevel"/>
    <w:tmpl w:val="A10CF7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0" w15:restartNumberingAfterBreak="0">
    <w:nsid w:val="68607911"/>
    <w:multiLevelType w:val="hybridMultilevel"/>
    <w:tmpl w:val="DC58CF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E04D7D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1" w15:restartNumberingAfterBreak="0">
    <w:nsid w:val="69535580"/>
    <w:multiLevelType w:val="hybridMultilevel"/>
    <w:tmpl w:val="C6C87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9C5682D"/>
    <w:multiLevelType w:val="hybridMultilevel"/>
    <w:tmpl w:val="97982D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A88384C"/>
    <w:multiLevelType w:val="hybridMultilevel"/>
    <w:tmpl w:val="F64E9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A952EB4"/>
    <w:multiLevelType w:val="hybridMultilevel"/>
    <w:tmpl w:val="6F2441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B950B15"/>
    <w:multiLevelType w:val="hybridMultilevel"/>
    <w:tmpl w:val="B4745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EA61BF6"/>
    <w:multiLevelType w:val="hybridMultilevel"/>
    <w:tmpl w:val="E65014B6"/>
    <w:lvl w:ilvl="0" w:tplc="109A65D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FC946E3"/>
    <w:multiLevelType w:val="hybridMultilevel"/>
    <w:tmpl w:val="5ED21804"/>
    <w:lvl w:ilvl="0" w:tplc="04150017">
      <w:start w:val="1"/>
      <w:numFmt w:val="lowerLetter"/>
      <w:lvlText w:val="%1)"/>
      <w:lvlJc w:val="left"/>
      <w:pPr>
        <w:ind w:left="1323" w:hanging="360"/>
      </w:pPr>
    </w:lvl>
    <w:lvl w:ilvl="1" w:tplc="04150019" w:tentative="1">
      <w:start w:val="1"/>
      <w:numFmt w:val="lowerLetter"/>
      <w:lvlText w:val="%2."/>
      <w:lvlJc w:val="left"/>
      <w:pPr>
        <w:ind w:left="2043" w:hanging="360"/>
      </w:pPr>
    </w:lvl>
    <w:lvl w:ilvl="2" w:tplc="0415001B" w:tentative="1">
      <w:start w:val="1"/>
      <w:numFmt w:val="lowerRoman"/>
      <w:lvlText w:val="%3."/>
      <w:lvlJc w:val="right"/>
      <w:pPr>
        <w:ind w:left="2763" w:hanging="180"/>
      </w:pPr>
    </w:lvl>
    <w:lvl w:ilvl="3" w:tplc="0415000F" w:tentative="1">
      <w:start w:val="1"/>
      <w:numFmt w:val="decimal"/>
      <w:lvlText w:val="%4."/>
      <w:lvlJc w:val="left"/>
      <w:pPr>
        <w:ind w:left="3483" w:hanging="360"/>
      </w:pPr>
    </w:lvl>
    <w:lvl w:ilvl="4" w:tplc="04150019" w:tentative="1">
      <w:start w:val="1"/>
      <w:numFmt w:val="lowerLetter"/>
      <w:lvlText w:val="%5."/>
      <w:lvlJc w:val="left"/>
      <w:pPr>
        <w:ind w:left="4203" w:hanging="360"/>
      </w:pPr>
    </w:lvl>
    <w:lvl w:ilvl="5" w:tplc="0415001B" w:tentative="1">
      <w:start w:val="1"/>
      <w:numFmt w:val="lowerRoman"/>
      <w:lvlText w:val="%6."/>
      <w:lvlJc w:val="right"/>
      <w:pPr>
        <w:ind w:left="4923" w:hanging="180"/>
      </w:pPr>
    </w:lvl>
    <w:lvl w:ilvl="6" w:tplc="0415000F" w:tentative="1">
      <w:start w:val="1"/>
      <w:numFmt w:val="decimal"/>
      <w:lvlText w:val="%7."/>
      <w:lvlJc w:val="left"/>
      <w:pPr>
        <w:ind w:left="5643" w:hanging="360"/>
      </w:pPr>
    </w:lvl>
    <w:lvl w:ilvl="7" w:tplc="04150019" w:tentative="1">
      <w:start w:val="1"/>
      <w:numFmt w:val="lowerLetter"/>
      <w:lvlText w:val="%8."/>
      <w:lvlJc w:val="left"/>
      <w:pPr>
        <w:ind w:left="6363" w:hanging="360"/>
      </w:pPr>
    </w:lvl>
    <w:lvl w:ilvl="8" w:tplc="0415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18" w15:restartNumberingAfterBreak="0">
    <w:nsid w:val="711201C0"/>
    <w:multiLevelType w:val="hybridMultilevel"/>
    <w:tmpl w:val="C02CC9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9" w15:restartNumberingAfterBreak="0">
    <w:nsid w:val="721B372C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0" w15:restartNumberingAfterBreak="0">
    <w:nsid w:val="72D10176"/>
    <w:multiLevelType w:val="hybridMultilevel"/>
    <w:tmpl w:val="FD347B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37F2F5D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2" w15:restartNumberingAfterBreak="0">
    <w:nsid w:val="743E491C"/>
    <w:multiLevelType w:val="hybridMultilevel"/>
    <w:tmpl w:val="05E20A3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50A484E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4" w15:restartNumberingAfterBreak="0">
    <w:nsid w:val="75366DF1"/>
    <w:multiLevelType w:val="hybridMultilevel"/>
    <w:tmpl w:val="1C2AF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6141E0E"/>
    <w:multiLevelType w:val="multilevel"/>
    <w:tmpl w:val="E0107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6" w15:restartNumberingAfterBreak="0">
    <w:nsid w:val="762B0FB3"/>
    <w:multiLevelType w:val="hybridMultilevel"/>
    <w:tmpl w:val="09EC15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779F62F4"/>
    <w:multiLevelType w:val="hybridMultilevel"/>
    <w:tmpl w:val="F648EC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77B120D4"/>
    <w:multiLevelType w:val="multilevel"/>
    <w:tmpl w:val="5DC85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9" w15:restartNumberingAfterBreak="0">
    <w:nsid w:val="77EB5201"/>
    <w:multiLevelType w:val="hybridMultilevel"/>
    <w:tmpl w:val="51D48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53629A"/>
    <w:multiLevelType w:val="multilevel"/>
    <w:tmpl w:val="294A5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1" w15:restartNumberingAfterBreak="0">
    <w:nsid w:val="788D1E46"/>
    <w:multiLevelType w:val="hybridMultilevel"/>
    <w:tmpl w:val="7C0AF2D2"/>
    <w:styleLink w:val="MojaListaNumerowania1"/>
    <w:lvl w:ilvl="0" w:tplc="B4D6E92C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2" w15:restartNumberingAfterBreak="0">
    <w:nsid w:val="79D357ED"/>
    <w:multiLevelType w:val="multilevel"/>
    <w:tmpl w:val="ACD87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3" w15:restartNumberingAfterBreak="0">
    <w:nsid w:val="7A93326D"/>
    <w:multiLevelType w:val="hybridMultilevel"/>
    <w:tmpl w:val="9E302A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B4F529D"/>
    <w:multiLevelType w:val="hybridMultilevel"/>
    <w:tmpl w:val="0EB6BD4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74F678E8">
      <w:start w:val="8"/>
      <w:numFmt w:val="bullet"/>
      <w:lvlText w:val="•"/>
      <w:lvlJc w:val="left"/>
      <w:pPr>
        <w:ind w:left="3420" w:hanging="72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5" w15:restartNumberingAfterBreak="0">
    <w:nsid w:val="7B640AA0"/>
    <w:multiLevelType w:val="hybridMultilevel"/>
    <w:tmpl w:val="98547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C3E1BF4"/>
    <w:multiLevelType w:val="hybridMultilevel"/>
    <w:tmpl w:val="FC120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A8C1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D0D2CB1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8" w15:restartNumberingAfterBreak="0">
    <w:nsid w:val="7DAE4AEC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9" w15:restartNumberingAfterBreak="0">
    <w:nsid w:val="7DB855B4"/>
    <w:multiLevelType w:val="hybridMultilevel"/>
    <w:tmpl w:val="D772A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405173">
    <w:abstractNumId w:val="114"/>
  </w:num>
  <w:num w:numId="2" w16cid:durableId="1145776993">
    <w:abstractNumId w:val="20"/>
  </w:num>
  <w:num w:numId="3" w16cid:durableId="1672223410">
    <w:abstractNumId w:val="119"/>
  </w:num>
  <w:num w:numId="4" w16cid:durableId="1265456502">
    <w:abstractNumId w:val="80"/>
  </w:num>
  <w:num w:numId="5" w16cid:durableId="1226991958">
    <w:abstractNumId w:val="108"/>
  </w:num>
  <w:num w:numId="6" w16cid:durableId="1531608776">
    <w:abstractNumId w:val="58"/>
  </w:num>
  <w:num w:numId="7" w16cid:durableId="1424719801">
    <w:abstractNumId w:val="121"/>
  </w:num>
  <w:num w:numId="8" w16cid:durableId="347216912">
    <w:abstractNumId w:val="24"/>
  </w:num>
  <w:num w:numId="9" w16cid:durableId="1462919858">
    <w:abstractNumId w:val="125"/>
  </w:num>
  <w:num w:numId="10" w16cid:durableId="2013751295">
    <w:abstractNumId w:val="56"/>
  </w:num>
  <w:num w:numId="11" w16cid:durableId="1303001206">
    <w:abstractNumId w:val="109"/>
  </w:num>
  <w:num w:numId="12" w16cid:durableId="476727888">
    <w:abstractNumId w:val="76"/>
  </w:num>
  <w:num w:numId="13" w16cid:durableId="1616401502">
    <w:abstractNumId w:val="122"/>
  </w:num>
  <w:num w:numId="14" w16cid:durableId="508832844">
    <w:abstractNumId w:val="16"/>
  </w:num>
  <w:num w:numId="15" w16cid:durableId="1784886807">
    <w:abstractNumId w:val="79"/>
  </w:num>
  <w:num w:numId="16" w16cid:durableId="896403441">
    <w:abstractNumId w:val="51"/>
  </w:num>
  <w:num w:numId="17" w16cid:durableId="1142114363">
    <w:abstractNumId w:val="110"/>
  </w:num>
  <w:num w:numId="18" w16cid:durableId="2116779461">
    <w:abstractNumId w:val="52"/>
  </w:num>
  <w:num w:numId="19" w16cid:durableId="714543850">
    <w:abstractNumId w:val="65"/>
  </w:num>
  <w:num w:numId="20" w16cid:durableId="1722627938">
    <w:abstractNumId w:val="47"/>
  </w:num>
  <w:num w:numId="21" w16cid:durableId="1366756848">
    <w:abstractNumId w:val="123"/>
  </w:num>
  <w:num w:numId="22" w16cid:durableId="332494443">
    <w:abstractNumId w:val="38"/>
  </w:num>
  <w:num w:numId="23" w16cid:durableId="779373941">
    <w:abstractNumId w:val="46"/>
  </w:num>
  <w:num w:numId="24" w16cid:durableId="1205561672">
    <w:abstractNumId w:val="102"/>
  </w:num>
  <w:num w:numId="25" w16cid:durableId="415516871">
    <w:abstractNumId w:val="112"/>
  </w:num>
  <w:num w:numId="26" w16cid:durableId="1793472676">
    <w:abstractNumId w:val="132"/>
  </w:num>
  <w:num w:numId="27" w16cid:durableId="134377436">
    <w:abstractNumId w:val="75"/>
  </w:num>
  <w:num w:numId="28" w16cid:durableId="499933498">
    <w:abstractNumId w:val="10"/>
  </w:num>
  <w:num w:numId="29" w16cid:durableId="2062056415">
    <w:abstractNumId w:val="23"/>
  </w:num>
  <w:num w:numId="30" w16cid:durableId="791093564">
    <w:abstractNumId w:val="64"/>
  </w:num>
  <w:num w:numId="31" w16cid:durableId="1655793217">
    <w:abstractNumId w:val="37"/>
  </w:num>
  <w:num w:numId="32" w16cid:durableId="1020008422">
    <w:abstractNumId w:val="69"/>
  </w:num>
  <w:num w:numId="33" w16cid:durableId="860706648">
    <w:abstractNumId w:val="49"/>
  </w:num>
  <w:num w:numId="34" w16cid:durableId="1888494475">
    <w:abstractNumId w:val="68"/>
  </w:num>
  <w:num w:numId="35" w16cid:durableId="2081252671">
    <w:abstractNumId w:val="92"/>
  </w:num>
  <w:num w:numId="36" w16cid:durableId="1951470946">
    <w:abstractNumId w:val="86"/>
  </w:num>
  <w:num w:numId="37" w16cid:durableId="1871799005">
    <w:abstractNumId w:val="14"/>
  </w:num>
  <w:num w:numId="38" w16cid:durableId="50010044">
    <w:abstractNumId w:val="138"/>
  </w:num>
  <w:num w:numId="39" w16cid:durableId="1973553644">
    <w:abstractNumId w:val="18"/>
  </w:num>
  <w:num w:numId="40" w16cid:durableId="1812676061">
    <w:abstractNumId w:val="85"/>
  </w:num>
  <w:num w:numId="41" w16cid:durableId="2127891263">
    <w:abstractNumId w:val="40"/>
  </w:num>
  <w:num w:numId="42" w16cid:durableId="1688826485">
    <w:abstractNumId w:val="1"/>
  </w:num>
  <w:num w:numId="43" w16cid:durableId="535974193">
    <w:abstractNumId w:val="48"/>
  </w:num>
  <w:num w:numId="44" w16cid:durableId="293828669">
    <w:abstractNumId w:val="135"/>
  </w:num>
  <w:num w:numId="45" w16cid:durableId="824929891">
    <w:abstractNumId w:val="17"/>
  </w:num>
  <w:num w:numId="46" w16cid:durableId="1860267762">
    <w:abstractNumId w:val="45"/>
  </w:num>
  <w:num w:numId="47" w16cid:durableId="45877240">
    <w:abstractNumId w:val="117"/>
  </w:num>
  <w:num w:numId="48" w16cid:durableId="431629143">
    <w:abstractNumId w:val="96"/>
  </w:num>
  <w:num w:numId="49" w16cid:durableId="416244159">
    <w:abstractNumId w:val="3"/>
  </w:num>
  <w:num w:numId="50" w16cid:durableId="1687748818">
    <w:abstractNumId w:val="67"/>
  </w:num>
  <w:num w:numId="51" w16cid:durableId="618995205">
    <w:abstractNumId w:val="22"/>
  </w:num>
  <w:num w:numId="52" w16cid:durableId="1783918840">
    <w:abstractNumId w:val="116"/>
  </w:num>
  <w:num w:numId="53" w16cid:durableId="1182621701">
    <w:abstractNumId w:val="42"/>
  </w:num>
  <w:num w:numId="54" w16cid:durableId="243536102">
    <w:abstractNumId w:val="32"/>
  </w:num>
  <w:num w:numId="55" w16cid:durableId="97993527">
    <w:abstractNumId w:val="137"/>
  </w:num>
  <w:num w:numId="56" w16cid:durableId="1143499808">
    <w:abstractNumId w:val="62"/>
  </w:num>
  <w:num w:numId="57" w16cid:durableId="361976948">
    <w:abstractNumId w:val="128"/>
  </w:num>
  <w:num w:numId="58" w16cid:durableId="181166874">
    <w:abstractNumId w:val="43"/>
  </w:num>
  <w:num w:numId="59" w16cid:durableId="517431372">
    <w:abstractNumId w:val="100"/>
  </w:num>
  <w:num w:numId="60" w16cid:durableId="1312055769">
    <w:abstractNumId w:val="33"/>
  </w:num>
  <w:num w:numId="61" w16cid:durableId="100036869">
    <w:abstractNumId w:val="9"/>
  </w:num>
  <w:num w:numId="62" w16cid:durableId="1208375883">
    <w:abstractNumId w:val="59"/>
  </w:num>
  <w:num w:numId="63" w16cid:durableId="2060014316">
    <w:abstractNumId w:val="26"/>
  </w:num>
  <w:num w:numId="64" w16cid:durableId="764960337">
    <w:abstractNumId w:val="60"/>
    <w:lvlOverride w:ilvl="0">
      <w:lvl w:ilvl="0">
        <w:start w:val="1"/>
        <w:numFmt w:val="upperRoman"/>
        <w:pStyle w:val="Nagwek1"/>
        <w:lvlText w:val="%1."/>
        <w:lvlJc w:val="right"/>
        <w:pPr>
          <w:ind w:left="1111" w:hanging="397"/>
        </w:pPr>
        <w:rPr>
          <w:rFonts w:ascii="Times New Roman" w:hAnsi="Times New Roman" w:hint="default"/>
          <w:b/>
          <w:sz w:val="24"/>
          <w:szCs w:val="24"/>
        </w:rPr>
      </w:lvl>
    </w:lvlOverride>
  </w:num>
  <w:num w:numId="65" w16cid:durableId="2017071212">
    <w:abstractNumId w:val="113"/>
  </w:num>
  <w:num w:numId="66" w16cid:durableId="232280353">
    <w:abstractNumId w:val="139"/>
  </w:num>
  <w:num w:numId="67" w16cid:durableId="1125394582">
    <w:abstractNumId w:val="115"/>
  </w:num>
  <w:num w:numId="68" w16cid:durableId="2064910114">
    <w:abstractNumId w:val="28"/>
  </w:num>
  <w:num w:numId="69" w16cid:durableId="741030234">
    <w:abstractNumId w:val="118"/>
  </w:num>
  <w:num w:numId="70" w16cid:durableId="756484412">
    <w:abstractNumId w:val="2"/>
  </w:num>
  <w:num w:numId="71" w16cid:durableId="76370126">
    <w:abstractNumId w:val="0"/>
  </w:num>
  <w:num w:numId="72" w16cid:durableId="838354201">
    <w:abstractNumId w:val="111"/>
  </w:num>
  <w:num w:numId="73" w16cid:durableId="1660232461">
    <w:abstractNumId w:val="87"/>
  </w:num>
  <w:num w:numId="74" w16cid:durableId="1495803990">
    <w:abstractNumId w:val="8"/>
  </w:num>
  <w:num w:numId="75" w16cid:durableId="208152123">
    <w:abstractNumId w:val="120"/>
  </w:num>
  <w:num w:numId="76" w16cid:durableId="998340398">
    <w:abstractNumId w:val="93"/>
  </w:num>
  <w:num w:numId="77" w16cid:durableId="549075935">
    <w:abstractNumId w:val="70"/>
  </w:num>
  <w:num w:numId="78" w16cid:durableId="973026491">
    <w:abstractNumId w:val="63"/>
  </w:num>
  <w:num w:numId="79" w16cid:durableId="2146193507">
    <w:abstractNumId w:val="107"/>
  </w:num>
  <w:num w:numId="80" w16cid:durableId="2045249512">
    <w:abstractNumId w:val="133"/>
  </w:num>
  <w:num w:numId="81" w16cid:durableId="1089935142">
    <w:abstractNumId w:val="21"/>
  </w:num>
  <w:num w:numId="82" w16cid:durableId="666984826">
    <w:abstractNumId w:val="5"/>
  </w:num>
  <w:num w:numId="83" w16cid:durableId="477570884">
    <w:abstractNumId w:val="29"/>
  </w:num>
  <w:num w:numId="84" w16cid:durableId="1153257502">
    <w:abstractNumId w:val="34"/>
  </w:num>
  <w:num w:numId="85" w16cid:durableId="1370716111">
    <w:abstractNumId w:val="134"/>
  </w:num>
  <w:num w:numId="86" w16cid:durableId="842089061">
    <w:abstractNumId w:val="11"/>
  </w:num>
  <w:num w:numId="87" w16cid:durableId="295837387">
    <w:abstractNumId w:val="15"/>
  </w:num>
  <w:num w:numId="88" w16cid:durableId="1372068312">
    <w:abstractNumId w:val="95"/>
  </w:num>
  <w:num w:numId="89" w16cid:durableId="1332566480">
    <w:abstractNumId w:val="30"/>
  </w:num>
  <w:num w:numId="90" w16cid:durableId="1010911851">
    <w:abstractNumId w:val="124"/>
  </w:num>
  <w:num w:numId="91" w16cid:durableId="1645543916">
    <w:abstractNumId w:val="31"/>
  </w:num>
  <w:num w:numId="92" w16cid:durableId="194738374">
    <w:abstractNumId w:val="74"/>
  </w:num>
  <w:num w:numId="93" w16cid:durableId="853425855">
    <w:abstractNumId w:val="98"/>
  </w:num>
  <w:num w:numId="94" w16cid:durableId="51928730">
    <w:abstractNumId w:val="130"/>
  </w:num>
  <w:num w:numId="95" w16cid:durableId="1403020375">
    <w:abstractNumId w:val="72"/>
  </w:num>
  <w:num w:numId="96" w16cid:durableId="1781490484">
    <w:abstractNumId w:val="73"/>
  </w:num>
  <w:num w:numId="97" w16cid:durableId="850602415">
    <w:abstractNumId w:val="50"/>
  </w:num>
  <w:num w:numId="98" w16cid:durableId="570652976">
    <w:abstractNumId w:val="126"/>
  </w:num>
  <w:num w:numId="99" w16cid:durableId="621955777">
    <w:abstractNumId w:val="103"/>
  </w:num>
  <w:num w:numId="100" w16cid:durableId="1490050492">
    <w:abstractNumId w:val="36"/>
  </w:num>
  <w:num w:numId="101" w16cid:durableId="1418594283">
    <w:abstractNumId w:val="131"/>
  </w:num>
  <w:num w:numId="102" w16cid:durableId="1570191611">
    <w:abstractNumId w:val="55"/>
  </w:num>
  <w:num w:numId="103" w16cid:durableId="796870805">
    <w:abstractNumId w:val="12"/>
  </w:num>
  <w:num w:numId="104" w16cid:durableId="586041649">
    <w:abstractNumId w:val="127"/>
  </w:num>
  <w:num w:numId="105" w16cid:durableId="46999759">
    <w:abstractNumId w:val="136"/>
  </w:num>
  <w:num w:numId="106" w16cid:durableId="2033650963">
    <w:abstractNumId w:val="6"/>
  </w:num>
  <w:num w:numId="107" w16cid:durableId="1714499421">
    <w:abstractNumId w:val="94"/>
  </w:num>
  <w:num w:numId="108" w16cid:durableId="313023488">
    <w:abstractNumId w:val="44"/>
  </w:num>
  <w:num w:numId="109" w16cid:durableId="515079977">
    <w:abstractNumId w:val="53"/>
  </w:num>
  <w:num w:numId="110" w16cid:durableId="2037191653">
    <w:abstractNumId w:val="83"/>
  </w:num>
  <w:num w:numId="111" w16cid:durableId="795366493">
    <w:abstractNumId w:val="13"/>
  </w:num>
  <w:num w:numId="112" w16cid:durableId="1207915678">
    <w:abstractNumId w:val="39"/>
  </w:num>
  <w:num w:numId="113" w16cid:durableId="1398479699">
    <w:abstractNumId w:val="84"/>
  </w:num>
  <w:num w:numId="114" w16cid:durableId="1757289129">
    <w:abstractNumId w:val="66"/>
  </w:num>
  <w:num w:numId="115" w16cid:durableId="400175723">
    <w:abstractNumId w:val="82"/>
  </w:num>
  <w:num w:numId="116" w16cid:durableId="867370955">
    <w:abstractNumId w:val="61"/>
  </w:num>
  <w:num w:numId="117" w16cid:durableId="1939293397">
    <w:abstractNumId w:val="77"/>
  </w:num>
  <w:num w:numId="118" w16cid:durableId="1468736787">
    <w:abstractNumId w:val="71"/>
  </w:num>
  <w:num w:numId="119" w16cid:durableId="171923262">
    <w:abstractNumId w:val="19"/>
  </w:num>
  <w:num w:numId="120" w16cid:durableId="1319263364">
    <w:abstractNumId w:val="88"/>
  </w:num>
  <w:num w:numId="121" w16cid:durableId="2132240081">
    <w:abstractNumId w:val="89"/>
  </w:num>
  <w:num w:numId="122" w16cid:durableId="991367175">
    <w:abstractNumId w:val="57"/>
  </w:num>
  <w:num w:numId="123" w16cid:durableId="132479614">
    <w:abstractNumId w:val="81"/>
  </w:num>
  <w:num w:numId="124" w16cid:durableId="654645149">
    <w:abstractNumId w:val="90"/>
  </w:num>
  <w:num w:numId="125" w16cid:durableId="1449273735">
    <w:abstractNumId w:val="27"/>
  </w:num>
  <w:num w:numId="126" w16cid:durableId="1804931559">
    <w:abstractNumId w:val="4"/>
  </w:num>
  <w:num w:numId="127" w16cid:durableId="1411732585">
    <w:abstractNumId w:val="41"/>
  </w:num>
  <w:num w:numId="128" w16cid:durableId="325784860">
    <w:abstractNumId w:val="78"/>
  </w:num>
  <w:num w:numId="129" w16cid:durableId="878737726">
    <w:abstractNumId w:val="91"/>
  </w:num>
  <w:num w:numId="130" w16cid:durableId="1652129206">
    <w:abstractNumId w:val="54"/>
  </w:num>
  <w:num w:numId="131" w16cid:durableId="1451586482">
    <w:abstractNumId w:val="129"/>
  </w:num>
  <w:num w:numId="132" w16cid:durableId="1151218846">
    <w:abstractNumId w:val="60"/>
  </w:num>
  <w:num w:numId="133" w16cid:durableId="698361688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1464010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476919459">
    <w:abstractNumId w:val="4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280890877">
    <w:abstractNumId w:val="99"/>
  </w:num>
  <w:num w:numId="137" w16cid:durableId="1897204862">
    <w:abstractNumId w:val="35"/>
  </w:num>
  <w:num w:numId="138" w16cid:durableId="2045010750">
    <w:abstractNumId w:val="97"/>
  </w:num>
  <w:num w:numId="139" w16cid:durableId="1708412456">
    <w:abstractNumId w:val="106"/>
  </w:num>
  <w:num w:numId="140" w16cid:durableId="775978614">
    <w:abstractNumId w:val="105"/>
  </w:num>
  <w:num w:numId="141" w16cid:durableId="153032865">
    <w:abstractNumId w:val="25"/>
  </w:num>
  <w:num w:numId="142" w16cid:durableId="2976075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AC9"/>
    <w:rsid w:val="000054A3"/>
    <w:rsid w:val="00013F68"/>
    <w:rsid w:val="00023A35"/>
    <w:rsid w:val="00030804"/>
    <w:rsid w:val="00036DF2"/>
    <w:rsid w:val="0004148E"/>
    <w:rsid w:val="00044177"/>
    <w:rsid w:val="00052967"/>
    <w:rsid w:val="00054197"/>
    <w:rsid w:val="00086660"/>
    <w:rsid w:val="0009080F"/>
    <w:rsid w:val="000A2066"/>
    <w:rsid w:val="000A2754"/>
    <w:rsid w:val="000A571C"/>
    <w:rsid w:val="000A681F"/>
    <w:rsid w:val="000B0590"/>
    <w:rsid w:val="000C22B4"/>
    <w:rsid w:val="000C4B87"/>
    <w:rsid w:val="000C70A4"/>
    <w:rsid w:val="000D0E59"/>
    <w:rsid w:val="000E4D59"/>
    <w:rsid w:val="000E7AC9"/>
    <w:rsid w:val="000F2B83"/>
    <w:rsid w:val="000F4490"/>
    <w:rsid w:val="00105F8F"/>
    <w:rsid w:val="0010698A"/>
    <w:rsid w:val="00112E79"/>
    <w:rsid w:val="00130A7B"/>
    <w:rsid w:val="001366EB"/>
    <w:rsid w:val="001412F1"/>
    <w:rsid w:val="001545AD"/>
    <w:rsid w:val="00155B69"/>
    <w:rsid w:val="00162FFE"/>
    <w:rsid w:val="00163687"/>
    <w:rsid w:val="00172A5E"/>
    <w:rsid w:val="00176782"/>
    <w:rsid w:val="00181479"/>
    <w:rsid w:val="001824DB"/>
    <w:rsid w:val="00187C7B"/>
    <w:rsid w:val="00195042"/>
    <w:rsid w:val="001B6B89"/>
    <w:rsid w:val="001C5406"/>
    <w:rsid w:val="001E5A9F"/>
    <w:rsid w:val="001F34CE"/>
    <w:rsid w:val="002024D6"/>
    <w:rsid w:val="0020399E"/>
    <w:rsid w:val="00211C3F"/>
    <w:rsid w:val="00212600"/>
    <w:rsid w:val="00221DF4"/>
    <w:rsid w:val="002224E7"/>
    <w:rsid w:val="00241D43"/>
    <w:rsid w:val="002426B0"/>
    <w:rsid w:val="00242C26"/>
    <w:rsid w:val="0024690E"/>
    <w:rsid w:val="00247A94"/>
    <w:rsid w:val="00253B1C"/>
    <w:rsid w:val="0025501C"/>
    <w:rsid w:val="00256A9A"/>
    <w:rsid w:val="002571E2"/>
    <w:rsid w:val="00257A7C"/>
    <w:rsid w:val="00260A94"/>
    <w:rsid w:val="00265B47"/>
    <w:rsid w:val="00266757"/>
    <w:rsid w:val="002721D3"/>
    <w:rsid w:val="00280175"/>
    <w:rsid w:val="00284C22"/>
    <w:rsid w:val="00294A92"/>
    <w:rsid w:val="002A0B21"/>
    <w:rsid w:val="002A57D2"/>
    <w:rsid w:val="002C38EA"/>
    <w:rsid w:val="002F4175"/>
    <w:rsid w:val="002F5C69"/>
    <w:rsid w:val="003029AF"/>
    <w:rsid w:val="00306E4B"/>
    <w:rsid w:val="00325140"/>
    <w:rsid w:val="00344D74"/>
    <w:rsid w:val="00345501"/>
    <w:rsid w:val="00346D33"/>
    <w:rsid w:val="003503FD"/>
    <w:rsid w:val="0035356C"/>
    <w:rsid w:val="00355F21"/>
    <w:rsid w:val="0035625C"/>
    <w:rsid w:val="00362F08"/>
    <w:rsid w:val="00367363"/>
    <w:rsid w:val="00396F2D"/>
    <w:rsid w:val="003A18E7"/>
    <w:rsid w:val="003B2A98"/>
    <w:rsid w:val="003C081D"/>
    <w:rsid w:val="003C436B"/>
    <w:rsid w:val="003D35D6"/>
    <w:rsid w:val="003E1EB1"/>
    <w:rsid w:val="003F6BEC"/>
    <w:rsid w:val="003F7360"/>
    <w:rsid w:val="00402870"/>
    <w:rsid w:val="00407E98"/>
    <w:rsid w:val="00416E86"/>
    <w:rsid w:val="004243E3"/>
    <w:rsid w:val="00432277"/>
    <w:rsid w:val="00436FA0"/>
    <w:rsid w:val="004437C1"/>
    <w:rsid w:val="00445D00"/>
    <w:rsid w:val="00457EE5"/>
    <w:rsid w:val="0046451F"/>
    <w:rsid w:val="0046732B"/>
    <w:rsid w:val="004809C4"/>
    <w:rsid w:val="00490940"/>
    <w:rsid w:val="00490B9D"/>
    <w:rsid w:val="004A7A37"/>
    <w:rsid w:val="004B4C3F"/>
    <w:rsid w:val="004C593C"/>
    <w:rsid w:val="004C61B3"/>
    <w:rsid w:val="004C6D20"/>
    <w:rsid w:val="004D0C13"/>
    <w:rsid w:val="004D3EF5"/>
    <w:rsid w:val="004E7718"/>
    <w:rsid w:val="004F3F55"/>
    <w:rsid w:val="004F4D9B"/>
    <w:rsid w:val="00511C82"/>
    <w:rsid w:val="00522EFF"/>
    <w:rsid w:val="00526D0A"/>
    <w:rsid w:val="005300CC"/>
    <w:rsid w:val="0053315F"/>
    <w:rsid w:val="00534020"/>
    <w:rsid w:val="00534827"/>
    <w:rsid w:val="00542425"/>
    <w:rsid w:val="00553146"/>
    <w:rsid w:val="00563003"/>
    <w:rsid w:val="00563A72"/>
    <w:rsid w:val="005644F4"/>
    <w:rsid w:val="0056499B"/>
    <w:rsid w:val="00564D53"/>
    <w:rsid w:val="00566BB6"/>
    <w:rsid w:val="00573B92"/>
    <w:rsid w:val="00573E21"/>
    <w:rsid w:val="00574886"/>
    <w:rsid w:val="0058121C"/>
    <w:rsid w:val="00586735"/>
    <w:rsid w:val="00590141"/>
    <w:rsid w:val="005933BB"/>
    <w:rsid w:val="005A58A9"/>
    <w:rsid w:val="005B11DC"/>
    <w:rsid w:val="005B3224"/>
    <w:rsid w:val="005B66A7"/>
    <w:rsid w:val="005C28D6"/>
    <w:rsid w:val="005C2CD7"/>
    <w:rsid w:val="005D1F68"/>
    <w:rsid w:val="005D5381"/>
    <w:rsid w:val="005D79D6"/>
    <w:rsid w:val="005E19A2"/>
    <w:rsid w:val="005F00A5"/>
    <w:rsid w:val="005F09AA"/>
    <w:rsid w:val="005F0ECC"/>
    <w:rsid w:val="005F3816"/>
    <w:rsid w:val="0060167E"/>
    <w:rsid w:val="006275B9"/>
    <w:rsid w:val="0063391C"/>
    <w:rsid w:val="00634BBF"/>
    <w:rsid w:val="00641B0F"/>
    <w:rsid w:val="0064225B"/>
    <w:rsid w:val="00655A48"/>
    <w:rsid w:val="00655E45"/>
    <w:rsid w:val="00664444"/>
    <w:rsid w:val="00673B72"/>
    <w:rsid w:val="006A4284"/>
    <w:rsid w:val="006A52F8"/>
    <w:rsid w:val="006B15FE"/>
    <w:rsid w:val="006B1671"/>
    <w:rsid w:val="006B73E2"/>
    <w:rsid w:val="006C0D2A"/>
    <w:rsid w:val="006C65A7"/>
    <w:rsid w:val="006D0AC9"/>
    <w:rsid w:val="006E64BE"/>
    <w:rsid w:val="00704884"/>
    <w:rsid w:val="0072045A"/>
    <w:rsid w:val="007301F8"/>
    <w:rsid w:val="00736E4F"/>
    <w:rsid w:val="00737542"/>
    <w:rsid w:val="00744E0B"/>
    <w:rsid w:val="00750147"/>
    <w:rsid w:val="00750756"/>
    <w:rsid w:val="007528B3"/>
    <w:rsid w:val="00753EB0"/>
    <w:rsid w:val="00754220"/>
    <w:rsid w:val="00755D54"/>
    <w:rsid w:val="00756124"/>
    <w:rsid w:val="00756D9E"/>
    <w:rsid w:val="00757786"/>
    <w:rsid w:val="00762311"/>
    <w:rsid w:val="00766B5E"/>
    <w:rsid w:val="00781F2C"/>
    <w:rsid w:val="007A5BFA"/>
    <w:rsid w:val="007A7DF6"/>
    <w:rsid w:val="007C74C6"/>
    <w:rsid w:val="007D57B6"/>
    <w:rsid w:val="007D6178"/>
    <w:rsid w:val="007E6101"/>
    <w:rsid w:val="007F1380"/>
    <w:rsid w:val="00800645"/>
    <w:rsid w:val="00806001"/>
    <w:rsid w:val="0080774A"/>
    <w:rsid w:val="008136A4"/>
    <w:rsid w:val="00821229"/>
    <w:rsid w:val="00822716"/>
    <w:rsid w:val="008413E9"/>
    <w:rsid w:val="008423AD"/>
    <w:rsid w:val="00845068"/>
    <w:rsid w:val="00847535"/>
    <w:rsid w:val="00862207"/>
    <w:rsid w:val="00865BCF"/>
    <w:rsid w:val="00871EF8"/>
    <w:rsid w:val="00877E9C"/>
    <w:rsid w:val="00885E88"/>
    <w:rsid w:val="00893514"/>
    <w:rsid w:val="00896068"/>
    <w:rsid w:val="008974EA"/>
    <w:rsid w:val="008B38E7"/>
    <w:rsid w:val="008B4559"/>
    <w:rsid w:val="008C00B3"/>
    <w:rsid w:val="008D0B62"/>
    <w:rsid w:val="008D72DA"/>
    <w:rsid w:val="008E1038"/>
    <w:rsid w:val="008E1A88"/>
    <w:rsid w:val="008E6E8F"/>
    <w:rsid w:val="008F7BC4"/>
    <w:rsid w:val="009024AD"/>
    <w:rsid w:val="00903272"/>
    <w:rsid w:val="00904A18"/>
    <w:rsid w:val="00905C21"/>
    <w:rsid w:val="009150EA"/>
    <w:rsid w:val="009153E4"/>
    <w:rsid w:val="00917BBE"/>
    <w:rsid w:val="00930FFB"/>
    <w:rsid w:val="00940251"/>
    <w:rsid w:val="00941DD1"/>
    <w:rsid w:val="00943968"/>
    <w:rsid w:val="009673BC"/>
    <w:rsid w:val="00972B18"/>
    <w:rsid w:val="00974B69"/>
    <w:rsid w:val="00976472"/>
    <w:rsid w:val="009875EF"/>
    <w:rsid w:val="00993DFD"/>
    <w:rsid w:val="009B1B7B"/>
    <w:rsid w:val="009B47F2"/>
    <w:rsid w:val="009B672B"/>
    <w:rsid w:val="009C0E4B"/>
    <w:rsid w:val="009D32C9"/>
    <w:rsid w:val="009E721B"/>
    <w:rsid w:val="009F2C43"/>
    <w:rsid w:val="00A042A2"/>
    <w:rsid w:val="00A106D2"/>
    <w:rsid w:val="00A21E72"/>
    <w:rsid w:val="00A26C6A"/>
    <w:rsid w:val="00A30E96"/>
    <w:rsid w:val="00A33B1D"/>
    <w:rsid w:val="00A36426"/>
    <w:rsid w:val="00A37C72"/>
    <w:rsid w:val="00A47D71"/>
    <w:rsid w:val="00A64079"/>
    <w:rsid w:val="00A64308"/>
    <w:rsid w:val="00A73B23"/>
    <w:rsid w:val="00A74260"/>
    <w:rsid w:val="00A822AF"/>
    <w:rsid w:val="00A8284B"/>
    <w:rsid w:val="00A83A76"/>
    <w:rsid w:val="00A85709"/>
    <w:rsid w:val="00A86949"/>
    <w:rsid w:val="00A8720A"/>
    <w:rsid w:val="00A90E4B"/>
    <w:rsid w:val="00AA5122"/>
    <w:rsid w:val="00AB109E"/>
    <w:rsid w:val="00AB20AA"/>
    <w:rsid w:val="00AC048D"/>
    <w:rsid w:val="00AC54B0"/>
    <w:rsid w:val="00AD143C"/>
    <w:rsid w:val="00AD2C89"/>
    <w:rsid w:val="00AE0ABB"/>
    <w:rsid w:val="00AE150D"/>
    <w:rsid w:val="00AE67ED"/>
    <w:rsid w:val="00AF0AA4"/>
    <w:rsid w:val="00AF3970"/>
    <w:rsid w:val="00AF3C97"/>
    <w:rsid w:val="00AF47AD"/>
    <w:rsid w:val="00AF66CE"/>
    <w:rsid w:val="00B11379"/>
    <w:rsid w:val="00B20F01"/>
    <w:rsid w:val="00B2264A"/>
    <w:rsid w:val="00B24565"/>
    <w:rsid w:val="00B25A32"/>
    <w:rsid w:val="00B312DB"/>
    <w:rsid w:val="00B41925"/>
    <w:rsid w:val="00B446C9"/>
    <w:rsid w:val="00B460F8"/>
    <w:rsid w:val="00B47B1A"/>
    <w:rsid w:val="00B52D37"/>
    <w:rsid w:val="00B6159F"/>
    <w:rsid w:val="00B6722C"/>
    <w:rsid w:val="00B728DA"/>
    <w:rsid w:val="00B731ED"/>
    <w:rsid w:val="00B74DDF"/>
    <w:rsid w:val="00B762FF"/>
    <w:rsid w:val="00B76546"/>
    <w:rsid w:val="00B87DCA"/>
    <w:rsid w:val="00B92E8D"/>
    <w:rsid w:val="00B93A6F"/>
    <w:rsid w:val="00B94A40"/>
    <w:rsid w:val="00B979E8"/>
    <w:rsid w:val="00BA1677"/>
    <w:rsid w:val="00BA2092"/>
    <w:rsid w:val="00BB7E64"/>
    <w:rsid w:val="00BD345A"/>
    <w:rsid w:val="00BD3558"/>
    <w:rsid w:val="00BE1A69"/>
    <w:rsid w:val="00BF0674"/>
    <w:rsid w:val="00C04B63"/>
    <w:rsid w:val="00C358D4"/>
    <w:rsid w:val="00C4373D"/>
    <w:rsid w:val="00C45734"/>
    <w:rsid w:val="00C4799C"/>
    <w:rsid w:val="00C744FB"/>
    <w:rsid w:val="00C74554"/>
    <w:rsid w:val="00C7466D"/>
    <w:rsid w:val="00C8189D"/>
    <w:rsid w:val="00C82939"/>
    <w:rsid w:val="00C85AD6"/>
    <w:rsid w:val="00C96B1F"/>
    <w:rsid w:val="00CA2426"/>
    <w:rsid w:val="00CA3BA5"/>
    <w:rsid w:val="00CB0014"/>
    <w:rsid w:val="00CB7560"/>
    <w:rsid w:val="00CC14D1"/>
    <w:rsid w:val="00CC1945"/>
    <w:rsid w:val="00CE1488"/>
    <w:rsid w:val="00CE3065"/>
    <w:rsid w:val="00CE6E81"/>
    <w:rsid w:val="00CE7805"/>
    <w:rsid w:val="00CF63BC"/>
    <w:rsid w:val="00D03A6D"/>
    <w:rsid w:val="00D10D57"/>
    <w:rsid w:val="00D14763"/>
    <w:rsid w:val="00D17F85"/>
    <w:rsid w:val="00D208BC"/>
    <w:rsid w:val="00D20D1B"/>
    <w:rsid w:val="00D2194D"/>
    <w:rsid w:val="00D3291C"/>
    <w:rsid w:val="00D401ED"/>
    <w:rsid w:val="00D41B5D"/>
    <w:rsid w:val="00D4479C"/>
    <w:rsid w:val="00D47FCD"/>
    <w:rsid w:val="00D60A3D"/>
    <w:rsid w:val="00D65627"/>
    <w:rsid w:val="00D66A3E"/>
    <w:rsid w:val="00D71BD7"/>
    <w:rsid w:val="00D80BEB"/>
    <w:rsid w:val="00D82AD5"/>
    <w:rsid w:val="00D858EB"/>
    <w:rsid w:val="00DA3EA3"/>
    <w:rsid w:val="00DB6035"/>
    <w:rsid w:val="00DC546C"/>
    <w:rsid w:val="00DC65A4"/>
    <w:rsid w:val="00DD009A"/>
    <w:rsid w:val="00DD695E"/>
    <w:rsid w:val="00DE0720"/>
    <w:rsid w:val="00DE33ED"/>
    <w:rsid w:val="00DF322C"/>
    <w:rsid w:val="00E037F9"/>
    <w:rsid w:val="00E054E3"/>
    <w:rsid w:val="00E05FAA"/>
    <w:rsid w:val="00E12797"/>
    <w:rsid w:val="00E22815"/>
    <w:rsid w:val="00E22E83"/>
    <w:rsid w:val="00E30206"/>
    <w:rsid w:val="00E4530A"/>
    <w:rsid w:val="00E542F9"/>
    <w:rsid w:val="00E551FF"/>
    <w:rsid w:val="00E61F66"/>
    <w:rsid w:val="00E656B3"/>
    <w:rsid w:val="00E70923"/>
    <w:rsid w:val="00E735F5"/>
    <w:rsid w:val="00E808E2"/>
    <w:rsid w:val="00E82105"/>
    <w:rsid w:val="00E824AA"/>
    <w:rsid w:val="00E84B9C"/>
    <w:rsid w:val="00E8537F"/>
    <w:rsid w:val="00EA7A28"/>
    <w:rsid w:val="00EB0806"/>
    <w:rsid w:val="00EB1880"/>
    <w:rsid w:val="00EB35D6"/>
    <w:rsid w:val="00EB4681"/>
    <w:rsid w:val="00EB52F4"/>
    <w:rsid w:val="00EC03C4"/>
    <w:rsid w:val="00EC04A3"/>
    <w:rsid w:val="00ED338C"/>
    <w:rsid w:val="00ED361B"/>
    <w:rsid w:val="00ED6B5A"/>
    <w:rsid w:val="00EE225F"/>
    <w:rsid w:val="00EE3501"/>
    <w:rsid w:val="00EE5D6C"/>
    <w:rsid w:val="00EE73F7"/>
    <w:rsid w:val="00EF2252"/>
    <w:rsid w:val="00EF2608"/>
    <w:rsid w:val="00F10832"/>
    <w:rsid w:val="00F46B41"/>
    <w:rsid w:val="00F558EA"/>
    <w:rsid w:val="00F57EBA"/>
    <w:rsid w:val="00F62EE9"/>
    <w:rsid w:val="00F67428"/>
    <w:rsid w:val="00F72BB2"/>
    <w:rsid w:val="00F748EE"/>
    <w:rsid w:val="00F84A5C"/>
    <w:rsid w:val="00F946BF"/>
    <w:rsid w:val="00FA16C5"/>
    <w:rsid w:val="00FA2CC1"/>
    <w:rsid w:val="00FA47C8"/>
    <w:rsid w:val="00FB546F"/>
    <w:rsid w:val="00FB6B08"/>
    <w:rsid w:val="00FC3C09"/>
    <w:rsid w:val="00FC719A"/>
    <w:rsid w:val="00FF32CB"/>
    <w:rsid w:val="00F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C5DF"/>
  <w15:docId w15:val="{7ACBF0FF-F778-402A-9AD0-19069B9B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5" w:uiPriority="99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uiPriority="10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2194D"/>
    <w:pPr>
      <w:keepNext/>
      <w:numPr>
        <w:numId w:val="64"/>
      </w:numPr>
      <w:spacing w:before="120" w:after="120"/>
      <w:jc w:val="center"/>
      <w:outlineLvl w:val="0"/>
    </w:pPr>
    <w:rPr>
      <w:b/>
      <w:color w:val="000000"/>
      <w:szCs w:val="20"/>
      <w:lang w:eastAsia="ar-SA"/>
    </w:rPr>
  </w:style>
  <w:style w:type="paragraph" w:styleId="Nagwek2">
    <w:name w:val="heading 2"/>
    <w:aliases w:val="2,Header 2,H2,UNDERRUBRIK 1-2,Level 2,Reset numbering,Abschnitt,Arial 12 Fett Kursiv,2 headline,h,H21,H22,HD2,PIM2,wally's numerowanie 1,Numeracja (1,3)"/>
    <w:basedOn w:val="Normalny"/>
    <w:next w:val="Normalny"/>
    <w:link w:val="Nagwek2Znak"/>
    <w:qFormat/>
    <w:rsid w:val="00D219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D2194D"/>
    <w:pPr>
      <w:keepNext/>
      <w:numPr>
        <w:ilvl w:val="2"/>
        <w:numId w:val="64"/>
      </w:numPr>
      <w:spacing w:before="120" w:after="60"/>
      <w:outlineLvl w:val="2"/>
    </w:pPr>
    <w:rPr>
      <w:rFonts w:cs="Arial"/>
      <w:b/>
      <w:bCs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219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2194D"/>
    <w:pPr>
      <w:keepNext/>
      <w:tabs>
        <w:tab w:val="num" w:pos="3240"/>
      </w:tabs>
      <w:spacing w:before="120"/>
      <w:ind w:left="2880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2194D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2194D"/>
    <w:pPr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2194D"/>
    <w:pPr>
      <w:keepNext/>
      <w:tabs>
        <w:tab w:val="num" w:pos="5400"/>
      </w:tabs>
      <w:spacing w:before="120"/>
      <w:ind w:left="5040"/>
      <w:jc w:val="both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2194D"/>
    <w:pPr>
      <w:tabs>
        <w:tab w:val="num" w:pos="6120"/>
      </w:tabs>
      <w:spacing w:before="240" w:after="60"/>
      <w:ind w:left="5760"/>
      <w:jc w:val="both"/>
      <w:outlineLvl w:val="8"/>
    </w:pPr>
    <w:rPr>
      <w:rFonts w:ascii="Arial" w:hAnsi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pPr>
      <w:tabs>
        <w:tab w:val="left" w:pos="880"/>
        <w:tab w:val="left" w:pos="6096"/>
        <w:tab w:val="left" w:pos="7514"/>
      </w:tabs>
      <w:suppressAutoHyphens/>
      <w:spacing w:line="360" w:lineRule="auto"/>
      <w:jc w:val="both"/>
    </w:pPr>
    <w:rPr>
      <w:rFonts w:ascii="Calibri" w:hAnsi="Calibri"/>
      <w:color w:val="000000"/>
      <w:sz w:val="22"/>
      <w:szCs w:val="22"/>
      <w:lang w:eastAsia="ar-SA"/>
    </w:rPr>
  </w:style>
  <w:style w:type="character" w:customStyle="1" w:styleId="ZnakZnak3">
    <w:name w:val="Znak Znak3"/>
    <w:semiHidden/>
    <w:locked/>
    <w:rPr>
      <w:rFonts w:ascii="Calibri" w:hAnsi="Calibri"/>
      <w:color w:val="000000"/>
      <w:sz w:val="22"/>
      <w:szCs w:val="22"/>
      <w:lang w:val="pl-PL" w:eastAsia="ar-SA" w:bidi="ar-SA"/>
    </w:rPr>
  </w:style>
  <w:style w:type="character" w:styleId="Hipercze">
    <w:name w:val="Hyperlink"/>
    <w:uiPriority w:val="9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Pr>
      <w:b/>
      <w:bCs/>
    </w:rPr>
  </w:style>
  <w:style w:type="character" w:styleId="UyteHipercze">
    <w:name w:val="FollowedHyperlink"/>
    <w:rPr>
      <w:color w:val="800080"/>
      <w:u w:val="single"/>
    </w:rPr>
  </w:style>
  <w:style w:type="paragraph" w:styleId="Zwykytekst">
    <w:name w:val="Plain Text"/>
    <w:basedOn w:val="Normalny"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ZnakZnak2">
    <w:name w:val="Znak Znak2"/>
    <w:rPr>
      <w:rFonts w:ascii="Consolas" w:eastAsia="Calibri" w:hAnsi="Consolas" w:cs="Times New Roman"/>
      <w:sz w:val="21"/>
      <w:szCs w:val="21"/>
      <w:lang w:eastAsia="en-US"/>
    </w:rPr>
  </w:style>
  <w:style w:type="paragraph" w:styleId="Akapitzlist">
    <w:name w:val="List Paragraph"/>
    <w:aliases w:val="Sl_Akapit z listą"/>
    <w:basedOn w:val="Normalny"/>
    <w:link w:val="AkapitzlistZnak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ZnakZnak1">
    <w:name w:val="Znak Znak1"/>
    <w:rPr>
      <w:rFonts w:ascii="Courier New" w:hAnsi="Courier New" w:cs="Courier New"/>
    </w:rPr>
  </w:style>
  <w:style w:type="paragraph" w:styleId="Tekstprzypisukocowego">
    <w:name w:val="endnote text"/>
    <w:basedOn w:val="Normalny"/>
    <w:link w:val="TekstprzypisukocowegoZnak"/>
    <w:uiPriority w:val="99"/>
    <w:rPr>
      <w:sz w:val="20"/>
      <w:szCs w:val="20"/>
    </w:rPr>
  </w:style>
  <w:style w:type="character" w:customStyle="1" w:styleId="ZnakZnak">
    <w:name w:val="Znak Znak"/>
    <w:basedOn w:val="Domylnaczcionkaakapitu"/>
  </w:style>
  <w:style w:type="character" w:styleId="Odwoanieprzypisukocowego">
    <w:name w:val="endnote reference"/>
    <w:uiPriority w:val="99"/>
    <w:rPr>
      <w:vertAlign w:val="superscript"/>
    </w:rPr>
  </w:style>
  <w:style w:type="paragraph" w:styleId="NormalnyWeb">
    <w:name w:val="Normal (Web)"/>
    <w:basedOn w:val="Normalny"/>
    <w:unhideWhenUsed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pPr>
      <w:spacing w:line="360" w:lineRule="auto"/>
      <w:jc w:val="both"/>
    </w:pPr>
    <w:rPr>
      <w:sz w:val="2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PZTS">
    <w:name w:val="PZTS"/>
    <w:basedOn w:val="Normalny"/>
    <w:pPr>
      <w:tabs>
        <w:tab w:val="left" w:pos="851"/>
      </w:tabs>
      <w:spacing w:before="36" w:after="36"/>
      <w:jc w:val="both"/>
    </w:pPr>
    <w:rPr>
      <w:rFonts w:ascii="Ottawa" w:hAnsi="Ottawa"/>
      <w:szCs w:val="20"/>
    </w:rPr>
  </w:style>
  <w:style w:type="paragraph" w:styleId="Tekstblokowy">
    <w:name w:val="Block Text"/>
    <w:basedOn w:val="Normalny"/>
    <w:pPr>
      <w:spacing w:before="100" w:beforeAutospacing="1" w:after="100" w:afterAutospacing="1"/>
      <w:ind w:left="720" w:right="720"/>
    </w:pPr>
    <w:rPr>
      <w:sz w:val="22"/>
      <w:szCs w:val="20"/>
    </w:rPr>
  </w:style>
  <w:style w:type="table" w:styleId="Tabela-Siatka">
    <w:name w:val="Table Grid"/>
    <w:basedOn w:val="Standardowy"/>
    <w:uiPriority w:val="59"/>
    <w:rsid w:val="00CC1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9"/>
    <w:rsid w:val="00D2194D"/>
    <w:rPr>
      <w:b/>
      <w:color w:val="000000"/>
      <w:sz w:val="24"/>
      <w:lang w:eastAsia="ar-SA"/>
    </w:rPr>
  </w:style>
  <w:style w:type="character" w:customStyle="1" w:styleId="Nagwek2Znak">
    <w:name w:val="Nagłówek 2 Znak"/>
    <w:aliases w:val="2 Znak,Header 2 Znak,H2 Znak,UNDERRUBRIK 1-2 Znak,Level 2 Znak,Reset numbering Znak,Abschnitt Znak,Arial 12 Fett Kursiv Znak,2 headline Znak,h Znak,H21 Znak,H22 Znak,HD2 Znak,PIM2 Znak,wally's numerowanie 1 Znak,Numeracja (1 Znak,3) Znak"/>
    <w:link w:val="Nagwek2"/>
    <w:uiPriority w:val="99"/>
    <w:rsid w:val="00D2194D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9"/>
    <w:rsid w:val="00D2194D"/>
    <w:rPr>
      <w:rFonts w:cs="Arial"/>
      <w:b/>
      <w:bCs/>
      <w:sz w:val="24"/>
      <w:szCs w:val="26"/>
      <w:lang w:eastAsia="ar-SA"/>
    </w:rPr>
  </w:style>
  <w:style w:type="character" w:customStyle="1" w:styleId="Nagwek4Znak">
    <w:name w:val="Nagłówek 4 Znak"/>
    <w:link w:val="Nagwek4"/>
    <w:uiPriority w:val="99"/>
    <w:rsid w:val="00D2194D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D2194D"/>
    <w:rPr>
      <w:b/>
      <w:bCs/>
      <w:sz w:val="24"/>
      <w:szCs w:val="24"/>
    </w:rPr>
  </w:style>
  <w:style w:type="character" w:customStyle="1" w:styleId="Nagwek6Znak">
    <w:name w:val="Nagłówek 6 Znak"/>
    <w:link w:val="Nagwek6"/>
    <w:uiPriority w:val="99"/>
    <w:rsid w:val="00D2194D"/>
    <w:rPr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uiPriority w:val="99"/>
    <w:rsid w:val="00D2194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9"/>
    <w:rsid w:val="00D2194D"/>
    <w:rPr>
      <w:b/>
      <w:bCs/>
      <w:sz w:val="24"/>
      <w:szCs w:val="24"/>
    </w:rPr>
  </w:style>
  <w:style w:type="character" w:customStyle="1" w:styleId="Nagwek9Znak">
    <w:name w:val="Nagłówek 9 Znak"/>
    <w:link w:val="Nagwek9"/>
    <w:uiPriority w:val="99"/>
    <w:rsid w:val="00D2194D"/>
    <w:rPr>
      <w:rFonts w:ascii="Arial" w:hAnsi="Arial"/>
      <w:b/>
      <w:bCs/>
      <w:i/>
      <w:iCs/>
      <w:sz w:val="18"/>
      <w:szCs w:val="18"/>
    </w:rPr>
  </w:style>
  <w:style w:type="character" w:customStyle="1" w:styleId="dane1">
    <w:name w:val="dane1"/>
    <w:rsid w:val="00D2194D"/>
    <w:rPr>
      <w:color w:val="0000CD"/>
    </w:rPr>
  </w:style>
  <w:style w:type="paragraph" w:customStyle="1" w:styleId="Nagwek40">
    <w:name w:val="Nagłówek4"/>
    <w:basedOn w:val="Normalny"/>
    <w:next w:val="Tekstpodstawowy"/>
    <w:rsid w:val="00D2194D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D2194D"/>
    <w:rPr>
      <w:rFonts w:ascii="Calibri" w:hAnsi="Calibri"/>
      <w:color w:val="000000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rsid w:val="00D2194D"/>
    <w:pPr>
      <w:widowControl w:val="0"/>
      <w:spacing w:line="360" w:lineRule="auto"/>
      <w:ind w:left="426" w:hanging="426"/>
    </w:pPr>
    <w:rPr>
      <w:rFonts w:ascii="Arial" w:eastAsia="Lucida Sans Unicode" w:hAnsi="Arial"/>
      <w:color w:val="000000"/>
      <w:lang w:eastAsia="ar-SA"/>
    </w:rPr>
  </w:style>
  <w:style w:type="character" w:customStyle="1" w:styleId="TekstpodstawowywcityZnak">
    <w:name w:val="Tekst podstawowy wcięty Znak"/>
    <w:link w:val="Tekstpodstawowywcity"/>
    <w:rsid w:val="00D2194D"/>
    <w:rPr>
      <w:rFonts w:ascii="Arial" w:eastAsia="Lucida Sans Unicode" w:hAnsi="Arial"/>
      <w:color w:val="000000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D2194D"/>
    <w:pPr>
      <w:widowControl w:val="0"/>
      <w:jc w:val="both"/>
    </w:pPr>
    <w:rPr>
      <w:rFonts w:ascii="Arial" w:eastAsia="Lucida Sans Unicode" w:hAnsi="Arial"/>
      <w:lang w:eastAsia="ar-SA"/>
    </w:rPr>
  </w:style>
  <w:style w:type="paragraph" w:customStyle="1" w:styleId="Standard">
    <w:name w:val="Standard"/>
    <w:rsid w:val="00D2194D"/>
    <w:pPr>
      <w:suppressAutoHyphens/>
      <w:autoSpaceDE w:val="0"/>
    </w:pPr>
    <w:rPr>
      <w:lang w:eastAsia="ar-SA"/>
    </w:rPr>
  </w:style>
  <w:style w:type="paragraph" w:customStyle="1" w:styleId="Default">
    <w:name w:val="Default"/>
    <w:rsid w:val="00D2194D"/>
    <w:pPr>
      <w:widowControl w:val="0"/>
      <w:suppressAutoHyphens/>
      <w:autoSpaceDE w:val="0"/>
    </w:pPr>
    <w:rPr>
      <w:color w:val="000000"/>
      <w:sz w:val="24"/>
      <w:lang w:eastAsia="ar-SA"/>
    </w:rPr>
  </w:style>
  <w:style w:type="paragraph" w:customStyle="1" w:styleId="Tekstpodstawowy21">
    <w:name w:val="Tekst podstawowy 21"/>
    <w:basedOn w:val="Normalny"/>
    <w:rsid w:val="00D2194D"/>
    <w:pPr>
      <w:keepLines/>
      <w:spacing w:before="120"/>
    </w:pPr>
    <w:rPr>
      <w:sz w:val="28"/>
      <w:szCs w:val="20"/>
      <w:lang w:eastAsia="ar-SA"/>
    </w:rPr>
  </w:style>
  <w:style w:type="character" w:customStyle="1" w:styleId="StopkaZnak">
    <w:name w:val="Stopka Znak"/>
    <w:link w:val="Stopka"/>
    <w:uiPriority w:val="99"/>
    <w:rsid w:val="00D2194D"/>
    <w:rPr>
      <w:sz w:val="24"/>
      <w:szCs w:val="24"/>
    </w:rPr>
  </w:style>
  <w:style w:type="paragraph" w:customStyle="1" w:styleId="Nagwektabeli">
    <w:name w:val="Nagłówek tabeli"/>
    <w:basedOn w:val="Normalny"/>
    <w:rsid w:val="00D2194D"/>
    <w:pPr>
      <w:suppressLineNumbers/>
      <w:jc w:val="center"/>
    </w:pPr>
    <w:rPr>
      <w:b/>
      <w:bCs/>
      <w:i/>
      <w:iCs/>
      <w:sz w:val="20"/>
      <w:szCs w:val="20"/>
      <w:lang w:eastAsia="ar-SA"/>
    </w:rPr>
  </w:style>
  <w:style w:type="character" w:customStyle="1" w:styleId="NagwekZnak">
    <w:name w:val="Nagłówek Znak"/>
    <w:link w:val="Nagwek"/>
    <w:uiPriority w:val="99"/>
    <w:rsid w:val="00D2194D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D2194D"/>
    <w:rPr>
      <w:sz w:val="22"/>
      <w:szCs w:val="24"/>
    </w:rPr>
  </w:style>
  <w:style w:type="character" w:customStyle="1" w:styleId="TekstprzypisukocowegoZnak">
    <w:name w:val="Tekst przypisu końcowego Znak"/>
    <w:link w:val="Tekstprzypisukocowego"/>
    <w:uiPriority w:val="99"/>
    <w:rsid w:val="00D2194D"/>
  </w:style>
  <w:style w:type="paragraph" w:customStyle="1" w:styleId="Zawartotabeli">
    <w:name w:val="Zawartość tabeli"/>
    <w:basedOn w:val="Normalny"/>
    <w:rsid w:val="00D2194D"/>
    <w:pPr>
      <w:suppressLineNumbers/>
    </w:pPr>
    <w:rPr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D2194D"/>
    <w:pPr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rsid w:val="00D2194D"/>
    <w:rPr>
      <w:sz w:val="16"/>
      <w:szCs w:val="16"/>
      <w:lang w:eastAsia="ar-SA"/>
    </w:rPr>
  </w:style>
  <w:style w:type="paragraph" w:customStyle="1" w:styleId="standard0">
    <w:name w:val="standard"/>
    <w:basedOn w:val="Normalny"/>
    <w:rsid w:val="00D2194D"/>
    <w:rPr>
      <w:color w:val="000000"/>
    </w:rPr>
  </w:style>
  <w:style w:type="paragraph" w:customStyle="1" w:styleId="Znak1">
    <w:name w:val="Znak1"/>
    <w:basedOn w:val="Normalny"/>
    <w:rsid w:val="00D2194D"/>
  </w:style>
  <w:style w:type="character" w:customStyle="1" w:styleId="TekstkomentarzaZnak">
    <w:name w:val="Tekst komentarza Znak"/>
    <w:link w:val="Tekstkomentarza"/>
    <w:rsid w:val="00D2194D"/>
  </w:style>
  <w:style w:type="character" w:customStyle="1" w:styleId="TematkomentarzaZnak">
    <w:name w:val="Temat komentarza Znak"/>
    <w:link w:val="Tematkomentarza"/>
    <w:uiPriority w:val="99"/>
    <w:semiHidden/>
    <w:rsid w:val="00D2194D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D2194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D219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2194D"/>
  </w:style>
  <w:style w:type="paragraph" w:customStyle="1" w:styleId="nagwektabeli0">
    <w:name w:val="nagwektabeli"/>
    <w:basedOn w:val="Normalny"/>
    <w:rsid w:val="00D2194D"/>
    <w:pPr>
      <w:jc w:val="center"/>
    </w:pPr>
    <w:rPr>
      <w:rFonts w:eastAsia="PMingLiU"/>
      <w:b/>
      <w:bCs/>
      <w:i/>
      <w:iCs/>
      <w:sz w:val="20"/>
      <w:szCs w:val="20"/>
      <w:lang w:eastAsia="zh-TW"/>
    </w:rPr>
  </w:style>
  <w:style w:type="character" w:customStyle="1" w:styleId="BodyTextChar">
    <w:name w:val="Body Text Char"/>
    <w:semiHidden/>
    <w:locked/>
    <w:rsid w:val="00D2194D"/>
    <w:rPr>
      <w:rFonts w:ascii="Arial" w:eastAsia="Lucida Sans Unicode" w:hAnsi="Arial"/>
      <w:sz w:val="24"/>
      <w:szCs w:val="24"/>
      <w:lang w:val="pl-PL" w:eastAsia="ar-SA" w:bidi="ar-SA"/>
    </w:rPr>
  </w:style>
  <w:style w:type="character" w:customStyle="1" w:styleId="FontStyle17">
    <w:name w:val="Font Style17"/>
    <w:uiPriority w:val="99"/>
    <w:rsid w:val="00D2194D"/>
    <w:rPr>
      <w:rFonts w:ascii="Times New Roman" w:hAnsi="Times New Roman" w:cs="Times New Roman"/>
      <w:sz w:val="20"/>
      <w:szCs w:val="20"/>
    </w:rPr>
  </w:style>
  <w:style w:type="paragraph" w:customStyle="1" w:styleId="styl1">
    <w:name w:val="styl1"/>
    <w:basedOn w:val="Normalny"/>
    <w:rsid w:val="00D2194D"/>
    <w:pPr>
      <w:spacing w:line="360" w:lineRule="auto"/>
    </w:pPr>
  </w:style>
  <w:style w:type="character" w:customStyle="1" w:styleId="ZnakZnak4">
    <w:name w:val="Znak Znak4"/>
    <w:rsid w:val="00D2194D"/>
    <w:rPr>
      <w:lang w:eastAsia="ar-SA"/>
    </w:rPr>
  </w:style>
  <w:style w:type="paragraph" w:customStyle="1" w:styleId="Style8">
    <w:name w:val="Style8"/>
    <w:basedOn w:val="Normalny"/>
    <w:rsid w:val="00D2194D"/>
    <w:pPr>
      <w:widowControl w:val="0"/>
      <w:autoSpaceDE w:val="0"/>
      <w:autoSpaceDN w:val="0"/>
      <w:adjustRightInd w:val="0"/>
      <w:spacing w:line="259" w:lineRule="exact"/>
      <w:jc w:val="both"/>
    </w:pPr>
  </w:style>
  <w:style w:type="character" w:customStyle="1" w:styleId="FontStyle18">
    <w:name w:val="Font Style18"/>
    <w:rsid w:val="00D2194D"/>
    <w:rPr>
      <w:rFonts w:ascii="Times New Roman" w:hAnsi="Times New Roman" w:cs="Times New Roman"/>
      <w:b/>
      <w:bCs/>
      <w:sz w:val="20"/>
      <w:szCs w:val="20"/>
    </w:rPr>
  </w:style>
  <w:style w:type="paragraph" w:styleId="Mapadokumentu">
    <w:name w:val="Document Map"/>
    <w:basedOn w:val="Normalny"/>
    <w:link w:val="MapadokumentuZnak"/>
    <w:rsid w:val="00D2194D"/>
    <w:rPr>
      <w:rFonts w:ascii="Tahoma" w:hAnsi="Tahoma" w:cs="Tahoma"/>
      <w:sz w:val="16"/>
      <w:szCs w:val="16"/>
      <w:lang w:eastAsia="ar-SA"/>
    </w:rPr>
  </w:style>
  <w:style w:type="character" w:customStyle="1" w:styleId="MapadokumentuZnak">
    <w:name w:val="Mapa dokumentu Znak"/>
    <w:link w:val="Mapadokumentu"/>
    <w:rsid w:val="00D2194D"/>
    <w:rPr>
      <w:rFonts w:ascii="Tahoma" w:hAnsi="Tahoma" w:cs="Tahoma"/>
      <w:sz w:val="16"/>
      <w:szCs w:val="16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D2194D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link w:val="Tytu"/>
    <w:uiPriority w:val="10"/>
    <w:rsid w:val="00D2194D"/>
    <w:rPr>
      <w:rFonts w:ascii="Cambria" w:hAnsi="Cambria"/>
      <w:b/>
      <w:bCs/>
      <w:kern w:val="28"/>
      <w:sz w:val="32"/>
      <w:szCs w:val="32"/>
      <w:lang w:eastAsia="en-US"/>
    </w:rPr>
  </w:style>
  <w:style w:type="paragraph" w:styleId="Tekstpodstawowywcity3">
    <w:name w:val="Body Text Indent 3"/>
    <w:basedOn w:val="Normalny"/>
    <w:link w:val="Tekstpodstawowywcity3Znak"/>
    <w:unhideWhenUsed/>
    <w:rsid w:val="00D2194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link w:val="Tekstpodstawowywcity3"/>
    <w:rsid w:val="00D2194D"/>
    <w:rPr>
      <w:rFonts w:ascii="Calibri" w:eastAsia="Calibri" w:hAnsi="Calibri"/>
      <w:sz w:val="16"/>
      <w:szCs w:val="16"/>
      <w:lang w:eastAsia="en-US"/>
    </w:rPr>
  </w:style>
  <w:style w:type="paragraph" w:styleId="Spistreci1">
    <w:name w:val="toc 1"/>
    <w:basedOn w:val="Normalny"/>
    <w:next w:val="Normalny"/>
    <w:uiPriority w:val="39"/>
    <w:rsid w:val="00D2194D"/>
    <w:pPr>
      <w:tabs>
        <w:tab w:val="left" w:pos="709"/>
        <w:tab w:val="right" w:leader="dot" w:pos="9060"/>
      </w:tabs>
    </w:pPr>
  </w:style>
  <w:style w:type="paragraph" w:styleId="Spistreci2">
    <w:name w:val="toc 2"/>
    <w:basedOn w:val="Normalny"/>
    <w:next w:val="Normalny"/>
    <w:autoRedefine/>
    <w:uiPriority w:val="39"/>
    <w:rsid w:val="00D2194D"/>
    <w:pPr>
      <w:tabs>
        <w:tab w:val="left" w:pos="1134"/>
        <w:tab w:val="right" w:leader="dot" w:pos="9061"/>
      </w:tabs>
      <w:ind w:left="709"/>
    </w:pPr>
    <w:rPr>
      <w:sz w:val="22"/>
    </w:rPr>
  </w:style>
  <w:style w:type="paragraph" w:styleId="Spistreci3">
    <w:name w:val="toc 3"/>
    <w:basedOn w:val="Normalny"/>
    <w:next w:val="Normalny"/>
    <w:uiPriority w:val="39"/>
    <w:rsid w:val="00D2194D"/>
    <w:pPr>
      <w:tabs>
        <w:tab w:val="left" w:pos="1531"/>
        <w:tab w:val="right" w:leader="dot" w:pos="9061"/>
      </w:tabs>
      <w:ind w:left="1134"/>
    </w:pPr>
    <w:rPr>
      <w:sz w:val="22"/>
    </w:rPr>
  </w:style>
  <w:style w:type="paragraph" w:styleId="Spistreci5">
    <w:name w:val="toc 5"/>
    <w:basedOn w:val="Normalny"/>
    <w:next w:val="Normalny"/>
    <w:autoRedefine/>
    <w:uiPriority w:val="99"/>
    <w:rsid w:val="00D2194D"/>
    <w:pPr>
      <w:ind w:left="960"/>
    </w:pPr>
  </w:style>
  <w:style w:type="paragraph" w:customStyle="1" w:styleId="Wyliczenie2">
    <w:name w:val="Wyliczenie 2"/>
    <w:basedOn w:val="Normalny"/>
    <w:uiPriority w:val="99"/>
    <w:rsid w:val="00D2194D"/>
    <w:pPr>
      <w:tabs>
        <w:tab w:val="num" w:pos="720"/>
        <w:tab w:val="left" w:pos="851"/>
      </w:tabs>
      <w:spacing w:before="120"/>
      <w:ind w:left="720" w:hanging="360"/>
      <w:jc w:val="both"/>
    </w:pPr>
  </w:style>
  <w:style w:type="paragraph" w:customStyle="1" w:styleId="Wyliczenie1">
    <w:name w:val="Wyliczenie 1'"/>
    <w:basedOn w:val="Normalny"/>
    <w:uiPriority w:val="99"/>
    <w:rsid w:val="00D2194D"/>
    <w:pPr>
      <w:tabs>
        <w:tab w:val="num" w:pos="360"/>
        <w:tab w:val="left" w:pos="851"/>
      </w:tabs>
      <w:spacing w:before="120"/>
      <w:ind w:left="360" w:hanging="360"/>
      <w:jc w:val="both"/>
    </w:pPr>
  </w:style>
  <w:style w:type="paragraph" w:customStyle="1" w:styleId="Style1">
    <w:name w:val="Style 1"/>
    <w:uiPriority w:val="99"/>
    <w:rsid w:val="00D2194D"/>
    <w:pPr>
      <w:widowControl w:val="0"/>
      <w:autoSpaceDE w:val="0"/>
      <w:autoSpaceDN w:val="0"/>
      <w:adjustRightInd w:val="0"/>
    </w:pPr>
  </w:style>
  <w:style w:type="paragraph" w:customStyle="1" w:styleId="Style13">
    <w:name w:val="Style 13"/>
    <w:uiPriority w:val="99"/>
    <w:rsid w:val="00D2194D"/>
    <w:pPr>
      <w:widowControl w:val="0"/>
      <w:autoSpaceDE w:val="0"/>
      <w:autoSpaceDN w:val="0"/>
      <w:spacing w:line="211" w:lineRule="auto"/>
      <w:ind w:left="288" w:hanging="216"/>
      <w:jc w:val="both"/>
    </w:pPr>
    <w:rPr>
      <w:rFonts w:ascii="Tahoma" w:hAnsi="Tahoma" w:cs="Tahoma"/>
      <w:sz w:val="18"/>
      <w:szCs w:val="18"/>
    </w:rPr>
  </w:style>
  <w:style w:type="character" w:customStyle="1" w:styleId="CharacterStyle3">
    <w:name w:val="Character Style 3"/>
    <w:uiPriority w:val="99"/>
    <w:rsid w:val="00D2194D"/>
    <w:rPr>
      <w:rFonts w:ascii="Tahoma" w:hAnsi="Tahoma"/>
      <w:sz w:val="18"/>
    </w:rPr>
  </w:style>
  <w:style w:type="paragraph" w:customStyle="1" w:styleId="Style11">
    <w:name w:val="Style 11"/>
    <w:uiPriority w:val="99"/>
    <w:rsid w:val="00D2194D"/>
    <w:pPr>
      <w:widowControl w:val="0"/>
      <w:autoSpaceDE w:val="0"/>
      <w:autoSpaceDN w:val="0"/>
      <w:spacing w:line="232" w:lineRule="auto"/>
      <w:ind w:left="72"/>
    </w:pPr>
    <w:rPr>
      <w:rFonts w:ascii="Arial" w:hAnsi="Arial" w:cs="Arial"/>
      <w:sz w:val="18"/>
      <w:szCs w:val="18"/>
    </w:rPr>
  </w:style>
  <w:style w:type="character" w:customStyle="1" w:styleId="CharacterStyle1">
    <w:name w:val="Character Style 1"/>
    <w:rsid w:val="00D2194D"/>
    <w:rPr>
      <w:rFonts w:ascii="Arial" w:hAnsi="Arial"/>
      <w:sz w:val="18"/>
    </w:rPr>
  </w:style>
  <w:style w:type="paragraph" w:customStyle="1" w:styleId="Akapitzlist1">
    <w:name w:val="Akapit z listą1"/>
    <w:basedOn w:val="Normalny"/>
    <w:rsid w:val="00D219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ListParagraphJustified">
    <w:name w:val="Style List Paragraph + Justified"/>
    <w:basedOn w:val="Akapitzlist"/>
    <w:autoRedefine/>
    <w:uiPriority w:val="99"/>
    <w:rsid w:val="00D2194D"/>
    <w:pPr>
      <w:tabs>
        <w:tab w:val="left" w:pos="-1560"/>
      </w:tabs>
      <w:spacing w:before="120" w:after="120" w:line="240" w:lineRule="auto"/>
      <w:ind w:left="158" w:firstLine="18"/>
      <w:contextualSpacing w:val="0"/>
      <w:jc w:val="both"/>
    </w:pPr>
    <w:rPr>
      <w:rFonts w:ascii="Times New Roman" w:eastAsia="Times New Roman" w:hAnsi="Times New Roman"/>
    </w:rPr>
  </w:style>
  <w:style w:type="paragraph" w:customStyle="1" w:styleId="celp">
    <w:name w:val="cel_p"/>
    <w:basedOn w:val="Normalny"/>
    <w:rsid w:val="00D2194D"/>
    <w:pPr>
      <w:spacing w:after="15"/>
      <w:ind w:left="15" w:right="15"/>
      <w:jc w:val="both"/>
      <w:textAlignment w:val="top"/>
    </w:pPr>
  </w:style>
  <w:style w:type="character" w:customStyle="1" w:styleId="h11">
    <w:name w:val="h11"/>
    <w:rsid w:val="00D2194D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u">
    <w:name w:val="u"/>
    <w:basedOn w:val="Normalny"/>
    <w:rsid w:val="00D2194D"/>
    <w:pPr>
      <w:autoSpaceDN w:val="0"/>
      <w:spacing w:before="100" w:after="100"/>
      <w:textAlignment w:val="baseline"/>
    </w:pPr>
  </w:style>
  <w:style w:type="paragraph" w:styleId="Poprawka">
    <w:name w:val="Revision"/>
    <w:hidden/>
    <w:uiPriority w:val="99"/>
    <w:semiHidden/>
    <w:rsid w:val="00D2194D"/>
    <w:rPr>
      <w:lang w:eastAsia="ar-SA"/>
    </w:rPr>
  </w:style>
  <w:style w:type="paragraph" w:customStyle="1" w:styleId="Style2">
    <w:name w:val="Style2"/>
    <w:basedOn w:val="Normalny"/>
    <w:uiPriority w:val="99"/>
    <w:rsid w:val="00D2194D"/>
    <w:pPr>
      <w:widowControl w:val="0"/>
      <w:autoSpaceDE w:val="0"/>
      <w:autoSpaceDN w:val="0"/>
      <w:adjustRightInd w:val="0"/>
      <w:jc w:val="both"/>
    </w:pPr>
  </w:style>
  <w:style w:type="paragraph" w:customStyle="1" w:styleId="Style15">
    <w:name w:val="Style15"/>
    <w:basedOn w:val="Normalny"/>
    <w:uiPriority w:val="99"/>
    <w:rsid w:val="00D2194D"/>
    <w:pPr>
      <w:widowControl w:val="0"/>
      <w:autoSpaceDE w:val="0"/>
      <w:autoSpaceDN w:val="0"/>
      <w:adjustRightInd w:val="0"/>
      <w:spacing w:line="238" w:lineRule="exact"/>
      <w:ind w:firstLine="353"/>
      <w:jc w:val="both"/>
    </w:pPr>
  </w:style>
  <w:style w:type="paragraph" w:customStyle="1" w:styleId="Style16">
    <w:name w:val="Style16"/>
    <w:basedOn w:val="Normalny"/>
    <w:uiPriority w:val="99"/>
    <w:rsid w:val="00D2194D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26">
    <w:name w:val="Style26"/>
    <w:basedOn w:val="Normalny"/>
    <w:uiPriority w:val="99"/>
    <w:rsid w:val="00D2194D"/>
    <w:pPr>
      <w:widowControl w:val="0"/>
      <w:autoSpaceDE w:val="0"/>
      <w:autoSpaceDN w:val="0"/>
      <w:adjustRightInd w:val="0"/>
      <w:jc w:val="both"/>
    </w:pPr>
  </w:style>
  <w:style w:type="paragraph" w:customStyle="1" w:styleId="Style28">
    <w:name w:val="Style28"/>
    <w:basedOn w:val="Normalny"/>
    <w:uiPriority w:val="99"/>
    <w:rsid w:val="00D2194D"/>
    <w:pPr>
      <w:widowControl w:val="0"/>
      <w:autoSpaceDE w:val="0"/>
      <w:autoSpaceDN w:val="0"/>
      <w:adjustRightInd w:val="0"/>
      <w:spacing w:line="274" w:lineRule="exact"/>
      <w:ind w:hanging="266"/>
    </w:pPr>
  </w:style>
  <w:style w:type="paragraph" w:customStyle="1" w:styleId="Style33">
    <w:name w:val="Style33"/>
    <w:basedOn w:val="Normalny"/>
    <w:uiPriority w:val="99"/>
    <w:rsid w:val="00D2194D"/>
    <w:pPr>
      <w:widowControl w:val="0"/>
      <w:autoSpaceDE w:val="0"/>
      <w:autoSpaceDN w:val="0"/>
      <w:adjustRightInd w:val="0"/>
    </w:pPr>
  </w:style>
  <w:style w:type="paragraph" w:customStyle="1" w:styleId="Style47">
    <w:name w:val="Style47"/>
    <w:basedOn w:val="Normalny"/>
    <w:uiPriority w:val="99"/>
    <w:rsid w:val="00D2194D"/>
    <w:pPr>
      <w:widowControl w:val="0"/>
      <w:autoSpaceDE w:val="0"/>
      <w:autoSpaceDN w:val="0"/>
      <w:adjustRightInd w:val="0"/>
      <w:jc w:val="both"/>
    </w:pPr>
  </w:style>
  <w:style w:type="paragraph" w:customStyle="1" w:styleId="Style51">
    <w:name w:val="Style51"/>
    <w:basedOn w:val="Normalny"/>
    <w:uiPriority w:val="99"/>
    <w:rsid w:val="00D2194D"/>
    <w:pPr>
      <w:widowControl w:val="0"/>
      <w:autoSpaceDE w:val="0"/>
      <w:autoSpaceDN w:val="0"/>
      <w:adjustRightInd w:val="0"/>
      <w:spacing w:line="265" w:lineRule="exact"/>
      <w:ind w:hanging="360"/>
      <w:jc w:val="both"/>
    </w:pPr>
  </w:style>
  <w:style w:type="paragraph" w:customStyle="1" w:styleId="Style54">
    <w:name w:val="Style54"/>
    <w:basedOn w:val="Normalny"/>
    <w:uiPriority w:val="99"/>
    <w:rsid w:val="00D2194D"/>
    <w:pPr>
      <w:widowControl w:val="0"/>
      <w:autoSpaceDE w:val="0"/>
      <w:autoSpaceDN w:val="0"/>
      <w:adjustRightInd w:val="0"/>
      <w:spacing w:line="259" w:lineRule="exact"/>
      <w:jc w:val="center"/>
    </w:pPr>
  </w:style>
  <w:style w:type="paragraph" w:customStyle="1" w:styleId="Style55">
    <w:name w:val="Style55"/>
    <w:basedOn w:val="Normalny"/>
    <w:uiPriority w:val="99"/>
    <w:rsid w:val="00D2194D"/>
    <w:pPr>
      <w:widowControl w:val="0"/>
      <w:autoSpaceDE w:val="0"/>
      <w:autoSpaceDN w:val="0"/>
      <w:adjustRightInd w:val="0"/>
      <w:spacing w:line="266" w:lineRule="exact"/>
      <w:ind w:firstLine="1202"/>
    </w:pPr>
  </w:style>
  <w:style w:type="paragraph" w:customStyle="1" w:styleId="Style56">
    <w:name w:val="Style56"/>
    <w:basedOn w:val="Normalny"/>
    <w:uiPriority w:val="99"/>
    <w:rsid w:val="00D2194D"/>
    <w:pPr>
      <w:widowControl w:val="0"/>
      <w:autoSpaceDE w:val="0"/>
      <w:autoSpaceDN w:val="0"/>
      <w:adjustRightInd w:val="0"/>
      <w:spacing w:line="230" w:lineRule="exact"/>
      <w:ind w:hanging="367"/>
      <w:jc w:val="both"/>
    </w:pPr>
  </w:style>
  <w:style w:type="character" w:customStyle="1" w:styleId="FontStyle72">
    <w:name w:val="Font Style72"/>
    <w:uiPriority w:val="99"/>
    <w:rsid w:val="00D2194D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3">
    <w:name w:val="Style23"/>
    <w:basedOn w:val="Normalny"/>
    <w:uiPriority w:val="99"/>
    <w:rsid w:val="00D2194D"/>
    <w:pPr>
      <w:widowControl w:val="0"/>
      <w:autoSpaceDE w:val="0"/>
      <w:autoSpaceDN w:val="0"/>
      <w:adjustRightInd w:val="0"/>
    </w:pPr>
  </w:style>
  <w:style w:type="paragraph" w:customStyle="1" w:styleId="Style48">
    <w:name w:val="Style48"/>
    <w:basedOn w:val="Normalny"/>
    <w:uiPriority w:val="99"/>
    <w:rsid w:val="00D2194D"/>
    <w:pPr>
      <w:widowControl w:val="0"/>
      <w:autoSpaceDE w:val="0"/>
      <w:autoSpaceDN w:val="0"/>
      <w:adjustRightInd w:val="0"/>
      <w:spacing w:line="353" w:lineRule="exact"/>
      <w:jc w:val="both"/>
    </w:pPr>
  </w:style>
  <w:style w:type="character" w:customStyle="1" w:styleId="FontStyle63">
    <w:name w:val="Font Style63"/>
    <w:uiPriority w:val="99"/>
    <w:rsid w:val="00D2194D"/>
    <w:rPr>
      <w:rFonts w:ascii="Arial" w:hAnsi="Arial" w:cs="Arial"/>
      <w:b/>
      <w:bCs/>
      <w:color w:val="000000"/>
      <w:sz w:val="30"/>
      <w:szCs w:val="30"/>
    </w:rPr>
  </w:style>
  <w:style w:type="character" w:customStyle="1" w:styleId="AkapitzlistZnak">
    <w:name w:val="Akapit z listą Znak"/>
    <w:aliases w:val="Sl_Akapit z listą Znak"/>
    <w:link w:val="Akapitzlist"/>
    <w:uiPriority w:val="34"/>
    <w:qFormat/>
    <w:locked/>
    <w:rsid w:val="00D2194D"/>
    <w:rPr>
      <w:rFonts w:ascii="Calibri" w:eastAsia="Calibri" w:hAnsi="Calibri"/>
      <w:sz w:val="22"/>
      <w:szCs w:val="22"/>
      <w:lang w:eastAsia="en-US"/>
    </w:rPr>
  </w:style>
  <w:style w:type="paragraph" w:customStyle="1" w:styleId="Style12">
    <w:name w:val="Style12"/>
    <w:basedOn w:val="Normalny"/>
    <w:uiPriority w:val="99"/>
    <w:rsid w:val="00D2194D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uiPriority w:val="99"/>
    <w:rsid w:val="00D2194D"/>
    <w:pPr>
      <w:widowControl w:val="0"/>
      <w:autoSpaceDE w:val="0"/>
      <w:autoSpaceDN w:val="0"/>
      <w:adjustRightInd w:val="0"/>
      <w:spacing w:line="238" w:lineRule="exact"/>
      <w:ind w:hanging="360"/>
    </w:pPr>
  </w:style>
  <w:style w:type="character" w:customStyle="1" w:styleId="FontStyle61">
    <w:name w:val="Font Style61"/>
    <w:uiPriority w:val="99"/>
    <w:rsid w:val="00D2194D"/>
    <w:rPr>
      <w:rFonts w:ascii="Franklin Gothic Medium" w:hAnsi="Franklin Gothic Medium" w:cs="Franklin Gothic Medium"/>
      <w:color w:val="000000"/>
      <w:sz w:val="14"/>
      <w:szCs w:val="14"/>
    </w:rPr>
  </w:style>
  <w:style w:type="character" w:customStyle="1" w:styleId="FontStyle62">
    <w:name w:val="Font Style62"/>
    <w:uiPriority w:val="99"/>
    <w:rsid w:val="00D2194D"/>
    <w:rPr>
      <w:rFonts w:ascii="Times New Roman" w:hAnsi="Times New Roman" w:cs="Times New Roman"/>
      <w:b/>
      <w:bCs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2194D"/>
    <w:pPr>
      <w:keepLines/>
      <w:numPr>
        <w:numId w:val="0"/>
      </w:numPr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lang w:eastAsia="pl-PL"/>
    </w:rPr>
  </w:style>
  <w:style w:type="paragraph" w:customStyle="1" w:styleId="naglowek2qa">
    <w:name w:val="naglowek2qa"/>
    <w:basedOn w:val="Nagwek2"/>
    <w:qFormat/>
    <w:rsid w:val="00D2194D"/>
    <w:pPr>
      <w:spacing w:after="240"/>
    </w:pPr>
    <w:rPr>
      <w:b w:val="0"/>
    </w:rPr>
  </w:style>
  <w:style w:type="paragraph" w:customStyle="1" w:styleId="Styl10">
    <w:name w:val="Styl1"/>
    <w:basedOn w:val="Normalny"/>
    <w:next w:val="Nagwek3"/>
    <w:link w:val="Styl1Znak"/>
    <w:qFormat/>
    <w:rsid w:val="00D2194D"/>
    <w:pPr>
      <w:spacing w:before="240" w:after="240"/>
    </w:pPr>
    <w:rPr>
      <w:b/>
      <w:sz w:val="28"/>
      <w:szCs w:val="28"/>
      <w:lang w:eastAsia="ar-SA"/>
    </w:rPr>
  </w:style>
  <w:style w:type="paragraph" w:customStyle="1" w:styleId="Styl2">
    <w:name w:val="Styl2"/>
    <w:basedOn w:val="Styl10"/>
    <w:link w:val="Styl2Znak"/>
    <w:qFormat/>
    <w:rsid w:val="00D2194D"/>
  </w:style>
  <w:style w:type="paragraph" w:customStyle="1" w:styleId="nagl2aaaa">
    <w:name w:val="nagl2aaaa"/>
    <w:basedOn w:val="Nagwek2"/>
    <w:qFormat/>
    <w:rsid w:val="00D2194D"/>
    <w:pPr>
      <w:numPr>
        <w:ilvl w:val="1"/>
        <w:numId w:val="64"/>
      </w:numPr>
      <w:spacing w:after="240"/>
    </w:pPr>
    <w:rPr>
      <w:rFonts w:ascii="Times New Roman" w:hAnsi="Times New Roman" w:cs="Times New Roman"/>
      <w:i w:val="0"/>
    </w:rPr>
  </w:style>
  <w:style w:type="character" w:customStyle="1" w:styleId="Styl1Znak">
    <w:name w:val="Styl1 Znak"/>
    <w:link w:val="Styl10"/>
    <w:rsid w:val="00D2194D"/>
    <w:rPr>
      <w:b/>
      <w:sz w:val="28"/>
      <w:szCs w:val="28"/>
      <w:lang w:eastAsia="ar-SA"/>
    </w:rPr>
  </w:style>
  <w:style w:type="character" w:customStyle="1" w:styleId="Styl2Znak">
    <w:name w:val="Styl2 Znak"/>
    <w:link w:val="Styl2"/>
    <w:rsid w:val="00D2194D"/>
  </w:style>
  <w:style w:type="numbering" w:customStyle="1" w:styleId="MojaListaNumerowania">
    <w:name w:val="MojaListaNumerowania"/>
    <w:uiPriority w:val="99"/>
    <w:rsid w:val="00D2194D"/>
    <w:pPr>
      <w:numPr>
        <w:numId w:val="132"/>
      </w:numPr>
    </w:pPr>
  </w:style>
  <w:style w:type="numbering" w:customStyle="1" w:styleId="Bezlisty1">
    <w:name w:val="Bez listy1"/>
    <w:next w:val="Bezlisty"/>
    <w:uiPriority w:val="99"/>
    <w:semiHidden/>
    <w:unhideWhenUsed/>
    <w:rsid w:val="006B1671"/>
  </w:style>
  <w:style w:type="numbering" w:customStyle="1" w:styleId="MojaListaNumerowania1">
    <w:name w:val="MojaListaNumerowania1"/>
    <w:uiPriority w:val="99"/>
    <w:rsid w:val="006B1671"/>
    <w:pPr>
      <w:numPr>
        <w:numId w:val="10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smrzgq4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B5324-F117-4173-90E3-29A979CF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3266</Words>
  <Characters>19597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Rozeznanie rynku</vt:lpstr>
    </vt:vector>
  </TitlesOfParts>
  <Company>Hewlett-Packard Company</Company>
  <LinksUpToDate>false</LinksUpToDate>
  <CharactersWithSpaces>22818</CharactersWithSpaces>
  <SharedDoc>false</SharedDoc>
  <HLinks>
    <vt:vector size="18" baseType="variant">
      <vt:variant>
        <vt:i4>2555913</vt:i4>
      </vt:variant>
      <vt:variant>
        <vt:i4>9</vt:i4>
      </vt:variant>
      <vt:variant>
        <vt:i4>0</vt:i4>
      </vt:variant>
      <vt:variant>
        <vt:i4>5</vt:i4>
      </vt:variant>
      <vt:variant>
        <vt:lpwstr>http://www.mos.gov.pl/kategoria/4214_emas_w_ms/</vt:lpwstr>
      </vt:variant>
      <vt:variant>
        <vt:lpwstr/>
      </vt:variant>
      <vt:variant>
        <vt:i4>5570604</vt:i4>
      </vt:variant>
      <vt:variant>
        <vt:i4>6</vt:i4>
      </vt:variant>
      <vt:variant>
        <vt:i4>0</vt:i4>
      </vt:variant>
      <vt:variant>
        <vt:i4>5</vt:i4>
      </vt:variant>
      <vt:variant>
        <vt:lpwstr>mailto:wi@mos.gov.p</vt:lpwstr>
      </vt:variant>
      <vt:variant>
        <vt:lpwstr/>
      </vt:variant>
      <vt:variant>
        <vt:i4>3735644</vt:i4>
      </vt:variant>
      <vt:variant>
        <vt:i4>0</vt:i4>
      </vt:variant>
      <vt:variant>
        <vt:i4>0</vt:i4>
      </vt:variant>
      <vt:variant>
        <vt:i4>5</vt:i4>
      </vt:variant>
      <vt:variant>
        <vt:lpwstr>mailto:wi@mos.gov.pl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Rozeznanie rynku</dc:title>
  <dc:subject/>
  <dc:creator>Smoliński Andrzej</dc:creator>
  <cp:keywords/>
  <dc:description/>
  <cp:lastModifiedBy>Zwijacz Stanisława</cp:lastModifiedBy>
  <cp:revision>6</cp:revision>
  <cp:lastPrinted>2014-04-23T06:32:00Z</cp:lastPrinted>
  <dcterms:created xsi:type="dcterms:W3CDTF">2024-07-08T11:24:00Z</dcterms:created>
  <dcterms:modified xsi:type="dcterms:W3CDTF">2024-07-08T14:34:00Z</dcterms:modified>
</cp:coreProperties>
</file>