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DA44E2" w:rsidP="00CF37CD">
            <w:pPr>
              <w:pStyle w:val="Bezodstpw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DA44E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DA44E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CA1761">
        <w:rPr>
          <w:rFonts w:asciiTheme="minorHAnsi" w:hAnsiTheme="minorHAnsi" w:cs="Garamond"/>
          <w:b/>
          <w:bCs/>
          <w:sz w:val="28"/>
          <w:szCs w:val="28"/>
        </w:rPr>
        <w:t xml:space="preserve"> 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5.3 Środki dotyczące obrotu</w:t>
      </w:r>
    </w:p>
    <w:p w:rsidR="002708C6" w:rsidRPr="00907E8E" w:rsidRDefault="002708C6" w:rsidP="00D1593A">
      <w:pPr>
        <w:ind w:left="360"/>
        <w:rPr>
          <w:rFonts w:asciiTheme="minorHAnsi" w:hAnsiTheme="minorHAnsi"/>
        </w:rPr>
      </w:pPr>
    </w:p>
    <w:p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Agencja Restrukturyzacji</w:t>
            </w:r>
            <w:r w:rsidRPr="00907E8E">
              <w:rPr>
                <w:rFonts w:asciiTheme="minorHAnsi" w:hAnsiTheme="minorHAnsi"/>
                <w:sz w:val="24"/>
                <w:szCs w:val="24"/>
              </w:rPr>
              <w:br/>
              <w:t>i Modernizacji Rolnictwa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:rsidTr="00F8152B">
        <w:tc>
          <w:tcPr>
            <w:tcW w:w="909" w:type="dxa"/>
            <w:vAlign w:val="center"/>
          </w:tcPr>
          <w:p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907E8E">
        <w:trPr>
          <w:trHeight w:val="802"/>
        </w:trPr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076E00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076E00">
              <w:rPr>
                <w:rFonts w:asciiTheme="minorHAnsi" w:hAnsiTheme="minorHAns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B208E8" w:rsidRPr="00907E8E" w:rsidRDefault="00533416" w:rsidP="00DD2772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 xml:space="preserve">Wspieranie obrotu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br/>
              <w:t>i przetwarzania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:rsidR="00B208E8" w:rsidRPr="00907E8E" w:rsidRDefault="00533416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5.3 Środki dotyczące obrotu</w:t>
            </w:r>
          </w:p>
          <w:p w:rsidR="005946AB" w:rsidRPr="00907E8E" w:rsidRDefault="005946AB" w:rsidP="00E62D27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:rsidTr="00C21555">
        <w:trPr>
          <w:trHeight w:val="1286"/>
        </w:trPr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:rsidTr="00C21555">
        <w:trPr>
          <w:trHeight w:val="1286"/>
        </w:trPr>
        <w:tc>
          <w:tcPr>
            <w:tcW w:w="909" w:type="dxa"/>
            <w:vAlign w:val="center"/>
          </w:tcPr>
          <w:p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:rsidTr="00533416">
        <w:tc>
          <w:tcPr>
            <w:tcW w:w="2413" w:type="pct"/>
          </w:tcPr>
          <w:p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:rsidTr="00533416">
        <w:tc>
          <w:tcPr>
            <w:tcW w:w="2413" w:type="pct"/>
          </w:tcPr>
          <w:p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:rsidTr="00533416">
        <w:tc>
          <w:tcPr>
            <w:tcW w:w="2413" w:type="pct"/>
          </w:tcPr>
          <w:p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:rsidTr="00CA39C1">
        <w:tc>
          <w:tcPr>
            <w:tcW w:w="9104" w:type="dxa"/>
          </w:tcPr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:rsidTr="00D518B3">
        <w:tc>
          <w:tcPr>
            <w:tcW w:w="9104" w:type="dxa"/>
          </w:tcPr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:rsidTr="001229D6">
        <w:tc>
          <w:tcPr>
            <w:tcW w:w="9104" w:type="dxa"/>
          </w:tcPr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:rsidTr="00B62A4F">
        <w:tc>
          <w:tcPr>
            <w:tcW w:w="9104" w:type="dxa"/>
          </w:tcPr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:rsidTr="00781197">
        <w:tc>
          <w:tcPr>
            <w:tcW w:w="9104" w:type="dxa"/>
          </w:tcPr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:rsidTr="00781197">
        <w:trPr>
          <w:trHeight w:val="425"/>
        </w:trPr>
        <w:tc>
          <w:tcPr>
            <w:tcW w:w="9180" w:type="dxa"/>
            <w:vAlign w:val="center"/>
          </w:tcPr>
          <w:p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CF37CD" w:rsidRPr="00031B5C" w:rsidRDefault="00CF37CD" w:rsidP="00CF37CD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CF37CD" w:rsidRPr="00C56833" w:rsidRDefault="00CF37CD" w:rsidP="00CF37CD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CF37CD" w:rsidRDefault="00CF37CD" w:rsidP="00CF37CD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F37CD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7CD" w:rsidRPr="00EA57B7" w:rsidRDefault="00CF37CD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F37C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CF37CD" w:rsidRPr="008F2E0D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:rsidTr="00CB757C">
        <w:tc>
          <w:tcPr>
            <w:tcW w:w="9104" w:type="dxa"/>
          </w:tcPr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:rsidR="00CF37CD" w:rsidRPr="00031B5C" w:rsidRDefault="00CF37CD" w:rsidP="00CF37CD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CF37CD" w:rsidRPr="00031B5C" w:rsidRDefault="00CF37CD" w:rsidP="00CF37CD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37CD" w:rsidRPr="00031B5C" w:rsidTr="00CB757C">
        <w:tc>
          <w:tcPr>
            <w:tcW w:w="9104" w:type="dxa"/>
          </w:tcPr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CF37CD" w:rsidRPr="00031B5C" w:rsidRDefault="00CF37CD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CF37CD" w:rsidRPr="00031B5C" w:rsidRDefault="00CF37CD" w:rsidP="00CF37CD">
      <w:pPr>
        <w:ind w:left="360"/>
        <w:jc w:val="both"/>
        <w:rPr>
          <w:rFonts w:ascii="Calibri" w:hAnsi="Calibri"/>
        </w:rPr>
      </w:pPr>
    </w:p>
    <w:p w:rsidR="00CF37CD" w:rsidRPr="00031B5C" w:rsidRDefault="00CF37CD" w:rsidP="00CF37CD">
      <w:pPr>
        <w:jc w:val="both"/>
        <w:rPr>
          <w:rFonts w:ascii="Calibri" w:hAnsi="Calibri"/>
          <w:b/>
          <w:sz w:val="24"/>
          <w:szCs w:val="24"/>
        </w:rPr>
      </w:pPr>
    </w:p>
    <w:p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:rsidR="00B62A4F" w:rsidRPr="00907E8E" w:rsidRDefault="00B62A4F" w:rsidP="00A3231A">
      <w:pPr>
        <w:numPr>
          <w:ilvl w:val="0"/>
          <w:numId w:val="3"/>
        </w:numPr>
        <w:ind w:left="709"/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:rsidR="00C1198B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035DBF" w:rsidRPr="00907E8E" w:rsidRDefault="00035DBF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8A" w:rsidRDefault="0097518A">
      <w:r>
        <w:separator/>
      </w:r>
    </w:p>
  </w:endnote>
  <w:endnote w:type="continuationSeparator" w:id="0">
    <w:p w:rsidR="0097518A" w:rsidRDefault="0097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6" w:rsidRDefault="004916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491636" w:rsidRDefault="00491636" w:rsidP="0049163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DA44E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6" w:rsidRDefault="00491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8A" w:rsidRDefault="0097518A">
      <w:r>
        <w:separator/>
      </w:r>
    </w:p>
  </w:footnote>
  <w:footnote w:type="continuationSeparator" w:id="0">
    <w:p w:rsidR="0097518A" w:rsidRDefault="0097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6" w:rsidRDefault="004916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6" w:rsidRDefault="004916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36" w:rsidRDefault="0049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06C8A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1B5C"/>
    <w:rsid w:val="00034DCE"/>
    <w:rsid w:val="00035DBF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76E00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1AB0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3738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1A17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229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1636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B5F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0954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4DB9"/>
    <w:rsid w:val="00945183"/>
    <w:rsid w:val="00945BE5"/>
    <w:rsid w:val="00950482"/>
    <w:rsid w:val="0095225C"/>
    <w:rsid w:val="009529C1"/>
    <w:rsid w:val="00952CB2"/>
    <w:rsid w:val="009546F0"/>
    <w:rsid w:val="009628FF"/>
    <w:rsid w:val="009649C9"/>
    <w:rsid w:val="00964AC0"/>
    <w:rsid w:val="00965078"/>
    <w:rsid w:val="00966543"/>
    <w:rsid w:val="009671F5"/>
    <w:rsid w:val="00973CD4"/>
    <w:rsid w:val="0097518A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768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5F1"/>
    <w:rsid w:val="00A30763"/>
    <w:rsid w:val="00A31433"/>
    <w:rsid w:val="00A3231A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6CF3"/>
    <w:rsid w:val="00AE7096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7FF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1761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37C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5D3"/>
    <w:rsid w:val="00D518B3"/>
    <w:rsid w:val="00D518B6"/>
    <w:rsid w:val="00D52BF8"/>
    <w:rsid w:val="00D5757B"/>
    <w:rsid w:val="00D61708"/>
    <w:rsid w:val="00D62D05"/>
    <w:rsid w:val="00D633F0"/>
    <w:rsid w:val="00D64685"/>
    <w:rsid w:val="00D64D43"/>
    <w:rsid w:val="00D66A61"/>
    <w:rsid w:val="00D70113"/>
    <w:rsid w:val="00D711F9"/>
    <w:rsid w:val="00D73A39"/>
    <w:rsid w:val="00D7542F"/>
    <w:rsid w:val="00D769E6"/>
    <w:rsid w:val="00D92D9F"/>
    <w:rsid w:val="00D974FA"/>
    <w:rsid w:val="00D97F8D"/>
    <w:rsid w:val="00DA176D"/>
    <w:rsid w:val="00DA22EF"/>
    <w:rsid w:val="00DA369E"/>
    <w:rsid w:val="00DA44E2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4208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46B1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8F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  <w:style w:type="paragraph" w:styleId="Bezodstpw">
    <w:name w:val="No Spacing"/>
    <w:uiPriority w:val="1"/>
    <w:qFormat/>
    <w:rsid w:val="00CF37CD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  <w:style w:type="paragraph" w:styleId="Bezodstpw">
    <w:name w:val="No Spacing"/>
    <w:uiPriority w:val="1"/>
    <w:qFormat/>
    <w:rsid w:val="00CF37C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BDCCEF-045F-4937-B7C0-41C809F1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2017-05-18T09:17:00Z</cp:lastPrinted>
  <dcterms:created xsi:type="dcterms:W3CDTF">2019-01-21T10:53:00Z</dcterms:created>
  <dcterms:modified xsi:type="dcterms:W3CDTF">2019-01-21T10:53:00Z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