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47" w:rsidRDefault="002B0147" w:rsidP="00496F69">
      <w:pPr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496F69" w:rsidRPr="00C03B31" w:rsidRDefault="00BB3757" w:rsidP="00C03B31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Nr sprawy: GDDKiA </w:t>
      </w:r>
      <w:r w:rsidR="00D22DEF">
        <w:rPr>
          <w:rFonts w:ascii="Verdana" w:eastAsia="Times New Roman" w:hAnsi="Verdana" w:cs="Arial"/>
          <w:sz w:val="18"/>
          <w:szCs w:val="20"/>
          <w:lang w:eastAsia="pl-PL"/>
        </w:rPr>
        <w:t>–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493808">
        <w:rPr>
          <w:rFonts w:ascii="Verdana" w:hAnsi="Verdana" w:cs="Arial"/>
          <w:bCs/>
          <w:sz w:val="18"/>
          <w:szCs w:val="20"/>
        </w:rPr>
        <w:t>O</w:t>
      </w:r>
      <w:r w:rsidR="00D22DEF">
        <w:rPr>
          <w:rFonts w:ascii="Verdana" w:hAnsi="Verdana" w:cs="Arial"/>
          <w:bCs/>
          <w:sz w:val="18"/>
          <w:szCs w:val="20"/>
        </w:rPr>
        <w:t>/</w:t>
      </w:r>
      <w:r w:rsidR="00493808">
        <w:rPr>
          <w:rFonts w:ascii="Verdana" w:hAnsi="Verdana" w:cs="Arial"/>
          <w:bCs/>
          <w:sz w:val="18"/>
          <w:szCs w:val="20"/>
        </w:rPr>
        <w:t>Sz.F-2.2431</w:t>
      </w:r>
      <w:r w:rsidR="00496F69" w:rsidRPr="00E01803">
        <w:rPr>
          <w:rFonts w:ascii="Verdana" w:hAnsi="Verdana" w:cs="Arial"/>
          <w:bCs/>
          <w:sz w:val="18"/>
          <w:szCs w:val="20"/>
        </w:rPr>
        <w:t>.</w:t>
      </w:r>
      <w:r w:rsidR="00A1619C">
        <w:rPr>
          <w:rFonts w:ascii="Verdana" w:hAnsi="Verdana" w:cs="Arial"/>
          <w:bCs/>
          <w:sz w:val="18"/>
          <w:szCs w:val="20"/>
        </w:rPr>
        <w:t>2</w:t>
      </w:r>
      <w:r w:rsidR="00496F69" w:rsidRPr="008310BA">
        <w:rPr>
          <w:rFonts w:ascii="Verdana" w:hAnsi="Verdana" w:cs="Arial"/>
          <w:bCs/>
          <w:sz w:val="18"/>
          <w:szCs w:val="20"/>
        </w:rPr>
        <w:t>.</w:t>
      </w:r>
      <w:r w:rsidR="00496F69" w:rsidRPr="00E01803">
        <w:rPr>
          <w:rFonts w:ascii="Verdana" w:hAnsi="Verdana" w:cs="Arial"/>
          <w:bCs/>
          <w:sz w:val="18"/>
          <w:szCs w:val="20"/>
        </w:rPr>
        <w:t>202</w:t>
      </w:r>
      <w:r w:rsidR="00A1619C">
        <w:rPr>
          <w:rFonts w:ascii="Verdana" w:hAnsi="Verdana" w:cs="Arial"/>
          <w:bCs/>
          <w:sz w:val="18"/>
          <w:szCs w:val="20"/>
        </w:rPr>
        <w:t>4</w:t>
      </w:r>
    </w:p>
    <w:p w:rsidR="00E01803" w:rsidRDefault="00E01803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493808" w:rsidRDefault="00D22DEF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</w:pPr>
      <w:r w:rsidRPr="00D22DEF">
        <w:rPr>
          <w:rFonts w:ascii="Verdana" w:eastAsia="Times New Roman" w:hAnsi="Verdana" w:cs="Arial"/>
          <w:b/>
          <w:color w:val="0070C0"/>
          <w:sz w:val="18"/>
          <w:szCs w:val="20"/>
          <w:lang w:eastAsia="pl-PL"/>
        </w:rPr>
        <w:t>Świadczenie sukcesywnych usług w zakresie bieżącej konserwacji i napraw budynków GDDKiA Oddziału Szczecin i ich wyposażenia oraz sprzętu i urządzeń użytkowanych przez Laboratorium Drogowe</w:t>
      </w:r>
    </w:p>
    <w:p w:rsidR="00D22DEF" w:rsidRPr="00E01803" w:rsidRDefault="00D22DEF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496F69" w:rsidRPr="0075639A" w:rsidRDefault="00D152F9" w:rsidP="0075639A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Ofertę należy przesłać </w:t>
      </w:r>
      <w:r w:rsidR="0075639A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lub</w:t>
      </w:r>
      <w:r w:rsidR="0075639A" w:rsidRPr="0075639A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 złożyć</w:t>
      </w:r>
      <w:r w:rsidR="0075639A" w:rsidRPr="0075639A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75639A">
        <w:rPr>
          <w:rFonts w:ascii="Verdana" w:eastAsia="Times New Roman" w:hAnsi="Verdana" w:cs="Arial"/>
          <w:sz w:val="18"/>
          <w:szCs w:val="20"/>
          <w:lang w:eastAsia="pl-PL"/>
        </w:rPr>
        <w:t xml:space="preserve">(liczy się data wpływu) </w:t>
      </w:r>
      <w:r w:rsidR="007D4E88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do dnia </w:t>
      </w:r>
      <w:r w:rsidR="00047E7D">
        <w:rPr>
          <w:rFonts w:ascii="Verdana" w:eastAsia="Times New Roman" w:hAnsi="Verdana" w:cs="Arial"/>
          <w:b/>
          <w:sz w:val="18"/>
          <w:szCs w:val="20"/>
          <w:lang w:eastAsia="pl-PL"/>
        </w:rPr>
        <w:t>31</w:t>
      </w:r>
      <w:r w:rsidR="0075639A" w:rsidRPr="0075639A">
        <w:rPr>
          <w:rFonts w:ascii="Verdana" w:eastAsia="Times New Roman" w:hAnsi="Verdana" w:cs="Arial"/>
          <w:b/>
          <w:sz w:val="18"/>
          <w:szCs w:val="20"/>
          <w:lang w:eastAsia="pl-PL"/>
        </w:rPr>
        <w:t>.0</w:t>
      </w:r>
      <w:r w:rsidR="00D22DEF">
        <w:rPr>
          <w:rFonts w:ascii="Verdana" w:eastAsia="Times New Roman" w:hAnsi="Verdana" w:cs="Arial"/>
          <w:b/>
          <w:sz w:val="18"/>
          <w:szCs w:val="20"/>
          <w:lang w:eastAsia="pl-PL"/>
        </w:rPr>
        <w:t>1</w:t>
      </w:r>
      <w:r w:rsidR="0075639A" w:rsidRPr="0075639A">
        <w:rPr>
          <w:rFonts w:ascii="Verdana" w:eastAsia="Times New Roman" w:hAnsi="Verdana" w:cs="Arial"/>
          <w:b/>
          <w:sz w:val="18"/>
          <w:szCs w:val="20"/>
          <w:lang w:eastAsia="pl-PL"/>
        </w:rPr>
        <w:t>.202</w:t>
      </w:r>
      <w:r w:rsidR="00B53542">
        <w:rPr>
          <w:rFonts w:ascii="Verdana" w:eastAsia="Times New Roman" w:hAnsi="Verdana" w:cs="Arial"/>
          <w:b/>
          <w:sz w:val="18"/>
          <w:szCs w:val="20"/>
          <w:lang w:eastAsia="pl-PL"/>
        </w:rPr>
        <w:t>4</w:t>
      </w:r>
      <w:r w:rsidR="0075639A" w:rsidRPr="0075639A">
        <w:rPr>
          <w:rFonts w:ascii="Verdana" w:eastAsia="Times New Roman" w:hAnsi="Verdana" w:cs="Arial"/>
          <w:b/>
          <w:sz w:val="18"/>
          <w:szCs w:val="20"/>
          <w:lang w:eastAsia="pl-PL"/>
        </w:rPr>
        <w:t>r.</w:t>
      </w:r>
      <w:r w:rsidR="0075639A" w:rsidRPr="0075639A">
        <w:rPr>
          <w:rFonts w:ascii="Verdana" w:eastAsia="Times New Roman" w:hAnsi="Verdana" w:cs="Arial"/>
          <w:sz w:val="18"/>
          <w:szCs w:val="20"/>
          <w:lang w:eastAsia="pl-PL"/>
        </w:rPr>
        <w:t xml:space="preserve"> w kancelarii GDDKiA Oddziału Szczecin,  al. Bohaterów Warszawy 3</w:t>
      </w:r>
      <w:r w:rsidR="00D22DEF">
        <w:rPr>
          <w:rFonts w:ascii="Verdana" w:eastAsia="Times New Roman" w:hAnsi="Verdana" w:cs="Arial"/>
          <w:sz w:val="18"/>
          <w:szCs w:val="20"/>
          <w:lang w:eastAsia="pl-PL"/>
        </w:rPr>
        <w:t>2</w:t>
      </w:r>
      <w:r w:rsidR="0075639A" w:rsidRPr="0075639A">
        <w:rPr>
          <w:rFonts w:ascii="Verdana" w:eastAsia="Times New Roman" w:hAnsi="Verdana" w:cs="Arial"/>
          <w:sz w:val="18"/>
          <w:szCs w:val="20"/>
          <w:lang w:eastAsia="pl-PL"/>
        </w:rPr>
        <w:t>.</w:t>
      </w:r>
    </w:p>
    <w:p w:rsidR="002B0147" w:rsidRDefault="002B0147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D152F9" w:rsidRPr="00E01803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="00C405B0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Agata Suproń</w:t>
      </w:r>
      <w:r w:rsidR="00496F69" w:rsidRPr="00E01803">
        <w:rPr>
          <w:rFonts w:ascii="Verdana" w:eastAsia="Times New Roman" w:hAnsi="Verdana" w:cs="Arial"/>
          <w:sz w:val="18"/>
          <w:szCs w:val="20"/>
          <w:lang w:eastAsia="pl-PL"/>
        </w:rPr>
        <w:t>, tel. 9143253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53</w:t>
      </w:r>
    </w:p>
    <w:p w:rsidR="00D152F9" w:rsidRPr="00E01803" w:rsidRDefault="00D152F9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</w:t>
      </w: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od daty podpisania umowy do 31.12.202</w:t>
      </w:r>
      <w:r w:rsidR="00B53542">
        <w:rPr>
          <w:rFonts w:ascii="Verdana" w:eastAsia="Times New Roman" w:hAnsi="Verdana" w:cs="Arial"/>
          <w:sz w:val="18"/>
          <w:szCs w:val="20"/>
          <w:lang w:eastAsia="pl-PL"/>
        </w:rPr>
        <w:t>4</w:t>
      </w:r>
      <w:r w:rsidR="00493808">
        <w:rPr>
          <w:rFonts w:ascii="Verdana" w:eastAsia="Times New Roman" w:hAnsi="Verdana" w:cs="Arial"/>
          <w:sz w:val="18"/>
          <w:szCs w:val="20"/>
          <w:lang w:eastAsia="pl-PL"/>
        </w:rPr>
        <w:t>r.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2B0147" w:rsidRPr="00E01803" w:rsidRDefault="00D22DEF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  <w:r w:rsidRPr="00D22DEF">
        <w:rPr>
          <w:rFonts w:ascii="Verdana" w:eastAsia="Times New Roman" w:hAnsi="Verdana" w:cs="Arial"/>
          <w:bCs/>
          <w:sz w:val="18"/>
          <w:szCs w:val="20"/>
          <w:lang w:eastAsia="pl-PL"/>
        </w:rPr>
        <w:t>Miesięczne wynagrodzenie ryczałtowe płatne będzie raz w miesiącu w terminie do 14 dni, od daty dostarczenia faktury VAT/rachunku lub w przypadku osób fizycznych do 14 dni od daty złożenia, sporządzonej przez Zleceniobiorcę, e</w:t>
      </w:r>
      <w:r>
        <w:rPr>
          <w:rFonts w:ascii="Verdana" w:eastAsia="Times New Roman" w:hAnsi="Verdana" w:cs="Arial"/>
          <w:bCs/>
          <w:sz w:val="18"/>
          <w:szCs w:val="20"/>
          <w:lang w:eastAsia="pl-PL"/>
        </w:rPr>
        <w:t>widencji przepracowanych godzin</w:t>
      </w:r>
      <w:r w:rsidR="0075639A" w:rsidRPr="0075639A">
        <w:rPr>
          <w:rFonts w:ascii="Verdana" w:eastAsia="Times New Roman" w:hAnsi="Verdana" w:cs="Arial"/>
          <w:bCs/>
          <w:sz w:val="18"/>
          <w:szCs w:val="20"/>
          <w:lang w:eastAsia="pl-PL"/>
        </w:rPr>
        <w:t>. Za datę realizacji płatności uważa się datę, w którym Zamawiający wydał swojemu bankowi dyspozycję polecenia przelewu pieniędzy na konto Wykonawcy.</w:t>
      </w:r>
    </w:p>
    <w:p w:rsidR="00E01803" w:rsidRPr="00E01803" w:rsidRDefault="00E01803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B53542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 w:rsidR="00B53542">
        <w:rPr>
          <w:rFonts w:ascii="Verdana" w:hAnsi="Verdana"/>
          <w:noProof/>
          <w:sz w:val="18"/>
          <w:szCs w:val="20"/>
        </w:rPr>
        <w:t xml:space="preserve">rium oceny ofert: </w:t>
      </w:r>
    </w:p>
    <w:p w:rsidR="00B53542" w:rsidRDefault="00B53542" w:rsidP="00B53542">
      <w:pPr>
        <w:pStyle w:val="Akapitzlist"/>
        <w:numPr>
          <w:ilvl w:val="0"/>
          <w:numId w:val="2"/>
        </w:numPr>
        <w:jc w:val="both"/>
        <w:rPr>
          <w:rFonts w:ascii="Verdana" w:hAnsi="Verdana"/>
          <w:noProof/>
          <w:sz w:val="18"/>
          <w:szCs w:val="20"/>
        </w:rPr>
      </w:pPr>
      <w:r w:rsidRPr="00B53542">
        <w:rPr>
          <w:rFonts w:ascii="Verdana" w:hAnsi="Verdana"/>
          <w:noProof/>
          <w:sz w:val="18"/>
          <w:szCs w:val="20"/>
        </w:rPr>
        <w:t>cena 60%</w:t>
      </w:r>
      <w:r>
        <w:rPr>
          <w:rFonts w:ascii="Verdana" w:hAnsi="Verdana"/>
          <w:noProof/>
          <w:sz w:val="18"/>
          <w:szCs w:val="20"/>
        </w:rPr>
        <w:t xml:space="preserve"> - 60 pkt</w:t>
      </w:r>
    </w:p>
    <w:p w:rsidR="00B53542" w:rsidRDefault="00B53542" w:rsidP="00B53542">
      <w:pPr>
        <w:pStyle w:val="Akapitzlist"/>
        <w:numPr>
          <w:ilvl w:val="0"/>
          <w:numId w:val="2"/>
        </w:numPr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 xml:space="preserve">czas </w:t>
      </w:r>
      <w:r w:rsidRPr="00B53542">
        <w:rPr>
          <w:rFonts w:ascii="Verdana" w:hAnsi="Verdana"/>
          <w:noProof/>
          <w:sz w:val="18"/>
          <w:szCs w:val="20"/>
        </w:rPr>
        <w:t>przystąpi</w:t>
      </w:r>
      <w:r>
        <w:rPr>
          <w:rFonts w:ascii="Verdana" w:hAnsi="Verdana"/>
          <w:noProof/>
          <w:sz w:val="18"/>
          <w:szCs w:val="20"/>
        </w:rPr>
        <w:t>enia</w:t>
      </w:r>
      <w:r w:rsidRPr="00B53542">
        <w:rPr>
          <w:rFonts w:ascii="Verdana" w:hAnsi="Verdana"/>
          <w:noProof/>
          <w:sz w:val="18"/>
          <w:szCs w:val="20"/>
        </w:rPr>
        <w:t xml:space="preserve"> do usuwania </w:t>
      </w:r>
      <w:r>
        <w:rPr>
          <w:rFonts w:ascii="Verdana" w:hAnsi="Verdana"/>
          <w:noProof/>
          <w:sz w:val="18"/>
          <w:szCs w:val="20"/>
        </w:rPr>
        <w:t>pilnej awarii:</w:t>
      </w:r>
    </w:p>
    <w:p w:rsidR="00B53542" w:rsidRDefault="00B53542" w:rsidP="00B53542">
      <w:pPr>
        <w:pStyle w:val="Akapitzlist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- do 2 godzin od z</w:t>
      </w:r>
      <w:r w:rsidR="004D50EC">
        <w:rPr>
          <w:rFonts w:ascii="Verdana" w:hAnsi="Verdana"/>
          <w:noProof/>
          <w:sz w:val="18"/>
          <w:szCs w:val="20"/>
        </w:rPr>
        <w:t>g</w:t>
      </w:r>
      <w:bookmarkStart w:id="0" w:name="_GoBack"/>
      <w:bookmarkEnd w:id="0"/>
      <w:r>
        <w:rPr>
          <w:rFonts w:ascii="Verdana" w:hAnsi="Verdana"/>
          <w:noProof/>
          <w:sz w:val="18"/>
          <w:szCs w:val="20"/>
        </w:rPr>
        <w:t>łoszenia – 40% - 40 pkt</w:t>
      </w:r>
    </w:p>
    <w:p w:rsidR="00B53542" w:rsidRDefault="00B53542" w:rsidP="00B53542">
      <w:pPr>
        <w:pStyle w:val="Akapitzlist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- do 3 godzin od z</w:t>
      </w:r>
      <w:r w:rsidR="004D50EC">
        <w:rPr>
          <w:rFonts w:ascii="Verdana" w:hAnsi="Verdana"/>
          <w:noProof/>
          <w:sz w:val="18"/>
          <w:szCs w:val="20"/>
        </w:rPr>
        <w:t>g</w:t>
      </w:r>
      <w:r>
        <w:rPr>
          <w:rFonts w:ascii="Verdana" w:hAnsi="Verdana"/>
          <w:noProof/>
          <w:sz w:val="18"/>
          <w:szCs w:val="20"/>
        </w:rPr>
        <w:t>łoszenia – 20% - 20 pkt</w:t>
      </w:r>
    </w:p>
    <w:p w:rsidR="00B53542" w:rsidRDefault="00B53542" w:rsidP="00B53542">
      <w:pPr>
        <w:pStyle w:val="Akapitzlist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- do 4</w:t>
      </w:r>
      <w:r w:rsidRPr="00B53542">
        <w:rPr>
          <w:rFonts w:ascii="Verdana" w:hAnsi="Verdana"/>
          <w:noProof/>
          <w:sz w:val="18"/>
          <w:szCs w:val="20"/>
        </w:rPr>
        <w:t xml:space="preserve"> godzin od z</w:t>
      </w:r>
      <w:r w:rsidR="004D50EC">
        <w:rPr>
          <w:rFonts w:ascii="Verdana" w:hAnsi="Verdana"/>
          <w:noProof/>
          <w:sz w:val="18"/>
          <w:szCs w:val="20"/>
        </w:rPr>
        <w:t>g</w:t>
      </w:r>
      <w:r w:rsidRPr="00B53542">
        <w:rPr>
          <w:rFonts w:ascii="Verdana" w:hAnsi="Verdana"/>
          <w:noProof/>
          <w:sz w:val="18"/>
          <w:szCs w:val="20"/>
        </w:rPr>
        <w:t>łoszenia – 0%</w:t>
      </w:r>
      <w:r>
        <w:rPr>
          <w:rFonts w:ascii="Verdana" w:hAnsi="Verdana"/>
          <w:noProof/>
          <w:sz w:val="18"/>
          <w:szCs w:val="20"/>
        </w:rPr>
        <w:t xml:space="preserve"> - 0 pkt</w:t>
      </w:r>
    </w:p>
    <w:p w:rsidR="00B53542" w:rsidRPr="00B53542" w:rsidRDefault="00B53542" w:rsidP="00B53542">
      <w:pPr>
        <w:spacing w:after="200" w:line="276" w:lineRule="auto"/>
        <w:jc w:val="both"/>
        <w:rPr>
          <w:rFonts w:ascii="Verdana" w:hAnsi="Verdana"/>
          <w:color w:val="FF0000"/>
          <w:sz w:val="18"/>
          <w:szCs w:val="18"/>
        </w:rPr>
      </w:pPr>
      <w:r w:rsidRPr="00B53542">
        <w:rPr>
          <w:rFonts w:ascii="Verdana" w:hAnsi="Verdana"/>
          <w:sz w:val="18"/>
          <w:szCs w:val="18"/>
        </w:rPr>
        <w:t xml:space="preserve">Wykonawca zobowiązany </w:t>
      </w:r>
      <w:r>
        <w:rPr>
          <w:rFonts w:ascii="Verdana" w:hAnsi="Verdana"/>
          <w:sz w:val="18"/>
          <w:szCs w:val="18"/>
        </w:rPr>
        <w:t>będzie</w:t>
      </w:r>
      <w:r w:rsidRPr="00B53542">
        <w:rPr>
          <w:rFonts w:ascii="Verdana" w:hAnsi="Verdana"/>
          <w:sz w:val="18"/>
          <w:szCs w:val="18"/>
        </w:rPr>
        <w:t xml:space="preserve"> przystąpić do usuwania zgłoszonej usterki/awarii</w:t>
      </w:r>
      <w:r>
        <w:rPr>
          <w:rFonts w:ascii="Verdana" w:hAnsi="Verdana"/>
          <w:sz w:val="18"/>
          <w:szCs w:val="18"/>
        </w:rPr>
        <w:t xml:space="preserve">, </w:t>
      </w:r>
      <w:r w:rsidRPr="00B53542">
        <w:rPr>
          <w:rFonts w:ascii="Verdana" w:hAnsi="Verdana"/>
          <w:sz w:val="18"/>
          <w:szCs w:val="18"/>
        </w:rPr>
        <w:t xml:space="preserve">w przypadku pilnych wezwań (max. 2 razy w miesiącu) – </w:t>
      </w:r>
      <w:r>
        <w:rPr>
          <w:rFonts w:ascii="Verdana" w:hAnsi="Verdana"/>
          <w:sz w:val="18"/>
          <w:szCs w:val="18"/>
        </w:rPr>
        <w:t>w czasie nie dłuższym niż 4 godziny od powiadomienia</w:t>
      </w:r>
    </w:p>
    <w:p w:rsidR="00A7174C" w:rsidRDefault="00A7174C" w:rsidP="00A7174C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A7174C" w:rsidRPr="00D22DEF" w:rsidRDefault="0075639A" w:rsidP="00A7174C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D22DEF">
        <w:rPr>
          <w:rFonts w:ascii="Verdana" w:hAnsi="Verdana"/>
          <w:noProof/>
          <w:sz w:val="18"/>
          <w:szCs w:val="20"/>
        </w:rPr>
        <w:t>Zgodnie z opisem przedmiotu zamowienia</w:t>
      </w:r>
    </w:p>
    <w:p w:rsidR="00A7174C" w:rsidRDefault="00A7174C" w:rsidP="00A7174C">
      <w:pPr>
        <w:spacing w:after="0" w:line="240" w:lineRule="auto"/>
        <w:jc w:val="both"/>
        <w:rPr>
          <w:rFonts w:ascii="Verdana" w:hAnsi="Verdana"/>
          <w:noProof/>
          <w:color w:val="C00000"/>
          <w:sz w:val="20"/>
          <w:szCs w:val="20"/>
        </w:rPr>
      </w:pPr>
    </w:p>
    <w:p w:rsidR="00E01803" w:rsidRPr="00E01803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Zamawiający zastrzega sobie prawo do wglądu do dokumentu potwierdzającego uprawnienia niezbędne do realizacji niniejszego zamówienia.</w:t>
      </w:r>
    </w:p>
    <w:p w:rsidR="00E01803" w:rsidRPr="00E01803" w:rsidRDefault="00E01803" w:rsidP="00E01803">
      <w:pPr>
        <w:jc w:val="both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Zamawiający zastrzega sobie prawo do rezygnacji z zamówienia bez podania przyczyny.</w:t>
      </w:r>
    </w:p>
    <w:p w:rsidR="00BB3757" w:rsidRPr="00C03B31" w:rsidRDefault="00E01803" w:rsidP="00C03B31">
      <w:pPr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Oferty należy przesłać na załączon</w:t>
      </w:r>
      <w:r w:rsidR="00A7174C">
        <w:rPr>
          <w:rFonts w:ascii="Verdana" w:hAnsi="Verdana"/>
          <w:sz w:val="18"/>
          <w:szCs w:val="20"/>
        </w:rPr>
        <w:t>ym</w:t>
      </w:r>
      <w:r w:rsidRPr="00E01803">
        <w:rPr>
          <w:rFonts w:ascii="Verdana" w:hAnsi="Verdana"/>
          <w:sz w:val="18"/>
          <w:szCs w:val="20"/>
        </w:rPr>
        <w:t xml:space="preserve"> formularz</w:t>
      </w:r>
      <w:r w:rsidR="00A7174C">
        <w:rPr>
          <w:rFonts w:ascii="Verdana" w:hAnsi="Verdana"/>
          <w:sz w:val="18"/>
          <w:szCs w:val="20"/>
        </w:rPr>
        <w:t>u.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75639A" w:rsidRDefault="0075639A" w:rsidP="00D152F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Opis przedmiot zamówienia – załącznik nr 1</w:t>
      </w:r>
    </w:p>
    <w:p w:rsidR="0075639A" w:rsidRDefault="00D152F9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 w:rsidR="0075639A">
        <w:rPr>
          <w:rFonts w:ascii="Verdana" w:hAnsi="Verdana"/>
          <w:noProof/>
          <w:sz w:val="18"/>
          <w:szCs w:val="20"/>
        </w:rPr>
        <w:t>załącznik nr 2</w:t>
      </w:r>
    </w:p>
    <w:p w:rsidR="00D152F9" w:rsidRDefault="0075639A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Oswiadczenie – załącznik nr 3</w:t>
      </w:r>
    </w:p>
    <w:p w:rsidR="00096127" w:rsidRDefault="00096127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Rejestr napraw i usterek – załącznik nr 4</w:t>
      </w:r>
    </w:p>
    <w:p w:rsidR="0075639A" w:rsidRDefault="0075639A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lastRenderedPageBreak/>
        <w:t>Wzór umowy</w:t>
      </w:r>
      <w:r w:rsidR="00D22DEF">
        <w:rPr>
          <w:rFonts w:ascii="Verdana" w:hAnsi="Verdana"/>
          <w:noProof/>
          <w:sz w:val="18"/>
          <w:szCs w:val="20"/>
        </w:rPr>
        <w:t>/wzór umowy zlecenia</w:t>
      </w:r>
    </w:p>
    <w:p w:rsidR="00E01803" w:rsidRPr="00C03B31" w:rsidRDefault="0062744B" w:rsidP="00C03B3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przez Generalnego Dyrektora Dróg Krajowych 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sectPr w:rsidR="00E01803" w:rsidRPr="00C03B31" w:rsidSect="002B0147">
      <w:headerReference w:type="first" r:id="rId7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5B" w:rsidRDefault="0093695B" w:rsidP="00BB3757">
      <w:pPr>
        <w:spacing w:after="0" w:line="240" w:lineRule="auto"/>
      </w:pPr>
      <w:r>
        <w:separator/>
      </w:r>
    </w:p>
  </w:endnote>
  <w:endnote w:type="continuationSeparator" w:id="0">
    <w:p w:rsidR="0093695B" w:rsidRDefault="0093695B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5B" w:rsidRDefault="0093695B" w:rsidP="00BB3757">
      <w:pPr>
        <w:spacing w:after="0" w:line="240" w:lineRule="auto"/>
      </w:pPr>
      <w:r>
        <w:separator/>
      </w:r>
    </w:p>
  </w:footnote>
  <w:footnote w:type="continuationSeparator" w:id="0">
    <w:p w:rsidR="0093695B" w:rsidRDefault="0093695B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E56"/>
    <w:multiLevelType w:val="hybridMultilevel"/>
    <w:tmpl w:val="BF106B3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E2F2FC0"/>
    <w:multiLevelType w:val="hybridMultilevel"/>
    <w:tmpl w:val="9E50D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047E7D"/>
    <w:rsid w:val="00096127"/>
    <w:rsid w:val="002970D5"/>
    <w:rsid w:val="002B0147"/>
    <w:rsid w:val="002D1D5D"/>
    <w:rsid w:val="003078AA"/>
    <w:rsid w:val="003470A1"/>
    <w:rsid w:val="003A46F7"/>
    <w:rsid w:val="00493808"/>
    <w:rsid w:val="00496F69"/>
    <w:rsid w:val="004D50EC"/>
    <w:rsid w:val="00516817"/>
    <w:rsid w:val="00597558"/>
    <w:rsid w:val="00611A51"/>
    <w:rsid w:val="0062744B"/>
    <w:rsid w:val="0075639A"/>
    <w:rsid w:val="007D4E88"/>
    <w:rsid w:val="00807ED7"/>
    <w:rsid w:val="00830414"/>
    <w:rsid w:val="008310BA"/>
    <w:rsid w:val="00836E5B"/>
    <w:rsid w:val="00870E5E"/>
    <w:rsid w:val="00875A25"/>
    <w:rsid w:val="009250F4"/>
    <w:rsid w:val="0093695B"/>
    <w:rsid w:val="00976BA8"/>
    <w:rsid w:val="00977EF5"/>
    <w:rsid w:val="00A1619C"/>
    <w:rsid w:val="00A7174C"/>
    <w:rsid w:val="00A87B12"/>
    <w:rsid w:val="00AA1EA4"/>
    <w:rsid w:val="00AE7435"/>
    <w:rsid w:val="00B316AC"/>
    <w:rsid w:val="00B53542"/>
    <w:rsid w:val="00B8016B"/>
    <w:rsid w:val="00BB2723"/>
    <w:rsid w:val="00BB3757"/>
    <w:rsid w:val="00BE5FF6"/>
    <w:rsid w:val="00C03B31"/>
    <w:rsid w:val="00C405B0"/>
    <w:rsid w:val="00C65B2A"/>
    <w:rsid w:val="00CC652A"/>
    <w:rsid w:val="00D152F9"/>
    <w:rsid w:val="00D22DEF"/>
    <w:rsid w:val="00D5785B"/>
    <w:rsid w:val="00DD5ED5"/>
    <w:rsid w:val="00DE3B29"/>
    <w:rsid w:val="00E01803"/>
    <w:rsid w:val="00E90945"/>
    <w:rsid w:val="00F5315A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D54A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B5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Majewska Sylwia</cp:lastModifiedBy>
  <cp:revision>12</cp:revision>
  <cp:lastPrinted>2021-01-18T08:07:00Z</cp:lastPrinted>
  <dcterms:created xsi:type="dcterms:W3CDTF">2022-01-28T05:08:00Z</dcterms:created>
  <dcterms:modified xsi:type="dcterms:W3CDTF">2024-01-23T10:15:00Z</dcterms:modified>
</cp:coreProperties>
</file>