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876EE" w14:textId="12941AE5" w:rsidR="00C9781C" w:rsidRPr="00E3737B" w:rsidRDefault="00C9781C" w:rsidP="00C9781C">
      <w:pPr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E3737B">
        <w:rPr>
          <w:rFonts w:ascii="Verdana" w:hAnsi="Verdana"/>
          <w:b/>
          <w:bCs/>
          <w:sz w:val="20"/>
          <w:szCs w:val="20"/>
          <w:lang w:eastAsia="pl-PL"/>
        </w:rPr>
        <w:t>Umowa Nr DSF-II-</w:t>
      </w:r>
      <w:r w:rsidR="00272D8C" w:rsidRPr="00E3737B">
        <w:rPr>
          <w:rFonts w:ascii="Verdana" w:hAnsi="Verdana"/>
          <w:b/>
          <w:bCs/>
          <w:sz w:val="20"/>
          <w:szCs w:val="20"/>
          <w:lang w:eastAsia="pl-PL"/>
        </w:rPr>
        <w:t>……..</w:t>
      </w:r>
    </w:p>
    <w:p w14:paraId="3757550A" w14:textId="77777777" w:rsidR="00C9781C" w:rsidRPr="00E3737B" w:rsidRDefault="00C9781C" w:rsidP="00C9781C">
      <w:pPr>
        <w:jc w:val="center"/>
        <w:rPr>
          <w:rFonts w:ascii="Verdana" w:hAnsi="Verdana"/>
          <w:b/>
          <w:bCs/>
          <w:sz w:val="20"/>
          <w:szCs w:val="20"/>
          <w:lang w:eastAsia="pl-PL"/>
        </w:rPr>
      </w:pPr>
    </w:p>
    <w:p w14:paraId="2C662C89" w14:textId="77777777" w:rsidR="00C9781C" w:rsidRPr="00E3737B" w:rsidRDefault="00C9781C" w:rsidP="00C9781C">
      <w:pPr>
        <w:jc w:val="center"/>
        <w:rPr>
          <w:rFonts w:ascii="Verdana" w:hAnsi="Verdana"/>
          <w:b/>
          <w:bCs/>
          <w:sz w:val="20"/>
          <w:szCs w:val="20"/>
          <w:lang w:eastAsia="pl-PL"/>
        </w:rPr>
      </w:pPr>
    </w:p>
    <w:p w14:paraId="66C75DAE" w14:textId="77777777" w:rsidR="00C9781C" w:rsidRPr="00E3737B" w:rsidRDefault="00C9781C" w:rsidP="00C9781C">
      <w:pPr>
        <w:jc w:val="center"/>
        <w:rPr>
          <w:rFonts w:ascii="Verdana" w:hAnsi="Verdana"/>
          <w:b/>
          <w:bCs/>
          <w:sz w:val="20"/>
          <w:szCs w:val="20"/>
          <w:lang w:eastAsia="pl-PL"/>
        </w:rPr>
      </w:pPr>
    </w:p>
    <w:p w14:paraId="0961DB38" w14:textId="77777777" w:rsidR="00C9781C" w:rsidRPr="00E3737B" w:rsidRDefault="00C9781C" w:rsidP="00C9781C">
      <w:pPr>
        <w:jc w:val="center"/>
        <w:rPr>
          <w:rFonts w:ascii="Verdana" w:hAnsi="Verdana"/>
          <w:b/>
          <w:bCs/>
          <w:sz w:val="20"/>
          <w:szCs w:val="20"/>
          <w:lang w:eastAsia="pl-PL"/>
        </w:rPr>
      </w:pPr>
    </w:p>
    <w:p w14:paraId="1E7AACA3" w14:textId="77777777" w:rsidR="00C9781C" w:rsidRPr="00E3737B" w:rsidRDefault="00C9781C" w:rsidP="00C9781C">
      <w:pPr>
        <w:rPr>
          <w:rFonts w:ascii="Verdana" w:hAnsi="Verdana"/>
          <w:sz w:val="20"/>
          <w:szCs w:val="20"/>
          <w:lang w:eastAsia="pl-PL"/>
        </w:rPr>
      </w:pPr>
    </w:p>
    <w:p w14:paraId="5ECCF8A4" w14:textId="3F75A97E" w:rsidR="004D03D3" w:rsidRPr="00E3737B" w:rsidRDefault="002C7BAB" w:rsidP="00553EE9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z</w:t>
      </w:r>
      <w:r w:rsidR="00C9781C" w:rsidRPr="00E3737B">
        <w:rPr>
          <w:rFonts w:ascii="Verdana" w:hAnsi="Verdana"/>
          <w:sz w:val="20"/>
          <w:szCs w:val="20"/>
          <w:lang w:eastAsia="pl-PL"/>
        </w:rPr>
        <w:t xml:space="preserve">awarta w dniu </w:t>
      </w:r>
      <w:r w:rsidR="00553EE9">
        <w:rPr>
          <w:rFonts w:ascii="Verdana" w:hAnsi="Verdana"/>
          <w:sz w:val="20"/>
          <w:szCs w:val="20"/>
          <w:lang w:eastAsia="pl-PL"/>
        </w:rPr>
        <w:t>……………………</w:t>
      </w:r>
      <w:r w:rsidR="00272D8C"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="00C9781C" w:rsidRPr="00E3737B">
        <w:rPr>
          <w:rFonts w:ascii="Verdana" w:hAnsi="Verdana"/>
          <w:sz w:val="20"/>
          <w:szCs w:val="20"/>
          <w:lang w:eastAsia="pl-PL"/>
        </w:rPr>
        <w:t>20</w:t>
      </w:r>
      <w:r w:rsidR="00272D8C" w:rsidRPr="00E3737B">
        <w:rPr>
          <w:rFonts w:ascii="Verdana" w:hAnsi="Verdana"/>
          <w:sz w:val="20"/>
          <w:szCs w:val="20"/>
          <w:lang w:eastAsia="pl-PL"/>
        </w:rPr>
        <w:t>20 r</w:t>
      </w:r>
      <w:r w:rsidR="00C9781C" w:rsidRPr="00E3737B">
        <w:rPr>
          <w:rFonts w:ascii="Verdana" w:hAnsi="Verdana"/>
          <w:sz w:val="20"/>
          <w:szCs w:val="20"/>
          <w:lang w:eastAsia="pl-PL"/>
        </w:rPr>
        <w:t>., w Warszawie pomiędzy</w:t>
      </w:r>
    </w:p>
    <w:p w14:paraId="633DAC46" w14:textId="38BB689C" w:rsidR="00C9781C" w:rsidRPr="00E3737B" w:rsidRDefault="00C9781C" w:rsidP="00E3737B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Skarbem Państwa - Ministrem Sprawiedliwości, Aleje Ujazdowskie 11, 00-950 Warszawa, zwanym dalej </w:t>
      </w:r>
      <w:r w:rsidRPr="00E3737B">
        <w:rPr>
          <w:rFonts w:ascii="Verdana" w:hAnsi="Verdana"/>
          <w:b/>
          <w:sz w:val="20"/>
          <w:szCs w:val="20"/>
          <w:lang w:eastAsia="pl-PL"/>
        </w:rPr>
        <w:t>Zamawiającym</w:t>
      </w:r>
      <w:r w:rsidRPr="00E3737B">
        <w:rPr>
          <w:rFonts w:ascii="Verdana" w:hAnsi="Verdana"/>
          <w:sz w:val="20"/>
          <w:szCs w:val="20"/>
          <w:lang w:eastAsia="pl-PL"/>
        </w:rPr>
        <w:t>,</w:t>
      </w:r>
    </w:p>
    <w:p w14:paraId="5006E912" w14:textId="77777777" w:rsidR="00C9781C" w:rsidRPr="001224A3" w:rsidRDefault="00C9781C" w:rsidP="00C9781C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reprezentowanym przez:</w:t>
      </w:r>
    </w:p>
    <w:p w14:paraId="34284A1B" w14:textId="5B828C58" w:rsidR="00E23DC1" w:rsidRPr="00E3737B" w:rsidRDefault="00CD1393" w:rsidP="00C9781C">
      <w:pPr>
        <w:spacing w:line="360" w:lineRule="auto"/>
        <w:jc w:val="both"/>
        <w:rPr>
          <w:rFonts w:ascii="Verdana" w:hAnsi="Verdana"/>
          <w:b/>
          <w:sz w:val="20"/>
          <w:szCs w:val="20"/>
          <w:lang w:eastAsia="pl-PL"/>
        </w:rPr>
      </w:pPr>
      <w:r w:rsidRPr="00E3737B">
        <w:rPr>
          <w:rFonts w:ascii="Verdana" w:hAnsi="Verdana"/>
          <w:b/>
          <w:sz w:val="20"/>
          <w:szCs w:val="20"/>
          <w:lang w:eastAsia="pl-PL"/>
        </w:rPr>
        <w:t>Jarosław</w:t>
      </w:r>
      <w:r w:rsidR="00E23DC1" w:rsidRPr="00E3737B">
        <w:rPr>
          <w:rFonts w:ascii="Verdana" w:hAnsi="Verdana"/>
          <w:b/>
          <w:sz w:val="20"/>
          <w:szCs w:val="20"/>
          <w:lang w:eastAsia="pl-PL"/>
        </w:rPr>
        <w:t>a</w:t>
      </w:r>
      <w:r w:rsidRPr="00E3737B">
        <w:rPr>
          <w:rFonts w:ascii="Verdana" w:hAnsi="Verdana"/>
          <w:b/>
          <w:sz w:val="20"/>
          <w:szCs w:val="20"/>
          <w:lang w:eastAsia="pl-PL"/>
        </w:rPr>
        <w:t xml:space="preserve"> Wyżgowski</w:t>
      </w:r>
      <w:r w:rsidR="00E23DC1" w:rsidRPr="00E3737B">
        <w:rPr>
          <w:rFonts w:ascii="Verdana" w:hAnsi="Verdana"/>
          <w:b/>
          <w:sz w:val="20"/>
          <w:szCs w:val="20"/>
          <w:lang w:eastAsia="pl-PL"/>
        </w:rPr>
        <w:t>ego -</w:t>
      </w:r>
      <w:r w:rsidRPr="00E3737B">
        <w:rPr>
          <w:rFonts w:ascii="Verdana" w:hAnsi="Verdana"/>
          <w:b/>
          <w:sz w:val="20"/>
          <w:szCs w:val="20"/>
          <w:lang w:eastAsia="pl-PL"/>
        </w:rPr>
        <w:t xml:space="preserve"> Dyrektor</w:t>
      </w:r>
      <w:r w:rsidR="00E23DC1" w:rsidRPr="00E3737B">
        <w:rPr>
          <w:rFonts w:ascii="Verdana" w:hAnsi="Verdana"/>
          <w:b/>
          <w:sz w:val="20"/>
          <w:szCs w:val="20"/>
          <w:lang w:eastAsia="pl-PL"/>
        </w:rPr>
        <w:t>a</w:t>
      </w:r>
      <w:r w:rsidRPr="00E3737B">
        <w:rPr>
          <w:rFonts w:ascii="Verdana" w:hAnsi="Verdana"/>
          <w:b/>
          <w:sz w:val="20"/>
          <w:szCs w:val="20"/>
          <w:lang w:eastAsia="pl-PL"/>
        </w:rPr>
        <w:t xml:space="preserve"> Biura Finans</w:t>
      </w:r>
      <w:r w:rsidR="00272D8C" w:rsidRPr="00E3737B">
        <w:rPr>
          <w:rFonts w:ascii="Verdana" w:hAnsi="Verdana"/>
          <w:b/>
          <w:sz w:val="20"/>
          <w:szCs w:val="20"/>
          <w:lang w:eastAsia="pl-PL"/>
        </w:rPr>
        <w:t>ów</w:t>
      </w:r>
      <w:r w:rsidRPr="00E3737B">
        <w:rPr>
          <w:rFonts w:ascii="Verdana" w:hAnsi="Verdana"/>
          <w:b/>
          <w:sz w:val="20"/>
          <w:szCs w:val="20"/>
          <w:lang w:eastAsia="pl-PL"/>
        </w:rPr>
        <w:t xml:space="preserve"> </w:t>
      </w:r>
    </w:p>
    <w:p w14:paraId="08AFBD3C" w14:textId="77777777" w:rsidR="00C9781C" w:rsidRPr="00E3737B" w:rsidRDefault="00C9781C" w:rsidP="00C9781C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a </w:t>
      </w:r>
      <w:r w:rsidR="000D1EDF" w:rsidRPr="00E3737B">
        <w:rPr>
          <w:rFonts w:ascii="Verdana" w:hAnsi="Verdana"/>
          <w:sz w:val="20"/>
          <w:szCs w:val="20"/>
          <w:lang w:eastAsia="pl-PL"/>
        </w:rPr>
        <w:t>firmą</w:t>
      </w:r>
    </w:p>
    <w:p w14:paraId="58FB6EF4" w14:textId="5211323C" w:rsidR="00C9781C" w:rsidRPr="00E3737B" w:rsidRDefault="00272D8C" w:rsidP="00C9781C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C9781C" w:rsidRPr="00E3737B">
        <w:rPr>
          <w:rFonts w:ascii="Verdana" w:hAnsi="Verdana"/>
          <w:sz w:val="20"/>
          <w:szCs w:val="20"/>
          <w:lang w:eastAsia="pl-PL"/>
        </w:rPr>
        <w:t xml:space="preserve"> zwaną dalej </w:t>
      </w:r>
      <w:r w:rsidR="00C9781C" w:rsidRPr="00E3737B">
        <w:rPr>
          <w:rFonts w:ascii="Verdana" w:hAnsi="Verdana"/>
          <w:b/>
          <w:sz w:val="20"/>
          <w:szCs w:val="20"/>
          <w:lang w:eastAsia="pl-PL"/>
        </w:rPr>
        <w:t>Wykonawcą</w:t>
      </w:r>
      <w:r w:rsidR="00C9781C" w:rsidRPr="00E3737B">
        <w:rPr>
          <w:rFonts w:ascii="Verdana" w:hAnsi="Verdana"/>
          <w:sz w:val="20"/>
          <w:szCs w:val="20"/>
          <w:lang w:eastAsia="pl-PL"/>
        </w:rPr>
        <w:t>,</w:t>
      </w:r>
    </w:p>
    <w:p w14:paraId="40DC5D68" w14:textId="77777777" w:rsidR="00C9781C" w:rsidRPr="00E3737B" w:rsidRDefault="00C9781C" w:rsidP="00C9781C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reprezentowanym przez: </w:t>
      </w:r>
    </w:p>
    <w:p w14:paraId="08035DB1" w14:textId="31543178" w:rsidR="00C9781C" w:rsidRPr="00E3737B" w:rsidRDefault="00272D8C" w:rsidP="00C9781C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1. ……………………………….</w:t>
      </w:r>
    </w:p>
    <w:p w14:paraId="307B9670" w14:textId="5D834AC3" w:rsidR="00272D8C" w:rsidRPr="00E3737B" w:rsidRDefault="00272D8C" w:rsidP="00C9781C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2. ……………………………….</w:t>
      </w:r>
    </w:p>
    <w:p w14:paraId="042E11FE" w14:textId="46910371" w:rsidR="00C9781C" w:rsidRPr="00E3737B" w:rsidRDefault="00C9781C" w:rsidP="00C9781C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w wyniku rozstrzygniętego postępowania o udzielenie zamówienia publicznego prowadzonego w trybie przetargu nieograniczonego zgodnie z przepisami ustawy z dnia 29 stycznia 2004r. Prawo zamówień publicznych (</w:t>
      </w:r>
      <w:r w:rsidR="00272D8C" w:rsidRPr="00E3737B">
        <w:rPr>
          <w:rFonts w:ascii="Verdana" w:hAnsi="Verdana"/>
          <w:sz w:val="20"/>
          <w:szCs w:val="20"/>
          <w:lang w:eastAsia="pl-PL"/>
        </w:rPr>
        <w:t>Dz.U. z 2019 r. poz. 1843</w:t>
      </w:r>
      <w:r w:rsidR="00743198">
        <w:rPr>
          <w:rFonts w:ascii="Verdana" w:hAnsi="Verdana"/>
          <w:sz w:val="20"/>
          <w:szCs w:val="20"/>
          <w:lang w:eastAsia="pl-PL"/>
        </w:rPr>
        <w:t xml:space="preserve"> ze zm.</w:t>
      </w:r>
      <w:bookmarkStart w:id="0" w:name="_GoBack"/>
      <w:bookmarkEnd w:id="0"/>
      <w:r w:rsidR="00272D8C" w:rsidRPr="00E3737B">
        <w:rPr>
          <w:rFonts w:ascii="Verdana" w:hAnsi="Verdana"/>
          <w:sz w:val="20"/>
          <w:szCs w:val="20"/>
          <w:lang w:eastAsia="pl-PL"/>
        </w:rPr>
        <w:t>)</w:t>
      </w:r>
      <w:r w:rsidRPr="00E3737B">
        <w:rPr>
          <w:rFonts w:ascii="Verdana" w:hAnsi="Verdana"/>
          <w:sz w:val="20"/>
          <w:szCs w:val="20"/>
          <w:lang w:eastAsia="pl-PL"/>
        </w:rPr>
        <w:t xml:space="preserve">. </w:t>
      </w:r>
    </w:p>
    <w:p w14:paraId="7674E3B5" w14:textId="77777777" w:rsidR="00C9781C" w:rsidRPr="00E3737B" w:rsidRDefault="00C9781C" w:rsidP="00C9781C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7D509DEC" w14:textId="77777777" w:rsidR="00C9781C" w:rsidRPr="00E3737B" w:rsidRDefault="00C9781C" w:rsidP="00C9781C">
      <w:pPr>
        <w:numPr>
          <w:ilvl w:val="0"/>
          <w:numId w:val="23"/>
        </w:numPr>
        <w:spacing w:after="200" w:line="360" w:lineRule="auto"/>
        <w:contextualSpacing/>
        <w:jc w:val="center"/>
        <w:rPr>
          <w:rFonts w:ascii="Verdana" w:eastAsia="Calibri" w:hAnsi="Verdana"/>
          <w:sz w:val="20"/>
          <w:szCs w:val="20"/>
        </w:rPr>
      </w:pPr>
    </w:p>
    <w:p w14:paraId="7ECA7BB7" w14:textId="7364298D" w:rsidR="00A216CB" w:rsidRPr="00E3737B" w:rsidRDefault="00C9781C" w:rsidP="00553EE9">
      <w:pPr>
        <w:pStyle w:val="Akapitzlist"/>
        <w:numPr>
          <w:ilvl w:val="0"/>
          <w:numId w:val="5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  <w:lang w:eastAsia="pl-PL"/>
        </w:rPr>
        <w:t xml:space="preserve">Zamawiający zleca, a Wykonawca przyjmuje do wykonania </w:t>
      </w:r>
      <w:r w:rsidR="00077E6E" w:rsidRPr="001224A3">
        <w:rPr>
          <w:rFonts w:ascii="Verdana" w:hAnsi="Verdana"/>
          <w:sz w:val="20"/>
          <w:szCs w:val="20"/>
          <w:lang w:eastAsia="pl-PL"/>
        </w:rPr>
        <w:t xml:space="preserve">usługi </w:t>
      </w:r>
      <w:r w:rsidRPr="001224A3">
        <w:rPr>
          <w:rFonts w:ascii="Verdana" w:hAnsi="Verdana"/>
          <w:sz w:val="20"/>
          <w:szCs w:val="20"/>
          <w:lang w:eastAsia="pl-PL"/>
        </w:rPr>
        <w:t>opracowani</w:t>
      </w:r>
      <w:r w:rsidR="00077E6E" w:rsidRPr="001224A3">
        <w:rPr>
          <w:rFonts w:ascii="Verdana" w:hAnsi="Verdana"/>
          <w:sz w:val="20"/>
          <w:szCs w:val="20"/>
          <w:lang w:eastAsia="pl-PL"/>
        </w:rPr>
        <w:t>a</w:t>
      </w:r>
      <w:r w:rsidRPr="001224A3">
        <w:rPr>
          <w:rFonts w:ascii="Verdana" w:hAnsi="Verdana"/>
          <w:sz w:val="20"/>
          <w:szCs w:val="20"/>
          <w:lang w:eastAsia="pl-PL"/>
        </w:rPr>
        <w:t xml:space="preserve"> wynikowych tablic statystycznych z </w:t>
      </w:r>
      <w:r w:rsidR="00272D8C" w:rsidRPr="001224A3">
        <w:rPr>
          <w:rFonts w:ascii="Verdana" w:hAnsi="Verdana"/>
          <w:sz w:val="20"/>
          <w:szCs w:val="20"/>
          <w:lang w:eastAsia="pl-PL"/>
        </w:rPr>
        <w:t>s</w:t>
      </w:r>
      <w:r w:rsidRPr="001224A3">
        <w:rPr>
          <w:rFonts w:ascii="Verdana" w:hAnsi="Verdana"/>
          <w:sz w:val="20"/>
          <w:szCs w:val="20"/>
          <w:lang w:eastAsia="pl-PL"/>
        </w:rPr>
        <w:t xml:space="preserve">ystemu </w:t>
      </w:r>
      <w:r w:rsidR="00272D8C" w:rsidRPr="001224A3">
        <w:rPr>
          <w:rFonts w:ascii="Verdana" w:hAnsi="Verdana"/>
          <w:sz w:val="20"/>
          <w:szCs w:val="20"/>
          <w:lang w:eastAsia="pl-PL"/>
        </w:rPr>
        <w:t>t</w:t>
      </w:r>
      <w:r w:rsidRPr="001224A3">
        <w:rPr>
          <w:rFonts w:ascii="Verdana" w:hAnsi="Verdana"/>
          <w:sz w:val="20"/>
          <w:szCs w:val="20"/>
          <w:lang w:eastAsia="pl-PL"/>
        </w:rPr>
        <w:t>eleinformatycznego Krajowego Rejestru Karnego (</w:t>
      </w:r>
      <w:r w:rsidR="4EAABCE5" w:rsidRPr="001224A3">
        <w:rPr>
          <w:rFonts w:ascii="Verdana" w:hAnsi="Verdana"/>
          <w:sz w:val="20"/>
          <w:szCs w:val="20"/>
          <w:lang w:eastAsia="pl-PL"/>
        </w:rPr>
        <w:t xml:space="preserve">ST </w:t>
      </w:r>
      <w:r w:rsidRPr="001224A3">
        <w:rPr>
          <w:rFonts w:ascii="Verdana" w:hAnsi="Verdana"/>
          <w:sz w:val="20"/>
          <w:szCs w:val="20"/>
          <w:lang w:eastAsia="pl-PL"/>
        </w:rPr>
        <w:t>KRK)</w:t>
      </w:r>
      <w:r w:rsidR="0F8611F1" w:rsidRPr="001224A3">
        <w:rPr>
          <w:rFonts w:ascii="Verdana" w:hAnsi="Verdana"/>
          <w:sz w:val="20"/>
          <w:szCs w:val="20"/>
          <w:lang w:eastAsia="pl-PL"/>
        </w:rPr>
        <w:t xml:space="preserve"> </w:t>
      </w:r>
      <w:r w:rsidRPr="001224A3">
        <w:rPr>
          <w:rFonts w:ascii="Verdana" w:hAnsi="Verdana"/>
          <w:sz w:val="20"/>
          <w:szCs w:val="20"/>
          <w:lang w:eastAsia="pl-PL"/>
        </w:rPr>
        <w:t>za rok 201</w:t>
      </w:r>
      <w:r w:rsidR="000F4032" w:rsidRPr="001224A3">
        <w:rPr>
          <w:rFonts w:ascii="Verdana" w:hAnsi="Verdana"/>
          <w:sz w:val="20"/>
          <w:szCs w:val="20"/>
          <w:lang w:eastAsia="pl-PL"/>
        </w:rPr>
        <w:t>9</w:t>
      </w:r>
      <w:r w:rsidR="347AE85F" w:rsidRPr="001224A3">
        <w:rPr>
          <w:rFonts w:ascii="Verdana" w:hAnsi="Verdana"/>
          <w:sz w:val="20"/>
          <w:szCs w:val="20"/>
          <w:lang w:eastAsia="pl-PL"/>
        </w:rPr>
        <w:t xml:space="preserve"> i 2020</w:t>
      </w:r>
      <w:r w:rsidR="004D03D3" w:rsidRPr="001224A3">
        <w:rPr>
          <w:rFonts w:ascii="Verdana" w:hAnsi="Verdana"/>
          <w:sz w:val="20"/>
          <w:szCs w:val="20"/>
          <w:lang w:eastAsia="pl-PL"/>
        </w:rPr>
        <w:t>,</w:t>
      </w:r>
      <w:r w:rsidR="00A55956">
        <w:rPr>
          <w:rFonts w:ascii="Verdana" w:hAnsi="Verdana"/>
          <w:sz w:val="20"/>
          <w:szCs w:val="20"/>
          <w:lang w:eastAsia="pl-PL"/>
        </w:rPr>
        <w:t xml:space="preserve"> </w:t>
      </w:r>
      <w:r w:rsidR="00077E6E" w:rsidRPr="001224A3">
        <w:rPr>
          <w:rFonts w:ascii="Verdana" w:hAnsi="Verdana"/>
          <w:sz w:val="20"/>
          <w:szCs w:val="20"/>
          <w:lang w:eastAsia="pl-PL"/>
        </w:rPr>
        <w:t xml:space="preserve">zgodnie z </w:t>
      </w:r>
      <w:r w:rsidRPr="001224A3">
        <w:rPr>
          <w:rFonts w:ascii="Verdana" w:hAnsi="Verdana"/>
          <w:sz w:val="20"/>
          <w:szCs w:val="20"/>
          <w:lang w:eastAsia="pl-PL"/>
        </w:rPr>
        <w:t>warunk</w:t>
      </w:r>
      <w:r w:rsidR="00077E6E" w:rsidRPr="001224A3">
        <w:rPr>
          <w:rFonts w:ascii="Verdana" w:hAnsi="Verdana"/>
          <w:sz w:val="20"/>
          <w:szCs w:val="20"/>
          <w:lang w:eastAsia="pl-PL"/>
        </w:rPr>
        <w:t xml:space="preserve">ami określonymi w umowie oraz </w:t>
      </w:r>
      <w:r w:rsidRPr="001224A3">
        <w:rPr>
          <w:rFonts w:ascii="Verdana" w:hAnsi="Verdana"/>
          <w:sz w:val="20"/>
          <w:szCs w:val="20"/>
          <w:lang w:eastAsia="pl-PL"/>
        </w:rPr>
        <w:t xml:space="preserve"> opisan</w:t>
      </w:r>
      <w:r w:rsidR="00077E6E" w:rsidRPr="001224A3">
        <w:rPr>
          <w:rFonts w:ascii="Verdana" w:hAnsi="Verdana"/>
          <w:sz w:val="20"/>
          <w:szCs w:val="20"/>
          <w:lang w:eastAsia="pl-PL"/>
        </w:rPr>
        <w:t>ymi</w:t>
      </w:r>
      <w:r w:rsidRPr="001224A3">
        <w:rPr>
          <w:rFonts w:ascii="Verdana" w:hAnsi="Verdana"/>
          <w:sz w:val="20"/>
          <w:szCs w:val="20"/>
          <w:lang w:eastAsia="pl-PL"/>
        </w:rPr>
        <w:t xml:space="preserve"> w</w:t>
      </w:r>
      <w:r w:rsidR="004D03D3" w:rsidRPr="001224A3">
        <w:rPr>
          <w:rFonts w:ascii="Verdana" w:hAnsi="Verdana"/>
          <w:sz w:val="20"/>
          <w:szCs w:val="20"/>
          <w:lang w:eastAsia="pl-PL"/>
        </w:rPr>
        <w:t xml:space="preserve"> Załączniku nr 1 </w:t>
      </w:r>
      <w:r w:rsidRPr="001224A3">
        <w:rPr>
          <w:rFonts w:ascii="Verdana" w:hAnsi="Verdana"/>
          <w:sz w:val="20"/>
          <w:szCs w:val="20"/>
          <w:lang w:eastAsia="pl-PL"/>
        </w:rPr>
        <w:t xml:space="preserve"> Opis przedmiotu Zamówienia (OPZ)</w:t>
      </w:r>
      <w:r w:rsidR="003171D3" w:rsidRPr="001224A3">
        <w:rPr>
          <w:rFonts w:ascii="Verdana" w:hAnsi="Verdana"/>
          <w:sz w:val="20"/>
          <w:szCs w:val="20"/>
          <w:lang w:eastAsia="pl-PL"/>
        </w:rPr>
        <w:t xml:space="preserve"> i </w:t>
      </w:r>
      <w:r w:rsidR="004D03D3" w:rsidRPr="001224A3">
        <w:rPr>
          <w:rFonts w:ascii="Verdana" w:hAnsi="Verdana"/>
          <w:sz w:val="20"/>
          <w:szCs w:val="20"/>
          <w:lang w:eastAsia="pl-PL"/>
        </w:rPr>
        <w:t xml:space="preserve">Załączniku nr 2 </w:t>
      </w:r>
      <w:r w:rsidR="004D03D3" w:rsidRPr="001224A3">
        <w:rPr>
          <w:rFonts w:ascii="Verdana" w:hAnsi="Verdana" w:cs="Arial"/>
          <w:sz w:val="20"/>
          <w:szCs w:val="20"/>
          <w:lang w:eastAsia="pl-PL"/>
        </w:rPr>
        <w:t>Spis tablic statystycznych,</w:t>
      </w:r>
      <w:r w:rsidR="001E0218" w:rsidRPr="001224A3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1224A3">
        <w:rPr>
          <w:rFonts w:ascii="Verdana" w:hAnsi="Verdana"/>
          <w:sz w:val="20"/>
          <w:szCs w:val="20"/>
          <w:lang w:eastAsia="pl-PL"/>
        </w:rPr>
        <w:t>stanowiący</w:t>
      </w:r>
      <w:r w:rsidR="004D03D3" w:rsidRPr="001224A3">
        <w:rPr>
          <w:rFonts w:ascii="Verdana" w:hAnsi="Verdana"/>
          <w:sz w:val="20"/>
          <w:szCs w:val="20"/>
          <w:lang w:eastAsia="pl-PL"/>
        </w:rPr>
        <w:t>ch</w:t>
      </w:r>
      <w:r w:rsidRPr="001224A3">
        <w:rPr>
          <w:rFonts w:ascii="Verdana" w:hAnsi="Verdana"/>
          <w:sz w:val="20"/>
          <w:szCs w:val="20"/>
          <w:lang w:eastAsia="pl-PL"/>
        </w:rPr>
        <w:t xml:space="preserve"> integralną część umowy. </w:t>
      </w:r>
    </w:p>
    <w:p w14:paraId="54347609" w14:textId="77777777" w:rsidR="00A216CB" w:rsidRPr="001224A3" w:rsidRDefault="00A216CB" w:rsidP="00553EE9">
      <w:pPr>
        <w:pStyle w:val="Akapitzlist"/>
        <w:numPr>
          <w:ilvl w:val="0"/>
          <w:numId w:val="5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 w:cstheme="minorHAnsi"/>
          <w:sz w:val="20"/>
          <w:szCs w:val="20"/>
        </w:rPr>
        <w:t>Wykonawca oświadcza, że posiada wiedzę fachową i dysponuje wszelkimi niezbędnymi informacjami oraz pozwoleniami wymaganymi przez przepisy prawa w dziedzinach związanych z wykonaniem Przedmiotu Umowy, a także dysponuje odpowiednim personelem i odpowiednimi środkami gwarantującymi profesjonalną realizację Umowy.</w:t>
      </w:r>
    </w:p>
    <w:p w14:paraId="1361DA2F" w14:textId="2BFBF98B" w:rsidR="00077E6E" w:rsidRPr="00E3737B" w:rsidRDefault="00077E6E" w:rsidP="00C9781C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32ED6C25" w14:textId="77777777" w:rsidR="00C9781C" w:rsidRPr="008171CD" w:rsidRDefault="00C9781C" w:rsidP="00C9781C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8171CD">
        <w:rPr>
          <w:rFonts w:ascii="Verdana" w:hAnsi="Verdana"/>
          <w:b/>
          <w:bCs/>
          <w:sz w:val="20"/>
          <w:szCs w:val="20"/>
          <w:lang w:eastAsia="pl-PL"/>
        </w:rPr>
        <w:t>§ 2</w:t>
      </w:r>
    </w:p>
    <w:p w14:paraId="595A991D" w14:textId="337C8FF9" w:rsidR="00C9781C" w:rsidRPr="00E3737B" w:rsidRDefault="00C9781C" w:rsidP="00C9781C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Zamawiający  zobowiązany jest </w:t>
      </w:r>
      <w:r w:rsidR="00286B3C">
        <w:rPr>
          <w:rFonts w:ascii="Verdana" w:hAnsi="Verdana"/>
          <w:sz w:val="20"/>
          <w:szCs w:val="20"/>
          <w:lang w:eastAsia="pl-PL"/>
        </w:rPr>
        <w:t xml:space="preserve">w szczególności </w:t>
      </w:r>
      <w:r w:rsidRPr="00E3737B">
        <w:rPr>
          <w:rFonts w:ascii="Verdana" w:hAnsi="Verdana"/>
          <w:sz w:val="20"/>
          <w:szCs w:val="20"/>
          <w:lang w:eastAsia="pl-PL"/>
        </w:rPr>
        <w:t>do:</w:t>
      </w:r>
    </w:p>
    <w:p w14:paraId="2FCC4053" w14:textId="24D68154" w:rsidR="00C9781C" w:rsidRPr="00E3737B" w:rsidRDefault="65B93B5A" w:rsidP="00A71094">
      <w:pPr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  <w:lang w:eastAsia="pl-PL"/>
        </w:rPr>
        <w:t>u</w:t>
      </w:r>
      <w:r w:rsidR="00C9781C" w:rsidRPr="001224A3">
        <w:rPr>
          <w:rFonts w:ascii="Verdana" w:hAnsi="Verdana"/>
          <w:sz w:val="20"/>
          <w:szCs w:val="20"/>
          <w:lang w:eastAsia="pl-PL"/>
        </w:rPr>
        <w:t>dostępnienia</w:t>
      </w:r>
      <w:r w:rsidR="6CFF71DB" w:rsidRPr="001224A3">
        <w:rPr>
          <w:rFonts w:ascii="Verdana" w:hAnsi="Verdana"/>
          <w:sz w:val="20"/>
          <w:szCs w:val="20"/>
          <w:lang w:eastAsia="pl-PL"/>
        </w:rPr>
        <w:t xml:space="preserve"> W</w:t>
      </w:r>
      <w:r w:rsidR="588C35C7" w:rsidRPr="001224A3">
        <w:rPr>
          <w:rFonts w:ascii="Verdana" w:hAnsi="Verdana"/>
          <w:sz w:val="20"/>
          <w:szCs w:val="20"/>
          <w:lang w:eastAsia="pl-PL"/>
        </w:rPr>
        <w:t>ykonawcy</w:t>
      </w:r>
      <w:r w:rsidR="000F547A"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="588C35C7" w:rsidRPr="00E3737B">
        <w:rPr>
          <w:rFonts w:ascii="Verdana" w:hAnsi="Verdana"/>
          <w:sz w:val="20"/>
          <w:szCs w:val="20"/>
          <w:lang w:eastAsia="pl-PL"/>
        </w:rPr>
        <w:t xml:space="preserve">danych o osobach i podmiotach zbiorowych zawartych </w:t>
      </w:r>
      <w:r w:rsidR="00C9781C" w:rsidRPr="001224A3">
        <w:rPr>
          <w:rFonts w:ascii="Verdana" w:hAnsi="Verdana"/>
          <w:sz w:val="20"/>
          <w:szCs w:val="20"/>
        </w:rPr>
        <w:br/>
      </w:r>
      <w:r w:rsidR="588C35C7" w:rsidRPr="00E3737B">
        <w:rPr>
          <w:rFonts w:ascii="Verdana" w:hAnsi="Verdana"/>
          <w:sz w:val="20"/>
          <w:szCs w:val="20"/>
          <w:lang w:eastAsia="pl-PL"/>
        </w:rPr>
        <w:t xml:space="preserve">w bazach danych </w:t>
      </w:r>
      <w:r w:rsidR="29F1B428" w:rsidRPr="001224A3">
        <w:rPr>
          <w:rFonts w:ascii="Verdana" w:hAnsi="Verdana"/>
          <w:sz w:val="20"/>
          <w:szCs w:val="20"/>
          <w:lang w:eastAsia="pl-PL"/>
        </w:rPr>
        <w:t xml:space="preserve"> </w:t>
      </w:r>
      <w:r w:rsidR="588C35C7" w:rsidRPr="001224A3">
        <w:rPr>
          <w:rFonts w:ascii="Verdana" w:hAnsi="Verdana"/>
          <w:sz w:val="20"/>
          <w:szCs w:val="20"/>
          <w:lang w:eastAsia="pl-PL"/>
        </w:rPr>
        <w:t>ST KRK</w:t>
      </w:r>
      <w:r w:rsidR="003C7176" w:rsidRPr="001224A3">
        <w:rPr>
          <w:rFonts w:ascii="Verdana" w:hAnsi="Verdana"/>
          <w:sz w:val="20"/>
          <w:szCs w:val="20"/>
          <w:lang w:eastAsia="pl-PL"/>
        </w:rPr>
        <w:t xml:space="preserve"> </w:t>
      </w:r>
      <w:r w:rsidR="588C35C7" w:rsidRPr="00E3737B">
        <w:rPr>
          <w:rFonts w:ascii="Verdana" w:hAnsi="Verdana"/>
          <w:sz w:val="20"/>
          <w:szCs w:val="20"/>
          <w:lang w:eastAsia="pl-PL"/>
        </w:rPr>
        <w:t>w środowisku testowym tożsamym ze środowiskiem produkcyjnym</w:t>
      </w:r>
      <w:r w:rsidR="002C7BAB">
        <w:rPr>
          <w:rFonts w:ascii="Verdana" w:hAnsi="Verdana"/>
          <w:sz w:val="20"/>
          <w:szCs w:val="20"/>
          <w:lang w:eastAsia="pl-PL"/>
        </w:rPr>
        <w:t>,</w:t>
      </w:r>
      <w:r w:rsidR="588C35C7" w:rsidRPr="00E3737B">
        <w:rPr>
          <w:rFonts w:ascii="Verdana" w:hAnsi="Verdana"/>
          <w:sz w:val="20"/>
          <w:szCs w:val="20"/>
          <w:lang w:eastAsia="pl-PL"/>
        </w:rPr>
        <w:t xml:space="preserve"> po uprzednim złożeniu oświadczeń, o który</w:t>
      </w:r>
      <w:r w:rsidR="05C9B558" w:rsidRPr="00E3737B">
        <w:rPr>
          <w:rFonts w:ascii="Verdana" w:hAnsi="Verdana"/>
          <w:sz w:val="20"/>
          <w:szCs w:val="20"/>
          <w:lang w:eastAsia="pl-PL"/>
        </w:rPr>
        <w:t>ch</w:t>
      </w:r>
      <w:r w:rsidR="588C35C7" w:rsidRPr="00E3737B">
        <w:rPr>
          <w:rFonts w:ascii="Verdana" w:hAnsi="Verdana"/>
          <w:sz w:val="20"/>
          <w:szCs w:val="20"/>
          <w:lang w:eastAsia="pl-PL"/>
        </w:rPr>
        <w:t xml:space="preserve"> mowa w Załączeniu </w:t>
      </w:r>
      <w:r w:rsidR="00D5535B" w:rsidRPr="00E3737B">
        <w:rPr>
          <w:rFonts w:ascii="Verdana" w:hAnsi="Verdana"/>
          <w:sz w:val="20"/>
          <w:szCs w:val="20"/>
          <w:lang w:eastAsia="pl-PL"/>
        </w:rPr>
        <w:br/>
      </w:r>
      <w:r w:rsidR="588C35C7" w:rsidRPr="00E3737B">
        <w:rPr>
          <w:rFonts w:ascii="Verdana" w:hAnsi="Verdana"/>
          <w:sz w:val="20"/>
          <w:szCs w:val="20"/>
          <w:lang w:eastAsia="pl-PL"/>
        </w:rPr>
        <w:t>nr</w:t>
      </w:r>
      <w:r w:rsidR="207B804B"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="004B3895" w:rsidRPr="00E3737B">
        <w:rPr>
          <w:rFonts w:ascii="Verdana" w:hAnsi="Verdana"/>
          <w:sz w:val="20"/>
          <w:szCs w:val="20"/>
          <w:lang w:eastAsia="pl-PL"/>
        </w:rPr>
        <w:t>3</w:t>
      </w:r>
      <w:r w:rsidR="207B804B" w:rsidRPr="00E3737B">
        <w:rPr>
          <w:rFonts w:ascii="Verdana" w:hAnsi="Verdana"/>
          <w:sz w:val="20"/>
          <w:szCs w:val="20"/>
          <w:lang w:eastAsia="pl-PL"/>
        </w:rPr>
        <w:t xml:space="preserve"> do umowy</w:t>
      </w:r>
      <w:r w:rsidR="588C35C7" w:rsidRPr="00E3737B">
        <w:rPr>
          <w:rFonts w:ascii="Verdana" w:hAnsi="Verdana"/>
          <w:sz w:val="20"/>
          <w:szCs w:val="20"/>
          <w:lang w:eastAsia="pl-PL"/>
        </w:rPr>
        <w:t xml:space="preserve"> - Umowa powierzenia przetwarzania danych osobowych</w:t>
      </w:r>
      <w:r w:rsidR="00D5535B" w:rsidRPr="00E3737B">
        <w:rPr>
          <w:rFonts w:ascii="Verdana" w:hAnsi="Verdana"/>
          <w:sz w:val="20"/>
          <w:szCs w:val="20"/>
          <w:lang w:eastAsia="pl-PL"/>
        </w:rPr>
        <w:t>,</w:t>
      </w:r>
      <w:r w:rsidR="000F547A"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="00A71094" w:rsidRPr="00E3737B">
        <w:rPr>
          <w:rFonts w:ascii="Verdana" w:hAnsi="Verdana"/>
          <w:sz w:val="20"/>
          <w:szCs w:val="20"/>
          <w:lang w:eastAsia="pl-PL"/>
        </w:rPr>
        <w:t xml:space="preserve">zapewnienia Wykonawcy możliwości wykonania tablic statystycznych w środowisku mającym dostęp do </w:t>
      </w:r>
      <w:r w:rsidR="3BF27B48" w:rsidRPr="00E3737B">
        <w:rPr>
          <w:rFonts w:ascii="Verdana" w:hAnsi="Verdana"/>
          <w:sz w:val="20"/>
          <w:szCs w:val="20"/>
          <w:lang w:eastAsia="pl-PL"/>
        </w:rPr>
        <w:t>ST KRK</w:t>
      </w:r>
      <w:r w:rsidR="00A71094" w:rsidRPr="00E3737B">
        <w:rPr>
          <w:rFonts w:ascii="Verdana" w:hAnsi="Verdana"/>
          <w:sz w:val="20"/>
          <w:szCs w:val="20"/>
          <w:lang w:eastAsia="pl-PL"/>
        </w:rPr>
        <w:t xml:space="preserve"> z wykorzystaniem licencji</w:t>
      </w:r>
      <w:r w:rsidR="06574DB7" w:rsidRPr="00E3737B">
        <w:rPr>
          <w:rFonts w:ascii="Verdana" w:hAnsi="Verdana"/>
          <w:sz w:val="20"/>
          <w:szCs w:val="20"/>
          <w:lang w:eastAsia="pl-PL"/>
        </w:rPr>
        <w:t xml:space="preserve"> i </w:t>
      </w:r>
      <w:r w:rsidR="09893D90" w:rsidRPr="00E3737B">
        <w:rPr>
          <w:rFonts w:ascii="Verdana" w:hAnsi="Verdana"/>
          <w:sz w:val="20"/>
          <w:szCs w:val="20"/>
          <w:lang w:eastAsia="pl-PL"/>
        </w:rPr>
        <w:t xml:space="preserve">urządzeń systemowych </w:t>
      </w:r>
      <w:r w:rsidR="00A71094" w:rsidRPr="00E3737B">
        <w:rPr>
          <w:rFonts w:ascii="Verdana" w:hAnsi="Verdana"/>
          <w:sz w:val="20"/>
          <w:szCs w:val="20"/>
          <w:lang w:eastAsia="pl-PL"/>
        </w:rPr>
        <w:lastRenderedPageBreak/>
        <w:t xml:space="preserve">będących w dyspozycji Departamentu Informatyzacji </w:t>
      </w:r>
      <w:r w:rsidR="00D5535B" w:rsidRPr="00E3737B">
        <w:rPr>
          <w:rFonts w:ascii="Verdana" w:hAnsi="Verdana"/>
          <w:sz w:val="20"/>
          <w:szCs w:val="20"/>
          <w:lang w:eastAsia="pl-PL"/>
        </w:rPr>
        <w:br/>
      </w:r>
      <w:r w:rsidR="00A71094" w:rsidRPr="00E3737B">
        <w:rPr>
          <w:rFonts w:ascii="Verdana" w:hAnsi="Verdana"/>
          <w:sz w:val="20"/>
          <w:szCs w:val="20"/>
          <w:lang w:eastAsia="pl-PL"/>
        </w:rPr>
        <w:t xml:space="preserve">i Rejestrów Sądowych – z tym, że </w:t>
      </w:r>
      <w:r w:rsidR="00D5535B" w:rsidRPr="00E3737B">
        <w:rPr>
          <w:rFonts w:ascii="Verdana" w:hAnsi="Verdana"/>
          <w:sz w:val="20"/>
          <w:szCs w:val="20"/>
          <w:lang w:eastAsia="pl-PL"/>
        </w:rPr>
        <w:t xml:space="preserve">Wykonawca ponosi </w:t>
      </w:r>
      <w:r w:rsidR="00A71094" w:rsidRPr="00E3737B">
        <w:rPr>
          <w:rFonts w:ascii="Verdana" w:hAnsi="Verdana"/>
          <w:sz w:val="20"/>
          <w:szCs w:val="20"/>
          <w:lang w:eastAsia="pl-PL"/>
        </w:rPr>
        <w:t xml:space="preserve">koszty </w:t>
      </w:r>
      <w:r w:rsidR="00D5535B" w:rsidRPr="00E3737B">
        <w:rPr>
          <w:rFonts w:ascii="Verdana" w:hAnsi="Verdana"/>
          <w:sz w:val="20"/>
          <w:szCs w:val="20"/>
          <w:lang w:eastAsia="pl-PL"/>
        </w:rPr>
        <w:t>materiałów niezbędnych do wykonania przedmiotu umowy</w:t>
      </w:r>
      <w:r w:rsidR="00C738D9" w:rsidRPr="00E3737B">
        <w:rPr>
          <w:rFonts w:ascii="Verdana" w:hAnsi="Verdana"/>
          <w:sz w:val="20"/>
          <w:szCs w:val="20"/>
          <w:lang w:eastAsia="pl-PL"/>
        </w:rPr>
        <w:t>,</w:t>
      </w:r>
      <w:r w:rsidR="00D5535B" w:rsidRPr="00E3737B">
        <w:rPr>
          <w:rFonts w:ascii="Verdana" w:hAnsi="Verdana"/>
          <w:sz w:val="20"/>
          <w:szCs w:val="20"/>
          <w:lang w:eastAsia="pl-PL"/>
        </w:rPr>
        <w:t xml:space="preserve"> w tym </w:t>
      </w:r>
      <w:r w:rsidR="00A71094" w:rsidRPr="00E3737B">
        <w:rPr>
          <w:rFonts w:ascii="Verdana" w:hAnsi="Verdana"/>
          <w:sz w:val="20"/>
          <w:szCs w:val="20"/>
          <w:lang w:eastAsia="pl-PL"/>
        </w:rPr>
        <w:t xml:space="preserve">papieru, materiałów eksploatacyjnych do drukarek, wymiennych nośników danych </w:t>
      </w:r>
      <w:r w:rsidR="00D5535B" w:rsidRPr="00E3737B">
        <w:rPr>
          <w:rFonts w:ascii="Verdana" w:hAnsi="Verdana"/>
          <w:sz w:val="20"/>
          <w:szCs w:val="20"/>
          <w:lang w:eastAsia="pl-PL"/>
        </w:rPr>
        <w:t>itp.</w:t>
      </w:r>
      <w:r w:rsidR="00BC2CC4" w:rsidRPr="00E3737B">
        <w:rPr>
          <w:rFonts w:ascii="Verdana" w:hAnsi="Verdana"/>
          <w:sz w:val="20"/>
          <w:szCs w:val="20"/>
          <w:lang w:eastAsia="pl-PL"/>
        </w:rPr>
        <w:t>;</w:t>
      </w:r>
    </w:p>
    <w:p w14:paraId="49CC7BE8" w14:textId="44DDF86C" w:rsidR="00C9781C" w:rsidRPr="00E3737B" w:rsidRDefault="00C9781C" w:rsidP="00C9781C">
      <w:pPr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skorygowania przez</w:t>
      </w:r>
      <w:r w:rsidR="5D8E2242" w:rsidRPr="00E3737B">
        <w:rPr>
          <w:rFonts w:ascii="Verdana" w:hAnsi="Verdana"/>
          <w:sz w:val="20"/>
          <w:szCs w:val="20"/>
          <w:lang w:eastAsia="pl-PL"/>
        </w:rPr>
        <w:t xml:space="preserve"> Biuro Informacyjne</w:t>
      </w:r>
      <w:r w:rsidRPr="00E3737B">
        <w:rPr>
          <w:rFonts w:ascii="Verdana" w:hAnsi="Verdana"/>
          <w:sz w:val="20"/>
          <w:szCs w:val="20"/>
          <w:lang w:eastAsia="pl-PL"/>
        </w:rPr>
        <w:t xml:space="preserve"> Krajow</w:t>
      </w:r>
      <w:r w:rsidR="4CA86E50" w:rsidRPr="00E3737B">
        <w:rPr>
          <w:rFonts w:ascii="Verdana" w:hAnsi="Verdana"/>
          <w:sz w:val="20"/>
          <w:szCs w:val="20"/>
          <w:lang w:eastAsia="pl-PL"/>
        </w:rPr>
        <w:t>ego</w:t>
      </w:r>
      <w:r w:rsidRPr="00E3737B">
        <w:rPr>
          <w:rFonts w:ascii="Verdana" w:hAnsi="Verdana"/>
          <w:sz w:val="20"/>
          <w:szCs w:val="20"/>
          <w:lang w:eastAsia="pl-PL"/>
        </w:rPr>
        <w:t xml:space="preserve"> Rejestr</w:t>
      </w:r>
      <w:r w:rsidR="5F5D241C" w:rsidRPr="00E3737B">
        <w:rPr>
          <w:rFonts w:ascii="Verdana" w:hAnsi="Verdana"/>
          <w:sz w:val="20"/>
          <w:szCs w:val="20"/>
          <w:lang w:eastAsia="pl-PL"/>
        </w:rPr>
        <w:t>u</w:t>
      </w:r>
      <w:r w:rsidRPr="00E3737B">
        <w:rPr>
          <w:rFonts w:ascii="Verdana" w:hAnsi="Verdana"/>
          <w:sz w:val="20"/>
          <w:szCs w:val="20"/>
          <w:lang w:eastAsia="pl-PL"/>
        </w:rPr>
        <w:t xml:space="preserve"> Karn</w:t>
      </w:r>
      <w:r w:rsidR="6CCB8217" w:rsidRPr="00E3737B">
        <w:rPr>
          <w:rFonts w:ascii="Verdana" w:hAnsi="Verdana"/>
          <w:sz w:val="20"/>
          <w:szCs w:val="20"/>
          <w:lang w:eastAsia="pl-PL"/>
        </w:rPr>
        <w:t>ego</w:t>
      </w:r>
      <w:r w:rsidRPr="00E3737B">
        <w:rPr>
          <w:rFonts w:ascii="Verdana" w:hAnsi="Verdana"/>
          <w:sz w:val="20"/>
          <w:szCs w:val="20"/>
          <w:lang w:eastAsia="pl-PL"/>
        </w:rPr>
        <w:t xml:space="preserve">, dokumentów źródłowych, na podstawie raportów (wykazów) dostarczonych przez Wykonawcę </w:t>
      </w:r>
      <w:r w:rsidR="00D5535B" w:rsidRPr="00E3737B">
        <w:rPr>
          <w:rFonts w:ascii="Verdana" w:hAnsi="Verdana"/>
          <w:sz w:val="20"/>
          <w:szCs w:val="20"/>
          <w:lang w:eastAsia="pl-PL"/>
        </w:rPr>
        <w:br/>
      </w:r>
      <w:r w:rsidRPr="00E3737B">
        <w:rPr>
          <w:rFonts w:ascii="Verdana" w:hAnsi="Verdana"/>
          <w:sz w:val="20"/>
          <w:szCs w:val="20"/>
          <w:lang w:eastAsia="pl-PL"/>
        </w:rPr>
        <w:t>w uzgodnieniu z Departamentem Strategii i Funduszy Europejskich – Wydziałem Statystycznej Informacji Zarządczej</w:t>
      </w:r>
      <w:r w:rsidR="31228CAA" w:rsidRPr="00E3737B">
        <w:rPr>
          <w:rFonts w:ascii="Verdana" w:hAnsi="Verdana"/>
          <w:sz w:val="20"/>
          <w:szCs w:val="20"/>
          <w:lang w:eastAsia="pl-PL"/>
        </w:rPr>
        <w:t xml:space="preserve">, o ile zakres korekt mieści się w ustawowych kompetencjach Biura, o których mowa w ustawie z dnia </w:t>
      </w:r>
      <w:r w:rsidR="58919001" w:rsidRPr="00E3737B">
        <w:rPr>
          <w:rFonts w:ascii="Verdana" w:hAnsi="Verdana"/>
          <w:sz w:val="20"/>
          <w:szCs w:val="20"/>
          <w:lang w:eastAsia="pl-PL"/>
        </w:rPr>
        <w:t>20</w:t>
      </w:r>
      <w:r w:rsidR="003C7176"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="62F31847" w:rsidRPr="00E3737B">
        <w:rPr>
          <w:rFonts w:ascii="Verdana" w:hAnsi="Verdana"/>
          <w:sz w:val="20"/>
          <w:szCs w:val="20"/>
          <w:lang w:eastAsia="pl-PL"/>
        </w:rPr>
        <w:t>maja 2000 r. o</w:t>
      </w:r>
      <w:r w:rsidR="003C7176" w:rsidRPr="00E3737B">
        <w:rPr>
          <w:rFonts w:ascii="Verdana" w:hAnsi="Verdana"/>
          <w:sz w:val="20"/>
          <w:szCs w:val="20"/>
          <w:lang w:eastAsia="pl-PL"/>
        </w:rPr>
        <w:t> </w:t>
      </w:r>
      <w:r w:rsidR="58971EAE" w:rsidRPr="00E3737B">
        <w:rPr>
          <w:rFonts w:ascii="Verdana" w:hAnsi="Verdana"/>
          <w:sz w:val="20"/>
          <w:szCs w:val="20"/>
          <w:lang w:eastAsia="pl-PL"/>
        </w:rPr>
        <w:t>K</w:t>
      </w:r>
      <w:r w:rsidR="62F31847" w:rsidRPr="00E3737B">
        <w:rPr>
          <w:rFonts w:ascii="Verdana" w:hAnsi="Verdana"/>
          <w:sz w:val="20"/>
          <w:szCs w:val="20"/>
          <w:lang w:eastAsia="pl-PL"/>
        </w:rPr>
        <w:t xml:space="preserve">rajowym </w:t>
      </w:r>
      <w:r w:rsidR="0E1775EB" w:rsidRPr="00E3737B">
        <w:rPr>
          <w:rFonts w:ascii="Verdana" w:hAnsi="Verdana"/>
          <w:sz w:val="20"/>
          <w:szCs w:val="20"/>
          <w:lang w:eastAsia="pl-PL"/>
        </w:rPr>
        <w:t>R</w:t>
      </w:r>
      <w:r w:rsidR="61E7E97B" w:rsidRPr="00E3737B">
        <w:rPr>
          <w:rFonts w:ascii="Verdana" w:hAnsi="Verdana"/>
          <w:sz w:val="20"/>
          <w:szCs w:val="20"/>
          <w:lang w:eastAsia="pl-PL"/>
        </w:rPr>
        <w:t xml:space="preserve">ejestrze </w:t>
      </w:r>
      <w:r w:rsidR="1149B6C5" w:rsidRPr="00E3737B">
        <w:rPr>
          <w:rFonts w:ascii="Verdana" w:hAnsi="Verdana"/>
          <w:sz w:val="20"/>
          <w:szCs w:val="20"/>
          <w:lang w:eastAsia="pl-PL"/>
        </w:rPr>
        <w:t>K</w:t>
      </w:r>
      <w:r w:rsidR="61E7E97B" w:rsidRPr="00E3737B">
        <w:rPr>
          <w:rFonts w:ascii="Verdana" w:hAnsi="Verdana"/>
          <w:sz w:val="20"/>
          <w:szCs w:val="20"/>
          <w:lang w:eastAsia="pl-PL"/>
        </w:rPr>
        <w:t>arnym.</w:t>
      </w:r>
    </w:p>
    <w:p w14:paraId="44BA3F42" w14:textId="77777777" w:rsidR="00C9781C" w:rsidRPr="00E3737B" w:rsidRDefault="00C9781C" w:rsidP="00C9781C">
      <w:pPr>
        <w:spacing w:line="360" w:lineRule="auto"/>
        <w:ind w:left="360"/>
        <w:jc w:val="both"/>
        <w:rPr>
          <w:rFonts w:ascii="Verdana" w:hAnsi="Verdana"/>
          <w:iCs/>
          <w:sz w:val="20"/>
          <w:szCs w:val="20"/>
          <w:lang w:eastAsia="pl-PL"/>
        </w:rPr>
      </w:pPr>
    </w:p>
    <w:p w14:paraId="3819A7DC" w14:textId="77777777" w:rsidR="00C9781C" w:rsidRPr="008171CD" w:rsidRDefault="00C9781C" w:rsidP="00C9781C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8171CD">
        <w:rPr>
          <w:rFonts w:ascii="Verdana" w:hAnsi="Verdana"/>
          <w:b/>
          <w:bCs/>
          <w:sz w:val="20"/>
          <w:szCs w:val="20"/>
          <w:lang w:eastAsia="pl-PL"/>
        </w:rPr>
        <w:t>§ 3</w:t>
      </w:r>
    </w:p>
    <w:p w14:paraId="497877E4" w14:textId="2B9C0B9F" w:rsidR="00122176" w:rsidRPr="001224A3" w:rsidRDefault="00122176" w:rsidP="00553EE9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Wykonawca zobowiązany jest</w:t>
      </w:r>
      <w:r w:rsidR="00286B3C">
        <w:rPr>
          <w:rFonts w:ascii="Verdana" w:hAnsi="Verdana"/>
          <w:sz w:val="20"/>
          <w:szCs w:val="20"/>
          <w:lang w:eastAsia="pl-PL"/>
        </w:rPr>
        <w:t xml:space="preserve"> w szczególności</w:t>
      </w:r>
      <w:r w:rsidRPr="00E3737B">
        <w:rPr>
          <w:rFonts w:ascii="Verdana" w:hAnsi="Verdana"/>
          <w:sz w:val="20"/>
          <w:szCs w:val="20"/>
          <w:lang w:eastAsia="pl-PL"/>
        </w:rPr>
        <w:t xml:space="preserve"> do</w:t>
      </w:r>
      <w:r w:rsidRPr="001224A3">
        <w:rPr>
          <w:rFonts w:ascii="Verdana" w:hAnsi="Verdana"/>
          <w:sz w:val="20"/>
          <w:szCs w:val="20"/>
          <w:lang w:eastAsia="pl-PL"/>
        </w:rPr>
        <w:t>:</w:t>
      </w:r>
    </w:p>
    <w:p w14:paraId="2D9C3EFF" w14:textId="4050485F" w:rsidR="00122176" w:rsidRPr="00E3737B" w:rsidRDefault="00122176" w:rsidP="0012217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wykorzystywania udostępnionych środowisk </w:t>
      </w:r>
      <w:r w:rsidR="075C842A" w:rsidRPr="00E3737B">
        <w:rPr>
          <w:rFonts w:ascii="Verdana" w:hAnsi="Verdana"/>
          <w:sz w:val="20"/>
          <w:szCs w:val="20"/>
          <w:lang w:eastAsia="pl-PL"/>
        </w:rPr>
        <w:t>ST KRK</w:t>
      </w:r>
      <w:r w:rsidRPr="00E3737B">
        <w:rPr>
          <w:rFonts w:ascii="Verdana" w:hAnsi="Verdana"/>
          <w:sz w:val="20"/>
          <w:szCs w:val="20"/>
          <w:lang w:eastAsia="pl-PL"/>
        </w:rPr>
        <w:t xml:space="preserve"> w sposób niezakłócający ich prawidłowego działania i realizacji zadań Biura Informacyjnego Krajowego Rejestru Karnego</w:t>
      </w:r>
      <w:r w:rsidR="00D5535B" w:rsidRPr="00E3737B">
        <w:rPr>
          <w:rFonts w:ascii="Verdana" w:hAnsi="Verdana"/>
          <w:sz w:val="20"/>
          <w:szCs w:val="20"/>
          <w:lang w:eastAsia="pl-PL"/>
        </w:rPr>
        <w:t>;</w:t>
      </w:r>
    </w:p>
    <w:p w14:paraId="5E2975F5" w14:textId="3FBE8F99" w:rsidR="00122176" w:rsidRPr="00E3737B" w:rsidRDefault="00122176" w:rsidP="0012217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informowania za pośrednictwem poczty elektronicznej o planowanych zmianach w środowisku testowym </w:t>
      </w:r>
      <w:r w:rsidR="1D051C09" w:rsidRPr="00E3737B">
        <w:rPr>
          <w:rFonts w:ascii="Verdana" w:hAnsi="Verdana"/>
          <w:sz w:val="20"/>
          <w:szCs w:val="20"/>
          <w:lang w:eastAsia="pl-PL"/>
        </w:rPr>
        <w:t>ST KRK</w:t>
      </w:r>
      <w:r w:rsidRPr="00E3737B">
        <w:rPr>
          <w:rFonts w:ascii="Verdana" w:hAnsi="Verdana"/>
          <w:sz w:val="20"/>
          <w:szCs w:val="20"/>
          <w:lang w:eastAsia="pl-PL"/>
        </w:rPr>
        <w:t xml:space="preserve">, z co najmniej 12 godzinnym wyprzedzeniem lub 1 godzinnym w przypadku konieczności wykonania nagłych zmian, których Wykonawca nie był w stanie przewidzieć i nie wynikają z jego zaniedbań, bądź konieczność ich wykonania wynika z </w:t>
      </w:r>
      <w:r w:rsidR="00D5535B" w:rsidRPr="00E3737B">
        <w:rPr>
          <w:rFonts w:ascii="Verdana" w:hAnsi="Verdana"/>
          <w:sz w:val="20"/>
          <w:szCs w:val="20"/>
          <w:lang w:eastAsia="pl-PL"/>
        </w:rPr>
        <w:t xml:space="preserve">przyczyn leżących po </w:t>
      </w:r>
      <w:r w:rsidR="00286B3C" w:rsidRPr="00E3737B">
        <w:rPr>
          <w:rFonts w:ascii="Verdana" w:hAnsi="Verdana"/>
          <w:sz w:val="20"/>
          <w:szCs w:val="20"/>
          <w:lang w:eastAsia="pl-PL"/>
        </w:rPr>
        <w:t>stronie</w:t>
      </w:r>
      <w:r w:rsidR="00D5535B" w:rsidRPr="00E3737B">
        <w:rPr>
          <w:rFonts w:ascii="Verdana" w:hAnsi="Verdana"/>
          <w:sz w:val="20"/>
          <w:szCs w:val="20"/>
          <w:lang w:eastAsia="pl-PL"/>
        </w:rPr>
        <w:t xml:space="preserve">  </w:t>
      </w:r>
      <w:r w:rsidRPr="00E3737B">
        <w:rPr>
          <w:rFonts w:ascii="Verdana" w:hAnsi="Verdana"/>
          <w:sz w:val="20"/>
          <w:szCs w:val="20"/>
          <w:lang w:eastAsia="pl-PL"/>
        </w:rPr>
        <w:t>Zamawiającego</w:t>
      </w:r>
      <w:r w:rsidR="00D5535B" w:rsidRPr="00E3737B">
        <w:rPr>
          <w:rFonts w:ascii="Verdana" w:hAnsi="Verdana"/>
          <w:sz w:val="20"/>
          <w:szCs w:val="20"/>
          <w:lang w:eastAsia="pl-PL"/>
        </w:rPr>
        <w:t>;</w:t>
      </w:r>
    </w:p>
    <w:p w14:paraId="779F101E" w14:textId="5B996F8B" w:rsidR="00122176" w:rsidRPr="00E3737B" w:rsidRDefault="00122176" w:rsidP="0012217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przekazywania </w:t>
      </w:r>
      <w:bookmarkStart w:id="1" w:name="_Hlk56083719"/>
      <w:r w:rsidR="00F63D1C">
        <w:rPr>
          <w:rFonts w:ascii="Verdana" w:hAnsi="Verdana"/>
          <w:sz w:val="20"/>
          <w:szCs w:val="20"/>
          <w:lang w:eastAsia="pl-PL"/>
        </w:rPr>
        <w:t xml:space="preserve">w terminie do </w:t>
      </w:r>
      <w:r w:rsidR="003E327C">
        <w:rPr>
          <w:rFonts w:ascii="Verdana" w:hAnsi="Verdana"/>
          <w:sz w:val="20"/>
          <w:szCs w:val="20"/>
          <w:lang w:eastAsia="pl-PL"/>
        </w:rPr>
        <w:t xml:space="preserve">końca </w:t>
      </w:r>
      <w:r w:rsidR="00DE079B">
        <w:rPr>
          <w:rFonts w:ascii="Verdana" w:hAnsi="Verdana"/>
          <w:sz w:val="20"/>
          <w:szCs w:val="20"/>
          <w:lang w:eastAsia="pl-PL"/>
        </w:rPr>
        <w:t>następnego dnia roboczego</w:t>
      </w:r>
      <w:r w:rsidR="00F63D1C">
        <w:rPr>
          <w:rFonts w:ascii="Verdana" w:hAnsi="Verdana"/>
          <w:sz w:val="20"/>
          <w:szCs w:val="20"/>
          <w:lang w:eastAsia="pl-PL"/>
        </w:rPr>
        <w:t xml:space="preserve">, licząc od czasu </w:t>
      </w:r>
      <w:r w:rsidR="008A5E99">
        <w:rPr>
          <w:rFonts w:ascii="Verdana" w:hAnsi="Verdana"/>
          <w:sz w:val="20"/>
          <w:szCs w:val="20"/>
          <w:lang w:eastAsia="pl-PL"/>
        </w:rPr>
        <w:t>wprowadzenia każdej zmiany</w:t>
      </w:r>
      <w:bookmarkEnd w:id="1"/>
      <w:r w:rsidR="00F63D1C">
        <w:rPr>
          <w:rFonts w:ascii="Verdana" w:hAnsi="Verdana"/>
          <w:sz w:val="20"/>
          <w:szCs w:val="20"/>
          <w:lang w:eastAsia="pl-PL"/>
        </w:rPr>
        <w:t xml:space="preserve">, </w:t>
      </w:r>
      <w:r w:rsidRPr="00E3737B">
        <w:rPr>
          <w:rFonts w:ascii="Verdana" w:hAnsi="Verdana"/>
          <w:sz w:val="20"/>
          <w:szCs w:val="20"/>
          <w:lang w:eastAsia="pl-PL"/>
        </w:rPr>
        <w:t xml:space="preserve">listy zmian dokonanych na środowisku testowym </w:t>
      </w:r>
      <w:r w:rsidR="33C20E35" w:rsidRPr="00E3737B">
        <w:rPr>
          <w:rFonts w:ascii="Verdana" w:hAnsi="Verdana"/>
          <w:sz w:val="20"/>
          <w:szCs w:val="20"/>
          <w:lang w:eastAsia="pl-PL"/>
        </w:rPr>
        <w:t>ST KRK</w:t>
      </w:r>
      <w:r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="00DE079B">
        <w:rPr>
          <w:rFonts w:ascii="Verdana" w:hAnsi="Verdana"/>
          <w:sz w:val="20"/>
          <w:szCs w:val="20"/>
          <w:lang w:eastAsia="pl-PL"/>
        </w:rPr>
        <w:t>wraz z komplet</w:t>
      </w:r>
      <w:r w:rsidR="00775C12">
        <w:rPr>
          <w:rFonts w:ascii="Verdana" w:hAnsi="Verdana"/>
          <w:sz w:val="20"/>
          <w:szCs w:val="20"/>
          <w:lang w:eastAsia="pl-PL"/>
        </w:rPr>
        <w:t>n</w:t>
      </w:r>
      <w:r w:rsidR="00DE079B">
        <w:rPr>
          <w:rFonts w:ascii="Verdana" w:hAnsi="Verdana"/>
          <w:sz w:val="20"/>
          <w:szCs w:val="20"/>
          <w:lang w:eastAsia="pl-PL"/>
        </w:rPr>
        <w:t>ą dokumentacją umożliwiającą</w:t>
      </w:r>
      <w:r w:rsidRPr="00E3737B">
        <w:rPr>
          <w:rFonts w:ascii="Verdana" w:hAnsi="Verdana"/>
          <w:sz w:val="20"/>
          <w:szCs w:val="20"/>
          <w:lang w:eastAsia="pl-PL"/>
        </w:rPr>
        <w:t xml:space="preserve"> administratorowi</w:t>
      </w:r>
      <w:r w:rsidR="00FE73C0">
        <w:rPr>
          <w:rFonts w:ascii="Verdana" w:hAnsi="Verdana"/>
          <w:sz w:val="20"/>
          <w:szCs w:val="20"/>
          <w:lang w:eastAsia="pl-PL"/>
        </w:rPr>
        <w:t xml:space="preserve"> </w:t>
      </w:r>
      <w:r w:rsidRPr="00E3737B">
        <w:rPr>
          <w:rFonts w:ascii="Verdana" w:hAnsi="Verdana"/>
          <w:sz w:val="20"/>
          <w:szCs w:val="20"/>
          <w:lang w:eastAsia="pl-PL"/>
        </w:rPr>
        <w:t>systemu samodzielne wdrożenie takich zmian w środowisku produkcyjnym</w:t>
      </w:r>
      <w:r w:rsidR="00D5535B" w:rsidRPr="00E3737B">
        <w:rPr>
          <w:rFonts w:ascii="Verdana" w:hAnsi="Verdana"/>
          <w:sz w:val="20"/>
          <w:szCs w:val="20"/>
          <w:lang w:eastAsia="pl-PL"/>
        </w:rPr>
        <w:t>;</w:t>
      </w:r>
    </w:p>
    <w:p w14:paraId="2C3A401E" w14:textId="3E20ED91" w:rsidR="00122176" w:rsidRPr="00E3737B" w:rsidRDefault="00122176" w:rsidP="0012217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czynny udział we wdrożeniu zmian wskazanych w pkt. 3) na żądanie Zamawiającego.</w:t>
      </w:r>
    </w:p>
    <w:p w14:paraId="51BA840E" w14:textId="7AD9E34C" w:rsidR="00122176" w:rsidRPr="00E3737B" w:rsidRDefault="00122176" w:rsidP="00553EE9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Wykonawca zobowiązany jest ponadto do konsultowania z Zamawiającym wszelkich koniecznych do podjęcia działań, które mogą wpłynąć na dostępność i wydajność środowisk</w:t>
      </w:r>
      <w:r w:rsidR="00893661">
        <w:rPr>
          <w:rFonts w:ascii="Verdana" w:hAnsi="Verdana"/>
          <w:sz w:val="20"/>
          <w:szCs w:val="20"/>
          <w:lang w:eastAsia="pl-PL"/>
        </w:rPr>
        <w:t>a testowego</w:t>
      </w:r>
      <w:r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="4ED682D4" w:rsidRPr="00E3737B">
        <w:rPr>
          <w:rFonts w:ascii="Verdana" w:hAnsi="Verdana"/>
          <w:sz w:val="20"/>
          <w:szCs w:val="20"/>
          <w:lang w:eastAsia="pl-PL"/>
        </w:rPr>
        <w:t>ST KRK</w:t>
      </w:r>
      <w:r w:rsidRPr="00E3737B">
        <w:rPr>
          <w:rFonts w:ascii="Verdana" w:hAnsi="Verdana"/>
          <w:sz w:val="20"/>
          <w:szCs w:val="20"/>
          <w:lang w:eastAsia="pl-PL"/>
        </w:rPr>
        <w:t xml:space="preserve">. </w:t>
      </w:r>
      <w:r w:rsidR="0035165B">
        <w:rPr>
          <w:rFonts w:ascii="Verdana" w:hAnsi="Verdana"/>
          <w:sz w:val="20"/>
          <w:szCs w:val="20"/>
          <w:lang w:eastAsia="pl-PL"/>
        </w:rPr>
        <w:t xml:space="preserve">Zmiany będą wprowadzane w </w:t>
      </w:r>
      <w:r w:rsidR="0014012A">
        <w:rPr>
          <w:rFonts w:ascii="Verdana" w:hAnsi="Verdana"/>
          <w:sz w:val="20"/>
          <w:szCs w:val="20"/>
          <w:lang w:eastAsia="pl-PL"/>
        </w:rPr>
        <w:t>terminie</w:t>
      </w:r>
      <w:r w:rsidR="0035165B">
        <w:rPr>
          <w:rFonts w:ascii="Verdana" w:hAnsi="Verdana"/>
          <w:sz w:val="20"/>
          <w:szCs w:val="20"/>
          <w:lang w:eastAsia="pl-PL"/>
        </w:rPr>
        <w:t xml:space="preserve"> uzgodnionym </w:t>
      </w:r>
      <w:r w:rsidR="00FE73C0">
        <w:rPr>
          <w:rFonts w:ascii="Verdana" w:hAnsi="Verdana"/>
          <w:sz w:val="20"/>
          <w:szCs w:val="20"/>
          <w:lang w:eastAsia="pl-PL"/>
        </w:rPr>
        <w:br/>
      </w:r>
      <w:r w:rsidR="0035165B">
        <w:rPr>
          <w:rFonts w:ascii="Verdana" w:hAnsi="Verdana"/>
          <w:sz w:val="20"/>
          <w:szCs w:val="20"/>
          <w:lang w:eastAsia="pl-PL"/>
        </w:rPr>
        <w:t xml:space="preserve">w trybie roboczym z Zamawiającym. </w:t>
      </w:r>
    </w:p>
    <w:p w14:paraId="7B690006" w14:textId="0E894BD7" w:rsidR="00122176" w:rsidRPr="003C5BEA" w:rsidRDefault="00122176" w:rsidP="00553EE9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3C5BEA">
        <w:rPr>
          <w:rFonts w:ascii="Verdana" w:hAnsi="Verdana"/>
          <w:sz w:val="20"/>
          <w:szCs w:val="20"/>
          <w:lang w:eastAsia="pl-PL"/>
        </w:rPr>
        <w:t xml:space="preserve">W uzasadnionych przypadkach Zamawiający może poinformować </w:t>
      </w:r>
      <w:r w:rsidR="00127C06" w:rsidRPr="003C5BEA">
        <w:rPr>
          <w:rFonts w:ascii="Verdana" w:hAnsi="Verdana"/>
          <w:sz w:val="20"/>
          <w:szCs w:val="20"/>
          <w:lang w:eastAsia="pl-PL"/>
        </w:rPr>
        <w:t>W</w:t>
      </w:r>
      <w:r w:rsidRPr="00074C91">
        <w:rPr>
          <w:rFonts w:ascii="Verdana" w:hAnsi="Verdana"/>
          <w:sz w:val="20"/>
          <w:szCs w:val="20"/>
          <w:lang w:eastAsia="pl-PL"/>
        </w:rPr>
        <w:t>ykonawcę o</w:t>
      </w:r>
      <w:r w:rsidR="00F47106" w:rsidRPr="00553EE9">
        <w:rPr>
          <w:rFonts w:ascii="Verdana" w:hAnsi="Verdana"/>
          <w:sz w:val="20"/>
          <w:szCs w:val="20"/>
          <w:lang w:eastAsia="pl-PL"/>
        </w:rPr>
        <w:t> </w:t>
      </w:r>
      <w:r w:rsidRPr="00553EE9">
        <w:rPr>
          <w:rFonts w:ascii="Verdana" w:hAnsi="Verdana"/>
          <w:sz w:val="20"/>
          <w:szCs w:val="20"/>
          <w:lang w:eastAsia="pl-PL"/>
        </w:rPr>
        <w:t>braku możliwości dokonywania zmian w środowisk</w:t>
      </w:r>
      <w:r w:rsidR="00D04D63" w:rsidRPr="00553EE9">
        <w:rPr>
          <w:rFonts w:ascii="Verdana" w:hAnsi="Verdana"/>
          <w:sz w:val="20"/>
          <w:szCs w:val="20"/>
          <w:lang w:eastAsia="pl-PL"/>
        </w:rPr>
        <w:t>u testowym</w:t>
      </w:r>
      <w:r w:rsidRPr="00553EE9">
        <w:rPr>
          <w:rFonts w:ascii="Verdana" w:hAnsi="Verdana"/>
          <w:sz w:val="20"/>
          <w:szCs w:val="20"/>
          <w:lang w:eastAsia="pl-PL"/>
        </w:rPr>
        <w:t xml:space="preserve"> </w:t>
      </w:r>
      <w:r w:rsidRPr="00260770">
        <w:rPr>
          <w:rFonts w:ascii="Verdana" w:hAnsi="Verdana"/>
          <w:sz w:val="20"/>
          <w:szCs w:val="20"/>
          <w:lang w:eastAsia="pl-PL"/>
        </w:rPr>
        <w:t>systemu teleinformatycznego</w:t>
      </w:r>
      <w:r w:rsidRPr="00553EE9">
        <w:rPr>
          <w:rFonts w:ascii="Verdana" w:hAnsi="Verdana"/>
          <w:sz w:val="20"/>
          <w:szCs w:val="20"/>
          <w:lang w:eastAsia="pl-PL"/>
        </w:rPr>
        <w:t xml:space="preserve"> </w:t>
      </w:r>
      <w:r w:rsidR="00A55956">
        <w:rPr>
          <w:rFonts w:ascii="Verdana" w:hAnsi="Verdana"/>
          <w:sz w:val="20"/>
          <w:szCs w:val="20"/>
          <w:lang w:eastAsia="pl-PL"/>
        </w:rPr>
        <w:t xml:space="preserve"> </w:t>
      </w:r>
      <w:r w:rsidRPr="00553EE9">
        <w:rPr>
          <w:rFonts w:ascii="Verdana" w:hAnsi="Verdana"/>
          <w:sz w:val="20"/>
          <w:szCs w:val="20"/>
          <w:lang w:eastAsia="pl-PL"/>
        </w:rPr>
        <w:t xml:space="preserve">Krajowego Rejestr Karnego. W razie wystąpienia takich sytuacji Wykonawca zaniecha jakichkolwiek prowadzonych działań. Zamawiający poinformuje o najbliższym możliwym terminie podjęcia wznowienia przez </w:t>
      </w:r>
      <w:r w:rsidRPr="003C5BEA">
        <w:rPr>
          <w:rFonts w:ascii="Verdana" w:hAnsi="Verdana"/>
          <w:sz w:val="20"/>
          <w:szCs w:val="20"/>
          <w:lang w:eastAsia="pl-PL"/>
        </w:rPr>
        <w:t xml:space="preserve">Wykonawcę prac. </w:t>
      </w:r>
    </w:p>
    <w:p w14:paraId="4522373F" w14:textId="17355725" w:rsidR="0035165B" w:rsidRDefault="0014012A" w:rsidP="008171CD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3C5BEA">
        <w:rPr>
          <w:rFonts w:ascii="Verdana" w:hAnsi="Verdana"/>
          <w:sz w:val="20"/>
          <w:szCs w:val="20"/>
          <w:lang w:eastAsia="pl-PL"/>
        </w:rPr>
        <w:lastRenderedPageBreak/>
        <w:t xml:space="preserve"> Zamawiający zapewni, że n</w:t>
      </w:r>
      <w:r w:rsidR="00122176" w:rsidRPr="003C5BEA">
        <w:rPr>
          <w:rFonts w:ascii="Verdana" w:hAnsi="Verdana"/>
          <w:sz w:val="20"/>
          <w:szCs w:val="20"/>
          <w:lang w:eastAsia="pl-PL"/>
        </w:rPr>
        <w:t>iedostępność</w:t>
      </w:r>
      <w:r w:rsidR="00122176" w:rsidRPr="00E3737B">
        <w:rPr>
          <w:rFonts w:ascii="Verdana" w:hAnsi="Verdana"/>
          <w:sz w:val="20"/>
          <w:szCs w:val="20"/>
          <w:lang w:eastAsia="pl-PL"/>
        </w:rPr>
        <w:t xml:space="preserve"> środowisk</w:t>
      </w:r>
      <w:r w:rsidR="00D04D63">
        <w:rPr>
          <w:rFonts w:ascii="Verdana" w:hAnsi="Verdana"/>
          <w:sz w:val="20"/>
          <w:szCs w:val="20"/>
          <w:lang w:eastAsia="pl-PL"/>
        </w:rPr>
        <w:t>a testowego</w:t>
      </w:r>
      <w:r w:rsidR="00122176" w:rsidRPr="00E3737B">
        <w:rPr>
          <w:rFonts w:ascii="Verdana" w:hAnsi="Verdana"/>
          <w:sz w:val="20"/>
          <w:szCs w:val="20"/>
          <w:lang w:eastAsia="pl-PL"/>
        </w:rPr>
        <w:t xml:space="preserve"> w sytuacjach wskazanych w pkt. 3 wyniesie </w:t>
      </w:r>
      <w:r w:rsidR="00D04D63" w:rsidRPr="00E3737B">
        <w:rPr>
          <w:rFonts w:ascii="Verdana" w:hAnsi="Verdana"/>
          <w:sz w:val="20"/>
          <w:szCs w:val="20"/>
          <w:lang w:eastAsia="pl-PL"/>
        </w:rPr>
        <w:t xml:space="preserve">nie </w:t>
      </w:r>
      <w:r w:rsidR="00122176" w:rsidRPr="00E3737B">
        <w:rPr>
          <w:rFonts w:ascii="Verdana" w:hAnsi="Verdana"/>
          <w:sz w:val="20"/>
          <w:szCs w:val="20"/>
          <w:lang w:eastAsia="pl-PL"/>
        </w:rPr>
        <w:t>więcej niż 120 godzin w miesiącu</w:t>
      </w:r>
      <w:r w:rsidR="0035165B">
        <w:rPr>
          <w:rFonts w:ascii="Verdana" w:hAnsi="Verdana"/>
          <w:sz w:val="20"/>
          <w:szCs w:val="20"/>
          <w:lang w:eastAsia="pl-PL"/>
        </w:rPr>
        <w:t>.</w:t>
      </w:r>
      <w:r w:rsidR="00014878" w:rsidRPr="00E3737B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55C01A48" w14:textId="745CD63E" w:rsidR="0085169D" w:rsidRPr="00E3737B" w:rsidRDefault="000A75DB" w:rsidP="008171CD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Wykonawca będzie realizował </w:t>
      </w:r>
      <w:r w:rsidR="0085169D" w:rsidRPr="00E3737B">
        <w:rPr>
          <w:rFonts w:ascii="Verdana" w:hAnsi="Verdana"/>
          <w:sz w:val="20"/>
          <w:szCs w:val="20"/>
          <w:lang w:eastAsia="pl-PL"/>
        </w:rPr>
        <w:t xml:space="preserve">przedmiot zamówienia </w:t>
      </w:r>
      <w:r w:rsidRPr="00E3737B">
        <w:rPr>
          <w:rFonts w:ascii="Verdana" w:hAnsi="Verdana"/>
          <w:sz w:val="20"/>
          <w:szCs w:val="20"/>
          <w:lang w:eastAsia="pl-PL"/>
        </w:rPr>
        <w:t>osob</w:t>
      </w:r>
      <w:r w:rsidR="00CA7CE6" w:rsidRPr="00E3737B">
        <w:rPr>
          <w:rFonts w:ascii="Verdana" w:hAnsi="Verdana"/>
          <w:sz w:val="20"/>
          <w:szCs w:val="20"/>
          <w:lang w:eastAsia="pl-PL"/>
        </w:rPr>
        <w:t>ą</w:t>
      </w:r>
      <w:r w:rsidRPr="00E3737B">
        <w:rPr>
          <w:rFonts w:ascii="Verdana" w:hAnsi="Verdana"/>
          <w:sz w:val="20"/>
          <w:szCs w:val="20"/>
          <w:lang w:eastAsia="pl-PL"/>
        </w:rPr>
        <w:t xml:space="preserve"> wskazan</w:t>
      </w:r>
      <w:r w:rsidR="00CA7CE6" w:rsidRPr="00E3737B">
        <w:rPr>
          <w:rFonts w:ascii="Verdana" w:hAnsi="Verdana"/>
          <w:sz w:val="20"/>
          <w:szCs w:val="20"/>
          <w:lang w:eastAsia="pl-PL"/>
        </w:rPr>
        <w:t>ą</w:t>
      </w:r>
      <w:r w:rsidRPr="00E3737B">
        <w:rPr>
          <w:rFonts w:ascii="Verdana" w:hAnsi="Verdana"/>
          <w:sz w:val="20"/>
          <w:szCs w:val="20"/>
          <w:lang w:eastAsia="pl-PL"/>
        </w:rPr>
        <w:t xml:space="preserve"> w </w:t>
      </w:r>
      <w:r w:rsidR="00BC2CC4" w:rsidRPr="00E3737B">
        <w:rPr>
          <w:rFonts w:ascii="Verdana" w:hAnsi="Verdana"/>
          <w:sz w:val="20"/>
          <w:szCs w:val="20"/>
          <w:lang w:eastAsia="pl-PL"/>
        </w:rPr>
        <w:t>Z</w:t>
      </w:r>
      <w:r w:rsidR="0085169D" w:rsidRPr="00E3737B">
        <w:rPr>
          <w:rFonts w:ascii="Verdana" w:hAnsi="Verdana"/>
          <w:sz w:val="20"/>
          <w:szCs w:val="20"/>
          <w:lang w:eastAsia="pl-PL"/>
        </w:rPr>
        <w:t>ałączniku nr</w:t>
      </w:r>
      <w:r w:rsidR="00BC2CC4" w:rsidRPr="00E3737B">
        <w:rPr>
          <w:rFonts w:ascii="Verdana" w:hAnsi="Verdana"/>
          <w:sz w:val="20"/>
          <w:szCs w:val="20"/>
          <w:lang w:eastAsia="pl-PL"/>
        </w:rPr>
        <w:t xml:space="preserve"> 4 </w:t>
      </w:r>
      <w:r w:rsidR="0085169D" w:rsidRPr="00E3737B">
        <w:rPr>
          <w:rFonts w:ascii="Verdana" w:hAnsi="Verdana"/>
          <w:sz w:val="20"/>
          <w:szCs w:val="20"/>
          <w:lang w:eastAsia="pl-PL"/>
        </w:rPr>
        <w:t>do umowy.</w:t>
      </w:r>
    </w:p>
    <w:p w14:paraId="0FE9D89F" w14:textId="214B6DEC" w:rsidR="0085169D" w:rsidRPr="00E3737B" w:rsidRDefault="0085169D" w:rsidP="008171CD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W trakcie obowiązywania Umowy Wykonawcy przysługiwać będzie prawo do zastępowania za pisemną lub elektroniczną zgodą Zamawiającego członk</w:t>
      </w:r>
      <w:r w:rsidR="00CA7CE6" w:rsidRPr="00E3737B">
        <w:rPr>
          <w:rFonts w:ascii="Verdana" w:hAnsi="Verdana"/>
          <w:sz w:val="20"/>
          <w:szCs w:val="20"/>
          <w:lang w:eastAsia="pl-PL"/>
        </w:rPr>
        <w:t>a</w:t>
      </w:r>
      <w:r w:rsidRPr="00E3737B">
        <w:rPr>
          <w:rFonts w:ascii="Verdana" w:hAnsi="Verdana"/>
          <w:sz w:val="20"/>
          <w:szCs w:val="20"/>
          <w:lang w:eastAsia="pl-PL"/>
        </w:rPr>
        <w:t xml:space="preserve"> zespołu Wykonawcy innymi osobami o nie mniejszym doświadczeniu niż osoba zastępowana</w:t>
      </w:r>
      <w:r w:rsidR="00BC2CC4" w:rsidRPr="00E3737B">
        <w:rPr>
          <w:rFonts w:ascii="Verdana" w:hAnsi="Verdana"/>
          <w:sz w:val="20"/>
          <w:szCs w:val="20"/>
          <w:lang w:eastAsia="pl-PL"/>
        </w:rPr>
        <w:t>.</w:t>
      </w:r>
    </w:p>
    <w:p w14:paraId="31A5143C" w14:textId="2B7B9D6F" w:rsidR="0085169D" w:rsidRPr="00E3737B" w:rsidRDefault="0085169D" w:rsidP="008171CD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W trakcie obowiązywania Umowy Wykonawcy przysługiwać będzie prawo do </w:t>
      </w:r>
      <w:r w:rsidR="00CA7CE6" w:rsidRPr="00E3737B">
        <w:rPr>
          <w:rFonts w:ascii="Verdana" w:hAnsi="Verdana"/>
          <w:sz w:val="20"/>
          <w:szCs w:val="20"/>
          <w:lang w:eastAsia="pl-PL"/>
        </w:rPr>
        <w:t>wprowadzenia nowych osób do zespołu realizującego umowę</w:t>
      </w:r>
      <w:r w:rsidRPr="00E3737B">
        <w:rPr>
          <w:rFonts w:ascii="Verdana" w:hAnsi="Verdana"/>
          <w:sz w:val="20"/>
          <w:szCs w:val="20"/>
          <w:lang w:eastAsia="pl-PL"/>
        </w:rPr>
        <w:t xml:space="preserve"> za pisemną lub elektroniczną zgodą Zamawiającego </w:t>
      </w:r>
      <w:r w:rsidR="00CA7CE6" w:rsidRPr="00E3737B">
        <w:rPr>
          <w:rFonts w:ascii="Verdana" w:hAnsi="Verdana"/>
          <w:sz w:val="20"/>
          <w:szCs w:val="20"/>
          <w:lang w:eastAsia="pl-PL"/>
        </w:rPr>
        <w:t>pod warunkiem, że dodatkowa osoba</w:t>
      </w:r>
      <w:r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="00CA7CE6" w:rsidRPr="00E3737B">
        <w:rPr>
          <w:rFonts w:ascii="Verdana" w:hAnsi="Verdana"/>
          <w:sz w:val="20"/>
          <w:szCs w:val="20"/>
          <w:lang w:eastAsia="pl-PL"/>
        </w:rPr>
        <w:t xml:space="preserve">posiada nie mniejsze doświadczenie niż osoba z wykazu stanowiącego załącznik do umowy. </w:t>
      </w:r>
    </w:p>
    <w:p w14:paraId="57B3A623" w14:textId="77777777" w:rsidR="00F47106" w:rsidRPr="001224A3" w:rsidRDefault="00F47106" w:rsidP="00714E8E">
      <w:pPr>
        <w:spacing w:line="360" w:lineRule="auto"/>
        <w:rPr>
          <w:rFonts w:ascii="Verdana" w:hAnsi="Verdana"/>
          <w:sz w:val="20"/>
          <w:szCs w:val="20"/>
          <w:lang w:eastAsia="pl-PL"/>
        </w:rPr>
      </w:pPr>
    </w:p>
    <w:p w14:paraId="5902F435" w14:textId="32E5F687" w:rsidR="008171CD" w:rsidRPr="008171CD" w:rsidRDefault="00C9781C" w:rsidP="008171CD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8171CD">
        <w:rPr>
          <w:rFonts w:ascii="Verdana" w:hAnsi="Verdana"/>
          <w:b/>
          <w:bCs/>
          <w:sz w:val="20"/>
          <w:szCs w:val="20"/>
          <w:lang w:eastAsia="pl-PL"/>
        </w:rPr>
        <w:t>§ 4</w:t>
      </w:r>
    </w:p>
    <w:p w14:paraId="39D0194E" w14:textId="422AC710" w:rsidR="00C7006D" w:rsidRPr="001224A3" w:rsidRDefault="00C7006D" w:rsidP="00C7006D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Wykonawca nie może ujawnić osobom trzecim informacji w zakresie oprogramowania </w:t>
      </w:r>
      <w:r w:rsidR="00CA0610">
        <w:rPr>
          <w:rFonts w:ascii="Verdana" w:hAnsi="Verdana"/>
          <w:sz w:val="20"/>
          <w:szCs w:val="20"/>
          <w:lang w:eastAsia="pl-PL"/>
        </w:rPr>
        <w:br/>
      </w:r>
      <w:r w:rsidRPr="00E3737B">
        <w:rPr>
          <w:rFonts w:ascii="Verdana" w:hAnsi="Verdana"/>
          <w:sz w:val="20"/>
          <w:szCs w:val="20"/>
          <w:lang w:eastAsia="pl-PL"/>
        </w:rPr>
        <w:t xml:space="preserve">i danych </w:t>
      </w:r>
      <w:r w:rsidRPr="001224A3">
        <w:rPr>
          <w:rFonts w:ascii="Verdana" w:hAnsi="Verdana"/>
          <w:sz w:val="20"/>
          <w:szCs w:val="20"/>
          <w:lang w:eastAsia="pl-PL"/>
        </w:rPr>
        <w:t>gromadzonych za pomocą tego oprogramowania, w systemach informatycznych Zamawiającego, w szczególności w zakresie ST KRK.</w:t>
      </w:r>
    </w:p>
    <w:p w14:paraId="654186FF" w14:textId="7E238A46" w:rsidR="00C7006D" w:rsidRPr="001224A3" w:rsidRDefault="00077E6E" w:rsidP="00C7006D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Informacją w rozumieniu Umowy są wszystkie dane, materiały lub dokumenty, pisemne, elektroniczne lub ustne, przekazane lub pozyskane przez Wykonawcę </w:t>
      </w:r>
      <w:r w:rsidR="00CA0610">
        <w:rPr>
          <w:rFonts w:ascii="Verdana" w:hAnsi="Verdana" w:cstheme="minorHAnsi"/>
          <w:sz w:val="20"/>
          <w:szCs w:val="20"/>
          <w:lang w:eastAsia="ar-SA"/>
        </w:rPr>
        <w:br/>
      </w:r>
      <w:r w:rsidRPr="001224A3">
        <w:rPr>
          <w:rFonts w:ascii="Verdana" w:hAnsi="Verdana" w:cstheme="minorHAnsi"/>
          <w:sz w:val="20"/>
          <w:szCs w:val="20"/>
          <w:lang w:eastAsia="ar-SA"/>
        </w:rPr>
        <w:t>w związku z realizacją Umowy oraz wytworzone przez Wykonawcę na potrzeby realizacji Umowy.</w:t>
      </w:r>
    </w:p>
    <w:p w14:paraId="69BAD7BA" w14:textId="77777777" w:rsidR="00C7006D" w:rsidRPr="001224A3" w:rsidRDefault="00077E6E" w:rsidP="00C7006D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Informacje stanowią wyłączną własność Ministerstwa Sprawiedliwości. </w:t>
      </w:r>
    </w:p>
    <w:p w14:paraId="47C9D71A" w14:textId="77777777" w:rsidR="00C7006D" w:rsidRPr="001224A3" w:rsidRDefault="00077E6E" w:rsidP="00C7006D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>Wykonawca może przetwarzać powierzone mu przez Zamawiającego informacje tylko przez okres obowiązywania Umowy.</w:t>
      </w:r>
    </w:p>
    <w:p w14:paraId="64C72C65" w14:textId="77777777" w:rsidR="00C7006D" w:rsidRPr="001224A3" w:rsidRDefault="00077E6E" w:rsidP="00C7006D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 całości lub części, informacji. </w:t>
      </w:r>
    </w:p>
    <w:p w14:paraId="74A17FF2" w14:textId="61A4274D" w:rsidR="00C7006D" w:rsidRPr="001224A3" w:rsidRDefault="00077E6E" w:rsidP="00C7006D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Wykonawca zobowiązuje się do zachowania w tajemnicy wszystkich informacji, a także sposobów </w:t>
      </w:r>
      <w:r w:rsidR="00CA0610">
        <w:rPr>
          <w:rFonts w:ascii="Verdana" w:hAnsi="Verdana" w:cstheme="minorHAnsi"/>
          <w:sz w:val="20"/>
          <w:szCs w:val="20"/>
          <w:lang w:eastAsia="ar-SA"/>
        </w:rPr>
        <w:t xml:space="preserve"> ich </w:t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zabezpieczenia, zarówno w trakcie trwania niniejszej </w:t>
      </w:r>
      <w:r w:rsidR="00CA0610">
        <w:rPr>
          <w:rFonts w:ascii="Verdana" w:hAnsi="Verdana" w:cstheme="minorHAnsi"/>
          <w:sz w:val="20"/>
          <w:szCs w:val="20"/>
          <w:lang w:eastAsia="ar-SA"/>
        </w:rPr>
        <w:t>u</w:t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mowy, jak i po jej wygaśnięciu lub rozwiązaniu. Wykonawca ponosi pełną odpowiedzialność za zachowanie w tajemnicy ww. informacji przez osoby, którymi się posługuje przy realizacji </w:t>
      </w:r>
      <w:r w:rsidR="00CA0610">
        <w:rPr>
          <w:rFonts w:ascii="Verdana" w:hAnsi="Verdana" w:cstheme="minorHAnsi"/>
          <w:sz w:val="20"/>
          <w:szCs w:val="20"/>
          <w:lang w:eastAsia="ar-SA"/>
        </w:rPr>
        <w:t>u</w:t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mowy. </w:t>
      </w:r>
    </w:p>
    <w:p w14:paraId="6E195A62" w14:textId="77777777" w:rsidR="00C7006D" w:rsidRPr="001224A3" w:rsidRDefault="00077E6E" w:rsidP="00C7006D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Wykonawca zobowiązany jest do zastosowania wszelkich niezbędnych środków technicznych i organizacyjnych zapewniających ochronę przetwarzania informacji, a w szczególności powinien zabezpieczyć informacje przed ich udostępnieniem osobom </w:t>
      </w:r>
      <w:r w:rsidRPr="001224A3">
        <w:rPr>
          <w:rFonts w:ascii="Verdana" w:hAnsi="Verdana" w:cstheme="minorHAnsi"/>
          <w:sz w:val="20"/>
          <w:szCs w:val="20"/>
          <w:lang w:eastAsia="ar-SA"/>
        </w:rPr>
        <w:lastRenderedPageBreak/>
        <w:t>nieuprawnionym, zabraniem przez osobę nieuprawnioną, przetwarzaniem z naruszeniem postanowień Umowy, zmianą, utratą, uszkodzeniem lub zniszczeniem.</w:t>
      </w:r>
    </w:p>
    <w:p w14:paraId="27D06F38" w14:textId="77777777" w:rsidR="00CF1F64" w:rsidRPr="001224A3" w:rsidRDefault="00077E6E" w:rsidP="00CF1F6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>Wykonawca zobowiązuje się do dołożenia najwyższej staranności w celu zabezpieczenia informacji przed bezprawnym dostępem, rozpowszechnianiem lub przekazaniem osobom trzecim.</w:t>
      </w:r>
    </w:p>
    <w:p w14:paraId="7FFBFF67" w14:textId="7C25537C" w:rsidR="00CF1F64" w:rsidRPr="001224A3" w:rsidRDefault="00077E6E" w:rsidP="00CF1F6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Wykonawca zobowiązany jest zapewnić wykonanie obowiązków w zakresie bezpieczeństwa informacji, w szczególności dotyczącego zachowania w tajemnicy informacji, także przez jego pracowników oraz osoby, które realizują </w:t>
      </w:r>
      <w:r w:rsidR="00CA0610">
        <w:rPr>
          <w:rFonts w:ascii="Verdana" w:hAnsi="Verdana" w:cstheme="minorHAnsi"/>
          <w:sz w:val="20"/>
          <w:szCs w:val="20"/>
          <w:lang w:eastAsia="ar-SA"/>
        </w:rPr>
        <w:t>u</w:t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mowę w imieniu Wykonawcy. Odpowiedzialność za naruszenie powyższego obowiązku spoczywa na Wykonawcy. Naruszenie bezpieczeństwa informacji, w szczególności ujawnienie jakiejkolwiek informacji w okresie obowiązywania </w:t>
      </w:r>
      <w:r w:rsidR="00CA0610">
        <w:rPr>
          <w:rFonts w:ascii="Verdana" w:hAnsi="Verdana" w:cstheme="minorHAnsi"/>
          <w:sz w:val="20"/>
          <w:szCs w:val="20"/>
          <w:lang w:eastAsia="ar-SA"/>
        </w:rPr>
        <w:t>u</w:t>
      </w:r>
      <w:r w:rsidRPr="001224A3">
        <w:rPr>
          <w:rFonts w:ascii="Verdana" w:hAnsi="Verdana" w:cstheme="minorHAnsi"/>
          <w:sz w:val="20"/>
          <w:szCs w:val="20"/>
          <w:lang w:eastAsia="ar-SA"/>
        </w:rPr>
        <w:t>mowy, uprawnia Zamawiającego do odstąpienia od Umowy.</w:t>
      </w:r>
    </w:p>
    <w:p w14:paraId="29467AC9" w14:textId="3F00B7E7" w:rsidR="00CF1F64" w:rsidRPr="001224A3" w:rsidRDefault="00077E6E" w:rsidP="00CF1F6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Wykonawca może udostępniać informacje jedynie tym swoim pracownikom, którym będą one niezbędne do wykonania powierzonych im czynności i tylko w zakresie, </w:t>
      </w:r>
      <w:r w:rsidR="00CA0610">
        <w:rPr>
          <w:rFonts w:ascii="Verdana" w:hAnsi="Verdana" w:cstheme="minorHAnsi"/>
          <w:sz w:val="20"/>
          <w:szCs w:val="20"/>
          <w:lang w:eastAsia="ar-SA"/>
        </w:rPr>
        <w:br/>
      </w:r>
      <w:r w:rsidRPr="001224A3">
        <w:rPr>
          <w:rFonts w:ascii="Verdana" w:hAnsi="Verdana" w:cstheme="minorHAnsi"/>
          <w:sz w:val="20"/>
          <w:szCs w:val="20"/>
          <w:lang w:eastAsia="ar-SA"/>
        </w:rPr>
        <w:t>w jakim muszą mieć do nich dostęp dla celów określonych w niniejszej Umowie.</w:t>
      </w:r>
    </w:p>
    <w:p w14:paraId="4C297A6B" w14:textId="2AD37BE1" w:rsidR="00CF1F64" w:rsidRPr="001224A3" w:rsidRDefault="00077E6E" w:rsidP="00CF1F6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Pracownicy Wykonawcy oraz inne osoby, które realizują Umowę w imieniu Wykonawcy, zobowiązane są przed przystąpieniem do prac do </w:t>
      </w:r>
      <w:r w:rsidR="00CA0610">
        <w:rPr>
          <w:rFonts w:ascii="Verdana" w:hAnsi="Verdana" w:cstheme="minorHAnsi"/>
          <w:sz w:val="20"/>
          <w:szCs w:val="20"/>
          <w:lang w:eastAsia="ar-SA"/>
        </w:rPr>
        <w:t>złoż</w:t>
      </w:r>
      <w:r w:rsidR="00FE73C0">
        <w:rPr>
          <w:rFonts w:ascii="Verdana" w:hAnsi="Verdana" w:cstheme="minorHAnsi"/>
          <w:sz w:val="20"/>
          <w:szCs w:val="20"/>
          <w:lang w:eastAsia="ar-SA"/>
        </w:rPr>
        <w:t>enia</w:t>
      </w:r>
      <w:r w:rsidR="00CA0610">
        <w:rPr>
          <w:rFonts w:ascii="Verdana" w:hAnsi="Verdana" w:cstheme="minorHAnsi"/>
          <w:sz w:val="20"/>
          <w:szCs w:val="20"/>
          <w:lang w:eastAsia="ar-SA"/>
        </w:rPr>
        <w:t xml:space="preserve"> oświadczeni</w:t>
      </w:r>
      <w:r w:rsidR="00FE73C0">
        <w:rPr>
          <w:rFonts w:ascii="Verdana" w:hAnsi="Verdana" w:cstheme="minorHAnsi"/>
          <w:sz w:val="20"/>
          <w:szCs w:val="20"/>
          <w:lang w:eastAsia="ar-SA"/>
        </w:rPr>
        <w:t>a</w:t>
      </w:r>
      <w:r w:rsidR="00CA0610">
        <w:rPr>
          <w:rFonts w:ascii="Verdana" w:hAnsi="Verdana" w:cstheme="minorHAnsi"/>
          <w:sz w:val="20"/>
          <w:szCs w:val="20"/>
          <w:lang w:eastAsia="ar-SA"/>
        </w:rPr>
        <w:t xml:space="preserve"> </w:t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którego wzór stanowi Załącznik nr </w:t>
      </w:r>
      <w:r w:rsidR="00CF1F64" w:rsidRPr="001224A3">
        <w:rPr>
          <w:rFonts w:ascii="Verdana" w:hAnsi="Verdana" w:cstheme="minorHAnsi"/>
          <w:sz w:val="20"/>
          <w:szCs w:val="20"/>
          <w:lang w:eastAsia="ar-SA"/>
        </w:rPr>
        <w:t>5</w:t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 do Umowy. Podpisane oświadczenie należy przekazać Zamawiającemu przed umożliwieniem przystąpienia do prac tym pracownikom.</w:t>
      </w:r>
      <w:r w:rsidR="00CF1F64" w:rsidRPr="001224A3">
        <w:rPr>
          <w:rFonts w:ascii="Verdana" w:hAnsi="Verdana" w:cstheme="minorHAnsi"/>
          <w:sz w:val="20"/>
          <w:szCs w:val="20"/>
          <w:lang w:eastAsia="ar-SA"/>
        </w:rPr>
        <w:t xml:space="preserve"> </w:t>
      </w:r>
      <w:r w:rsidR="00CA0610">
        <w:rPr>
          <w:rFonts w:ascii="Verdana" w:hAnsi="Verdana" w:cstheme="minorHAnsi"/>
          <w:sz w:val="20"/>
          <w:szCs w:val="20"/>
          <w:lang w:eastAsia="ar-SA"/>
        </w:rPr>
        <w:br/>
      </w:r>
      <w:r w:rsidR="00CF1F64" w:rsidRPr="001224A3">
        <w:rPr>
          <w:rFonts w:ascii="Verdana" w:hAnsi="Verdana" w:cstheme="minorHAnsi"/>
          <w:sz w:val="20"/>
          <w:szCs w:val="20"/>
          <w:lang w:eastAsia="ar-SA"/>
        </w:rPr>
        <w:t xml:space="preserve">W przypadku zmiany osób skierowanych do realizacji przedmiotu umowy, Wykonawca zobowiązany jest do dostarczenia </w:t>
      </w:r>
      <w:r w:rsidR="00CA0610" w:rsidRPr="001224A3">
        <w:rPr>
          <w:rFonts w:ascii="Verdana" w:hAnsi="Verdana" w:cstheme="minorHAnsi"/>
          <w:sz w:val="20"/>
          <w:szCs w:val="20"/>
          <w:lang w:eastAsia="ar-SA"/>
        </w:rPr>
        <w:t xml:space="preserve">oświadczeń o zachowaniu poufności informacji </w:t>
      </w:r>
      <w:r w:rsidR="00CF1F64" w:rsidRPr="001224A3">
        <w:rPr>
          <w:rFonts w:ascii="Verdana" w:hAnsi="Verdana" w:cstheme="minorHAnsi"/>
          <w:sz w:val="20"/>
          <w:szCs w:val="20"/>
          <w:lang w:eastAsia="ar-SA"/>
        </w:rPr>
        <w:t>podpisanych przez nowe osoby</w:t>
      </w:r>
      <w:r w:rsidR="00CA0610">
        <w:rPr>
          <w:rFonts w:ascii="Verdana" w:hAnsi="Verdana" w:cstheme="minorHAnsi"/>
          <w:sz w:val="20"/>
          <w:szCs w:val="20"/>
          <w:lang w:eastAsia="ar-SA"/>
        </w:rPr>
        <w:t>,</w:t>
      </w:r>
      <w:r w:rsidR="00CF1F64" w:rsidRPr="001224A3">
        <w:rPr>
          <w:rFonts w:ascii="Verdana" w:hAnsi="Verdana" w:cstheme="minorHAnsi"/>
          <w:sz w:val="20"/>
          <w:szCs w:val="20"/>
          <w:lang w:eastAsia="ar-SA"/>
        </w:rPr>
        <w:t xml:space="preserve"> przed skierowaniem ich do realizacji przedmiotu umowy.</w:t>
      </w:r>
    </w:p>
    <w:p w14:paraId="2FC5CB66" w14:textId="6F4A8DE1" w:rsidR="00CF1F64" w:rsidRPr="001224A3" w:rsidRDefault="00077E6E" w:rsidP="00CF1F6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>Wykonawca ponosi wszelką odpowiedzialność, tak wobec osób trzecich, jak i wobec Zamawiającego, za szkody powstałe w związku z nienależytą realizacją obowiązków dotyczących</w:t>
      </w:r>
      <w:r w:rsidR="000C5B7B" w:rsidRPr="00E3737B">
        <w:rPr>
          <w:rFonts w:ascii="Verdana" w:hAnsi="Verdana" w:cstheme="minorHAnsi"/>
          <w:sz w:val="20"/>
          <w:szCs w:val="20"/>
          <w:lang w:eastAsia="ar-SA"/>
        </w:rPr>
        <w:t xml:space="preserve"> </w:t>
      </w:r>
      <w:r w:rsidR="000C5B7B" w:rsidRPr="001224A3">
        <w:rPr>
          <w:rFonts w:ascii="Verdana" w:hAnsi="Verdana" w:cstheme="minorHAnsi"/>
          <w:sz w:val="20"/>
          <w:szCs w:val="20"/>
          <w:lang w:eastAsia="ar-SA"/>
        </w:rPr>
        <w:t>ochrony</w:t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 informacji.</w:t>
      </w:r>
    </w:p>
    <w:p w14:paraId="46F0E2A4" w14:textId="1F055A60" w:rsidR="00CF1F64" w:rsidRPr="001224A3" w:rsidRDefault="00077E6E" w:rsidP="00CF1F6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Wykonawca zobowiązuje się do ścisłego przestrzegania warunków niniejszej </w:t>
      </w:r>
      <w:r w:rsidR="00CA0610">
        <w:rPr>
          <w:rFonts w:ascii="Verdana" w:hAnsi="Verdana" w:cstheme="minorHAnsi"/>
          <w:sz w:val="20"/>
          <w:szCs w:val="20"/>
          <w:lang w:eastAsia="ar-SA"/>
        </w:rPr>
        <w:t>u</w:t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mowy, które wiążą się z ochroną informacji, w szczególności nie może bez pisemnego upoważnienia Zamawiającego wykorzystywać informacji w celach niezwiązanych </w:t>
      </w:r>
      <w:r w:rsidR="00CA0610">
        <w:rPr>
          <w:rFonts w:ascii="Verdana" w:hAnsi="Verdana" w:cstheme="minorHAnsi"/>
          <w:sz w:val="20"/>
          <w:szCs w:val="20"/>
          <w:lang w:eastAsia="ar-SA"/>
        </w:rPr>
        <w:br/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z realizacją </w:t>
      </w:r>
      <w:r w:rsidR="00CA0610">
        <w:rPr>
          <w:rFonts w:ascii="Verdana" w:hAnsi="Verdana" w:cstheme="minorHAnsi"/>
          <w:sz w:val="20"/>
          <w:szCs w:val="20"/>
          <w:lang w:eastAsia="ar-SA"/>
        </w:rPr>
        <w:t>u</w:t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mowy. </w:t>
      </w:r>
    </w:p>
    <w:p w14:paraId="06F74BBB" w14:textId="70B235A5" w:rsidR="00CF1F64" w:rsidRPr="001224A3" w:rsidRDefault="00077E6E" w:rsidP="00CF1F6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W przypadku wystąpienia incydentu związanego z bezpieczeństwem informacji lub z naruszeniem obowiązków wynikających z </w:t>
      </w:r>
      <w:r w:rsidR="00CA0610">
        <w:rPr>
          <w:rFonts w:ascii="Verdana" w:hAnsi="Verdana" w:cstheme="minorHAnsi"/>
          <w:sz w:val="20"/>
          <w:szCs w:val="20"/>
          <w:lang w:eastAsia="ar-SA"/>
        </w:rPr>
        <w:t>u</w:t>
      </w:r>
      <w:r w:rsidRPr="001224A3">
        <w:rPr>
          <w:rFonts w:ascii="Verdana" w:hAnsi="Verdana" w:cstheme="minorHAnsi"/>
          <w:sz w:val="20"/>
          <w:szCs w:val="20"/>
          <w:lang w:eastAsia="ar-SA"/>
        </w:rPr>
        <w:t>mowy, Zamawiający może przeprowadzić kontrolę wykonywanych przez Wykonawcę czynności. Kontrola może być realizowana przez Zamawiającego lub podmioty przez niego uprawnione.</w:t>
      </w:r>
    </w:p>
    <w:p w14:paraId="730BA8B5" w14:textId="77777777" w:rsidR="00CF1F64" w:rsidRPr="001224A3" w:rsidRDefault="00077E6E" w:rsidP="00CF1F6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>Wykonawca zobowiązany jest współpracować z Zamawiającym w odpowiednim zakresie z podmiotami przeprowadzającymi kontrolę.</w:t>
      </w:r>
    </w:p>
    <w:p w14:paraId="0CB47605" w14:textId="77777777" w:rsidR="00CF1F64" w:rsidRPr="001224A3" w:rsidRDefault="00077E6E" w:rsidP="00CF1F6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lastRenderedPageBreak/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5BE28654" w14:textId="0CA0B7B6" w:rsidR="00077E6E" w:rsidRPr="001224A3" w:rsidRDefault="00077E6E" w:rsidP="00A216CB">
      <w:pPr>
        <w:pStyle w:val="Akapitzlist"/>
        <w:numPr>
          <w:ilvl w:val="0"/>
          <w:numId w:val="50"/>
        </w:numPr>
        <w:tabs>
          <w:tab w:val="num" w:pos="700"/>
        </w:tabs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1C483A01" w14:textId="4249BBDF" w:rsidR="00077E6E" w:rsidRPr="001224A3" w:rsidRDefault="00077E6E" w:rsidP="00FE73C0">
      <w:pPr>
        <w:widowControl w:val="0"/>
        <w:numPr>
          <w:ilvl w:val="0"/>
          <w:numId w:val="51"/>
        </w:numPr>
        <w:tabs>
          <w:tab w:val="clear" w:pos="720"/>
        </w:tabs>
        <w:suppressAutoHyphens/>
        <w:autoSpaceDE w:val="0"/>
        <w:spacing w:line="276" w:lineRule="auto"/>
        <w:ind w:left="851" w:hanging="425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>telefonicznie, na numer telefonu ……………………………………………………………………</w:t>
      </w:r>
      <w:r w:rsidR="00FE73C0">
        <w:rPr>
          <w:rFonts w:ascii="Verdana" w:hAnsi="Verdana" w:cstheme="minorHAnsi"/>
          <w:sz w:val="20"/>
          <w:szCs w:val="20"/>
          <w:lang w:eastAsia="ar-SA"/>
        </w:rPr>
        <w:t>..</w:t>
      </w:r>
      <w:r w:rsidRPr="001224A3">
        <w:rPr>
          <w:rFonts w:ascii="Verdana" w:hAnsi="Verdana" w:cstheme="minorHAnsi"/>
          <w:sz w:val="20"/>
          <w:szCs w:val="20"/>
          <w:lang w:eastAsia="ar-SA"/>
        </w:rPr>
        <w:t>……;</w:t>
      </w:r>
    </w:p>
    <w:p w14:paraId="19E60B03" w14:textId="21B92265" w:rsidR="00077E6E" w:rsidRPr="001224A3" w:rsidRDefault="00077E6E" w:rsidP="00FE73C0">
      <w:pPr>
        <w:widowControl w:val="0"/>
        <w:numPr>
          <w:ilvl w:val="0"/>
          <w:numId w:val="51"/>
        </w:numPr>
        <w:tabs>
          <w:tab w:val="clear" w:pos="720"/>
        </w:tabs>
        <w:suppressAutoHyphens/>
        <w:autoSpaceDE w:val="0"/>
        <w:spacing w:line="276" w:lineRule="auto"/>
        <w:ind w:left="851" w:hanging="425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>na adres email ………………………………………………………………………………………………………..;</w:t>
      </w:r>
    </w:p>
    <w:p w14:paraId="454D8633" w14:textId="2406B694" w:rsidR="00077E6E" w:rsidRPr="001224A3" w:rsidRDefault="00077E6E" w:rsidP="00FE73C0">
      <w:pPr>
        <w:widowControl w:val="0"/>
        <w:suppressAutoHyphens/>
        <w:autoSpaceDE w:val="0"/>
        <w:spacing w:line="360" w:lineRule="auto"/>
        <w:ind w:left="284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>Powiadomienie dokonane telefonicznie musi zostać potwierdzone poprzez spos</w:t>
      </w:r>
      <w:r w:rsidR="008171CD">
        <w:rPr>
          <w:rFonts w:ascii="Verdana" w:hAnsi="Verdana" w:cstheme="minorHAnsi"/>
          <w:sz w:val="20"/>
          <w:szCs w:val="20"/>
          <w:lang w:eastAsia="ar-SA"/>
        </w:rPr>
        <w:t>ób</w:t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 wskazan</w:t>
      </w:r>
      <w:r w:rsidR="008171CD">
        <w:rPr>
          <w:rFonts w:ascii="Verdana" w:hAnsi="Verdana" w:cstheme="minorHAnsi"/>
          <w:sz w:val="20"/>
          <w:szCs w:val="20"/>
          <w:lang w:eastAsia="ar-SA"/>
        </w:rPr>
        <w:t>y</w:t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 w pkt</w:t>
      </w:r>
      <w:r w:rsidR="00074C91">
        <w:rPr>
          <w:rFonts w:ascii="Verdana" w:hAnsi="Verdana" w:cstheme="minorHAnsi"/>
          <w:sz w:val="20"/>
          <w:szCs w:val="20"/>
          <w:lang w:eastAsia="ar-SA"/>
        </w:rPr>
        <w:t xml:space="preserve"> 2</w:t>
      </w: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 w terminie jednej godziny od dokonania powiadomienia.</w:t>
      </w:r>
    </w:p>
    <w:p w14:paraId="4A222326" w14:textId="2858B8CF" w:rsidR="00077E6E" w:rsidRPr="001224A3" w:rsidRDefault="00077E6E" w:rsidP="00A216CB">
      <w:pPr>
        <w:pStyle w:val="Akapitzlist"/>
        <w:widowControl w:val="0"/>
        <w:numPr>
          <w:ilvl w:val="0"/>
          <w:numId w:val="50"/>
        </w:numPr>
        <w:suppressAutoHyphens/>
        <w:autoSpaceDE w:val="0"/>
        <w:spacing w:line="360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Wykonawca nie może zwielokrotniać, rozpowszechniać, korzystać w celach niezwiązanych z realizacją </w:t>
      </w:r>
      <w:r w:rsidR="00CA0610">
        <w:rPr>
          <w:rFonts w:ascii="Verdana" w:hAnsi="Verdana" w:cstheme="minorHAnsi"/>
          <w:sz w:val="20"/>
          <w:szCs w:val="20"/>
          <w:lang w:eastAsia="ar-SA"/>
        </w:rPr>
        <w:t>u</w:t>
      </w:r>
      <w:r w:rsidRPr="001224A3">
        <w:rPr>
          <w:rFonts w:ascii="Verdana" w:hAnsi="Verdana" w:cstheme="minorHAnsi"/>
          <w:sz w:val="20"/>
          <w:szCs w:val="20"/>
          <w:lang w:eastAsia="ar-SA"/>
        </w:rPr>
        <w:t>mowy oraz ujawniać informacji osobom trzecim, bez uzyskania w powyższym zakresie pisemnej zgody Zamawiającego, o ile takie informacje nie zostały już podane do publicznej wiadomości lub nie są publicznie dostępne.</w:t>
      </w:r>
    </w:p>
    <w:p w14:paraId="1AAB53BB" w14:textId="77777777" w:rsidR="00077E6E" w:rsidRPr="001224A3" w:rsidRDefault="00077E6E" w:rsidP="008171CD">
      <w:pPr>
        <w:widowControl w:val="0"/>
        <w:numPr>
          <w:ilvl w:val="0"/>
          <w:numId w:val="50"/>
        </w:numPr>
        <w:suppressAutoHyphens/>
        <w:autoSpaceDE w:val="0"/>
        <w:spacing w:line="360" w:lineRule="auto"/>
        <w:ind w:left="360" w:hanging="360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Wykonawca zobowiązany jest: </w:t>
      </w:r>
    </w:p>
    <w:p w14:paraId="39B7E821" w14:textId="77777777" w:rsidR="00077E6E" w:rsidRPr="001224A3" w:rsidRDefault="00077E6E" w:rsidP="00A216CB">
      <w:pPr>
        <w:widowControl w:val="0"/>
        <w:numPr>
          <w:ilvl w:val="1"/>
          <w:numId w:val="52"/>
        </w:numPr>
        <w:suppressAutoHyphens/>
        <w:autoSpaceDE w:val="0"/>
        <w:spacing w:line="360" w:lineRule="auto"/>
        <w:ind w:left="993" w:hanging="284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>zapewnić kontrolę nad tym, jakie informacje, kiedy, przez kogo oraz komu są przekazywane, zwłaszcza gdy przekazuje się je za pomocą teletransmisji danych;</w:t>
      </w:r>
    </w:p>
    <w:p w14:paraId="5F51007F" w14:textId="77777777" w:rsidR="00077E6E" w:rsidRPr="001224A3" w:rsidRDefault="00077E6E" w:rsidP="00A216CB">
      <w:pPr>
        <w:widowControl w:val="0"/>
        <w:numPr>
          <w:ilvl w:val="1"/>
          <w:numId w:val="52"/>
        </w:numPr>
        <w:suppressAutoHyphens/>
        <w:autoSpaceDE w:val="0"/>
        <w:spacing w:line="360" w:lineRule="auto"/>
        <w:ind w:left="993" w:hanging="284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>zapewnić, aby osoby, o których mowa w pkt 1, zachowywały w tajemnicy informacje oraz sposoby ich zabezpieczeń.</w:t>
      </w:r>
    </w:p>
    <w:p w14:paraId="418CDF0E" w14:textId="155CDEE1" w:rsidR="00077E6E" w:rsidRPr="001224A3" w:rsidRDefault="008171CD" w:rsidP="008171CD">
      <w:pPr>
        <w:widowControl w:val="0"/>
        <w:numPr>
          <w:ilvl w:val="0"/>
          <w:numId w:val="50"/>
        </w:numPr>
        <w:suppressAutoHyphens/>
        <w:autoSpaceDE w:val="0"/>
        <w:spacing w:line="360" w:lineRule="auto"/>
        <w:ind w:left="360" w:hanging="360"/>
        <w:jc w:val="both"/>
        <w:rPr>
          <w:rFonts w:ascii="Verdana" w:hAnsi="Verdana" w:cstheme="minorHAnsi"/>
          <w:sz w:val="20"/>
          <w:szCs w:val="20"/>
          <w:lang w:eastAsia="ar-SA"/>
        </w:rPr>
      </w:pPr>
      <w:r>
        <w:rPr>
          <w:rFonts w:ascii="Verdana" w:hAnsi="Verdana" w:cstheme="minorHAnsi"/>
          <w:sz w:val="20"/>
          <w:szCs w:val="20"/>
          <w:lang w:eastAsia="ar-SA"/>
        </w:rPr>
        <w:t xml:space="preserve"> </w:t>
      </w:r>
      <w:r w:rsidR="00077E6E" w:rsidRPr="001224A3">
        <w:rPr>
          <w:rFonts w:ascii="Verdana" w:hAnsi="Verdana" w:cstheme="minorHAnsi"/>
          <w:sz w:val="20"/>
          <w:szCs w:val="20"/>
          <w:lang w:eastAsia="ar-SA"/>
        </w:rPr>
        <w:t xml:space="preserve">Wykonawca nie może powierzyć przetwarzania informacji innym podmiotom bez uprzedniego uzyskania w tym przedmiocie pisemnej zgody Zamawiającego. </w:t>
      </w:r>
    </w:p>
    <w:p w14:paraId="5455EA89" w14:textId="6284A28D" w:rsidR="00077E6E" w:rsidRPr="001224A3" w:rsidRDefault="008171CD" w:rsidP="008171CD">
      <w:pPr>
        <w:widowControl w:val="0"/>
        <w:numPr>
          <w:ilvl w:val="0"/>
          <w:numId w:val="50"/>
        </w:numPr>
        <w:suppressAutoHyphens/>
        <w:autoSpaceDE w:val="0"/>
        <w:spacing w:line="360" w:lineRule="auto"/>
        <w:ind w:left="360" w:hanging="360"/>
        <w:jc w:val="both"/>
        <w:rPr>
          <w:rFonts w:ascii="Verdana" w:hAnsi="Verdana" w:cstheme="minorHAnsi"/>
          <w:sz w:val="20"/>
          <w:szCs w:val="20"/>
          <w:lang w:eastAsia="ar-SA"/>
        </w:rPr>
      </w:pPr>
      <w:r>
        <w:rPr>
          <w:rFonts w:ascii="Verdana" w:hAnsi="Verdana" w:cstheme="minorHAnsi"/>
          <w:sz w:val="20"/>
          <w:szCs w:val="20"/>
          <w:lang w:eastAsia="ar-SA"/>
        </w:rPr>
        <w:t xml:space="preserve"> </w:t>
      </w:r>
      <w:r w:rsidR="00077E6E" w:rsidRPr="001224A3">
        <w:rPr>
          <w:rFonts w:ascii="Verdana" w:hAnsi="Verdana" w:cstheme="minorHAnsi"/>
          <w:sz w:val="20"/>
          <w:szCs w:val="20"/>
          <w:lang w:eastAsia="ar-SA"/>
        </w:rPr>
        <w:t xml:space="preserve">W przypadku powierzenia przez Wykonawcę informacji, Wykonawca odpowiada za działania i zaniechania tych podmiotów, jak za własne działania lub zaniechania. </w:t>
      </w:r>
    </w:p>
    <w:p w14:paraId="7F136A6C" w14:textId="2F301439" w:rsidR="00077E6E" w:rsidRPr="001224A3" w:rsidRDefault="008171CD" w:rsidP="008171CD">
      <w:pPr>
        <w:widowControl w:val="0"/>
        <w:numPr>
          <w:ilvl w:val="0"/>
          <w:numId w:val="50"/>
        </w:numPr>
        <w:suppressAutoHyphens/>
        <w:autoSpaceDE w:val="0"/>
        <w:spacing w:line="360" w:lineRule="auto"/>
        <w:ind w:left="360" w:hanging="360"/>
        <w:jc w:val="both"/>
        <w:rPr>
          <w:rFonts w:ascii="Verdana" w:hAnsi="Verdana" w:cstheme="minorHAnsi"/>
          <w:sz w:val="20"/>
          <w:szCs w:val="20"/>
          <w:lang w:eastAsia="ar-SA"/>
        </w:rPr>
      </w:pPr>
      <w:r>
        <w:rPr>
          <w:rFonts w:ascii="Verdana" w:hAnsi="Verdana" w:cstheme="minorHAnsi"/>
          <w:sz w:val="20"/>
          <w:szCs w:val="20"/>
          <w:lang w:eastAsia="ar-SA"/>
        </w:rPr>
        <w:t xml:space="preserve"> </w:t>
      </w:r>
      <w:r w:rsidR="00077E6E" w:rsidRPr="001224A3">
        <w:rPr>
          <w:rFonts w:ascii="Verdana" w:hAnsi="Verdana" w:cstheme="minorHAnsi"/>
          <w:sz w:val="20"/>
          <w:szCs w:val="20"/>
          <w:lang w:eastAsia="ar-SA"/>
        </w:rPr>
        <w:t xml:space="preserve">Wykonawca ponosi pełną odpowiedzialność za zachowanie w tajemnicy </w:t>
      </w:r>
      <w:r w:rsidR="00CA0610">
        <w:rPr>
          <w:rFonts w:ascii="Verdana" w:hAnsi="Verdana" w:cstheme="minorHAnsi"/>
          <w:sz w:val="20"/>
          <w:szCs w:val="20"/>
          <w:lang w:eastAsia="ar-SA"/>
        </w:rPr>
        <w:t xml:space="preserve">wszystkich </w:t>
      </w:r>
      <w:r w:rsidR="00077E6E" w:rsidRPr="001224A3">
        <w:rPr>
          <w:rFonts w:ascii="Verdana" w:hAnsi="Verdana" w:cstheme="minorHAnsi"/>
          <w:sz w:val="20"/>
          <w:szCs w:val="20"/>
          <w:lang w:eastAsia="ar-SA"/>
        </w:rPr>
        <w:t xml:space="preserve"> informacji przez podmioty, przy pomocy których wykonuje </w:t>
      </w:r>
      <w:r w:rsidR="00CA0610">
        <w:rPr>
          <w:rFonts w:ascii="Verdana" w:hAnsi="Verdana" w:cstheme="minorHAnsi"/>
          <w:sz w:val="20"/>
          <w:szCs w:val="20"/>
          <w:lang w:eastAsia="ar-SA"/>
        </w:rPr>
        <w:t>u</w:t>
      </w:r>
      <w:r w:rsidR="00077E6E" w:rsidRPr="001224A3">
        <w:rPr>
          <w:rFonts w:ascii="Verdana" w:hAnsi="Verdana" w:cstheme="minorHAnsi"/>
          <w:sz w:val="20"/>
          <w:szCs w:val="20"/>
          <w:lang w:eastAsia="ar-SA"/>
        </w:rPr>
        <w:t xml:space="preserve">mowę. </w:t>
      </w:r>
    </w:p>
    <w:p w14:paraId="2B81E7D0" w14:textId="4155F484" w:rsidR="0014012A" w:rsidRDefault="00077E6E" w:rsidP="008171CD">
      <w:pPr>
        <w:widowControl w:val="0"/>
        <w:numPr>
          <w:ilvl w:val="0"/>
          <w:numId w:val="50"/>
        </w:numPr>
        <w:suppressAutoHyphens/>
        <w:autoSpaceDE w:val="0"/>
        <w:spacing w:line="360" w:lineRule="auto"/>
        <w:ind w:left="360" w:hanging="360"/>
        <w:jc w:val="both"/>
        <w:rPr>
          <w:rFonts w:ascii="Verdana" w:hAnsi="Verdana" w:cstheme="minorHAnsi"/>
          <w:b/>
          <w:sz w:val="20"/>
          <w:szCs w:val="20"/>
          <w:lang w:eastAsia="ar-SA"/>
        </w:rPr>
      </w:pPr>
      <w:r w:rsidRPr="001224A3">
        <w:rPr>
          <w:rFonts w:ascii="Verdana" w:hAnsi="Verdana" w:cstheme="minorHAnsi"/>
          <w:sz w:val="20"/>
          <w:szCs w:val="20"/>
          <w:lang w:eastAsia="ar-SA"/>
        </w:rPr>
        <w:t xml:space="preserve">Wykonawca zobowiązany jest zapewnić wykonywanie postanowień umownych przez podwykonawców na takich samych warunkach jak określone w </w:t>
      </w:r>
      <w:r w:rsidR="00CA0610">
        <w:rPr>
          <w:rFonts w:ascii="Verdana" w:hAnsi="Verdana" w:cstheme="minorHAnsi"/>
          <w:sz w:val="20"/>
          <w:szCs w:val="20"/>
          <w:lang w:eastAsia="ar-SA"/>
        </w:rPr>
        <w:t>u</w:t>
      </w:r>
      <w:r w:rsidRPr="001224A3">
        <w:rPr>
          <w:rFonts w:ascii="Verdana" w:hAnsi="Verdana" w:cstheme="minorHAnsi"/>
          <w:sz w:val="20"/>
          <w:szCs w:val="20"/>
          <w:lang w:eastAsia="ar-SA"/>
        </w:rPr>
        <w:t>mowie.</w:t>
      </w:r>
    </w:p>
    <w:p w14:paraId="199244E5" w14:textId="77777777" w:rsidR="008171CD" w:rsidRPr="008171CD" w:rsidRDefault="008171CD" w:rsidP="008171CD">
      <w:pPr>
        <w:widowControl w:val="0"/>
        <w:suppressAutoHyphens/>
        <w:autoSpaceDE w:val="0"/>
        <w:spacing w:line="360" w:lineRule="auto"/>
        <w:ind w:left="360"/>
        <w:jc w:val="both"/>
        <w:rPr>
          <w:rFonts w:ascii="Verdana" w:hAnsi="Verdana" w:cstheme="minorHAnsi"/>
          <w:b/>
          <w:sz w:val="20"/>
          <w:szCs w:val="20"/>
          <w:lang w:eastAsia="ar-SA"/>
        </w:rPr>
      </w:pPr>
    </w:p>
    <w:p w14:paraId="13C9E3B4" w14:textId="35738353" w:rsidR="00C9781C" w:rsidRPr="008171CD" w:rsidRDefault="00C9781C" w:rsidP="00C9781C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8171CD">
        <w:rPr>
          <w:rFonts w:ascii="Verdana" w:hAnsi="Verdana"/>
          <w:b/>
          <w:bCs/>
          <w:sz w:val="20"/>
          <w:szCs w:val="20"/>
          <w:lang w:eastAsia="pl-PL"/>
        </w:rPr>
        <w:t>§ 5</w:t>
      </w:r>
    </w:p>
    <w:p w14:paraId="4331322E" w14:textId="636FA25F" w:rsidR="00C9781C" w:rsidRPr="00E3737B" w:rsidRDefault="00C9781C" w:rsidP="00C9781C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Wykonawca, pracownicy Wykonawcy i inne osoby skierowane do realizacji umowy zobowiązani są </w:t>
      </w:r>
      <w:r w:rsidR="00317B3F" w:rsidRPr="00E3737B">
        <w:rPr>
          <w:rFonts w:ascii="Verdana" w:hAnsi="Verdana"/>
          <w:sz w:val="20"/>
          <w:szCs w:val="20"/>
          <w:lang w:eastAsia="pl-PL"/>
        </w:rPr>
        <w:t xml:space="preserve"> w szczególności </w:t>
      </w:r>
      <w:r w:rsidRPr="00E3737B">
        <w:rPr>
          <w:rFonts w:ascii="Verdana" w:hAnsi="Verdana"/>
          <w:sz w:val="20"/>
          <w:szCs w:val="20"/>
          <w:lang w:eastAsia="pl-PL"/>
        </w:rPr>
        <w:t>do:</w:t>
      </w:r>
    </w:p>
    <w:p w14:paraId="0E6BAD30" w14:textId="5C9719C7" w:rsidR="00C9781C" w:rsidRPr="00E3737B" w:rsidRDefault="00C9781C" w:rsidP="588C35C7">
      <w:pPr>
        <w:numPr>
          <w:ilvl w:val="0"/>
          <w:numId w:val="26"/>
        </w:numPr>
        <w:spacing w:line="360" w:lineRule="auto"/>
        <w:ind w:left="993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przestrzegania przepisów ustawy</w:t>
      </w:r>
      <w:r w:rsidR="003C7176"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Pr="00E3737B">
        <w:rPr>
          <w:rFonts w:ascii="Verdana" w:hAnsi="Verdana"/>
          <w:sz w:val="20"/>
          <w:szCs w:val="20"/>
          <w:lang w:eastAsia="pl-PL"/>
        </w:rPr>
        <w:t>o statystyce publicznej</w:t>
      </w:r>
      <w:r w:rsidR="6EBEFF73" w:rsidRPr="00E3737B">
        <w:rPr>
          <w:rFonts w:ascii="Verdana" w:hAnsi="Verdana"/>
          <w:sz w:val="20"/>
          <w:szCs w:val="20"/>
          <w:lang w:eastAsia="pl-PL"/>
        </w:rPr>
        <w:t>;</w:t>
      </w:r>
    </w:p>
    <w:p w14:paraId="01695405" w14:textId="692CF197" w:rsidR="6EBEFF73" w:rsidRPr="001224A3" w:rsidRDefault="6EBEFF73" w:rsidP="229F6A7C">
      <w:pPr>
        <w:numPr>
          <w:ilvl w:val="0"/>
          <w:numId w:val="26"/>
        </w:numPr>
        <w:spacing w:line="360" w:lineRule="auto"/>
        <w:ind w:left="993"/>
        <w:jc w:val="both"/>
        <w:rPr>
          <w:rFonts w:ascii="Verdana" w:eastAsiaTheme="minorEastAsia" w:hAnsi="Verdana" w:cstheme="minorBidi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przestrzegania przepisów ustawy o ochronie danych osobowych</w:t>
      </w:r>
      <w:r w:rsidR="47DA212F" w:rsidRPr="00E3737B">
        <w:rPr>
          <w:rFonts w:ascii="Verdana" w:hAnsi="Verdana"/>
          <w:sz w:val="20"/>
          <w:szCs w:val="20"/>
          <w:lang w:eastAsia="pl-PL"/>
        </w:rPr>
        <w:t>, w</w:t>
      </w:r>
      <w:r w:rsidR="000F547A"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="47DA212F" w:rsidRPr="00E3737B">
        <w:rPr>
          <w:rFonts w:ascii="Verdana" w:hAnsi="Verdana"/>
          <w:sz w:val="20"/>
          <w:szCs w:val="20"/>
          <w:lang w:eastAsia="pl-PL"/>
        </w:rPr>
        <w:t>szczególności</w:t>
      </w:r>
      <w:r w:rsidRPr="00E3737B">
        <w:rPr>
          <w:rFonts w:ascii="Verdana" w:hAnsi="Verdana"/>
          <w:sz w:val="20"/>
          <w:szCs w:val="20"/>
          <w:lang w:eastAsia="pl-PL"/>
        </w:rPr>
        <w:t xml:space="preserve"> w zakresie określonym załącznikiem nr </w:t>
      </w:r>
      <w:r w:rsidR="00BE44DB" w:rsidRPr="00E3737B">
        <w:rPr>
          <w:rFonts w:ascii="Verdana" w:hAnsi="Verdana"/>
          <w:sz w:val="20"/>
          <w:szCs w:val="20"/>
          <w:lang w:eastAsia="pl-PL"/>
        </w:rPr>
        <w:t>2</w:t>
      </w:r>
      <w:r w:rsidR="18A519F7" w:rsidRPr="00E3737B">
        <w:rPr>
          <w:rFonts w:ascii="Verdana" w:hAnsi="Verdana"/>
          <w:sz w:val="20"/>
          <w:szCs w:val="20"/>
          <w:lang w:eastAsia="pl-PL"/>
        </w:rPr>
        <w:t xml:space="preserve"> do umowy</w:t>
      </w:r>
      <w:r w:rsidRPr="00E3737B">
        <w:rPr>
          <w:rFonts w:ascii="Verdana" w:hAnsi="Verdana"/>
          <w:sz w:val="20"/>
          <w:szCs w:val="20"/>
          <w:lang w:eastAsia="pl-PL"/>
        </w:rPr>
        <w:t xml:space="preserve"> - Umowa powierzenia przetwarzania danych osobowych;</w:t>
      </w:r>
    </w:p>
    <w:p w14:paraId="3E0F9D4C" w14:textId="77777777" w:rsidR="00C9781C" w:rsidRPr="00E3737B" w:rsidRDefault="00C9781C" w:rsidP="00C9781C">
      <w:pPr>
        <w:numPr>
          <w:ilvl w:val="0"/>
          <w:numId w:val="26"/>
        </w:numPr>
        <w:spacing w:line="360" w:lineRule="auto"/>
        <w:ind w:left="993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umożliwienia wyznaczonym pracownikom Zamawi</w:t>
      </w:r>
      <w:r w:rsidRPr="001224A3">
        <w:rPr>
          <w:rFonts w:ascii="Verdana" w:hAnsi="Verdana"/>
          <w:sz w:val="20"/>
          <w:szCs w:val="20"/>
          <w:lang w:eastAsia="pl-PL"/>
        </w:rPr>
        <w:t>ającego wglądu w materiały stanowiące podstawę realizacji umowy na każdym etapie</w:t>
      </w:r>
      <w:r w:rsidRPr="00E3737B">
        <w:rPr>
          <w:rFonts w:ascii="Verdana" w:hAnsi="Verdana"/>
          <w:sz w:val="20"/>
          <w:szCs w:val="20"/>
          <w:lang w:eastAsia="pl-PL"/>
        </w:rPr>
        <w:t xml:space="preserve"> jej wykonywania.</w:t>
      </w:r>
    </w:p>
    <w:p w14:paraId="781235A9" w14:textId="77777777" w:rsidR="00C9781C" w:rsidRPr="00E3737B" w:rsidRDefault="00C9781C" w:rsidP="00C9781C">
      <w:pPr>
        <w:spacing w:line="360" w:lineRule="auto"/>
        <w:ind w:left="360"/>
        <w:jc w:val="both"/>
        <w:rPr>
          <w:rFonts w:ascii="Verdana" w:hAnsi="Verdana"/>
          <w:sz w:val="20"/>
          <w:szCs w:val="20"/>
          <w:lang w:eastAsia="pl-PL"/>
        </w:rPr>
      </w:pPr>
    </w:p>
    <w:p w14:paraId="6DA1986A" w14:textId="77777777" w:rsidR="00C9781C" w:rsidRPr="008171CD" w:rsidRDefault="00C9781C" w:rsidP="008171CD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8171CD">
        <w:rPr>
          <w:rFonts w:ascii="Verdana" w:hAnsi="Verdana"/>
          <w:b/>
          <w:bCs/>
          <w:sz w:val="20"/>
          <w:szCs w:val="20"/>
          <w:lang w:eastAsia="pl-PL"/>
        </w:rPr>
        <w:t>§ 6</w:t>
      </w:r>
    </w:p>
    <w:p w14:paraId="27B2E102" w14:textId="3167B2EF" w:rsidR="00DF709F" w:rsidRPr="001224A3" w:rsidRDefault="00DF709F" w:rsidP="008171CD">
      <w:pPr>
        <w:pStyle w:val="Akapitzlist"/>
        <w:numPr>
          <w:ilvl w:val="0"/>
          <w:numId w:val="40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 w:cstheme="minorHAnsi"/>
          <w:sz w:val="20"/>
          <w:szCs w:val="20"/>
        </w:rPr>
        <w:t xml:space="preserve">Wykonawca ponosi pełną odpowiedzialność za swoje działania oraz pełną odpowiedzialność za działania i zaniechania osób skierowanych do realizacji przedmiotu Umowy jak za własne działania lub zaniechania. </w:t>
      </w:r>
    </w:p>
    <w:p w14:paraId="079B063F" w14:textId="456DCC76" w:rsidR="00C9781C" w:rsidRPr="008171CD" w:rsidRDefault="00DF709F" w:rsidP="00C9781C">
      <w:pPr>
        <w:pStyle w:val="Akapitzlist"/>
        <w:numPr>
          <w:ilvl w:val="0"/>
          <w:numId w:val="40"/>
        </w:numPr>
        <w:spacing w:after="160"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1224A3">
        <w:rPr>
          <w:rFonts w:ascii="Verdana" w:hAnsi="Verdana" w:cstheme="minorHAnsi"/>
          <w:sz w:val="20"/>
          <w:szCs w:val="20"/>
        </w:rPr>
        <w:t>Wykonawca nie może powierzyć wykonania zadań objętych przedmiotem Umowy podwykonawcy, bez pisemnej zgody Zamawiającego.</w:t>
      </w:r>
    </w:p>
    <w:p w14:paraId="614B58A8" w14:textId="77777777" w:rsidR="00C9781C" w:rsidRPr="008171CD" w:rsidRDefault="00C9781C" w:rsidP="006C3732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8171CD">
        <w:rPr>
          <w:rFonts w:ascii="Verdana" w:hAnsi="Verdana"/>
          <w:b/>
          <w:bCs/>
          <w:sz w:val="20"/>
          <w:szCs w:val="20"/>
          <w:lang w:eastAsia="pl-PL"/>
        </w:rPr>
        <w:t>§ 7</w:t>
      </w:r>
    </w:p>
    <w:p w14:paraId="22950099" w14:textId="49974F72" w:rsidR="00C9781C" w:rsidRPr="001224A3" w:rsidRDefault="00F47106" w:rsidP="00F47106">
      <w:pPr>
        <w:numPr>
          <w:ilvl w:val="0"/>
          <w:numId w:val="18"/>
        </w:numPr>
        <w:tabs>
          <w:tab w:val="num" w:pos="720"/>
        </w:tabs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W celu realizacji obowiązku wskazanego w § 2 ust. 1 Zamawiający nada Wykonawcy dostęp do </w:t>
      </w:r>
      <w:r w:rsidR="2C7E3FAE" w:rsidRPr="00E3737B">
        <w:rPr>
          <w:rFonts w:ascii="Verdana" w:hAnsi="Verdana"/>
          <w:sz w:val="20"/>
          <w:szCs w:val="20"/>
          <w:lang w:eastAsia="pl-PL"/>
        </w:rPr>
        <w:t xml:space="preserve">środowiska testowego </w:t>
      </w:r>
      <w:r w:rsidR="09213DF3" w:rsidRPr="00E3737B">
        <w:rPr>
          <w:rFonts w:ascii="Verdana" w:hAnsi="Verdana"/>
          <w:sz w:val="20"/>
          <w:szCs w:val="20"/>
          <w:lang w:eastAsia="pl-PL"/>
        </w:rPr>
        <w:t>ST KRK</w:t>
      </w:r>
      <w:r w:rsidRPr="00E3737B">
        <w:rPr>
          <w:rFonts w:ascii="Verdana" w:hAnsi="Verdana"/>
          <w:sz w:val="20"/>
          <w:szCs w:val="20"/>
          <w:lang w:eastAsia="pl-PL"/>
        </w:rPr>
        <w:t xml:space="preserve"> (w tym do bazy danych)</w:t>
      </w:r>
      <w:r w:rsidR="0035165B">
        <w:rPr>
          <w:rFonts w:ascii="Verdana" w:hAnsi="Verdana"/>
          <w:sz w:val="20"/>
          <w:szCs w:val="20"/>
          <w:lang w:eastAsia="pl-PL"/>
        </w:rPr>
        <w:t xml:space="preserve"> </w:t>
      </w:r>
      <w:r w:rsidR="0024335A">
        <w:rPr>
          <w:rFonts w:ascii="Verdana" w:hAnsi="Verdana"/>
          <w:sz w:val="20"/>
          <w:szCs w:val="20"/>
          <w:lang w:eastAsia="pl-PL"/>
        </w:rPr>
        <w:t>w terminie do 7 dni od momentu zawarcia umowy</w:t>
      </w:r>
      <w:r w:rsidRPr="00E3737B">
        <w:rPr>
          <w:rFonts w:ascii="Verdana" w:hAnsi="Verdana"/>
          <w:sz w:val="20"/>
          <w:szCs w:val="20"/>
          <w:lang w:eastAsia="pl-PL"/>
        </w:rPr>
        <w:t xml:space="preserve">. </w:t>
      </w:r>
    </w:p>
    <w:p w14:paraId="49449FB5" w14:textId="64E09689" w:rsidR="00C9781C" w:rsidRPr="001224A3" w:rsidRDefault="00C9781C" w:rsidP="229F6A7C">
      <w:pPr>
        <w:numPr>
          <w:ilvl w:val="0"/>
          <w:numId w:val="18"/>
        </w:numPr>
        <w:tabs>
          <w:tab w:val="num" w:pos="720"/>
        </w:tabs>
        <w:spacing w:line="360" w:lineRule="auto"/>
        <w:jc w:val="both"/>
        <w:rPr>
          <w:rFonts w:ascii="Verdana" w:eastAsiaTheme="minorEastAsia" w:hAnsi="Verdana" w:cstheme="minorBidi"/>
          <w:sz w:val="20"/>
          <w:szCs w:val="20"/>
        </w:rPr>
      </w:pPr>
      <w:r w:rsidRPr="001224A3">
        <w:rPr>
          <w:rFonts w:ascii="Verdana" w:hAnsi="Verdana"/>
          <w:sz w:val="20"/>
          <w:szCs w:val="20"/>
          <w:lang w:eastAsia="pl-PL"/>
        </w:rPr>
        <w:t xml:space="preserve">Wykonawca wykona przedmiot umowy określony w pkt. 1 i 3 OPZ </w:t>
      </w:r>
      <w:r w:rsidR="1A465AA9" w:rsidRPr="001224A3">
        <w:rPr>
          <w:rFonts w:ascii="Verdana" w:eastAsia="Verdana" w:hAnsi="Verdana" w:cs="Verdana"/>
          <w:sz w:val="20"/>
          <w:szCs w:val="20"/>
        </w:rPr>
        <w:t>oddzielnie dla roku 2019 i 2020</w:t>
      </w:r>
      <w:r w:rsidR="00C7006D" w:rsidRPr="001224A3">
        <w:rPr>
          <w:rFonts w:ascii="Verdana" w:eastAsia="Verdana" w:hAnsi="Verdana" w:cs="Verdana"/>
          <w:sz w:val="20"/>
          <w:szCs w:val="20"/>
        </w:rPr>
        <w:t xml:space="preserve">, </w:t>
      </w:r>
      <w:r w:rsidR="1A465AA9" w:rsidRPr="00E3737B">
        <w:rPr>
          <w:rFonts w:ascii="Verdana" w:eastAsia="Verdana" w:hAnsi="Verdana" w:cs="Verdana"/>
          <w:sz w:val="20"/>
          <w:szCs w:val="20"/>
        </w:rPr>
        <w:t xml:space="preserve">w terminach </w:t>
      </w:r>
      <w:r w:rsidRPr="001224A3">
        <w:rPr>
          <w:rFonts w:ascii="Verdana" w:hAnsi="Verdana"/>
          <w:sz w:val="20"/>
          <w:szCs w:val="20"/>
          <w:lang w:eastAsia="pl-PL"/>
        </w:rPr>
        <w:t xml:space="preserve">do </w:t>
      </w:r>
      <w:r w:rsidR="00177E91" w:rsidRPr="001224A3">
        <w:rPr>
          <w:rFonts w:ascii="Verdana" w:hAnsi="Verdana"/>
          <w:sz w:val="20"/>
          <w:szCs w:val="20"/>
          <w:lang w:eastAsia="pl-PL"/>
        </w:rPr>
        <w:t>trzech</w:t>
      </w:r>
      <w:r w:rsidRPr="001224A3">
        <w:rPr>
          <w:rFonts w:ascii="Verdana" w:hAnsi="Verdana"/>
          <w:sz w:val="20"/>
          <w:szCs w:val="20"/>
          <w:lang w:eastAsia="pl-PL"/>
        </w:rPr>
        <w:t xml:space="preserve"> miesięcy od </w:t>
      </w:r>
      <w:r w:rsidR="00F47106" w:rsidRPr="001224A3">
        <w:rPr>
          <w:rFonts w:ascii="Verdana" w:hAnsi="Verdana"/>
          <w:sz w:val="20"/>
          <w:szCs w:val="20"/>
          <w:lang w:eastAsia="pl-PL"/>
        </w:rPr>
        <w:t xml:space="preserve">uzyskania dostępu </w:t>
      </w:r>
      <w:r w:rsidR="009A6AC7" w:rsidRPr="001224A3">
        <w:rPr>
          <w:rFonts w:ascii="Verdana" w:hAnsi="Verdana"/>
          <w:sz w:val="20"/>
          <w:szCs w:val="20"/>
          <w:lang w:eastAsia="pl-PL"/>
        </w:rPr>
        <w:t xml:space="preserve">wskazanego </w:t>
      </w:r>
      <w:r w:rsidR="00BF309B">
        <w:rPr>
          <w:rFonts w:ascii="Verdana" w:hAnsi="Verdana"/>
          <w:sz w:val="20"/>
          <w:szCs w:val="20"/>
          <w:lang w:eastAsia="pl-PL"/>
        </w:rPr>
        <w:br/>
      </w:r>
      <w:r w:rsidR="009A6AC7" w:rsidRPr="001224A3">
        <w:rPr>
          <w:rFonts w:ascii="Verdana" w:hAnsi="Verdana"/>
          <w:sz w:val="20"/>
          <w:szCs w:val="20"/>
          <w:lang w:eastAsia="pl-PL"/>
        </w:rPr>
        <w:t>w ust. 1</w:t>
      </w:r>
      <w:r w:rsidRPr="00E3737B">
        <w:rPr>
          <w:rFonts w:ascii="Verdana" w:hAnsi="Verdana"/>
          <w:sz w:val="20"/>
          <w:szCs w:val="20"/>
          <w:lang w:eastAsia="pl-PL"/>
        </w:rPr>
        <w:t>, jeżeli Zamawiający do jednego miesiąca od udostępnienia danych zapewni Wykonawcy wszystkie poprawne dane źródłowe według zbiorów zamkniętych dla celów statystycznych na dzień 2</w:t>
      </w:r>
      <w:r w:rsidR="00A861EF" w:rsidRPr="00E3737B">
        <w:rPr>
          <w:rFonts w:ascii="Verdana" w:hAnsi="Verdana"/>
          <w:sz w:val="20"/>
          <w:szCs w:val="20"/>
          <w:lang w:eastAsia="pl-PL"/>
        </w:rPr>
        <w:t>4</w:t>
      </w:r>
      <w:r w:rsidRPr="00E3737B">
        <w:rPr>
          <w:rFonts w:ascii="Verdana" w:hAnsi="Verdana"/>
          <w:sz w:val="20"/>
          <w:szCs w:val="20"/>
          <w:lang w:eastAsia="pl-PL"/>
        </w:rPr>
        <w:t xml:space="preserve"> stycznia 20</w:t>
      </w:r>
      <w:r w:rsidR="00A861EF" w:rsidRPr="00E3737B">
        <w:rPr>
          <w:rFonts w:ascii="Verdana" w:hAnsi="Verdana"/>
          <w:sz w:val="20"/>
          <w:szCs w:val="20"/>
          <w:lang w:eastAsia="pl-PL"/>
        </w:rPr>
        <w:t>20</w:t>
      </w:r>
      <w:r w:rsidRPr="00E3737B">
        <w:rPr>
          <w:rFonts w:ascii="Verdana" w:hAnsi="Verdana"/>
          <w:sz w:val="20"/>
          <w:szCs w:val="20"/>
          <w:lang w:eastAsia="pl-PL"/>
        </w:rPr>
        <w:t xml:space="preserve"> roku z danymi za rok 201</w:t>
      </w:r>
      <w:r w:rsidR="00A861EF" w:rsidRPr="00E3737B">
        <w:rPr>
          <w:rFonts w:ascii="Verdana" w:hAnsi="Verdana"/>
          <w:sz w:val="20"/>
          <w:szCs w:val="20"/>
          <w:lang w:eastAsia="pl-PL"/>
        </w:rPr>
        <w:t>9</w:t>
      </w:r>
      <w:r w:rsidR="7852AFFE" w:rsidRPr="00E3737B">
        <w:rPr>
          <w:rFonts w:ascii="Verdana" w:eastAsia="Verdana" w:hAnsi="Verdana" w:cs="Verdana"/>
          <w:sz w:val="20"/>
          <w:szCs w:val="20"/>
        </w:rPr>
        <w:t xml:space="preserve"> i na dzień </w:t>
      </w:r>
      <w:r w:rsidR="00E77091" w:rsidRPr="00E3737B">
        <w:rPr>
          <w:rFonts w:ascii="Verdana" w:eastAsia="Verdana" w:hAnsi="Verdana" w:cs="Verdana"/>
          <w:sz w:val="20"/>
          <w:szCs w:val="20"/>
        </w:rPr>
        <w:br/>
      </w:r>
      <w:r w:rsidR="7852AFFE" w:rsidRPr="00E3737B">
        <w:rPr>
          <w:rFonts w:ascii="Verdana" w:eastAsia="Verdana" w:hAnsi="Verdana" w:cs="Verdana"/>
          <w:sz w:val="20"/>
          <w:szCs w:val="20"/>
        </w:rPr>
        <w:t>22 stycznia 2021 r. z danymi za rok 2020.</w:t>
      </w:r>
    </w:p>
    <w:p w14:paraId="68AFD072" w14:textId="637B90F7" w:rsidR="00C9781C" w:rsidRPr="00E3737B" w:rsidRDefault="00C9781C" w:rsidP="00C9781C">
      <w:pPr>
        <w:numPr>
          <w:ilvl w:val="0"/>
          <w:numId w:val="18"/>
        </w:numPr>
        <w:tabs>
          <w:tab w:val="num" w:pos="720"/>
        </w:tabs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W przypadku nie zapewnienia przez Zamawiającego danych, o </w:t>
      </w:r>
      <w:r w:rsidRPr="001224A3">
        <w:rPr>
          <w:rFonts w:ascii="Verdana" w:hAnsi="Verdana"/>
          <w:sz w:val="20"/>
          <w:szCs w:val="20"/>
          <w:lang w:eastAsia="pl-PL"/>
        </w:rPr>
        <w:t>których mowa w ust. 2, w termin</w:t>
      </w:r>
      <w:r w:rsidR="00C069A6" w:rsidRPr="001224A3">
        <w:rPr>
          <w:rFonts w:ascii="Verdana" w:hAnsi="Verdana"/>
          <w:sz w:val="20"/>
          <w:szCs w:val="20"/>
          <w:lang w:eastAsia="pl-PL"/>
        </w:rPr>
        <w:t>ie</w:t>
      </w:r>
      <w:r w:rsidRPr="001224A3">
        <w:rPr>
          <w:rFonts w:ascii="Verdana" w:hAnsi="Verdana"/>
          <w:sz w:val="20"/>
          <w:szCs w:val="20"/>
          <w:lang w:eastAsia="pl-PL"/>
        </w:rPr>
        <w:t xml:space="preserve"> określonych w ust. 1, </w:t>
      </w:r>
      <w:r w:rsidR="00A86874" w:rsidRPr="001224A3">
        <w:rPr>
          <w:rFonts w:ascii="Verdana" w:hAnsi="Verdana"/>
          <w:sz w:val="20"/>
          <w:szCs w:val="20"/>
          <w:lang w:eastAsia="pl-PL"/>
        </w:rPr>
        <w:t xml:space="preserve">wskazane w umowie terminy </w:t>
      </w:r>
      <w:r w:rsidR="00A86874" w:rsidRPr="00E3737B">
        <w:rPr>
          <w:rFonts w:ascii="Verdana" w:hAnsi="Verdana"/>
          <w:sz w:val="20"/>
          <w:szCs w:val="20"/>
          <w:lang w:eastAsia="pl-PL"/>
        </w:rPr>
        <w:t>w</w:t>
      </w:r>
      <w:r w:rsidRPr="00E3737B">
        <w:rPr>
          <w:rFonts w:ascii="Verdana" w:hAnsi="Verdana"/>
          <w:sz w:val="20"/>
          <w:szCs w:val="20"/>
          <w:lang w:eastAsia="pl-PL"/>
        </w:rPr>
        <w:t>ykona</w:t>
      </w:r>
      <w:r w:rsidR="00A86874" w:rsidRPr="00E3737B">
        <w:rPr>
          <w:rFonts w:ascii="Verdana" w:hAnsi="Verdana"/>
          <w:sz w:val="20"/>
          <w:szCs w:val="20"/>
          <w:lang w:eastAsia="pl-PL"/>
        </w:rPr>
        <w:t>nia</w:t>
      </w:r>
      <w:r w:rsidRPr="00E3737B">
        <w:rPr>
          <w:rFonts w:ascii="Verdana" w:hAnsi="Verdana"/>
          <w:sz w:val="20"/>
          <w:szCs w:val="20"/>
          <w:lang w:eastAsia="pl-PL"/>
        </w:rPr>
        <w:t xml:space="preserve"> przedmiot</w:t>
      </w:r>
      <w:r w:rsidR="00A86874" w:rsidRPr="00E3737B">
        <w:rPr>
          <w:rFonts w:ascii="Verdana" w:hAnsi="Verdana"/>
          <w:sz w:val="20"/>
          <w:szCs w:val="20"/>
          <w:lang w:eastAsia="pl-PL"/>
        </w:rPr>
        <w:t>u</w:t>
      </w:r>
      <w:r w:rsidRPr="00E3737B">
        <w:rPr>
          <w:rFonts w:ascii="Verdana" w:hAnsi="Verdana"/>
          <w:sz w:val="20"/>
          <w:szCs w:val="20"/>
          <w:lang w:eastAsia="pl-PL"/>
        </w:rPr>
        <w:t xml:space="preserve"> umowy </w:t>
      </w:r>
      <w:r w:rsidR="00A86874" w:rsidRPr="00E3737B">
        <w:rPr>
          <w:rFonts w:ascii="Verdana" w:hAnsi="Verdana"/>
          <w:sz w:val="20"/>
          <w:szCs w:val="20"/>
          <w:lang w:eastAsia="pl-PL"/>
        </w:rPr>
        <w:t xml:space="preserve">zostaną przedłużone </w:t>
      </w:r>
      <w:r w:rsidRPr="001224A3">
        <w:rPr>
          <w:rFonts w:ascii="Verdana" w:hAnsi="Verdana"/>
          <w:sz w:val="20"/>
          <w:szCs w:val="20"/>
          <w:lang w:eastAsia="pl-PL"/>
        </w:rPr>
        <w:t xml:space="preserve">o okres opóźnienia </w:t>
      </w:r>
      <w:r w:rsidR="00A86874" w:rsidRPr="001224A3">
        <w:rPr>
          <w:rFonts w:ascii="Verdana" w:hAnsi="Verdana"/>
          <w:sz w:val="20"/>
          <w:szCs w:val="20"/>
          <w:lang w:eastAsia="pl-PL"/>
        </w:rPr>
        <w:t xml:space="preserve">leżącego po stronie </w:t>
      </w:r>
      <w:r w:rsidRPr="00E3737B">
        <w:rPr>
          <w:rFonts w:ascii="Verdana" w:hAnsi="Verdana"/>
          <w:sz w:val="20"/>
          <w:szCs w:val="20"/>
          <w:lang w:eastAsia="pl-PL"/>
        </w:rPr>
        <w:t>Zamawiającego.</w:t>
      </w:r>
    </w:p>
    <w:p w14:paraId="54318D8D" w14:textId="77777777" w:rsidR="0024335A" w:rsidRPr="00E3737B" w:rsidRDefault="0024335A" w:rsidP="008171CD">
      <w:pPr>
        <w:spacing w:line="360" w:lineRule="auto"/>
        <w:rPr>
          <w:rFonts w:ascii="Verdana" w:hAnsi="Verdana"/>
          <w:sz w:val="20"/>
          <w:szCs w:val="20"/>
          <w:lang w:eastAsia="pl-PL"/>
        </w:rPr>
      </w:pPr>
    </w:p>
    <w:p w14:paraId="1A57753F" w14:textId="77777777" w:rsidR="00C9781C" w:rsidRPr="006C3732" w:rsidRDefault="00C9781C" w:rsidP="588C35C7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6C3732">
        <w:rPr>
          <w:rFonts w:ascii="Verdana" w:hAnsi="Verdana"/>
          <w:b/>
          <w:bCs/>
          <w:sz w:val="20"/>
          <w:szCs w:val="20"/>
          <w:lang w:eastAsia="pl-PL"/>
        </w:rPr>
        <w:t>§ 8</w:t>
      </w:r>
    </w:p>
    <w:p w14:paraId="0B2D8997" w14:textId="1E1E7C13" w:rsidR="341F2718" w:rsidRPr="001224A3" w:rsidRDefault="00C9781C" w:rsidP="003C7176">
      <w:pPr>
        <w:numPr>
          <w:ilvl w:val="0"/>
          <w:numId w:val="24"/>
        </w:numPr>
        <w:spacing w:line="360" w:lineRule="auto"/>
        <w:jc w:val="both"/>
        <w:rPr>
          <w:rFonts w:ascii="Verdana" w:eastAsiaTheme="minorEastAsia" w:hAnsi="Verdana" w:cstheme="minorBidi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Końcowy odbiór </w:t>
      </w:r>
      <w:r w:rsidR="7A740AC3" w:rsidRPr="00E3737B">
        <w:rPr>
          <w:rFonts w:ascii="Verdana" w:eastAsia="Verdana" w:hAnsi="Verdana" w:cs="Verdana"/>
          <w:sz w:val="20"/>
          <w:szCs w:val="20"/>
        </w:rPr>
        <w:t xml:space="preserve">dla każdego roku oddzielnie </w:t>
      </w:r>
      <w:r w:rsidRPr="00E3737B">
        <w:rPr>
          <w:rFonts w:ascii="Verdana" w:hAnsi="Verdana"/>
          <w:sz w:val="20"/>
          <w:szCs w:val="20"/>
          <w:lang w:eastAsia="pl-PL"/>
        </w:rPr>
        <w:t xml:space="preserve">tablic wynikowych </w:t>
      </w:r>
      <w:r w:rsidR="46124068" w:rsidRPr="00E3737B">
        <w:rPr>
          <w:rFonts w:ascii="Verdana" w:eastAsia="Verdana" w:hAnsi="Verdana" w:cs="Verdana"/>
          <w:sz w:val="20"/>
          <w:szCs w:val="20"/>
        </w:rPr>
        <w:t>oraz</w:t>
      </w:r>
      <w:r w:rsidR="46124068" w:rsidRPr="001224A3">
        <w:rPr>
          <w:rFonts w:ascii="Verdana" w:eastAsia="Calibri" w:hAnsi="Verdana" w:cs="Calibri"/>
          <w:sz w:val="20"/>
          <w:szCs w:val="20"/>
        </w:rPr>
        <w:t xml:space="preserve"> </w:t>
      </w:r>
      <w:r w:rsidR="46124068" w:rsidRPr="00E3737B">
        <w:rPr>
          <w:rFonts w:ascii="Verdana" w:eastAsia="Verdana" w:hAnsi="Verdana" w:cs="Verdana"/>
          <w:sz w:val="20"/>
          <w:szCs w:val="20"/>
        </w:rPr>
        <w:t xml:space="preserve">skryptów z instrukcją ich użycia albo kodów źródłowych </w:t>
      </w:r>
      <w:r w:rsidR="00780068" w:rsidRPr="000E34C6">
        <w:rPr>
          <w:rFonts w:ascii="Verdana" w:hAnsi="Verdana" w:cs="Arial"/>
          <w:sz w:val="20"/>
          <w:szCs w:val="20"/>
          <w:lang w:eastAsia="pl-PL"/>
        </w:rPr>
        <w:t>oraz aktualnej dokumentacji technicznej oraz użytkownika</w:t>
      </w:r>
      <w:r w:rsidR="00780068">
        <w:rPr>
          <w:rFonts w:ascii="Verdana" w:hAnsi="Verdana" w:cs="Arial"/>
          <w:sz w:val="20"/>
          <w:szCs w:val="20"/>
          <w:lang w:eastAsia="pl-PL"/>
        </w:rPr>
        <w:t>,</w:t>
      </w:r>
      <w:r w:rsidR="00780068" w:rsidRPr="00780068" w:rsidDel="00780068">
        <w:rPr>
          <w:rFonts w:ascii="Verdana" w:eastAsia="Verdana" w:hAnsi="Verdana" w:cs="Verdana"/>
          <w:sz w:val="20"/>
          <w:szCs w:val="20"/>
        </w:rPr>
        <w:t xml:space="preserve"> </w:t>
      </w:r>
      <w:r w:rsidR="46124068" w:rsidRPr="00E3737B">
        <w:rPr>
          <w:rFonts w:ascii="Verdana" w:eastAsia="Verdana" w:hAnsi="Verdana" w:cs="Verdana"/>
          <w:sz w:val="20"/>
          <w:szCs w:val="20"/>
        </w:rPr>
        <w:t>niezbędnej do wprowadzan</w:t>
      </w:r>
      <w:r w:rsidR="46124068" w:rsidRPr="001224A3">
        <w:rPr>
          <w:rFonts w:ascii="Verdana" w:eastAsia="Verdana" w:hAnsi="Verdana" w:cs="Verdana"/>
          <w:sz w:val="20"/>
          <w:szCs w:val="20"/>
        </w:rPr>
        <w:t>ia modyfikacji w oprogramowaniu</w:t>
      </w:r>
      <w:r w:rsidR="0024335A">
        <w:rPr>
          <w:rFonts w:ascii="Verdana" w:eastAsia="Verdana" w:hAnsi="Verdana" w:cs="Verdana"/>
          <w:sz w:val="20"/>
          <w:szCs w:val="20"/>
        </w:rPr>
        <w:t xml:space="preserve"> środowiska testowego</w:t>
      </w:r>
      <w:r w:rsidR="00780068">
        <w:rPr>
          <w:rFonts w:ascii="Verdana" w:eastAsia="Verdana" w:hAnsi="Verdana" w:cs="Verdana"/>
          <w:sz w:val="20"/>
          <w:szCs w:val="20"/>
        </w:rPr>
        <w:t xml:space="preserve"> ST KRK </w:t>
      </w:r>
      <w:r w:rsidR="000D333A">
        <w:rPr>
          <w:rFonts w:ascii="Verdana" w:eastAsia="Verdana" w:hAnsi="Verdana" w:cs="Verdana"/>
          <w:sz w:val="20"/>
          <w:szCs w:val="20"/>
        </w:rPr>
        <w:t xml:space="preserve"> </w:t>
      </w:r>
      <w:r w:rsidR="46124068" w:rsidRPr="00E3737B">
        <w:rPr>
          <w:rFonts w:ascii="Verdana" w:eastAsia="Verdana" w:hAnsi="Verdana" w:cs="Verdana"/>
          <w:sz w:val="20"/>
          <w:szCs w:val="20"/>
        </w:rPr>
        <w:t>polegać będzie na przyjęciu płyt DVD z zapisem wynikowych tablic statystycznych, rekordów statystycznych oraz załącznika do rekord</w:t>
      </w:r>
      <w:r w:rsidR="46124068" w:rsidRPr="001224A3">
        <w:rPr>
          <w:rFonts w:ascii="Verdana" w:eastAsia="Verdana" w:hAnsi="Verdana" w:cs="Verdana"/>
          <w:sz w:val="20"/>
          <w:szCs w:val="20"/>
        </w:rPr>
        <w:t xml:space="preserve">ów statystycznych zawierającego opisy pól i zawartych symboli a także płyty DVD zawierającej </w:t>
      </w:r>
      <w:bookmarkStart w:id="2" w:name="_Hlk54681705"/>
      <w:r w:rsidR="46124068" w:rsidRPr="001224A3">
        <w:rPr>
          <w:rFonts w:ascii="Verdana" w:eastAsia="Verdana" w:hAnsi="Verdana" w:cs="Verdana"/>
          <w:sz w:val="20"/>
          <w:szCs w:val="20"/>
        </w:rPr>
        <w:t>skrypty z instrukcją</w:t>
      </w:r>
      <w:bookmarkEnd w:id="2"/>
      <w:r w:rsidR="46124068" w:rsidRPr="001224A3">
        <w:rPr>
          <w:rFonts w:ascii="Verdana" w:eastAsia="Verdana" w:hAnsi="Verdana" w:cs="Verdana"/>
          <w:sz w:val="20"/>
          <w:szCs w:val="20"/>
        </w:rPr>
        <w:t xml:space="preserve"> albo kody źródłowe oraz dokumentację</w:t>
      </w:r>
      <w:r w:rsidRPr="001224A3">
        <w:rPr>
          <w:rFonts w:ascii="Verdana" w:hAnsi="Verdana"/>
          <w:sz w:val="20"/>
          <w:szCs w:val="20"/>
          <w:lang w:eastAsia="pl-PL"/>
        </w:rPr>
        <w:t xml:space="preserve"> i akceptacji przez Naczelnika Wydziału Statystycznej Informacji Zarządczej Zamawiającego lub upoważnionego pracownika Zamawiającego. </w:t>
      </w:r>
    </w:p>
    <w:p w14:paraId="482D5F93" w14:textId="5D0F1D1E" w:rsidR="00C9781C" w:rsidRPr="001224A3" w:rsidRDefault="00C9781C" w:rsidP="00C9781C">
      <w:pPr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Odbiór będzie potwierdzony protokołem odbioru</w:t>
      </w:r>
      <w:r w:rsidR="20E01DB8" w:rsidRPr="001224A3">
        <w:rPr>
          <w:rFonts w:ascii="Verdana" w:hAnsi="Verdana"/>
          <w:sz w:val="20"/>
          <w:szCs w:val="20"/>
          <w:lang w:eastAsia="pl-PL"/>
        </w:rPr>
        <w:t xml:space="preserve"> oddzielnie dla każdego roku</w:t>
      </w:r>
      <w:r w:rsidRPr="001224A3">
        <w:rPr>
          <w:rFonts w:ascii="Verdana" w:hAnsi="Verdana"/>
          <w:sz w:val="20"/>
          <w:szCs w:val="20"/>
          <w:lang w:eastAsia="pl-PL"/>
        </w:rPr>
        <w:t xml:space="preserve">. </w:t>
      </w:r>
    </w:p>
    <w:p w14:paraId="0FB86FEF" w14:textId="69F051B9" w:rsidR="00C9781C" w:rsidRPr="00912AB6" w:rsidRDefault="00C9781C" w:rsidP="229F6A7C">
      <w:pPr>
        <w:numPr>
          <w:ilvl w:val="0"/>
          <w:numId w:val="24"/>
        </w:numPr>
        <w:spacing w:line="360" w:lineRule="auto"/>
        <w:jc w:val="both"/>
        <w:rPr>
          <w:rFonts w:ascii="Verdana" w:eastAsiaTheme="minorEastAsia" w:hAnsi="Verdana" w:cstheme="minorBidi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Protokół odbioru będzie sporządzony w terminie 21 dni od przedstawienia Zamawiającemu </w:t>
      </w:r>
      <w:r w:rsidR="02C3B364" w:rsidRPr="00E3737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płyt DVD z zawartością wskazaną w ustępie 1 po uzyskaniu potwierdzenia prawidłowości wykonania zadania w zakresie skryptów z instrukcją albo kodów źródłowych oraz dokumentacj</w:t>
      </w:r>
      <w:r w:rsidR="7294FC6B" w:rsidRPr="00E3737B">
        <w:rPr>
          <w:rFonts w:ascii="Verdana" w:eastAsia="Verdana" w:hAnsi="Verdana" w:cs="Verdana"/>
          <w:color w:val="000000" w:themeColor="text1"/>
          <w:sz w:val="20"/>
          <w:szCs w:val="20"/>
        </w:rPr>
        <w:t>ą</w:t>
      </w:r>
      <w:r w:rsidR="02C3B364" w:rsidRPr="00E3737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niezbędną do wprowadzania modyfikacji w oprogramowaniu od Naczelnika Wydziału Utrzymania Aplikacji lub upoważnionego </w:t>
      </w:r>
      <w:r w:rsidR="02C3B364" w:rsidRPr="00E3737B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>pracownika</w:t>
      </w:r>
      <w:r w:rsidRPr="00E3737B">
        <w:rPr>
          <w:rFonts w:ascii="Verdana" w:hAnsi="Verdana"/>
          <w:sz w:val="20"/>
          <w:szCs w:val="20"/>
          <w:lang w:eastAsia="pl-PL"/>
        </w:rPr>
        <w:t xml:space="preserve">, chyba że przedmiot umowy będzie częściowo lub całkowicie wykonany wadliwie. </w:t>
      </w:r>
    </w:p>
    <w:p w14:paraId="437C145A" w14:textId="204997E5" w:rsidR="00BF309B" w:rsidRPr="00BB622D" w:rsidRDefault="00BF309B" w:rsidP="229F6A7C">
      <w:pPr>
        <w:numPr>
          <w:ilvl w:val="0"/>
          <w:numId w:val="24"/>
        </w:numPr>
        <w:spacing w:line="360" w:lineRule="auto"/>
        <w:jc w:val="both"/>
        <w:rPr>
          <w:rFonts w:ascii="Verdana" w:eastAsiaTheme="minorEastAsia" w:hAnsi="Verdana" w:cstheme="minorBidi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Wykonawca przedstawi Zamawiającemu przedmiot umowy do odbioru</w:t>
      </w:r>
      <w:r w:rsidR="00BB622D">
        <w:rPr>
          <w:rFonts w:ascii="Verdana" w:hAnsi="Verdana"/>
          <w:sz w:val="20"/>
          <w:szCs w:val="20"/>
          <w:lang w:eastAsia="pl-PL"/>
        </w:rPr>
        <w:t>,</w:t>
      </w:r>
      <w:r>
        <w:rPr>
          <w:rFonts w:ascii="Verdana" w:hAnsi="Verdana"/>
          <w:sz w:val="20"/>
          <w:szCs w:val="20"/>
          <w:lang w:eastAsia="pl-PL"/>
        </w:rPr>
        <w:t xml:space="preserve"> w terminie umożliwiającym Zamawiającemu dokonanie odbioru na zasadach określonych w ust. 3.</w:t>
      </w:r>
    </w:p>
    <w:p w14:paraId="31AADC06" w14:textId="77777777" w:rsidR="00C9781C" w:rsidRPr="00E3737B" w:rsidRDefault="00C9781C" w:rsidP="00C9781C">
      <w:pPr>
        <w:spacing w:line="360" w:lineRule="auto"/>
        <w:ind w:left="360"/>
        <w:jc w:val="both"/>
        <w:rPr>
          <w:rFonts w:ascii="Verdana" w:hAnsi="Verdana"/>
          <w:sz w:val="20"/>
          <w:szCs w:val="20"/>
          <w:lang w:eastAsia="pl-PL"/>
        </w:rPr>
      </w:pPr>
    </w:p>
    <w:p w14:paraId="02C78E80" w14:textId="77777777" w:rsidR="00C9781C" w:rsidRPr="006C3732" w:rsidRDefault="00C9781C" w:rsidP="00C9781C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6C3732">
        <w:rPr>
          <w:rFonts w:ascii="Verdana" w:hAnsi="Verdana"/>
          <w:b/>
          <w:bCs/>
          <w:sz w:val="20"/>
          <w:szCs w:val="20"/>
          <w:lang w:eastAsia="pl-PL"/>
        </w:rPr>
        <w:t>§ 9</w:t>
      </w:r>
    </w:p>
    <w:p w14:paraId="3CB28071" w14:textId="70045A3B" w:rsidR="00C9781C" w:rsidRPr="00E3737B" w:rsidRDefault="00C9781C" w:rsidP="002949FB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Zamawiający zapłaci Wykonawcy wynagrodzenie za wykonanie przedmiotu umowy </w:t>
      </w:r>
      <w:r w:rsidRPr="001224A3">
        <w:rPr>
          <w:rFonts w:ascii="Verdana" w:hAnsi="Verdana"/>
          <w:sz w:val="20"/>
          <w:szCs w:val="20"/>
        </w:rPr>
        <w:br/>
      </w:r>
      <w:r w:rsidRPr="00E3737B">
        <w:rPr>
          <w:rFonts w:ascii="Verdana" w:hAnsi="Verdana"/>
          <w:sz w:val="20"/>
          <w:szCs w:val="20"/>
          <w:lang w:eastAsia="pl-PL"/>
        </w:rPr>
        <w:t xml:space="preserve">w łącznej cenie ryczałtowej w wysokości </w:t>
      </w:r>
      <w:r w:rsidR="00C069A6" w:rsidRPr="001224A3">
        <w:rPr>
          <w:rFonts w:ascii="Verdana" w:hAnsi="Verdana"/>
          <w:b/>
          <w:bCs/>
          <w:sz w:val="20"/>
          <w:szCs w:val="20"/>
          <w:lang w:eastAsia="pl-PL"/>
        </w:rPr>
        <w:t>……………….</w:t>
      </w:r>
      <w:r w:rsidR="002949FB" w:rsidRPr="001224A3">
        <w:rPr>
          <w:rFonts w:ascii="Verdana" w:hAnsi="Verdana"/>
          <w:b/>
          <w:bCs/>
          <w:sz w:val="20"/>
          <w:szCs w:val="20"/>
          <w:lang w:eastAsia="pl-PL"/>
        </w:rPr>
        <w:t xml:space="preserve"> </w:t>
      </w:r>
      <w:r w:rsidRPr="001224A3">
        <w:rPr>
          <w:rFonts w:ascii="Verdana" w:hAnsi="Verdana"/>
          <w:sz w:val="20"/>
          <w:szCs w:val="20"/>
          <w:lang w:eastAsia="pl-PL"/>
        </w:rPr>
        <w:t xml:space="preserve">zł (słownie: </w:t>
      </w:r>
      <w:r w:rsidR="00C069A6" w:rsidRPr="001224A3">
        <w:rPr>
          <w:rFonts w:ascii="Verdana" w:hAnsi="Verdana"/>
          <w:sz w:val="20"/>
          <w:szCs w:val="20"/>
          <w:lang w:eastAsia="pl-PL"/>
        </w:rPr>
        <w:t>……………………………………….</w:t>
      </w:r>
      <w:r w:rsidRPr="001224A3">
        <w:rPr>
          <w:rFonts w:ascii="Verdana" w:hAnsi="Verdana"/>
          <w:sz w:val="20"/>
          <w:szCs w:val="20"/>
          <w:lang w:eastAsia="pl-PL"/>
        </w:rPr>
        <w:t xml:space="preserve">) brutto w tym podatek VAT. </w:t>
      </w:r>
    </w:p>
    <w:p w14:paraId="13E27E4F" w14:textId="0189C35E" w:rsidR="718D2EC2" w:rsidRPr="001224A3" w:rsidRDefault="718D2EC2" w:rsidP="229F6A7C">
      <w:pPr>
        <w:numPr>
          <w:ilvl w:val="0"/>
          <w:numId w:val="19"/>
        </w:numPr>
        <w:spacing w:line="360" w:lineRule="auto"/>
        <w:jc w:val="both"/>
        <w:rPr>
          <w:rFonts w:ascii="Verdana" w:eastAsiaTheme="minorEastAsia" w:hAnsi="Verdana" w:cstheme="minorBidi"/>
          <w:sz w:val="20"/>
          <w:szCs w:val="20"/>
        </w:rPr>
      </w:pPr>
      <w:r w:rsidRPr="00E3737B">
        <w:rPr>
          <w:rFonts w:ascii="Verdana" w:eastAsia="Verdana" w:hAnsi="Verdana" w:cs="Verdana"/>
          <w:sz w:val="20"/>
          <w:szCs w:val="20"/>
        </w:rPr>
        <w:t>Na wynagrodzenie, o którym mowa w ust. 1, składają się wynagrodzenia z tytułu realizacji:</w:t>
      </w:r>
    </w:p>
    <w:p w14:paraId="009E5A49" w14:textId="0D165D70" w:rsidR="718D2EC2" w:rsidRPr="001224A3" w:rsidRDefault="718D2EC2" w:rsidP="008171CD">
      <w:pPr>
        <w:pStyle w:val="Akapitzlist"/>
        <w:numPr>
          <w:ilvl w:val="1"/>
          <w:numId w:val="19"/>
        </w:numPr>
        <w:tabs>
          <w:tab w:val="clear" w:pos="1266"/>
          <w:tab w:val="num" w:pos="851"/>
        </w:tabs>
        <w:spacing w:line="360" w:lineRule="auto"/>
        <w:ind w:left="851" w:hanging="425"/>
        <w:jc w:val="both"/>
        <w:rPr>
          <w:rFonts w:ascii="Verdana" w:eastAsiaTheme="minorEastAsia" w:hAnsi="Verdana" w:cstheme="minorBidi"/>
          <w:sz w:val="20"/>
          <w:szCs w:val="20"/>
        </w:rPr>
      </w:pPr>
      <w:r w:rsidRPr="00E3737B">
        <w:rPr>
          <w:rFonts w:ascii="Verdana" w:eastAsia="Verdana" w:hAnsi="Verdana" w:cs="Verdana"/>
          <w:sz w:val="20"/>
          <w:szCs w:val="20"/>
        </w:rPr>
        <w:t>etapu I - d</w:t>
      </w:r>
      <w:r w:rsidRPr="001224A3">
        <w:rPr>
          <w:rFonts w:ascii="Verdana" w:eastAsia="Verdana" w:hAnsi="Verdana" w:cs="Verdana"/>
          <w:sz w:val="20"/>
          <w:szCs w:val="20"/>
        </w:rPr>
        <w:t xml:space="preserve">otyczącego wykonania tablic wynikowych za rok 2019 </w:t>
      </w:r>
      <w:r w:rsidRPr="001224A3">
        <w:rPr>
          <w:rFonts w:ascii="Verdana" w:hAnsi="Verdana"/>
          <w:sz w:val="20"/>
          <w:szCs w:val="20"/>
        </w:rPr>
        <w:br/>
      </w:r>
      <w:r w:rsidRPr="00E3737B">
        <w:rPr>
          <w:rFonts w:ascii="Verdana" w:eastAsia="Verdana" w:hAnsi="Verdana" w:cs="Verdana"/>
          <w:sz w:val="20"/>
          <w:szCs w:val="20"/>
        </w:rPr>
        <w:t xml:space="preserve">w wysokości 50% łącznej ceny ryczałtowej tj. </w:t>
      </w:r>
      <w:r w:rsidR="51E4B708" w:rsidRPr="001224A3">
        <w:rPr>
          <w:rFonts w:ascii="Verdana" w:eastAsia="Verdana" w:hAnsi="Verdana" w:cs="Verdana"/>
          <w:sz w:val="20"/>
          <w:szCs w:val="20"/>
        </w:rPr>
        <w:t>…...........</w:t>
      </w:r>
      <w:r w:rsidRPr="001224A3">
        <w:rPr>
          <w:rFonts w:ascii="Verdana" w:eastAsia="Verdana" w:hAnsi="Verdana" w:cs="Verdana"/>
          <w:b/>
          <w:bCs/>
          <w:sz w:val="20"/>
          <w:szCs w:val="20"/>
        </w:rPr>
        <w:t xml:space="preserve"> zł</w:t>
      </w:r>
      <w:r w:rsidRPr="001224A3">
        <w:rPr>
          <w:rFonts w:ascii="Verdana" w:eastAsia="Verdana" w:hAnsi="Verdana" w:cs="Verdana"/>
          <w:sz w:val="20"/>
          <w:szCs w:val="20"/>
        </w:rPr>
        <w:t xml:space="preserve"> (słownie: </w:t>
      </w:r>
      <w:r w:rsidR="28C9F18A" w:rsidRPr="001224A3">
        <w:rPr>
          <w:rFonts w:ascii="Verdana" w:eastAsia="Verdana" w:hAnsi="Verdana" w:cs="Verdana"/>
          <w:sz w:val="20"/>
          <w:szCs w:val="20"/>
        </w:rPr>
        <w:t>….............................................</w:t>
      </w:r>
      <w:r w:rsidRPr="001224A3">
        <w:rPr>
          <w:rFonts w:ascii="Verdana" w:eastAsia="Verdana" w:hAnsi="Verdana" w:cs="Verdana"/>
          <w:sz w:val="20"/>
          <w:szCs w:val="20"/>
        </w:rPr>
        <w:t xml:space="preserve"> zł 00/100) brutto w tym podatek VAT,</w:t>
      </w:r>
    </w:p>
    <w:p w14:paraId="7D8F42E0" w14:textId="1397D236" w:rsidR="229F6A7C" w:rsidRPr="008171CD" w:rsidRDefault="718D2EC2" w:rsidP="008171CD">
      <w:pPr>
        <w:pStyle w:val="Akapitzlist"/>
        <w:numPr>
          <w:ilvl w:val="1"/>
          <w:numId w:val="19"/>
        </w:numPr>
        <w:tabs>
          <w:tab w:val="clear" w:pos="1266"/>
          <w:tab w:val="num" w:pos="851"/>
        </w:tabs>
        <w:spacing w:line="360" w:lineRule="auto"/>
        <w:ind w:left="851" w:hanging="425"/>
        <w:jc w:val="both"/>
        <w:rPr>
          <w:rFonts w:ascii="Verdana" w:eastAsiaTheme="minorEastAsia" w:hAnsi="Verdana" w:cstheme="minorBidi"/>
          <w:sz w:val="20"/>
          <w:szCs w:val="20"/>
        </w:rPr>
      </w:pPr>
      <w:r w:rsidRPr="00E3737B">
        <w:rPr>
          <w:rFonts w:ascii="Verdana" w:eastAsia="Verdana" w:hAnsi="Verdana" w:cs="Verdana"/>
          <w:sz w:val="20"/>
          <w:szCs w:val="20"/>
        </w:rPr>
        <w:t>etapu II - dotyczącego wykonania tablic wynikowyc</w:t>
      </w:r>
      <w:r w:rsidRPr="001224A3">
        <w:rPr>
          <w:rFonts w:ascii="Verdana" w:eastAsia="Verdana" w:hAnsi="Verdana" w:cs="Verdana"/>
          <w:sz w:val="20"/>
          <w:szCs w:val="20"/>
        </w:rPr>
        <w:t>h za rok 20</w:t>
      </w:r>
      <w:r w:rsidR="572D8E16" w:rsidRPr="001224A3">
        <w:rPr>
          <w:rFonts w:ascii="Verdana" w:eastAsia="Verdana" w:hAnsi="Verdana" w:cs="Verdana"/>
          <w:sz w:val="20"/>
          <w:szCs w:val="20"/>
        </w:rPr>
        <w:t>20</w:t>
      </w:r>
      <w:r w:rsidRPr="001224A3">
        <w:rPr>
          <w:rFonts w:ascii="Verdana" w:eastAsia="Verdana" w:hAnsi="Verdana" w:cs="Verdana"/>
          <w:sz w:val="20"/>
          <w:szCs w:val="20"/>
        </w:rPr>
        <w:t xml:space="preserve"> </w:t>
      </w:r>
      <w:r w:rsidRPr="001224A3">
        <w:rPr>
          <w:rFonts w:ascii="Verdana" w:hAnsi="Verdana"/>
          <w:sz w:val="20"/>
          <w:szCs w:val="20"/>
        </w:rPr>
        <w:br/>
      </w:r>
      <w:r w:rsidRPr="00E3737B">
        <w:rPr>
          <w:rFonts w:ascii="Verdana" w:eastAsia="Verdana" w:hAnsi="Verdana" w:cs="Verdana"/>
          <w:sz w:val="20"/>
          <w:szCs w:val="20"/>
        </w:rPr>
        <w:t>w wysokości 50% łącznej ceny ryczałto</w:t>
      </w:r>
      <w:r w:rsidRPr="001224A3">
        <w:rPr>
          <w:rFonts w:ascii="Verdana" w:eastAsia="Verdana" w:hAnsi="Verdana" w:cs="Verdana"/>
          <w:sz w:val="20"/>
          <w:szCs w:val="20"/>
        </w:rPr>
        <w:t xml:space="preserve">wej tj. </w:t>
      </w:r>
      <w:r w:rsidR="2A28B0AD" w:rsidRPr="001224A3">
        <w:rPr>
          <w:rFonts w:ascii="Verdana" w:eastAsia="Verdana" w:hAnsi="Verdana" w:cs="Verdana"/>
          <w:sz w:val="20"/>
          <w:szCs w:val="20"/>
        </w:rPr>
        <w:t>.............................</w:t>
      </w:r>
      <w:r w:rsidRPr="001224A3">
        <w:rPr>
          <w:rFonts w:ascii="Verdana" w:eastAsia="Verdana" w:hAnsi="Verdana" w:cs="Verdana"/>
          <w:b/>
          <w:bCs/>
          <w:sz w:val="20"/>
          <w:szCs w:val="20"/>
        </w:rPr>
        <w:t xml:space="preserve"> zł</w:t>
      </w:r>
      <w:r w:rsidRPr="001224A3">
        <w:rPr>
          <w:rFonts w:ascii="Verdana" w:eastAsia="Verdana" w:hAnsi="Verdana" w:cs="Verdana"/>
          <w:sz w:val="20"/>
          <w:szCs w:val="20"/>
        </w:rPr>
        <w:t xml:space="preserve"> (słownie: </w:t>
      </w:r>
      <w:r w:rsidR="1BAE2AF0" w:rsidRPr="001224A3">
        <w:rPr>
          <w:rFonts w:ascii="Verdana" w:eastAsia="Verdana" w:hAnsi="Verdana" w:cs="Verdana"/>
          <w:sz w:val="20"/>
          <w:szCs w:val="20"/>
        </w:rPr>
        <w:t>….....................................................................</w:t>
      </w:r>
      <w:r w:rsidRPr="001224A3">
        <w:rPr>
          <w:rFonts w:ascii="Verdana" w:eastAsia="Verdana" w:hAnsi="Verdana" w:cs="Verdana"/>
          <w:sz w:val="20"/>
          <w:szCs w:val="20"/>
        </w:rPr>
        <w:t xml:space="preserve"> zł 00/100) brutto w tym podatek VAT.</w:t>
      </w:r>
    </w:p>
    <w:p w14:paraId="13FDE4EF" w14:textId="77777777" w:rsidR="00C9781C" w:rsidRPr="001224A3" w:rsidRDefault="00C9781C" w:rsidP="00C9781C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Wynagrodzenie określone w ust. 1 obejmuje ws</w:t>
      </w:r>
      <w:r w:rsidRPr="001224A3">
        <w:rPr>
          <w:rFonts w:ascii="Verdana" w:hAnsi="Verdana"/>
          <w:sz w:val="20"/>
          <w:szCs w:val="20"/>
          <w:lang w:eastAsia="pl-PL"/>
        </w:rPr>
        <w:t xml:space="preserve">zelkie koszty Wykonawcy związane </w:t>
      </w:r>
      <w:r w:rsidRPr="001224A3">
        <w:rPr>
          <w:rFonts w:ascii="Verdana" w:hAnsi="Verdana"/>
          <w:sz w:val="20"/>
          <w:szCs w:val="20"/>
        </w:rPr>
        <w:br/>
      </w:r>
      <w:r w:rsidRPr="00E3737B">
        <w:rPr>
          <w:rFonts w:ascii="Verdana" w:hAnsi="Verdana"/>
          <w:sz w:val="20"/>
          <w:szCs w:val="20"/>
          <w:lang w:eastAsia="pl-PL"/>
        </w:rPr>
        <w:t>z realizacją umowy.</w:t>
      </w:r>
    </w:p>
    <w:p w14:paraId="0E445621" w14:textId="697BA36B" w:rsidR="00C9781C" w:rsidRPr="001224A3" w:rsidRDefault="00C9781C" w:rsidP="229F6A7C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rPr>
          <w:rFonts w:ascii="Verdana" w:eastAsiaTheme="minorEastAsia" w:hAnsi="Verdana" w:cstheme="minorBidi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  <w:lang w:eastAsia="pl-PL"/>
        </w:rPr>
        <w:t>Zapłata nastąpi</w:t>
      </w:r>
      <w:r w:rsidR="00A86874" w:rsidRPr="001224A3">
        <w:rPr>
          <w:rFonts w:ascii="Verdana" w:hAnsi="Verdana"/>
          <w:sz w:val="20"/>
          <w:szCs w:val="20"/>
          <w:lang w:eastAsia="pl-PL"/>
        </w:rPr>
        <w:t>, przelewem, na konto Wykonawcy wskazane w</w:t>
      </w:r>
      <w:r w:rsidR="00A86874" w:rsidRPr="00E3737B">
        <w:rPr>
          <w:rFonts w:ascii="Verdana" w:hAnsi="Verdana"/>
          <w:sz w:val="20"/>
          <w:szCs w:val="20"/>
          <w:lang w:eastAsia="pl-PL"/>
        </w:rPr>
        <w:t> fakturze,</w:t>
      </w:r>
      <w:r w:rsidRPr="00E3737B">
        <w:rPr>
          <w:rFonts w:ascii="Verdana" w:hAnsi="Verdana"/>
          <w:sz w:val="20"/>
          <w:szCs w:val="20"/>
          <w:lang w:eastAsia="pl-PL"/>
        </w:rPr>
        <w:t xml:space="preserve"> po wykonaniu i protokolarnym odbiorze przedmiotu umowy bez wad </w:t>
      </w:r>
      <w:r w:rsidR="6F198707" w:rsidRPr="00E3737B">
        <w:rPr>
          <w:rFonts w:ascii="Verdana" w:eastAsia="Verdana" w:hAnsi="Verdana" w:cs="Verdana"/>
          <w:sz w:val="20"/>
          <w:szCs w:val="20"/>
        </w:rPr>
        <w:t xml:space="preserve">oddzielnie dla każdego etapu </w:t>
      </w:r>
      <w:r w:rsidRPr="00E3737B">
        <w:rPr>
          <w:rFonts w:ascii="Verdana" w:hAnsi="Verdana"/>
          <w:sz w:val="20"/>
          <w:szCs w:val="20"/>
          <w:lang w:eastAsia="pl-PL"/>
        </w:rPr>
        <w:t xml:space="preserve">w terminie </w:t>
      </w:r>
      <w:r w:rsidR="00693D7D" w:rsidRPr="00E3737B">
        <w:rPr>
          <w:rFonts w:ascii="Verdana" w:hAnsi="Verdana"/>
          <w:sz w:val="20"/>
          <w:szCs w:val="20"/>
          <w:lang w:eastAsia="pl-PL"/>
        </w:rPr>
        <w:t xml:space="preserve">21 </w:t>
      </w:r>
      <w:r w:rsidRPr="00E3737B">
        <w:rPr>
          <w:rFonts w:ascii="Verdana" w:hAnsi="Verdana"/>
          <w:sz w:val="20"/>
          <w:szCs w:val="20"/>
          <w:lang w:eastAsia="pl-PL"/>
        </w:rPr>
        <w:t xml:space="preserve">dni od dat dostarczenia </w:t>
      </w:r>
      <w:r w:rsidR="27696BC7" w:rsidRPr="00E3737B">
        <w:rPr>
          <w:rFonts w:ascii="Verdana" w:hAnsi="Verdana"/>
          <w:sz w:val="20"/>
          <w:szCs w:val="20"/>
          <w:lang w:eastAsia="pl-PL"/>
        </w:rPr>
        <w:t xml:space="preserve">prawidłowo </w:t>
      </w:r>
      <w:r w:rsidR="00714E8E" w:rsidRPr="00E3737B">
        <w:rPr>
          <w:rFonts w:ascii="Verdana" w:hAnsi="Verdana"/>
          <w:sz w:val="20"/>
          <w:szCs w:val="20"/>
          <w:lang w:eastAsia="pl-PL"/>
        </w:rPr>
        <w:t>sporządzonych</w:t>
      </w:r>
      <w:r w:rsidR="27696BC7"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Pr="00E3737B">
        <w:rPr>
          <w:rFonts w:ascii="Verdana" w:hAnsi="Verdana"/>
          <w:sz w:val="20"/>
          <w:szCs w:val="20"/>
          <w:lang w:eastAsia="pl-PL"/>
        </w:rPr>
        <w:t>faktur wystawion</w:t>
      </w:r>
      <w:r w:rsidR="2B3622F6" w:rsidRPr="00E3737B">
        <w:rPr>
          <w:rFonts w:ascii="Verdana" w:hAnsi="Verdana"/>
          <w:sz w:val="20"/>
          <w:szCs w:val="20"/>
          <w:lang w:eastAsia="pl-PL"/>
        </w:rPr>
        <w:t>ej</w:t>
      </w:r>
      <w:r w:rsidRPr="00E3737B">
        <w:rPr>
          <w:rFonts w:ascii="Verdana" w:hAnsi="Verdana"/>
          <w:sz w:val="20"/>
          <w:szCs w:val="20"/>
          <w:lang w:eastAsia="pl-PL"/>
        </w:rPr>
        <w:t xml:space="preserve"> zgodnie z niniejszą umową do siedziby Zamawiającego</w:t>
      </w:r>
      <w:r w:rsidR="00A86874" w:rsidRPr="00E3737B">
        <w:rPr>
          <w:rFonts w:ascii="Verdana" w:hAnsi="Verdana"/>
          <w:sz w:val="20"/>
          <w:szCs w:val="20"/>
          <w:lang w:eastAsia="pl-PL"/>
        </w:rPr>
        <w:t>.</w:t>
      </w:r>
    </w:p>
    <w:p w14:paraId="6EA8F764" w14:textId="77777777" w:rsidR="00C9781C" w:rsidRPr="001224A3" w:rsidRDefault="00C9781C" w:rsidP="00C9781C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Dniem zapłaty jest dzień obciążenia rachunku bankowego Zamawiającego.</w:t>
      </w:r>
    </w:p>
    <w:p w14:paraId="68735E5A" w14:textId="77777777" w:rsidR="0014012A" w:rsidRDefault="0014012A" w:rsidP="008171CD">
      <w:pPr>
        <w:spacing w:line="360" w:lineRule="auto"/>
        <w:rPr>
          <w:rFonts w:ascii="Verdana" w:hAnsi="Verdana"/>
          <w:b/>
          <w:bCs/>
          <w:sz w:val="20"/>
          <w:szCs w:val="20"/>
          <w:lang w:eastAsia="pl-PL"/>
        </w:rPr>
      </w:pPr>
    </w:p>
    <w:p w14:paraId="0651073A" w14:textId="31A6D62E" w:rsidR="00C9781C" w:rsidRPr="00E3737B" w:rsidRDefault="00C9781C" w:rsidP="588C35C7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E3737B">
        <w:rPr>
          <w:rFonts w:ascii="Verdana" w:hAnsi="Verdana"/>
          <w:b/>
          <w:bCs/>
          <w:sz w:val="20"/>
          <w:szCs w:val="20"/>
          <w:lang w:eastAsia="pl-PL"/>
        </w:rPr>
        <w:t>§ 10</w:t>
      </w:r>
    </w:p>
    <w:p w14:paraId="66E26F0C" w14:textId="6A4AAE2F" w:rsidR="006C3732" w:rsidRPr="006C3732" w:rsidRDefault="00317B3F" w:rsidP="006C3732">
      <w:pPr>
        <w:pStyle w:val="Akapitzlist"/>
        <w:numPr>
          <w:ilvl w:val="6"/>
          <w:numId w:val="26"/>
        </w:numPr>
        <w:spacing w:line="36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Zamawiający jest uprawniony do odstąpienia od umowy </w:t>
      </w:r>
      <w:r w:rsidR="00BF309B">
        <w:rPr>
          <w:rFonts w:ascii="Verdana" w:hAnsi="Verdana"/>
          <w:sz w:val="20"/>
          <w:szCs w:val="20"/>
          <w:lang w:eastAsia="pl-PL"/>
        </w:rPr>
        <w:t xml:space="preserve">z przyczyn leżących po stronie Wykonawcy, </w:t>
      </w:r>
      <w:r w:rsidR="00830252" w:rsidRPr="001224A3">
        <w:rPr>
          <w:rFonts w:ascii="Verdana" w:hAnsi="Verdana" w:cstheme="minorHAnsi"/>
          <w:sz w:val="20"/>
          <w:szCs w:val="20"/>
        </w:rPr>
        <w:t>bez konieczności przesyłania dodatkowego wezwania, w przypadku:</w:t>
      </w:r>
      <w:r w:rsidRPr="006C3732">
        <w:rPr>
          <w:rFonts w:ascii="Verdana" w:hAnsi="Verdana"/>
          <w:sz w:val="20"/>
          <w:szCs w:val="20"/>
          <w:lang w:eastAsia="pl-PL"/>
        </w:rPr>
        <w:br/>
        <w:t xml:space="preserve">1)  </w:t>
      </w:r>
      <w:r w:rsidR="00C9781C" w:rsidRPr="006C3732">
        <w:rPr>
          <w:rFonts w:ascii="Verdana" w:hAnsi="Verdana"/>
          <w:sz w:val="20"/>
          <w:szCs w:val="20"/>
          <w:lang w:eastAsia="pl-PL"/>
        </w:rPr>
        <w:t xml:space="preserve"> opóźnienia w realizacji przedmiotu określonego w pkt. </w:t>
      </w:r>
      <w:r w:rsidR="3160CB8F" w:rsidRPr="006C3732">
        <w:rPr>
          <w:rFonts w:ascii="Verdana" w:hAnsi="Verdana"/>
          <w:sz w:val="20"/>
          <w:szCs w:val="20"/>
          <w:lang w:eastAsia="pl-PL"/>
        </w:rPr>
        <w:t>5</w:t>
      </w:r>
      <w:r w:rsidR="00C9781C" w:rsidRPr="006C3732">
        <w:rPr>
          <w:rFonts w:ascii="Verdana" w:hAnsi="Verdana"/>
          <w:sz w:val="20"/>
          <w:szCs w:val="20"/>
          <w:lang w:eastAsia="pl-PL"/>
        </w:rPr>
        <w:t xml:space="preserve"> OPZ </w:t>
      </w:r>
      <w:r w:rsidRPr="006C3732">
        <w:rPr>
          <w:rFonts w:ascii="Verdana" w:hAnsi="Verdana"/>
          <w:sz w:val="20"/>
          <w:szCs w:val="20"/>
          <w:lang w:eastAsia="pl-PL"/>
        </w:rPr>
        <w:t xml:space="preserve">trwającego dłużej </w:t>
      </w:r>
      <w:r w:rsidR="00C9781C" w:rsidRPr="006C3732">
        <w:rPr>
          <w:rFonts w:ascii="Verdana" w:hAnsi="Verdana"/>
          <w:sz w:val="20"/>
          <w:szCs w:val="20"/>
          <w:lang w:eastAsia="pl-PL"/>
        </w:rPr>
        <w:t>niż</w:t>
      </w:r>
      <w:r w:rsidR="006C3732">
        <w:rPr>
          <w:rFonts w:ascii="Verdana" w:hAnsi="Verdana"/>
          <w:sz w:val="20"/>
          <w:szCs w:val="20"/>
          <w:lang w:eastAsia="pl-PL"/>
        </w:rPr>
        <w:t xml:space="preserve"> </w:t>
      </w:r>
      <w:r w:rsidR="00C9781C" w:rsidRPr="006C3732">
        <w:rPr>
          <w:rFonts w:ascii="Verdana" w:hAnsi="Verdana"/>
          <w:sz w:val="20"/>
          <w:szCs w:val="20"/>
          <w:lang w:eastAsia="pl-PL"/>
        </w:rPr>
        <w:t xml:space="preserve"> </w:t>
      </w:r>
      <w:r w:rsidR="006C3732">
        <w:rPr>
          <w:rFonts w:ascii="Verdana" w:hAnsi="Verdana"/>
          <w:sz w:val="20"/>
          <w:szCs w:val="20"/>
          <w:lang w:eastAsia="pl-PL"/>
        </w:rPr>
        <w:t xml:space="preserve"> </w:t>
      </w:r>
      <w:r w:rsidR="006C3732" w:rsidRPr="006C3732">
        <w:rPr>
          <w:rFonts w:ascii="Verdana" w:hAnsi="Verdana"/>
          <w:sz w:val="20"/>
          <w:szCs w:val="20"/>
          <w:lang w:eastAsia="pl-PL"/>
        </w:rPr>
        <w:t>7 (siedem) dni  liczonych od terminu wskazanego w pkt. 5 OPZ;</w:t>
      </w:r>
      <w:r w:rsidR="00A86874" w:rsidRPr="006C3732">
        <w:rPr>
          <w:rFonts w:ascii="Verdana" w:hAnsi="Verdana"/>
          <w:sz w:val="20"/>
          <w:szCs w:val="20"/>
          <w:lang w:eastAsia="pl-PL"/>
        </w:rPr>
        <w:t xml:space="preserve"> </w:t>
      </w:r>
      <w:r w:rsidR="006C3732">
        <w:rPr>
          <w:rFonts w:ascii="Verdana" w:hAnsi="Verdana"/>
          <w:sz w:val="20"/>
          <w:szCs w:val="20"/>
          <w:lang w:eastAsia="pl-PL"/>
        </w:rPr>
        <w:t xml:space="preserve">   </w:t>
      </w:r>
    </w:p>
    <w:p w14:paraId="33480839" w14:textId="7E6C5C51" w:rsidR="00317B3F" w:rsidRPr="006C3732" w:rsidRDefault="00317B3F" w:rsidP="006C3732">
      <w:pPr>
        <w:pStyle w:val="Akapitzlist"/>
        <w:spacing w:line="36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6C3732">
        <w:rPr>
          <w:rFonts w:ascii="Verdana" w:hAnsi="Verdana"/>
          <w:sz w:val="20"/>
          <w:szCs w:val="20"/>
          <w:lang w:eastAsia="pl-PL"/>
        </w:rPr>
        <w:t>2)</w:t>
      </w:r>
      <w:r w:rsidR="00484CC7" w:rsidRPr="006C3732">
        <w:rPr>
          <w:rFonts w:ascii="Verdana" w:hAnsi="Verdana"/>
          <w:sz w:val="20"/>
          <w:szCs w:val="20"/>
          <w:lang w:eastAsia="pl-PL"/>
        </w:rPr>
        <w:t xml:space="preserve"> </w:t>
      </w:r>
      <w:r w:rsidRPr="006C3732">
        <w:rPr>
          <w:rFonts w:ascii="Verdana" w:hAnsi="Verdana"/>
          <w:sz w:val="20"/>
          <w:szCs w:val="20"/>
          <w:lang w:eastAsia="pl-PL"/>
        </w:rPr>
        <w:t xml:space="preserve">opóźnienia w realizacji przedmiotu umowy </w:t>
      </w:r>
      <w:r w:rsidR="00A86874" w:rsidRPr="006C3732">
        <w:rPr>
          <w:rFonts w:ascii="Verdana" w:hAnsi="Verdana"/>
          <w:sz w:val="20"/>
          <w:szCs w:val="20"/>
          <w:lang w:eastAsia="pl-PL"/>
        </w:rPr>
        <w:t xml:space="preserve">określonego w pkt. 1 i 3 OPZ trwającego dłużej  niż   </w:t>
      </w:r>
      <w:r w:rsidR="000E34C6">
        <w:rPr>
          <w:rFonts w:ascii="Verdana" w:hAnsi="Verdana"/>
          <w:sz w:val="20"/>
          <w:szCs w:val="20"/>
          <w:lang w:eastAsia="pl-PL"/>
        </w:rPr>
        <w:t>14</w:t>
      </w:r>
      <w:r w:rsidR="0089770C">
        <w:rPr>
          <w:rFonts w:ascii="Verdana" w:hAnsi="Verdana"/>
          <w:sz w:val="20"/>
          <w:szCs w:val="20"/>
          <w:lang w:eastAsia="pl-PL"/>
        </w:rPr>
        <w:t xml:space="preserve"> </w:t>
      </w:r>
      <w:r w:rsidR="0089770C" w:rsidRPr="006C3732">
        <w:rPr>
          <w:rFonts w:ascii="Verdana" w:hAnsi="Verdana"/>
          <w:sz w:val="20"/>
          <w:szCs w:val="20"/>
          <w:lang w:eastAsia="pl-PL"/>
        </w:rPr>
        <w:t xml:space="preserve"> (</w:t>
      </w:r>
      <w:r w:rsidR="000E34C6">
        <w:rPr>
          <w:rFonts w:ascii="Verdana" w:hAnsi="Verdana"/>
          <w:sz w:val="20"/>
          <w:szCs w:val="20"/>
          <w:lang w:eastAsia="pl-PL"/>
        </w:rPr>
        <w:t>czternaście)</w:t>
      </w:r>
      <w:r w:rsidR="0089770C">
        <w:rPr>
          <w:rFonts w:ascii="Verdana" w:hAnsi="Verdana"/>
          <w:sz w:val="20"/>
          <w:szCs w:val="20"/>
          <w:lang w:eastAsia="pl-PL"/>
        </w:rPr>
        <w:t xml:space="preserve"> </w:t>
      </w:r>
      <w:r w:rsidR="00A86874" w:rsidRPr="006C3732">
        <w:rPr>
          <w:rFonts w:ascii="Verdana" w:hAnsi="Verdana"/>
          <w:sz w:val="20"/>
          <w:szCs w:val="20"/>
          <w:lang w:eastAsia="pl-PL"/>
        </w:rPr>
        <w:t xml:space="preserve">dni  </w:t>
      </w:r>
      <w:r w:rsidRPr="006C3732">
        <w:rPr>
          <w:rFonts w:ascii="Verdana" w:hAnsi="Verdana"/>
          <w:sz w:val="20"/>
          <w:szCs w:val="20"/>
          <w:lang w:eastAsia="pl-PL"/>
        </w:rPr>
        <w:t>w stosunku do terminów określonych w § 7 ust. 2 lub 3;</w:t>
      </w:r>
    </w:p>
    <w:p w14:paraId="652A1883" w14:textId="7C7CBC8D" w:rsidR="00317B3F" w:rsidRPr="00E3737B" w:rsidRDefault="00317B3F" w:rsidP="006C3732">
      <w:pPr>
        <w:tabs>
          <w:tab w:val="num" w:pos="720"/>
        </w:tabs>
        <w:spacing w:line="360" w:lineRule="auto"/>
        <w:ind w:left="284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  <w:lang w:eastAsia="pl-PL"/>
        </w:rPr>
        <w:t>3) nie wykona</w:t>
      </w:r>
      <w:r w:rsidR="00A86874" w:rsidRPr="001224A3">
        <w:rPr>
          <w:rFonts w:ascii="Verdana" w:hAnsi="Verdana"/>
          <w:sz w:val="20"/>
          <w:szCs w:val="20"/>
          <w:lang w:eastAsia="pl-PL"/>
        </w:rPr>
        <w:t xml:space="preserve">nia przez Wykonawcę </w:t>
      </w:r>
      <w:r w:rsidRPr="001224A3">
        <w:rPr>
          <w:rFonts w:ascii="Verdana" w:hAnsi="Verdana"/>
          <w:sz w:val="20"/>
          <w:szCs w:val="20"/>
          <w:lang w:eastAsia="pl-PL"/>
        </w:rPr>
        <w:t>przedmiotu zamówie</w:t>
      </w:r>
      <w:r w:rsidRPr="00E3737B">
        <w:rPr>
          <w:rFonts w:ascii="Verdana" w:hAnsi="Verdana"/>
          <w:sz w:val="20"/>
          <w:szCs w:val="20"/>
          <w:lang w:eastAsia="pl-PL"/>
        </w:rPr>
        <w:t>nia, o którym jest mowa w OPZ pkt</w:t>
      </w:r>
      <w:r w:rsidR="006C3732">
        <w:rPr>
          <w:rFonts w:ascii="Verdana" w:hAnsi="Verdana"/>
          <w:sz w:val="20"/>
          <w:szCs w:val="20"/>
          <w:lang w:eastAsia="pl-PL"/>
        </w:rPr>
        <w:t xml:space="preserve">. </w:t>
      </w:r>
      <w:r w:rsidRPr="00E3737B">
        <w:rPr>
          <w:rFonts w:ascii="Verdana" w:hAnsi="Verdana"/>
          <w:sz w:val="20"/>
          <w:szCs w:val="20"/>
          <w:lang w:eastAsia="pl-PL"/>
        </w:rPr>
        <w:t>9</w:t>
      </w:r>
      <w:r w:rsidR="006C3732">
        <w:rPr>
          <w:rFonts w:ascii="Verdana" w:hAnsi="Verdana"/>
          <w:sz w:val="20"/>
          <w:szCs w:val="20"/>
          <w:lang w:eastAsia="pl-PL"/>
        </w:rPr>
        <w:t xml:space="preserve"> </w:t>
      </w:r>
      <w:r w:rsidRPr="00E3737B">
        <w:rPr>
          <w:rFonts w:ascii="Verdana" w:hAnsi="Verdana"/>
          <w:sz w:val="20"/>
          <w:szCs w:val="20"/>
          <w:lang w:eastAsia="pl-PL"/>
        </w:rPr>
        <w:t>i 10 w terminie tożsamym jak</w:t>
      </w:r>
      <w:r w:rsidR="00A86874" w:rsidRPr="00E3737B">
        <w:rPr>
          <w:rFonts w:ascii="Verdana" w:hAnsi="Verdana"/>
          <w:sz w:val="20"/>
          <w:szCs w:val="20"/>
          <w:lang w:eastAsia="pl-PL"/>
        </w:rPr>
        <w:t xml:space="preserve">i został określony dla wykonania </w:t>
      </w:r>
      <w:r w:rsidRPr="00E3737B">
        <w:rPr>
          <w:rFonts w:ascii="Verdana" w:hAnsi="Verdana"/>
          <w:sz w:val="20"/>
          <w:szCs w:val="20"/>
          <w:lang w:eastAsia="pl-PL"/>
        </w:rPr>
        <w:t>tablic statystyczn</w:t>
      </w:r>
      <w:r w:rsidR="00A86874" w:rsidRPr="00E3737B">
        <w:rPr>
          <w:rFonts w:ascii="Verdana" w:hAnsi="Verdana"/>
          <w:sz w:val="20"/>
          <w:szCs w:val="20"/>
          <w:lang w:eastAsia="pl-PL"/>
        </w:rPr>
        <w:t>ych</w:t>
      </w:r>
      <w:r w:rsidR="00484CC7" w:rsidRPr="00E3737B">
        <w:rPr>
          <w:rFonts w:ascii="Verdana" w:hAnsi="Verdana"/>
          <w:sz w:val="20"/>
          <w:szCs w:val="20"/>
          <w:lang w:eastAsia="pl-PL"/>
        </w:rPr>
        <w:t>;</w:t>
      </w:r>
      <w:r w:rsidRPr="00E3737B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1C146BF4" w14:textId="006591CC" w:rsidR="000C5B7B" w:rsidRPr="001224A3" w:rsidRDefault="000C5B7B" w:rsidP="006C3732">
      <w:pPr>
        <w:tabs>
          <w:tab w:val="num" w:pos="720"/>
        </w:tabs>
        <w:spacing w:line="360" w:lineRule="auto"/>
        <w:ind w:left="284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lastRenderedPageBreak/>
        <w:t xml:space="preserve">4) </w:t>
      </w:r>
      <w:r w:rsidRPr="00E3737B">
        <w:rPr>
          <w:rFonts w:ascii="Verdana" w:hAnsi="Verdana" w:cstheme="minorHAnsi"/>
          <w:sz w:val="20"/>
          <w:szCs w:val="20"/>
          <w:lang w:eastAsia="ar-SA"/>
        </w:rPr>
        <w:t>naruszeni</w:t>
      </w:r>
      <w:r w:rsidR="00484CC7" w:rsidRPr="00E3737B">
        <w:rPr>
          <w:rFonts w:ascii="Verdana" w:hAnsi="Verdana" w:cstheme="minorHAnsi"/>
          <w:sz w:val="20"/>
          <w:szCs w:val="20"/>
          <w:lang w:eastAsia="ar-SA"/>
        </w:rPr>
        <w:t>a</w:t>
      </w:r>
      <w:r w:rsidRPr="00E3737B">
        <w:rPr>
          <w:rFonts w:ascii="Verdana" w:hAnsi="Verdana" w:cstheme="minorHAnsi"/>
          <w:sz w:val="20"/>
          <w:szCs w:val="20"/>
          <w:lang w:eastAsia="ar-SA"/>
        </w:rPr>
        <w:t xml:space="preserve"> </w:t>
      </w:r>
      <w:r w:rsidR="00BF309B">
        <w:rPr>
          <w:rFonts w:ascii="Verdana" w:hAnsi="Verdana" w:cstheme="minorHAnsi"/>
          <w:sz w:val="20"/>
          <w:szCs w:val="20"/>
          <w:lang w:eastAsia="ar-SA"/>
        </w:rPr>
        <w:t xml:space="preserve"> zasad </w:t>
      </w:r>
      <w:r w:rsidRPr="00E3737B">
        <w:rPr>
          <w:rFonts w:ascii="Verdana" w:hAnsi="Verdana" w:cstheme="minorHAnsi"/>
          <w:sz w:val="20"/>
          <w:szCs w:val="20"/>
          <w:lang w:eastAsia="ar-SA"/>
        </w:rPr>
        <w:t>bezpieczeństwa informacji, w szczególności ujawnienie w okresie obowiązywania Umowy informacji określonych w § 4  ust. 2 umowy.</w:t>
      </w:r>
    </w:p>
    <w:p w14:paraId="73D46449" w14:textId="0B505A52" w:rsidR="00317B3F" w:rsidRPr="001224A3" w:rsidRDefault="00830252" w:rsidP="006C3732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</w:rPr>
        <w:t>Oświadczenie Zamawiają</w:t>
      </w:r>
      <w:r w:rsidR="00BF309B">
        <w:rPr>
          <w:rFonts w:ascii="Verdana" w:hAnsi="Verdana"/>
          <w:sz w:val="20"/>
          <w:szCs w:val="20"/>
        </w:rPr>
        <w:t>c</w:t>
      </w:r>
      <w:r w:rsidRPr="001224A3">
        <w:rPr>
          <w:rFonts w:ascii="Verdana" w:hAnsi="Verdana"/>
          <w:sz w:val="20"/>
          <w:szCs w:val="20"/>
        </w:rPr>
        <w:t>ego dotyczące odstąpienia od umowy po</w:t>
      </w:r>
      <w:r w:rsidR="008D5811" w:rsidRPr="001224A3">
        <w:rPr>
          <w:rFonts w:ascii="Verdana" w:hAnsi="Verdana"/>
          <w:sz w:val="20"/>
          <w:szCs w:val="20"/>
        </w:rPr>
        <w:t>w</w:t>
      </w:r>
      <w:r w:rsidRPr="001224A3">
        <w:rPr>
          <w:rFonts w:ascii="Verdana" w:hAnsi="Verdana"/>
          <w:sz w:val="20"/>
          <w:szCs w:val="20"/>
        </w:rPr>
        <w:t>inno być złożone na piśmie</w:t>
      </w:r>
      <w:r w:rsidR="00BF309B">
        <w:rPr>
          <w:rFonts w:ascii="Verdana" w:hAnsi="Verdana"/>
          <w:sz w:val="20"/>
          <w:szCs w:val="20"/>
        </w:rPr>
        <w:t>,</w:t>
      </w:r>
      <w:r w:rsidRPr="001224A3">
        <w:rPr>
          <w:rFonts w:ascii="Verdana" w:hAnsi="Verdana"/>
          <w:sz w:val="20"/>
          <w:szCs w:val="20"/>
        </w:rPr>
        <w:t xml:space="preserve"> w terminie</w:t>
      </w:r>
      <w:r w:rsidR="00484CC7" w:rsidRPr="00E3737B">
        <w:rPr>
          <w:rFonts w:ascii="Verdana" w:hAnsi="Verdana"/>
          <w:sz w:val="20"/>
          <w:szCs w:val="20"/>
        </w:rPr>
        <w:t xml:space="preserve"> </w:t>
      </w:r>
      <w:r w:rsidR="00484CC7" w:rsidRPr="001224A3">
        <w:rPr>
          <w:rFonts w:ascii="Verdana" w:hAnsi="Verdana"/>
          <w:sz w:val="20"/>
          <w:szCs w:val="20"/>
        </w:rPr>
        <w:t xml:space="preserve">do </w:t>
      </w:r>
      <w:r w:rsidRPr="001224A3">
        <w:rPr>
          <w:rFonts w:ascii="Verdana" w:hAnsi="Verdana"/>
          <w:sz w:val="20"/>
          <w:szCs w:val="20"/>
        </w:rPr>
        <w:t xml:space="preserve"> 7 dni od powzięcia informacji o przyczynach odstąpienia.</w:t>
      </w:r>
    </w:p>
    <w:p w14:paraId="7E217A6E" w14:textId="77777777" w:rsidR="008D5811" w:rsidRPr="001224A3" w:rsidRDefault="008D5811" w:rsidP="006C3732">
      <w:pPr>
        <w:numPr>
          <w:ilvl w:val="0"/>
          <w:numId w:val="52"/>
        </w:numPr>
        <w:spacing w:after="12" w:line="36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Zamawiający może odstąpić od Umowy 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W tym przypadku Wykonawca może żądać wyłącznie wynagrodzenia należnego z tytułu należytego wykonania części Umowy. </w:t>
      </w:r>
    </w:p>
    <w:p w14:paraId="6562BE20" w14:textId="77777777" w:rsidR="008D5811" w:rsidRPr="001224A3" w:rsidRDefault="008D5811" w:rsidP="006C3732">
      <w:pPr>
        <w:numPr>
          <w:ilvl w:val="0"/>
          <w:numId w:val="52"/>
        </w:numPr>
        <w:spacing w:after="12" w:line="36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Prawo odstąpienia od Umowy przez Zamawiającego, w zakresie określonym w powyższych zapisach Umowy nie uchybia prawu odstąpienia przysługującemu w innych przypadkach określonych w przepisach Kodeksu cywilnego.  </w:t>
      </w:r>
    </w:p>
    <w:p w14:paraId="56299A4D" w14:textId="2FB22992" w:rsidR="000D333A" w:rsidRDefault="008D5811" w:rsidP="006C3732">
      <w:pPr>
        <w:numPr>
          <w:ilvl w:val="0"/>
          <w:numId w:val="52"/>
        </w:numPr>
        <w:spacing w:after="12" w:line="360" w:lineRule="auto"/>
        <w:ind w:left="284" w:right="38" w:hanging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W przypadku odstąpienia od umowy przez Zamawiającego lub Wykonawcę z przyczyn leżących po stronie Wykonawcy, Zamawiający jest uprawniony do naliczenia kar umownych określonych w § </w:t>
      </w:r>
      <w:r w:rsidR="00484CC7" w:rsidRPr="00E3737B">
        <w:rPr>
          <w:rFonts w:ascii="Verdana" w:hAnsi="Verdana"/>
          <w:sz w:val="20"/>
          <w:szCs w:val="20"/>
        </w:rPr>
        <w:t>11</w:t>
      </w:r>
      <w:r w:rsidRPr="001224A3">
        <w:rPr>
          <w:rFonts w:ascii="Verdana" w:hAnsi="Verdana"/>
          <w:sz w:val="20"/>
          <w:szCs w:val="20"/>
        </w:rPr>
        <w:t xml:space="preserve">. </w:t>
      </w:r>
    </w:p>
    <w:p w14:paraId="60F1A39F" w14:textId="77777777" w:rsidR="006C3732" w:rsidRPr="006C3732" w:rsidRDefault="006C3732" w:rsidP="006C3732">
      <w:pPr>
        <w:spacing w:after="12" w:line="360" w:lineRule="auto"/>
        <w:ind w:left="284" w:right="38"/>
        <w:jc w:val="both"/>
        <w:rPr>
          <w:rFonts w:ascii="Verdana" w:hAnsi="Verdana"/>
          <w:sz w:val="20"/>
          <w:szCs w:val="20"/>
        </w:rPr>
      </w:pPr>
    </w:p>
    <w:p w14:paraId="5A50D321" w14:textId="311F05F2" w:rsidR="00317B3F" w:rsidRPr="006C3732" w:rsidRDefault="008D5811" w:rsidP="006C3732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E3737B">
        <w:rPr>
          <w:rFonts w:ascii="Verdana" w:hAnsi="Verdana"/>
          <w:b/>
          <w:bCs/>
          <w:sz w:val="20"/>
          <w:szCs w:val="20"/>
          <w:lang w:eastAsia="pl-PL"/>
        </w:rPr>
        <w:t>§ 1</w:t>
      </w:r>
      <w:r w:rsidRPr="001224A3">
        <w:rPr>
          <w:rFonts w:ascii="Verdana" w:hAnsi="Verdana"/>
          <w:b/>
          <w:bCs/>
          <w:sz w:val="20"/>
          <w:szCs w:val="20"/>
          <w:lang w:eastAsia="pl-PL"/>
        </w:rPr>
        <w:t>1</w:t>
      </w:r>
    </w:p>
    <w:p w14:paraId="44D8E7CE" w14:textId="116CE839" w:rsidR="00F95AA9" w:rsidRPr="001224A3" w:rsidRDefault="00F95AA9" w:rsidP="006C3732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  <w:lang w:eastAsia="pl-PL"/>
        </w:rPr>
        <w:t>Wykonawca będzie zobowiązany zapłacić Zamawiającemu kary umowne</w:t>
      </w:r>
      <w:r w:rsidRPr="00E3737B">
        <w:rPr>
          <w:rFonts w:ascii="Verdana" w:hAnsi="Verdana"/>
          <w:sz w:val="20"/>
          <w:szCs w:val="20"/>
          <w:lang w:eastAsia="pl-PL"/>
        </w:rPr>
        <w:t>:</w:t>
      </w:r>
      <w:r w:rsidRPr="001224A3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2B539C95" w14:textId="0AC2D4A1" w:rsidR="00FD1D4D" w:rsidRPr="00E3737B" w:rsidRDefault="00FD1D4D" w:rsidP="006C3732">
      <w:pPr>
        <w:pStyle w:val="Akapitzlist"/>
        <w:numPr>
          <w:ilvl w:val="1"/>
          <w:numId w:val="52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w</w:t>
      </w:r>
      <w:r w:rsidRPr="001224A3">
        <w:rPr>
          <w:rFonts w:ascii="Verdana" w:hAnsi="Verdana"/>
          <w:sz w:val="20"/>
          <w:szCs w:val="20"/>
          <w:lang w:eastAsia="pl-PL"/>
        </w:rPr>
        <w:t xml:space="preserve"> przypadku opóźnienia w realizacji przedmiotu umowy określonego </w:t>
      </w:r>
      <w:r w:rsidR="00BF309B">
        <w:rPr>
          <w:rFonts w:ascii="Verdana" w:hAnsi="Verdana"/>
          <w:sz w:val="20"/>
          <w:szCs w:val="20"/>
          <w:lang w:eastAsia="pl-PL"/>
        </w:rPr>
        <w:br/>
      </w:r>
      <w:r w:rsidRPr="001224A3">
        <w:rPr>
          <w:rFonts w:ascii="Verdana" w:hAnsi="Verdana"/>
          <w:sz w:val="20"/>
          <w:szCs w:val="20"/>
          <w:lang w:eastAsia="pl-PL"/>
        </w:rPr>
        <w:t>w określonego</w:t>
      </w:r>
      <w:r w:rsidR="00484CC7" w:rsidRPr="001224A3">
        <w:rPr>
          <w:rFonts w:ascii="Verdana" w:hAnsi="Verdana"/>
          <w:sz w:val="20"/>
          <w:szCs w:val="20"/>
          <w:lang w:eastAsia="pl-PL"/>
        </w:rPr>
        <w:t>. 1 i 3 OPZ w stosunku do terminów określonych w § 7 ust. 2 lub 3</w:t>
      </w:r>
      <w:r w:rsidRPr="00E3737B">
        <w:rPr>
          <w:rFonts w:ascii="Verdana" w:hAnsi="Verdana"/>
          <w:sz w:val="20"/>
          <w:szCs w:val="20"/>
          <w:lang w:eastAsia="pl-PL"/>
        </w:rPr>
        <w:t xml:space="preserve"> umowy, z przyczyn leżących po stronie Wykonawcy</w:t>
      </w:r>
      <w:r w:rsidR="00484CC7" w:rsidRPr="00E3737B">
        <w:rPr>
          <w:rFonts w:ascii="Verdana" w:hAnsi="Verdana"/>
          <w:sz w:val="20"/>
          <w:szCs w:val="20"/>
          <w:lang w:eastAsia="pl-PL"/>
        </w:rPr>
        <w:t>,</w:t>
      </w:r>
      <w:r w:rsidRPr="00E3737B">
        <w:rPr>
          <w:rFonts w:ascii="Verdana" w:hAnsi="Verdana"/>
          <w:sz w:val="20"/>
          <w:szCs w:val="20"/>
          <w:lang w:eastAsia="pl-PL"/>
        </w:rPr>
        <w:t xml:space="preserve"> Wykonawca zapłaci Zamawiającemu karę umowną w wysokości 0,1% wartości brutto  przedmiotu umowy</w:t>
      </w:r>
      <w:r w:rsidR="008A2768">
        <w:rPr>
          <w:rFonts w:ascii="Verdana" w:hAnsi="Verdana"/>
          <w:sz w:val="20"/>
          <w:szCs w:val="20"/>
          <w:lang w:eastAsia="pl-PL"/>
        </w:rPr>
        <w:t>,</w:t>
      </w:r>
      <w:r w:rsidRPr="00E3737B">
        <w:rPr>
          <w:rFonts w:ascii="Verdana" w:hAnsi="Verdana"/>
          <w:sz w:val="20"/>
          <w:szCs w:val="20"/>
          <w:lang w:eastAsia="pl-PL"/>
        </w:rPr>
        <w:t xml:space="preserve"> za każdy dzień opóźnienia,</w:t>
      </w:r>
    </w:p>
    <w:p w14:paraId="238FFB1E" w14:textId="58B08245" w:rsidR="00FD1D4D" w:rsidRPr="00E3737B" w:rsidRDefault="00FD1D4D" w:rsidP="006C3732">
      <w:pPr>
        <w:pStyle w:val="Akapitzlist"/>
        <w:numPr>
          <w:ilvl w:val="1"/>
          <w:numId w:val="52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w przypadku opóźnienia w realizacji przedmiotu umowy określonego w OPZ pkt 9 </w:t>
      </w:r>
      <w:r w:rsidR="000E34C6">
        <w:rPr>
          <w:rFonts w:ascii="Verdana" w:hAnsi="Verdana"/>
          <w:sz w:val="20"/>
          <w:szCs w:val="20"/>
          <w:lang w:eastAsia="pl-PL"/>
        </w:rPr>
        <w:br/>
      </w:r>
      <w:r w:rsidRPr="00E3737B">
        <w:rPr>
          <w:rFonts w:ascii="Verdana" w:hAnsi="Verdana"/>
          <w:sz w:val="20"/>
          <w:szCs w:val="20"/>
          <w:lang w:eastAsia="pl-PL"/>
        </w:rPr>
        <w:t>i 10 w terminie tożsamym jak tablice statystyczne, z przyczyn leżących po stronie Wykonawcy, Wykonawca zapłaci Zamawiającemu karę umowną w wysokości 0,1% wartości brutto  przedmiotu umowy za każdy dzień opóźnienia,</w:t>
      </w:r>
    </w:p>
    <w:p w14:paraId="5B75BB21" w14:textId="21E457F3" w:rsidR="008A5E99" w:rsidRDefault="00FD1D4D" w:rsidP="006C3732">
      <w:pPr>
        <w:pStyle w:val="Akapitzlist"/>
        <w:numPr>
          <w:ilvl w:val="1"/>
          <w:numId w:val="52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w przypadku odstąpienia od umowy przez </w:t>
      </w:r>
      <w:r w:rsidR="00E23D2F" w:rsidRPr="00E3737B">
        <w:rPr>
          <w:rFonts w:ascii="Verdana" w:hAnsi="Verdana"/>
          <w:sz w:val="20"/>
          <w:szCs w:val="20"/>
          <w:lang w:eastAsia="pl-PL"/>
        </w:rPr>
        <w:t xml:space="preserve">Zamawiającego w przypadkach </w:t>
      </w:r>
      <w:r w:rsidR="00E23D2F" w:rsidRPr="007010FD">
        <w:rPr>
          <w:rFonts w:ascii="Verdana" w:hAnsi="Verdana"/>
          <w:sz w:val="20"/>
          <w:szCs w:val="20"/>
          <w:lang w:eastAsia="pl-PL"/>
        </w:rPr>
        <w:t xml:space="preserve">określonych </w:t>
      </w:r>
      <w:r w:rsidR="00E23D2F" w:rsidRPr="004551A0">
        <w:rPr>
          <w:rFonts w:ascii="Verdana" w:hAnsi="Verdana"/>
          <w:sz w:val="20"/>
          <w:szCs w:val="20"/>
          <w:lang w:eastAsia="pl-PL"/>
        </w:rPr>
        <w:t xml:space="preserve">w § </w:t>
      </w:r>
      <w:r w:rsidR="007010FD" w:rsidRPr="004551A0">
        <w:rPr>
          <w:rFonts w:ascii="Verdana" w:hAnsi="Verdana"/>
          <w:sz w:val="20"/>
          <w:szCs w:val="20"/>
          <w:lang w:eastAsia="pl-PL"/>
        </w:rPr>
        <w:t xml:space="preserve">10 </w:t>
      </w:r>
      <w:r w:rsidR="00E23D2F" w:rsidRPr="004551A0">
        <w:rPr>
          <w:rFonts w:ascii="Verdana" w:hAnsi="Verdana"/>
          <w:sz w:val="20"/>
          <w:szCs w:val="20"/>
          <w:lang w:eastAsia="pl-PL"/>
        </w:rPr>
        <w:t>ust</w:t>
      </w:r>
      <w:r w:rsidR="00E23D2F" w:rsidRPr="007010FD">
        <w:rPr>
          <w:rFonts w:ascii="Verdana" w:hAnsi="Verdana"/>
          <w:sz w:val="20"/>
          <w:szCs w:val="20"/>
          <w:lang w:eastAsia="pl-PL"/>
        </w:rPr>
        <w:t>.</w:t>
      </w:r>
      <w:r w:rsidR="00E23D2F" w:rsidRPr="00E3737B">
        <w:rPr>
          <w:rFonts w:ascii="Verdana" w:hAnsi="Verdana"/>
          <w:sz w:val="20"/>
          <w:szCs w:val="20"/>
          <w:lang w:eastAsia="pl-PL"/>
        </w:rPr>
        <w:t xml:space="preserve"> 1 pkt 1 – 4, z przyczyn leżących po stronie  Wykonawcy, Wykonawca zapłaci Zamawiającemu karę umowną w wysokości 10% wartości brutto  przedmiotu umowy</w:t>
      </w:r>
      <w:r w:rsidR="008A5E99">
        <w:rPr>
          <w:rFonts w:ascii="Verdana" w:hAnsi="Verdana"/>
          <w:sz w:val="20"/>
          <w:szCs w:val="20"/>
          <w:lang w:eastAsia="pl-PL"/>
        </w:rPr>
        <w:t>,</w:t>
      </w:r>
    </w:p>
    <w:p w14:paraId="45F4BF3D" w14:textId="69B54EBC" w:rsidR="00E23D2F" w:rsidRDefault="00775C12" w:rsidP="006C3732">
      <w:pPr>
        <w:pStyle w:val="Akapitzlist"/>
        <w:numPr>
          <w:ilvl w:val="1"/>
          <w:numId w:val="52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k</w:t>
      </w:r>
      <w:r w:rsidR="008A5E99" w:rsidRPr="000D333A">
        <w:rPr>
          <w:rFonts w:ascii="Verdana" w:hAnsi="Verdana"/>
          <w:sz w:val="20"/>
          <w:szCs w:val="20"/>
          <w:lang w:eastAsia="pl-PL"/>
        </w:rPr>
        <w:t>ar</w:t>
      </w:r>
      <w:r w:rsidR="008A5E99">
        <w:rPr>
          <w:rFonts w:ascii="Verdana" w:hAnsi="Verdana"/>
          <w:sz w:val="20"/>
          <w:szCs w:val="20"/>
          <w:lang w:eastAsia="pl-PL"/>
        </w:rPr>
        <w:t>ę</w:t>
      </w:r>
      <w:r w:rsidR="008A5E99" w:rsidRPr="000D333A">
        <w:rPr>
          <w:rFonts w:ascii="Verdana" w:hAnsi="Verdana"/>
          <w:sz w:val="20"/>
          <w:szCs w:val="20"/>
          <w:lang w:eastAsia="pl-PL"/>
        </w:rPr>
        <w:t xml:space="preserve"> umowną w wysokości </w:t>
      </w:r>
      <w:r>
        <w:rPr>
          <w:rFonts w:ascii="Verdana" w:hAnsi="Verdana"/>
          <w:sz w:val="20"/>
          <w:szCs w:val="20"/>
          <w:lang w:eastAsia="pl-PL"/>
        </w:rPr>
        <w:t>5</w:t>
      </w:r>
      <w:r w:rsidR="004F4B29">
        <w:rPr>
          <w:rFonts w:ascii="Verdana" w:hAnsi="Verdana"/>
          <w:sz w:val="20"/>
          <w:szCs w:val="20"/>
          <w:lang w:eastAsia="pl-PL"/>
        </w:rPr>
        <w:t xml:space="preserve">00 zł </w:t>
      </w:r>
      <w:r>
        <w:rPr>
          <w:rFonts w:ascii="Verdana" w:hAnsi="Verdana"/>
          <w:sz w:val="20"/>
          <w:szCs w:val="20"/>
          <w:lang w:eastAsia="pl-PL"/>
        </w:rPr>
        <w:t>za każdy potwierdzony przypadek niezrealizowania przez Wykonawcę obowiązku określonego</w:t>
      </w:r>
      <w:r w:rsidRPr="008A5E99">
        <w:rPr>
          <w:rFonts w:ascii="Verdana" w:hAnsi="Verdana"/>
          <w:sz w:val="20"/>
          <w:szCs w:val="20"/>
          <w:lang w:eastAsia="pl-PL"/>
        </w:rPr>
        <w:t xml:space="preserve"> </w:t>
      </w:r>
      <w:r w:rsidRPr="00F04CEE">
        <w:rPr>
          <w:rFonts w:ascii="Verdana" w:hAnsi="Verdana"/>
          <w:sz w:val="20"/>
          <w:szCs w:val="20"/>
          <w:lang w:eastAsia="pl-PL"/>
        </w:rPr>
        <w:t>§ 3 ust. 1 pkt 3</w:t>
      </w:r>
      <w:r>
        <w:rPr>
          <w:rFonts w:ascii="Verdana" w:hAnsi="Verdana"/>
          <w:sz w:val="20"/>
          <w:szCs w:val="20"/>
          <w:lang w:eastAsia="pl-PL"/>
        </w:rPr>
        <w:t>.</w:t>
      </w:r>
    </w:p>
    <w:p w14:paraId="268AE687" w14:textId="2EB35EDE" w:rsidR="004551A0" w:rsidRPr="006C3732" w:rsidRDefault="009E357F" w:rsidP="006C3732">
      <w:pPr>
        <w:pStyle w:val="Akapitzlist"/>
        <w:numPr>
          <w:ilvl w:val="1"/>
          <w:numId w:val="52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  <w:lang w:eastAsia="pl-PL"/>
        </w:rPr>
      </w:pPr>
      <w:r w:rsidRPr="006C3732">
        <w:rPr>
          <w:rFonts w:ascii="Verdana" w:hAnsi="Verdana"/>
          <w:sz w:val="20"/>
          <w:szCs w:val="20"/>
          <w:lang w:eastAsia="pl-PL"/>
        </w:rPr>
        <w:t xml:space="preserve">karę umowną w wysokości 200 zł za każdy przypadek </w:t>
      </w:r>
      <w:r w:rsidR="007010FD" w:rsidRPr="006C3732">
        <w:rPr>
          <w:rFonts w:ascii="Verdana" w:hAnsi="Verdana"/>
          <w:sz w:val="20"/>
          <w:szCs w:val="20"/>
          <w:lang w:eastAsia="pl-PL"/>
        </w:rPr>
        <w:t>nie</w:t>
      </w:r>
      <w:r w:rsidRPr="006C3732">
        <w:rPr>
          <w:rFonts w:ascii="Verdana" w:hAnsi="Verdana"/>
          <w:sz w:val="20"/>
          <w:szCs w:val="20"/>
          <w:lang w:eastAsia="pl-PL"/>
        </w:rPr>
        <w:t xml:space="preserve">usunięcia błędu lub awarii w terminie określonym w Załączniku nr 1. </w:t>
      </w:r>
    </w:p>
    <w:p w14:paraId="62385D10" w14:textId="0682667D" w:rsidR="00FD73AC" w:rsidRDefault="00FD73AC" w:rsidP="006C3732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lastRenderedPageBreak/>
        <w:t xml:space="preserve">Postanowienia </w:t>
      </w:r>
      <w:r w:rsidRPr="00F04CEE">
        <w:rPr>
          <w:rFonts w:ascii="Verdana" w:hAnsi="Verdana"/>
          <w:sz w:val="20"/>
          <w:szCs w:val="20"/>
          <w:lang w:eastAsia="pl-PL"/>
        </w:rPr>
        <w:t>§ 3 ust. 1 pkt 3</w:t>
      </w:r>
      <w:r>
        <w:rPr>
          <w:rFonts w:ascii="Verdana" w:hAnsi="Verdana"/>
          <w:sz w:val="20"/>
          <w:szCs w:val="20"/>
          <w:lang w:eastAsia="pl-PL"/>
        </w:rPr>
        <w:t xml:space="preserve"> stosuje się odpowiednio za każdy przypadek nie dostarczenia w terminie zaktualizowanej, dokumentacji obejmujących wprowadzone w okresie gwarancji zmiany w </w:t>
      </w:r>
      <w:r w:rsidRPr="00E3737B">
        <w:rPr>
          <w:rFonts w:ascii="Verdana" w:hAnsi="Verdana"/>
          <w:sz w:val="20"/>
          <w:szCs w:val="20"/>
          <w:lang w:eastAsia="pl-PL"/>
        </w:rPr>
        <w:t>środowisk</w:t>
      </w:r>
      <w:r>
        <w:rPr>
          <w:rFonts w:ascii="Verdana" w:hAnsi="Verdana"/>
          <w:sz w:val="20"/>
          <w:szCs w:val="20"/>
          <w:lang w:eastAsia="pl-PL"/>
        </w:rPr>
        <w:t>u testowym</w:t>
      </w:r>
      <w:r w:rsidRPr="00E3737B">
        <w:rPr>
          <w:rFonts w:ascii="Verdana" w:hAnsi="Verdana"/>
          <w:sz w:val="20"/>
          <w:szCs w:val="20"/>
          <w:lang w:eastAsia="pl-PL"/>
        </w:rPr>
        <w:t xml:space="preserve"> ST KRK.</w:t>
      </w:r>
    </w:p>
    <w:p w14:paraId="5F858BF0" w14:textId="5699B818" w:rsidR="00F95AA9" w:rsidRPr="00E3737B" w:rsidRDefault="00E23D2F" w:rsidP="006C3732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W przypadku odstąpienia od umowy przez Wykonawcę z przyczyn leżących </w:t>
      </w:r>
      <w:r w:rsidR="008A2768">
        <w:rPr>
          <w:rFonts w:ascii="Verdana" w:hAnsi="Verdana"/>
          <w:sz w:val="20"/>
          <w:szCs w:val="20"/>
          <w:lang w:eastAsia="pl-PL"/>
        </w:rPr>
        <w:br/>
      </w:r>
      <w:r w:rsidRPr="00E3737B">
        <w:rPr>
          <w:rFonts w:ascii="Verdana" w:hAnsi="Verdana"/>
          <w:sz w:val="20"/>
          <w:szCs w:val="20"/>
          <w:lang w:eastAsia="pl-PL"/>
        </w:rPr>
        <w:t xml:space="preserve">po stronie Wykonawcy, Wykonawca zapłaci Zamawiającemu karę umowną w wysokości 10% wartości brutto  przedmiotu umowy. </w:t>
      </w:r>
    </w:p>
    <w:p w14:paraId="2C5436C1" w14:textId="0D0EFB57" w:rsidR="00CA7CE6" w:rsidRPr="001224A3" w:rsidRDefault="00CA7CE6" w:rsidP="006C3732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  <w:lang w:eastAsia="pl-PL"/>
        </w:rPr>
        <w:t>W przypadku, gdy Wykonawca naruszy postanowienia</w:t>
      </w:r>
      <w:r w:rsidR="0012613C" w:rsidRPr="001224A3">
        <w:rPr>
          <w:rFonts w:ascii="Verdana" w:hAnsi="Verdana"/>
          <w:sz w:val="20"/>
          <w:szCs w:val="20"/>
          <w:lang w:eastAsia="pl-PL"/>
        </w:rPr>
        <w:t xml:space="preserve"> § 4</w:t>
      </w:r>
      <w:r w:rsidRPr="001224A3">
        <w:rPr>
          <w:rFonts w:ascii="Verdana" w:hAnsi="Verdana"/>
          <w:sz w:val="20"/>
          <w:szCs w:val="20"/>
          <w:lang w:eastAsia="pl-PL"/>
        </w:rPr>
        <w:t xml:space="preserve"> </w:t>
      </w:r>
      <w:r w:rsidR="00FD1D4D" w:rsidRPr="001224A3">
        <w:rPr>
          <w:rFonts w:ascii="Verdana" w:hAnsi="Verdana"/>
          <w:sz w:val="20"/>
          <w:szCs w:val="20"/>
          <w:lang w:eastAsia="pl-PL"/>
        </w:rPr>
        <w:t>ust. 2</w:t>
      </w:r>
      <w:r w:rsidRPr="001224A3">
        <w:rPr>
          <w:rFonts w:ascii="Verdana" w:hAnsi="Verdana"/>
          <w:sz w:val="20"/>
          <w:szCs w:val="20"/>
          <w:lang w:eastAsia="pl-PL"/>
        </w:rPr>
        <w:t xml:space="preserve"> </w:t>
      </w:r>
      <w:r w:rsidR="005F311E" w:rsidRPr="001224A3">
        <w:rPr>
          <w:rFonts w:ascii="Verdana" w:hAnsi="Verdana"/>
          <w:sz w:val="20"/>
          <w:szCs w:val="20"/>
          <w:lang w:eastAsia="pl-PL"/>
        </w:rPr>
        <w:t>umowy</w:t>
      </w:r>
      <w:r w:rsidR="008A2768">
        <w:rPr>
          <w:rFonts w:ascii="Verdana" w:hAnsi="Verdana"/>
          <w:sz w:val="20"/>
          <w:szCs w:val="20"/>
          <w:lang w:eastAsia="pl-PL"/>
        </w:rPr>
        <w:t>,</w:t>
      </w:r>
      <w:r w:rsidR="005F311E" w:rsidRPr="001224A3">
        <w:rPr>
          <w:rFonts w:ascii="Verdana" w:hAnsi="Verdana"/>
          <w:sz w:val="20"/>
          <w:szCs w:val="20"/>
          <w:lang w:eastAsia="pl-PL"/>
        </w:rPr>
        <w:t xml:space="preserve"> </w:t>
      </w:r>
      <w:r w:rsidR="00317B3F" w:rsidRPr="006C3732">
        <w:rPr>
          <w:rFonts w:ascii="Verdana" w:hAnsi="Verdana"/>
          <w:sz w:val="20"/>
          <w:szCs w:val="20"/>
          <w:lang w:eastAsia="pl-PL"/>
        </w:rPr>
        <w:t xml:space="preserve">w okresie obowiązywania </w:t>
      </w:r>
      <w:r w:rsidR="0008388A" w:rsidRPr="006C3732">
        <w:rPr>
          <w:rFonts w:ascii="Verdana" w:hAnsi="Verdana"/>
          <w:sz w:val="20"/>
          <w:szCs w:val="20"/>
          <w:lang w:eastAsia="pl-PL"/>
        </w:rPr>
        <w:t>u</w:t>
      </w:r>
      <w:r w:rsidR="00317B3F" w:rsidRPr="006C3732">
        <w:rPr>
          <w:rFonts w:ascii="Verdana" w:hAnsi="Verdana"/>
          <w:sz w:val="20"/>
          <w:szCs w:val="20"/>
          <w:lang w:eastAsia="pl-PL"/>
        </w:rPr>
        <w:t xml:space="preserve">mowy lub po wygaśnięciu lub rozwiązaniu </w:t>
      </w:r>
      <w:r w:rsidR="0008388A" w:rsidRPr="006C3732">
        <w:rPr>
          <w:rFonts w:ascii="Verdana" w:hAnsi="Verdana"/>
          <w:sz w:val="20"/>
          <w:szCs w:val="20"/>
          <w:lang w:eastAsia="pl-PL"/>
        </w:rPr>
        <w:t>u</w:t>
      </w:r>
      <w:r w:rsidR="00317B3F" w:rsidRPr="006C3732">
        <w:rPr>
          <w:rFonts w:ascii="Verdana" w:hAnsi="Verdana"/>
          <w:sz w:val="20"/>
          <w:szCs w:val="20"/>
          <w:lang w:eastAsia="pl-PL"/>
        </w:rPr>
        <w:t xml:space="preserve">mowy, Wykonawca zapłaci Zamawiającemu karę umowną w wysokości </w:t>
      </w:r>
      <w:r w:rsidR="00FD1D4D" w:rsidRPr="00E3737B">
        <w:rPr>
          <w:rFonts w:ascii="Verdana" w:hAnsi="Verdana"/>
          <w:sz w:val="20"/>
          <w:szCs w:val="20"/>
          <w:lang w:eastAsia="pl-PL"/>
        </w:rPr>
        <w:t xml:space="preserve">5 000 zł </w:t>
      </w:r>
      <w:r w:rsidR="00317B3F" w:rsidRPr="006C3732">
        <w:rPr>
          <w:rFonts w:ascii="Verdana" w:hAnsi="Verdana"/>
          <w:sz w:val="20"/>
          <w:szCs w:val="20"/>
          <w:lang w:eastAsia="pl-PL"/>
        </w:rPr>
        <w:t>za każdy stwierdzony przypadek ujawnienia takiej informacji</w:t>
      </w:r>
      <w:r w:rsidR="0012613C" w:rsidRPr="001224A3">
        <w:rPr>
          <w:rFonts w:ascii="Verdana" w:hAnsi="Verdana"/>
          <w:sz w:val="20"/>
          <w:szCs w:val="20"/>
          <w:lang w:eastAsia="pl-PL"/>
        </w:rPr>
        <w:t>.</w:t>
      </w:r>
    </w:p>
    <w:p w14:paraId="20112668" w14:textId="0B819A64" w:rsidR="005F311E" w:rsidRPr="006C3732" w:rsidRDefault="005F311E" w:rsidP="00C074B2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6C3732">
        <w:rPr>
          <w:rFonts w:ascii="Verdana" w:hAnsi="Verdana"/>
          <w:sz w:val="20"/>
          <w:szCs w:val="20"/>
          <w:lang w:eastAsia="pl-PL"/>
        </w:rPr>
        <w:t xml:space="preserve">Wykonawca jest zobowiązany do zapłaty kar umownych określonych w § 4 ust. 3 Umowy o powierzeniu do przetwarzania danych osobowych (Załącznik nr 3), w przypadku  </w:t>
      </w:r>
      <w:r w:rsidRPr="001224A3">
        <w:rPr>
          <w:rFonts w:ascii="Verdana" w:hAnsi="Verdana"/>
          <w:sz w:val="20"/>
          <w:szCs w:val="20"/>
          <w:lang w:eastAsia="pl-PL"/>
        </w:rPr>
        <w:t xml:space="preserve">niewykonania lub nienależytego wykonania przez Wykonawcę  określonych w umowie obowiązków związanych z przetwarzaniem danych osobowych.  </w:t>
      </w:r>
    </w:p>
    <w:p w14:paraId="16C4F07A" w14:textId="44476A70" w:rsidR="005F311E" w:rsidRPr="006C3732" w:rsidRDefault="005F311E" w:rsidP="00C074B2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6C3732">
        <w:rPr>
          <w:rFonts w:ascii="Verdana" w:hAnsi="Verdana"/>
          <w:sz w:val="20"/>
          <w:szCs w:val="20"/>
          <w:lang w:eastAsia="pl-PL"/>
        </w:rPr>
        <w:t>Kary umowne mogą być naliczane niezależnie od siebie i podlegają sumowaniu.</w:t>
      </w:r>
    </w:p>
    <w:p w14:paraId="1C4A4007" w14:textId="216C93F9" w:rsidR="005F311E" w:rsidRPr="006C3732" w:rsidRDefault="005F311E" w:rsidP="00C074B2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6C3732">
        <w:rPr>
          <w:rFonts w:ascii="Verdana" w:hAnsi="Verdana"/>
          <w:sz w:val="20"/>
          <w:szCs w:val="20"/>
          <w:lang w:eastAsia="pl-PL"/>
        </w:rPr>
        <w:t xml:space="preserve">W przypadku naliczenia kar umownych Zamawiający przekaże Wykonawcy notę księgową, w której zostanie określona wysokość kary oraz podstawy jej naliczenia. </w:t>
      </w:r>
    </w:p>
    <w:p w14:paraId="67871FDC" w14:textId="30D33A50" w:rsidR="005F311E" w:rsidRPr="006C3732" w:rsidRDefault="005F311E" w:rsidP="00C074B2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6C3732">
        <w:rPr>
          <w:rFonts w:ascii="Verdana" w:hAnsi="Verdana"/>
          <w:sz w:val="20"/>
          <w:szCs w:val="20"/>
          <w:lang w:eastAsia="pl-PL"/>
        </w:rPr>
        <w:t xml:space="preserve">Niezależnie od zastosowanych kar umownych, Zamawiającemu przysługuje prawo dochodzenia na zasadach ogólnych odszkodowania przewyższającego wysokość kar umownych. </w:t>
      </w:r>
    </w:p>
    <w:p w14:paraId="21BA57CF" w14:textId="77777777" w:rsidR="00C074B2" w:rsidRDefault="007F0BD5" w:rsidP="00C074B2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6C3732">
        <w:rPr>
          <w:rFonts w:ascii="Verdana" w:hAnsi="Verdana"/>
          <w:sz w:val="20"/>
          <w:szCs w:val="20"/>
          <w:lang w:eastAsia="pl-PL"/>
        </w:rPr>
        <w:t>Za</w:t>
      </w:r>
      <w:r w:rsidR="005F311E" w:rsidRPr="001224A3">
        <w:rPr>
          <w:rFonts w:ascii="Verdana" w:hAnsi="Verdana"/>
          <w:sz w:val="20"/>
          <w:szCs w:val="20"/>
          <w:lang w:eastAsia="pl-PL"/>
        </w:rPr>
        <w:t>mawiający ma prawo potrącenia kar umownych z bieżącego wynagrodzenia Wykonawcy.</w:t>
      </w:r>
    </w:p>
    <w:p w14:paraId="1FD10B4D" w14:textId="17C2A82C" w:rsidR="006C3732" w:rsidRPr="00C074B2" w:rsidRDefault="00C9781C" w:rsidP="00C074B2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C074B2">
        <w:rPr>
          <w:rFonts w:ascii="Verdana" w:hAnsi="Verdana"/>
          <w:sz w:val="20"/>
          <w:szCs w:val="20"/>
          <w:lang w:eastAsia="pl-PL"/>
        </w:rPr>
        <w:t>Jeżeli Zamawiający nie zapłaci w terminie należności za wykonany i odebrany przedmiot umowy, Wykonawca będzie miał prawo obciążyć Zamawiającego odsetkami ustawowymi za każdy dzień zwłoki w zapłacie.</w:t>
      </w:r>
    </w:p>
    <w:p w14:paraId="78272CE4" w14:textId="11951847" w:rsidR="008D5811" w:rsidRPr="006C3732" w:rsidRDefault="009F5E4B" w:rsidP="00C074B2">
      <w:pPr>
        <w:pStyle w:val="Akapitzlist"/>
        <w:numPr>
          <w:ilvl w:val="0"/>
          <w:numId w:val="5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6C3732">
        <w:rPr>
          <w:rFonts w:ascii="Verdana" w:hAnsi="Verdana"/>
          <w:sz w:val="20"/>
          <w:szCs w:val="20"/>
          <w:lang w:eastAsia="pl-PL"/>
        </w:rPr>
        <w:t>W przypadku odstąpienia od umowy, Zamawiającemu przysługują kary umowne naliczone przed odstąpieniem</w:t>
      </w:r>
      <w:r w:rsidR="008A2768" w:rsidRPr="006C3732">
        <w:rPr>
          <w:rFonts w:ascii="Verdana" w:hAnsi="Verdana"/>
          <w:sz w:val="20"/>
          <w:szCs w:val="20"/>
          <w:lang w:eastAsia="pl-PL"/>
        </w:rPr>
        <w:t xml:space="preserve"> </w:t>
      </w:r>
      <w:r w:rsidRPr="006C3732">
        <w:rPr>
          <w:rFonts w:ascii="Verdana" w:hAnsi="Verdana"/>
          <w:sz w:val="20"/>
          <w:szCs w:val="20"/>
          <w:lang w:eastAsia="pl-PL"/>
        </w:rPr>
        <w:t>od umowy.</w:t>
      </w:r>
      <w:r w:rsidRPr="00C074B2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2EAF6C97" w14:textId="77777777" w:rsidR="00FD73AC" w:rsidRDefault="00FD73AC" w:rsidP="007F0BD5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</w:p>
    <w:p w14:paraId="32CA03D7" w14:textId="35704262" w:rsidR="007F0BD5" w:rsidRPr="001224A3" w:rsidRDefault="007F0BD5" w:rsidP="007F0BD5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E3737B">
        <w:rPr>
          <w:rFonts w:ascii="Verdana" w:hAnsi="Verdana"/>
          <w:b/>
          <w:bCs/>
          <w:sz w:val="20"/>
          <w:szCs w:val="20"/>
          <w:lang w:eastAsia="pl-PL"/>
        </w:rPr>
        <w:t>§ 1</w:t>
      </w:r>
      <w:r w:rsidRPr="001224A3">
        <w:rPr>
          <w:rFonts w:ascii="Verdana" w:hAnsi="Verdana"/>
          <w:b/>
          <w:bCs/>
          <w:sz w:val="20"/>
          <w:szCs w:val="20"/>
          <w:lang w:eastAsia="pl-PL"/>
        </w:rPr>
        <w:t>2</w:t>
      </w:r>
    </w:p>
    <w:p w14:paraId="1137D696" w14:textId="262FEDB1" w:rsidR="008D5811" w:rsidRPr="001224A3" w:rsidRDefault="008D5811" w:rsidP="008D5811">
      <w:pPr>
        <w:tabs>
          <w:tab w:val="left" w:pos="3360"/>
        </w:tabs>
        <w:spacing w:after="12" w:line="282" w:lineRule="auto"/>
        <w:ind w:right="38"/>
        <w:jc w:val="both"/>
        <w:rPr>
          <w:rFonts w:ascii="Verdana" w:hAnsi="Verdana"/>
          <w:sz w:val="20"/>
          <w:szCs w:val="20"/>
        </w:rPr>
      </w:pPr>
    </w:p>
    <w:p w14:paraId="40E65119" w14:textId="5EC21162" w:rsidR="00C074B2" w:rsidRPr="00C074B2" w:rsidRDefault="00C9781C" w:rsidP="00C074B2">
      <w:pPr>
        <w:pStyle w:val="Akapitzlist"/>
        <w:numPr>
          <w:ilvl w:val="0"/>
          <w:numId w:val="65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C074B2">
        <w:rPr>
          <w:rFonts w:ascii="Verdana" w:hAnsi="Verdana"/>
          <w:sz w:val="20"/>
          <w:szCs w:val="20"/>
          <w:lang w:eastAsia="pl-PL"/>
        </w:rPr>
        <w:t xml:space="preserve">Wykonawca wniósł zabezpieczenie należytego wykonania umowy w wysokości 5 % łącznej wartości umowy tj. </w:t>
      </w:r>
      <w:r w:rsidR="001F26AD" w:rsidRPr="00C074B2">
        <w:rPr>
          <w:rFonts w:ascii="Verdana" w:hAnsi="Verdana"/>
          <w:sz w:val="20"/>
          <w:szCs w:val="20"/>
          <w:lang w:eastAsia="pl-PL"/>
        </w:rPr>
        <w:t>……………..</w:t>
      </w:r>
      <w:r w:rsidR="00D5520C" w:rsidRPr="00C074B2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="00D5520C" w:rsidRPr="00C074B2">
        <w:rPr>
          <w:rFonts w:ascii="Verdana" w:hAnsi="Verdana"/>
          <w:sz w:val="20"/>
          <w:szCs w:val="20"/>
          <w:lang w:eastAsia="pl-PL"/>
        </w:rPr>
        <w:t xml:space="preserve">zł </w:t>
      </w:r>
      <w:r w:rsidRPr="00C074B2">
        <w:rPr>
          <w:rFonts w:ascii="Verdana" w:hAnsi="Verdana"/>
          <w:sz w:val="20"/>
          <w:szCs w:val="20"/>
          <w:lang w:eastAsia="pl-PL"/>
        </w:rPr>
        <w:t>(słownie</w:t>
      </w:r>
      <w:r w:rsidR="00D5520C" w:rsidRPr="00C074B2">
        <w:rPr>
          <w:rFonts w:ascii="Verdana" w:hAnsi="Verdana"/>
          <w:sz w:val="20"/>
          <w:szCs w:val="20"/>
          <w:lang w:eastAsia="pl-PL"/>
        </w:rPr>
        <w:t xml:space="preserve">: </w:t>
      </w:r>
      <w:r w:rsidR="001F26AD" w:rsidRPr="00C074B2">
        <w:rPr>
          <w:rFonts w:ascii="Verdana" w:hAnsi="Verdana"/>
          <w:sz w:val="20"/>
          <w:szCs w:val="20"/>
          <w:lang w:eastAsia="pl-PL"/>
        </w:rPr>
        <w:t>………………………………………………………..</w:t>
      </w:r>
      <w:r w:rsidRPr="00C074B2">
        <w:rPr>
          <w:rFonts w:ascii="Verdana" w:hAnsi="Verdana"/>
          <w:sz w:val="20"/>
          <w:szCs w:val="20"/>
          <w:lang w:eastAsia="pl-PL"/>
        </w:rPr>
        <w:t xml:space="preserve">) w formie </w:t>
      </w:r>
      <w:r w:rsidR="001F26AD" w:rsidRPr="00C074B2">
        <w:rPr>
          <w:rFonts w:ascii="Verdana" w:hAnsi="Verdana"/>
          <w:sz w:val="20"/>
          <w:szCs w:val="20"/>
          <w:lang w:eastAsia="pl-PL"/>
        </w:rPr>
        <w:t>………………….</w:t>
      </w:r>
    </w:p>
    <w:p w14:paraId="560AC40F" w14:textId="77777777" w:rsidR="00C074B2" w:rsidRDefault="00693D7D" w:rsidP="00C074B2">
      <w:pPr>
        <w:pStyle w:val="Akapitzlist"/>
        <w:numPr>
          <w:ilvl w:val="0"/>
          <w:numId w:val="65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C074B2">
        <w:rPr>
          <w:rFonts w:ascii="Verdana" w:hAnsi="Verdana"/>
          <w:sz w:val="20"/>
          <w:szCs w:val="20"/>
          <w:lang w:eastAsia="pl-PL"/>
        </w:rPr>
        <w:t>Z</w:t>
      </w:r>
      <w:r w:rsidR="00C9781C" w:rsidRPr="00C074B2">
        <w:rPr>
          <w:rFonts w:ascii="Verdana" w:hAnsi="Verdana"/>
          <w:sz w:val="20"/>
          <w:szCs w:val="20"/>
          <w:lang w:eastAsia="pl-PL"/>
        </w:rPr>
        <w:t>abezpieczeni</w:t>
      </w:r>
      <w:r w:rsidRPr="00C074B2">
        <w:rPr>
          <w:rFonts w:ascii="Verdana" w:hAnsi="Verdana"/>
          <w:sz w:val="20"/>
          <w:szCs w:val="20"/>
          <w:lang w:eastAsia="pl-PL"/>
        </w:rPr>
        <w:t>e</w:t>
      </w:r>
      <w:r w:rsidR="00C9781C" w:rsidRPr="00C074B2">
        <w:rPr>
          <w:rFonts w:ascii="Verdana" w:hAnsi="Verdana"/>
          <w:sz w:val="20"/>
          <w:szCs w:val="20"/>
          <w:lang w:eastAsia="pl-PL"/>
        </w:rPr>
        <w:t xml:space="preserve"> należytego wykonania umowy </w:t>
      </w:r>
      <w:r w:rsidRPr="00C074B2">
        <w:rPr>
          <w:rFonts w:ascii="Verdana" w:hAnsi="Verdana"/>
          <w:sz w:val="20"/>
          <w:szCs w:val="20"/>
          <w:lang w:eastAsia="pl-PL"/>
        </w:rPr>
        <w:t xml:space="preserve">w wysokości 70% kwoty </w:t>
      </w:r>
      <w:r w:rsidR="00C9781C" w:rsidRPr="00C074B2">
        <w:rPr>
          <w:rFonts w:ascii="Verdana" w:hAnsi="Verdana"/>
          <w:sz w:val="20"/>
          <w:szCs w:val="20"/>
          <w:lang w:eastAsia="pl-PL"/>
        </w:rPr>
        <w:t xml:space="preserve">określonej w ust. 1 zostanie zwrócone Wykonawcy w terminie 30 dni od dnia wykonania </w:t>
      </w:r>
      <w:r w:rsidR="009157FB" w:rsidRPr="00C074B2">
        <w:rPr>
          <w:rFonts w:ascii="Verdana" w:hAnsi="Verdana"/>
          <w:sz w:val="20"/>
          <w:szCs w:val="20"/>
          <w:lang w:eastAsia="pl-PL"/>
        </w:rPr>
        <w:t xml:space="preserve">przedmiotu </w:t>
      </w:r>
      <w:r w:rsidR="00C9781C" w:rsidRPr="00C074B2">
        <w:rPr>
          <w:rFonts w:ascii="Verdana" w:hAnsi="Verdana"/>
          <w:sz w:val="20"/>
          <w:szCs w:val="20"/>
          <w:lang w:eastAsia="pl-PL"/>
        </w:rPr>
        <w:t>umowy i</w:t>
      </w:r>
      <w:r w:rsidR="009157FB" w:rsidRPr="00C074B2">
        <w:rPr>
          <w:rFonts w:ascii="Verdana" w:hAnsi="Verdana"/>
          <w:sz w:val="20"/>
          <w:szCs w:val="20"/>
          <w:lang w:eastAsia="pl-PL"/>
        </w:rPr>
        <w:t> </w:t>
      </w:r>
      <w:r w:rsidR="00C9781C" w:rsidRPr="00C074B2">
        <w:rPr>
          <w:rFonts w:ascii="Verdana" w:hAnsi="Verdana"/>
          <w:sz w:val="20"/>
          <w:szCs w:val="20"/>
          <w:lang w:eastAsia="pl-PL"/>
        </w:rPr>
        <w:t>uznania przez Zamawiającego za należycie wykonany</w:t>
      </w:r>
      <w:r w:rsidRPr="00C074B2">
        <w:rPr>
          <w:rFonts w:ascii="Verdana" w:hAnsi="Verdana"/>
          <w:sz w:val="20"/>
          <w:szCs w:val="20"/>
          <w:lang w:eastAsia="pl-PL"/>
        </w:rPr>
        <w:t>. Pozostałe 30% tej kwoty zostanie zwrócone nie później niż w 15. dniu po upływie okresu rękojmi za wady.</w:t>
      </w:r>
    </w:p>
    <w:p w14:paraId="6B8CBB82" w14:textId="77777777" w:rsidR="00C074B2" w:rsidRDefault="009F5E4B" w:rsidP="00C074B2">
      <w:pPr>
        <w:pStyle w:val="Akapitzlist"/>
        <w:numPr>
          <w:ilvl w:val="0"/>
          <w:numId w:val="65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C074B2">
        <w:rPr>
          <w:rFonts w:ascii="Verdana" w:hAnsi="Verdana"/>
          <w:sz w:val="20"/>
          <w:szCs w:val="20"/>
        </w:rPr>
        <w:lastRenderedPageBreak/>
        <w:t>Jeżeli z uwagi na przedłużenie okresu obowiązywania Umowy, niezależnie od przyczyn tego przedłużenia, Zabezpieczenie wniesione w gwarancjach bankowych,</w:t>
      </w:r>
      <w:r w:rsidR="00C074B2">
        <w:rPr>
          <w:rFonts w:ascii="Verdana" w:hAnsi="Verdana"/>
          <w:sz w:val="20"/>
          <w:szCs w:val="20"/>
        </w:rPr>
        <w:t xml:space="preserve"> </w:t>
      </w:r>
      <w:r w:rsidRPr="00C074B2">
        <w:rPr>
          <w:rFonts w:ascii="Verdana" w:hAnsi="Verdana"/>
          <w:sz w:val="20"/>
          <w:szCs w:val="20"/>
        </w:rPr>
        <w:t>ubezpieczeniowych lub w poręczeniach wygasłoby przed upływem okresu obowiązywania Umowy, Wykonawca na 7 dni roboczych przed wygaśnięciem takiego zabezpieczenia ma obowiązek przedstawić Zamawiającemu stosowny aneks lub nową gwarancję/poręczenie lub wpłacić odpowiednie zabezpieczenie w gotówce. Jeżeli Wykonawca nie wykona powyższego obowiązku Zamawiający może zażądać od gwaranta/poręczyciela wypłaty z gwarancji/poręczenia i zaliczyć uzyskaną w ten sposób kwotę na poczet zabezpieczenia.</w:t>
      </w:r>
    </w:p>
    <w:p w14:paraId="006BD4FD" w14:textId="157DA2E0" w:rsidR="00C9781C" w:rsidRPr="00C074B2" w:rsidRDefault="009F5E4B" w:rsidP="00C074B2">
      <w:pPr>
        <w:pStyle w:val="Akapitzlist"/>
        <w:numPr>
          <w:ilvl w:val="0"/>
          <w:numId w:val="65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C074B2">
        <w:rPr>
          <w:rFonts w:ascii="Verdana" w:hAnsi="Verdana"/>
          <w:sz w:val="20"/>
          <w:szCs w:val="20"/>
        </w:rPr>
        <w:t>Wykonawca oświadcza, że wyraża zgodę na bezpośrednie potrącenie przez Zamawiającego z zabezpieczenia należytego wykonania Umowy i rękojmi wszelkich należności powstałych w wyniku niewykonania lub nienależytego wykonania Umowy, a w szczególności kar umownych.</w:t>
      </w:r>
    </w:p>
    <w:p w14:paraId="43D699F8" w14:textId="0A26B974" w:rsidR="00C9781C" w:rsidRDefault="00C9781C" w:rsidP="00C9781C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C074B2">
        <w:rPr>
          <w:rFonts w:ascii="Verdana" w:hAnsi="Verdana"/>
          <w:b/>
          <w:bCs/>
          <w:sz w:val="20"/>
          <w:szCs w:val="20"/>
          <w:lang w:eastAsia="pl-PL"/>
        </w:rPr>
        <w:t>§1</w:t>
      </w:r>
      <w:r w:rsidR="00B51831" w:rsidRPr="00C074B2">
        <w:rPr>
          <w:rFonts w:ascii="Verdana" w:hAnsi="Verdana"/>
          <w:b/>
          <w:bCs/>
          <w:sz w:val="20"/>
          <w:szCs w:val="20"/>
          <w:lang w:eastAsia="pl-PL"/>
        </w:rPr>
        <w:t>3</w:t>
      </w:r>
    </w:p>
    <w:p w14:paraId="0AA54E71" w14:textId="77777777" w:rsidR="00C074B2" w:rsidRPr="00C074B2" w:rsidRDefault="00C074B2" w:rsidP="00C9781C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</w:p>
    <w:p w14:paraId="1ADD9172" w14:textId="7BC74A7F" w:rsidR="00C9781C" w:rsidRPr="00E3737B" w:rsidRDefault="00C9781C" w:rsidP="00C9781C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Z chwilą odbioru  przedmiotu zamówienia oraz </w:t>
      </w:r>
      <w:r w:rsidR="00BB622D">
        <w:rPr>
          <w:rFonts w:ascii="Verdana" w:hAnsi="Verdana"/>
          <w:sz w:val="20"/>
          <w:szCs w:val="20"/>
          <w:lang w:eastAsia="pl-PL"/>
        </w:rPr>
        <w:t>d</w:t>
      </w:r>
      <w:r w:rsidRPr="00E3737B">
        <w:rPr>
          <w:rFonts w:ascii="Verdana" w:hAnsi="Verdana"/>
          <w:sz w:val="20"/>
          <w:szCs w:val="20"/>
          <w:lang w:eastAsia="pl-PL"/>
        </w:rPr>
        <w:t xml:space="preserve">okumentacji wytworzonej w związku z realizacją Umowy, a także wszystkich innych </w:t>
      </w:r>
      <w:r w:rsidR="00BB622D">
        <w:rPr>
          <w:rFonts w:ascii="Verdana" w:hAnsi="Verdana"/>
          <w:sz w:val="20"/>
          <w:szCs w:val="20"/>
          <w:lang w:eastAsia="pl-PL"/>
        </w:rPr>
        <w:t>p</w:t>
      </w:r>
      <w:r w:rsidRPr="00E3737B">
        <w:rPr>
          <w:rFonts w:ascii="Verdana" w:hAnsi="Verdana"/>
          <w:sz w:val="20"/>
          <w:szCs w:val="20"/>
          <w:lang w:eastAsia="pl-PL"/>
        </w:rPr>
        <w:t>roduktów w tym stworzonego oprogramowania</w:t>
      </w:r>
      <w:r w:rsidR="00B319AA" w:rsidRPr="00E3737B">
        <w:rPr>
          <w:rFonts w:ascii="Verdana" w:hAnsi="Verdana"/>
          <w:sz w:val="20"/>
          <w:szCs w:val="20"/>
          <w:lang w:eastAsia="pl-PL"/>
        </w:rPr>
        <w:t xml:space="preserve">, </w:t>
      </w:r>
      <w:r w:rsidR="00E66C25">
        <w:rPr>
          <w:rFonts w:ascii="Verdana" w:hAnsi="Verdana"/>
          <w:sz w:val="20"/>
          <w:szCs w:val="20"/>
          <w:lang w:eastAsia="pl-PL"/>
        </w:rPr>
        <w:t xml:space="preserve"> dokumentacji i </w:t>
      </w:r>
      <w:r w:rsidRPr="00E3737B">
        <w:rPr>
          <w:rFonts w:ascii="Verdana" w:hAnsi="Verdana"/>
          <w:sz w:val="20"/>
          <w:szCs w:val="20"/>
          <w:lang w:eastAsia="pl-PL"/>
        </w:rPr>
        <w:t xml:space="preserve">skryptów lub jakichkolwiek </w:t>
      </w:r>
      <w:r w:rsidR="00E66C25">
        <w:rPr>
          <w:rFonts w:ascii="Verdana" w:hAnsi="Verdana"/>
          <w:sz w:val="20"/>
          <w:szCs w:val="20"/>
          <w:lang w:eastAsia="pl-PL"/>
        </w:rPr>
        <w:t xml:space="preserve"> innych </w:t>
      </w:r>
      <w:r w:rsidRPr="00E3737B">
        <w:rPr>
          <w:rFonts w:ascii="Verdana" w:hAnsi="Verdana"/>
          <w:sz w:val="20"/>
          <w:szCs w:val="20"/>
          <w:lang w:eastAsia="pl-PL"/>
        </w:rPr>
        <w:t xml:space="preserve">utworów </w:t>
      </w:r>
      <w:r w:rsidR="00E66C25" w:rsidRPr="00E3737B">
        <w:rPr>
          <w:rFonts w:ascii="Verdana" w:hAnsi="Verdana"/>
          <w:sz w:val="20"/>
          <w:szCs w:val="20"/>
          <w:lang w:eastAsia="pl-PL"/>
        </w:rPr>
        <w:t>w rozumieniu art. 1 ustawy z dnia 4 lutego 1994 r. o prawie autorskim i prawach pokrewnych (Dz.U. z 2019 r. poz. 1231)</w:t>
      </w:r>
      <w:r w:rsidR="00E66C25">
        <w:rPr>
          <w:rFonts w:ascii="Verdana" w:hAnsi="Verdana"/>
          <w:sz w:val="20"/>
          <w:szCs w:val="20"/>
          <w:lang w:eastAsia="pl-PL"/>
        </w:rPr>
        <w:t>,</w:t>
      </w:r>
      <w:r w:rsidR="00E66C25"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="00E66C25">
        <w:rPr>
          <w:rFonts w:ascii="Verdana" w:hAnsi="Verdana"/>
          <w:sz w:val="20"/>
          <w:szCs w:val="20"/>
          <w:lang w:eastAsia="pl-PL"/>
        </w:rPr>
        <w:t>p</w:t>
      </w:r>
      <w:r w:rsidRPr="00E3737B">
        <w:rPr>
          <w:rFonts w:ascii="Verdana" w:hAnsi="Verdana"/>
          <w:sz w:val="20"/>
          <w:szCs w:val="20"/>
          <w:lang w:eastAsia="pl-PL"/>
        </w:rPr>
        <w:t xml:space="preserve">owstałych w związku z zawarciem niniejszej Umowy, Wykonawca przenosi na Zamawiającego wszelkie autorskie prawa majątkowe, jako </w:t>
      </w:r>
      <w:r w:rsidR="00E66C25">
        <w:rPr>
          <w:rFonts w:ascii="Verdana" w:hAnsi="Verdana"/>
          <w:sz w:val="20"/>
          <w:szCs w:val="20"/>
          <w:lang w:eastAsia="pl-PL"/>
        </w:rPr>
        <w:t xml:space="preserve"> do tych </w:t>
      </w:r>
      <w:r w:rsidRPr="00E3737B">
        <w:rPr>
          <w:rFonts w:ascii="Verdana" w:hAnsi="Verdana"/>
          <w:sz w:val="20"/>
          <w:szCs w:val="20"/>
          <w:lang w:eastAsia="pl-PL"/>
        </w:rPr>
        <w:t>utworów na wszystkich polach eksploatacji wymienionych odpowiednio w art. 50 i art. 74 ust. 4 ww. ustawy, z prawem do dalszego przenoszenia tych praw na inne osoby bez ograniczeń. Pola eksploatacji obejmują w</w:t>
      </w:r>
      <w:r w:rsidR="009157FB" w:rsidRPr="00E3737B">
        <w:rPr>
          <w:rFonts w:ascii="Verdana" w:hAnsi="Verdana"/>
          <w:sz w:val="20"/>
          <w:szCs w:val="20"/>
          <w:lang w:eastAsia="pl-PL"/>
        </w:rPr>
        <w:t> </w:t>
      </w:r>
      <w:r w:rsidRPr="00E3737B">
        <w:rPr>
          <w:rFonts w:ascii="Verdana" w:hAnsi="Verdana"/>
          <w:sz w:val="20"/>
          <w:szCs w:val="20"/>
          <w:lang w:eastAsia="pl-PL"/>
        </w:rPr>
        <w:t>szczególności prawo do:</w:t>
      </w:r>
    </w:p>
    <w:p w14:paraId="412172E5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eastAsia="Calibri" w:hAnsi="Verdana"/>
          <w:sz w:val="20"/>
          <w:szCs w:val="20"/>
        </w:rPr>
        <w:t>w zakresie utrwalania i zwielokrotniania utworu - wytwarzania określoną techniką egzemplarzy utworu, w tym techniką drukarską, reprograficzną, zapisu magnetycznego oraz techniką cyfrową;</w:t>
      </w:r>
    </w:p>
    <w:p w14:paraId="3B4182AC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eastAsia="Calibri" w:hAnsi="Verdana"/>
          <w:sz w:val="20"/>
          <w:szCs w:val="20"/>
        </w:rPr>
        <w:t>w zakresie obrotu oryginałem albo egzemplarzami, na których utwór utrwalono - wprowadzania do obrotu, użyczenia lub najmu oryginału albo egzemplarzy;</w:t>
      </w:r>
    </w:p>
    <w:p w14:paraId="5B3EE543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eastAsia="Calibri" w:hAnsi="Verdana"/>
          <w:sz w:val="20"/>
          <w:szCs w:val="20"/>
        </w:rPr>
        <w:t xml:space="preserve">w zakresie rozpowszechniania utworu w sposób inny niż określony w pkt 2) - publicznego wykonania, wystawienia, wyświetlenia, odtworzenia oraz nadawania </w:t>
      </w:r>
      <w:r w:rsidRPr="00E3737B">
        <w:rPr>
          <w:rFonts w:ascii="Verdana" w:eastAsia="Calibri" w:hAnsi="Verdana"/>
          <w:sz w:val="20"/>
          <w:szCs w:val="20"/>
        </w:rPr>
        <w:br/>
        <w:t>i reemitowania, a także publicznego udostępniania utworu;</w:t>
      </w:r>
    </w:p>
    <w:p w14:paraId="16EE20F2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trwałego lub czasowego zwielokrotnienia programu komputerowego lub skryptów </w:t>
      </w:r>
      <w:r w:rsidRPr="00E3737B">
        <w:rPr>
          <w:rFonts w:ascii="Verdana" w:hAnsi="Verdana"/>
          <w:sz w:val="20"/>
          <w:szCs w:val="20"/>
          <w:lang w:eastAsia="pl-PL"/>
        </w:rPr>
        <w:br/>
        <w:t xml:space="preserve">w całości lub w części jakimikolwiek środkami i w jakiejkolwiek formie; </w:t>
      </w:r>
    </w:p>
    <w:p w14:paraId="4872A314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hAnsi="Verdana"/>
          <w:sz w:val="20"/>
          <w:szCs w:val="20"/>
          <w:lang w:eastAsia="pl-PL"/>
        </w:rPr>
        <w:t>zwielokrotnienia programu komputerowego lub skryptów w zakresie, w którym jest to niezbędne dla wprowadzania, wyświetlania, stosowania, przekazywania i przechowywania programu komputerowego lub skryptów;</w:t>
      </w:r>
    </w:p>
    <w:p w14:paraId="70E714D3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eastAsia="Calibri" w:hAnsi="Verdana"/>
          <w:sz w:val="20"/>
          <w:szCs w:val="20"/>
        </w:rPr>
        <w:lastRenderedPageBreak/>
        <w:t>tłumaczenia, przystosowywania, zmiany układu lub jakichkolwiek innych zmian w programie komputerowym lub w skryptach, z zachowaniem praw osoby, która tych zmian dokonała;</w:t>
      </w:r>
    </w:p>
    <w:p w14:paraId="6C16C555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eastAsia="Calibri" w:hAnsi="Verdana"/>
          <w:sz w:val="20"/>
          <w:szCs w:val="20"/>
        </w:rPr>
        <w:t>rozpowszechniania, w tym użyczenia lub najmu, programu komputerowego lub skryptów lub  ich kopii, publicznego rozpowszechniania (także w sieci Internet), w tym najem lub dzierżawa, oprogramowania lub skryptów lub ich kopii;</w:t>
      </w:r>
    </w:p>
    <w:p w14:paraId="409D3043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eastAsia="Calibri" w:hAnsi="Verdana"/>
          <w:sz w:val="20"/>
          <w:szCs w:val="20"/>
        </w:rPr>
        <w:t>wprowadzania modyfikacji oraz nowych funkcjonalności oprogramowania lub skryptów;</w:t>
      </w:r>
    </w:p>
    <w:p w14:paraId="695140D8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eastAsia="Calibri" w:hAnsi="Verdana"/>
          <w:sz w:val="20"/>
          <w:szCs w:val="20"/>
        </w:rPr>
        <w:t>łączenia fragmentów oprogramowania lub skryptów z innymi programami komputerowymi i ich dostosowywania;</w:t>
      </w:r>
    </w:p>
    <w:p w14:paraId="6D319BBF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eastAsia="Calibri" w:hAnsi="Verdana"/>
          <w:sz w:val="20"/>
          <w:szCs w:val="20"/>
        </w:rPr>
        <w:t>przekształcania formatu pierwotnego oprogramowania lub skryptów na dowolny inny format, wymagany przez Zamawiającego i dostosowania do platform sprzętowo-systemowych wybranych przez Zamawiającego;</w:t>
      </w:r>
    </w:p>
    <w:p w14:paraId="2330E334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eastAsia="Calibri" w:hAnsi="Verdana"/>
          <w:sz w:val="20"/>
          <w:szCs w:val="20"/>
        </w:rPr>
        <w:t>obrotu oryginałem albo egzemplarzami nośników, na których oprogramowanie lub skrypty utrwalono, w tym wprowadzania do obrotu, użyczenia, najmu i dzierżawy;</w:t>
      </w:r>
    </w:p>
    <w:p w14:paraId="2588FC43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eastAsia="Calibri" w:hAnsi="Verdana"/>
          <w:sz w:val="20"/>
          <w:szCs w:val="20"/>
        </w:rPr>
        <w:t>publicznego wykonania, wystawiania, wyświetlania, odtwarzania oraz nadawania i reemitowanie, a także publicznego udostępniania oprogramowania lub skryptów w dowolny, wybrany przez siebie sposób, w tym udostępniania w sieciach komputerowych;</w:t>
      </w:r>
    </w:p>
    <w:p w14:paraId="13425CED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eastAsia="Calibri" w:hAnsi="Verdana"/>
          <w:sz w:val="20"/>
          <w:szCs w:val="20"/>
        </w:rPr>
        <w:t xml:space="preserve">dokonywania skrótów, cięć, montażu, tłumaczeń, korekt, przeróbek, zmian </w:t>
      </w:r>
      <w:r w:rsidRPr="00E3737B">
        <w:rPr>
          <w:rFonts w:ascii="Verdana" w:eastAsia="Calibri" w:hAnsi="Verdana"/>
          <w:sz w:val="20"/>
          <w:szCs w:val="20"/>
        </w:rPr>
        <w:br/>
        <w:t>i adaptacji w tym modyfikowania całości lub części oprogramowania lub skryptów, wprowadzania jakichkolwiek zmian;</w:t>
      </w:r>
    </w:p>
    <w:p w14:paraId="73F3A79E" w14:textId="77777777" w:rsidR="00C9781C" w:rsidRPr="00E3737B" w:rsidRDefault="00C9781C" w:rsidP="00C978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3737B">
        <w:rPr>
          <w:rFonts w:ascii="Verdana" w:eastAsia="Calibri" w:hAnsi="Verdana"/>
          <w:sz w:val="20"/>
          <w:szCs w:val="20"/>
        </w:rPr>
        <w:t>wykorzystywania w postępowaniach o udzielenie zamówienia publicznego.</w:t>
      </w:r>
    </w:p>
    <w:p w14:paraId="65724917" w14:textId="77777777" w:rsidR="00C9781C" w:rsidRPr="00E3737B" w:rsidRDefault="00C9781C" w:rsidP="00C9781C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color w:val="FF0000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Wykonawca wyraża zgodę na dowolne opracowanie oraz wprowadzenie zmian </w:t>
      </w:r>
      <w:r w:rsidRPr="00E3737B">
        <w:rPr>
          <w:rFonts w:ascii="Verdana" w:hAnsi="Verdana"/>
          <w:sz w:val="20"/>
          <w:szCs w:val="20"/>
          <w:lang w:eastAsia="pl-PL"/>
        </w:rPr>
        <w:br/>
        <w:t>w Produkcie Umowy i innych utworach powstałych w związku z zawarciem niniejszej Umowy, w szczególności wynikających z konieczności dokonywania w okresie późniejszym modyfikacji, przeróbek i ulepszeń. Zgoda ta dotyczy wszystkich pól eksploatacji, o których mowa w ust. 1. Zamawiający ma prawo dokonywania modyfikacji kodu źródłowego oprogramowania lub skryptów oraz udostępniania do modyfikacji kodu źródłowego oprogramowania lub skryptów osobom trzecim. Wykonawca, zezwala również na sporządzanie opracowań baz danych.</w:t>
      </w:r>
    </w:p>
    <w:p w14:paraId="6C6AD863" w14:textId="77777777" w:rsidR="00C9781C" w:rsidRPr="00E3737B" w:rsidRDefault="00C9781C" w:rsidP="00C9781C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color w:val="FF0000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Przeniesienie autorskich praw majątkowych, następuje wraz z prawem do dalszego przenoszenia tych praw na inne osoby oraz prawem do zezwalania na rozporządzanie i korzystanie z opracowań utworu (prawa autorskie zależne).</w:t>
      </w:r>
    </w:p>
    <w:p w14:paraId="59FC306B" w14:textId="77777777" w:rsidR="00C9781C" w:rsidRPr="00E3737B" w:rsidRDefault="00C9781C" w:rsidP="00C9781C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color w:val="FF0000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Z chwilą uzyskania danych egzemplarzy i nośników Zamawiający nabywa także własność przekazanych egzemplarzy utworu oraz nośników, na których utwór utrwalono.</w:t>
      </w:r>
    </w:p>
    <w:p w14:paraId="3ADA6CC9" w14:textId="77777777" w:rsidR="00C9781C" w:rsidRPr="00E3737B" w:rsidRDefault="00C9781C" w:rsidP="00C9781C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color w:val="FF0000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lastRenderedPageBreak/>
        <w:t xml:space="preserve">Wykonawca przekaże Zamawiającemu kody źródłowe oraz dokumentację niezbędną do wprowadzania modyfikacji w oprogramowaniu lub skrypty z instrukcją ich użycia wraz z wynikowymi tablicami statystycznymi wydanymi  do końcowego odbioru. </w:t>
      </w:r>
      <w:r w:rsidRPr="00E3737B">
        <w:rPr>
          <w:rFonts w:ascii="Verdana" w:hAnsi="Verdana"/>
          <w:sz w:val="20"/>
          <w:szCs w:val="20"/>
          <w:lang w:eastAsia="pl-PL"/>
        </w:rPr>
        <w:br/>
        <w:t>Z chwilą odbioru usług  Wykonawca przekaże Zamawiającemu na nośniku DVD aktualną wersję  oprogramowania lub skrypty zawierającą w szczególności:</w:t>
      </w:r>
    </w:p>
    <w:p w14:paraId="688C34C8" w14:textId="77777777" w:rsidR="00C9781C" w:rsidRPr="00E3737B" w:rsidRDefault="00C9781C" w:rsidP="00C9781C">
      <w:pPr>
        <w:numPr>
          <w:ilvl w:val="0"/>
          <w:numId w:val="29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numer wersji,</w:t>
      </w:r>
    </w:p>
    <w:p w14:paraId="65D1CDB9" w14:textId="77777777" w:rsidR="00C9781C" w:rsidRPr="00E3737B" w:rsidRDefault="00C9781C" w:rsidP="00C9781C">
      <w:pPr>
        <w:numPr>
          <w:ilvl w:val="0"/>
          <w:numId w:val="29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szczegółową procedurę instalacji oprogramowania lub użycia skryptów;</w:t>
      </w:r>
    </w:p>
    <w:p w14:paraId="3CCE0FB8" w14:textId="77777777" w:rsidR="00C9781C" w:rsidRPr="00E3737B" w:rsidRDefault="00C9781C" w:rsidP="00C9781C">
      <w:pPr>
        <w:numPr>
          <w:ilvl w:val="0"/>
          <w:numId w:val="29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 xml:space="preserve">pakiet obejmujący kody źródłowe oprogramowania oraz instrukcję kompilacji </w:t>
      </w:r>
      <w:r w:rsidRPr="00E3737B">
        <w:rPr>
          <w:rFonts w:ascii="Verdana" w:hAnsi="Verdana"/>
          <w:sz w:val="20"/>
          <w:szCs w:val="20"/>
          <w:lang w:eastAsia="pl-PL"/>
        </w:rPr>
        <w:br/>
        <w:t>i konsolidacji poszczególnych elementów oprogramowania, a także wszystkie elementy dodatkowe służące kompilacji i konsolidacji, z uwzględnieniem wszystkich etapów tworzenia oprogramowania na założonej linii technologicznej lub pakiet zawierający skrypty z instrukcją ich użytkowania;</w:t>
      </w:r>
    </w:p>
    <w:p w14:paraId="483DD3B2" w14:textId="77777777" w:rsidR="00C9781C" w:rsidRPr="00E3737B" w:rsidRDefault="00C9781C" w:rsidP="00C9781C">
      <w:pPr>
        <w:numPr>
          <w:ilvl w:val="0"/>
          <w:numId w:val="29"/>
        </w:num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E3737B">
        <w:rPr>
          <w:rFonts w:ascii="Verdana" w:hAnsi="Verdana"/>
          <w:sz w:val="20"/>
          <w:szCs w:val="20"/>
          <w:lang w:eastAsia="pl-PL"/>
        </w:rPr>
        <w:t>aktualną dokumentację techniczną oraz użytkową oprogramowania lub skryptów.</w:t>
      </w:r>
    </w:p>
    <w:p w14:paraId="56CBA2C4" w14:textId="77777777" w:rsidR="00C074B2" w:rsidRDefault="00C9781C" w:rsidP="00483787">
      <w:pPr>
        <w:numPr>
          <w:ilvl w:val="0"/>
          <w:numId w:val="66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  <w:lang w:eastAsia="pl-PL"/>
        </w:rPr>
        <w:t>Przeniesienie wszelkich autorskich praw majątkowych zostaje dokonane na czas nieokreślony i jest nieograniczone terytorialnie.</w:t>
      </w:r>
    </w:p>
    <w:p w14:paraId="50FF84E3" w14:textId="77777777" w:rsidR="00C074B2" w:rsidRDefault="00C9781C" w:rsidP="00483787">
      <w:pPr>
        <w:numPr>
          <w:ilvl w:val="0"/>
          <w:numId w:val="66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C074B2">
        <w:rPr>
          <w:rFonts w:ascii="Verdana" w:hAnsi="Verdana"/>
          <w:sz w:val="20"/>
          <w:szCs w:val="20"/>
          <w:lang w:eastAsia="pl-PL"/>
        </w:rPr>
        <w:t xml:space="preserve">Wykonawca oświadcza i gwarantuje, iż utwory, o którym mowa w ust. 1, ani korzystanie z tych utworów przez Zamawiającego, nie będzie naruszać praw własności intelektualnej osób trzecich, w tym praw autorskich oraz patentów. Ewentualne roszczenia osób trzecich wynikające z praw autorskich lub patentowych, </w:t>
      </w:r>
      <w:r w:rsidRPr="00C074B2">
        <w:rPr>
          <w:rFonts w:ascii="Verdana" w:hAnsi="Verdana"/>
          <w:sz w:val="20"/>
          <w:szCs w:val="20"/>
        </w:rPr>
        <w:br/>
      </w:r>
      <w:r w:rsidRPr="00C074B2">
        <w:rPr>
          <w:rFonts w:ascii="Verdana" w:hAnsi="Verdana"/>
          <w:sz w:val="20"/>
          <w:szCs w:val="20"/>
          <w:lang w:eastAsia="pl-PL"/>
        </w:rPr>
        <w:t xml:space="preserve">a dotyczące przedmiotu Umowy, będą dochodzone bezpośrednio od Wykonawcy, </w:t>
      </w:r>
      <w:r w:rsidRPr="00C074B2">
        <w:rPr>
          <w:rFonts w:ascii="Verdana" w:hAnsi="Verdana"/>
          <w:sz w:val="20"/>
          <w:szCs w:val="20"/>
        </w:rPr>
        <w:br/>
      </w:r>
      <w:r w:rsidRPr="00C074B2">
        <w:rPr>
          <w:rFonts w:ascii="Verdana" w:hAnsi="Verdana"/>
          <w:sz w:val="20"/>
          <w:szCs w:val="20"/>
          <w:lang w:eastAsia="pl-PL"/>
        </w:rPr>
        <w:t xml:space="preserve">a w razie zgłoszenia roszczeń wobec Zamawiającego Wykonawca na pierwsze pisemne żądanie Zamawiającego pokryje wszelkie takie roszczenia osób trzecich </w:t>
      </w:r>
      <w:r w:rsidRPr="00C074B2">
        <w:rPr>
          <w:rFonts w:ascii="Verdana" w:hAnsi="Verdana"/>
          <w:sz w:val="20"/>
          <w:szCs w:val="20"/>
        </w:rPr>
        <w:br/>
      </w:r>
      <w:r w:rsidRPr="00C074B2">
        <w:rPr>
          <w:rFonts w:ascii="Verdana" w:hAnsi="Verdana"/>
          <w:sz w:val="20"/>
          <w:szCs w:val="20"/>
          <w:lang w:eastAsia="pl-PL"/>
        </w:rPr>
        <w:t>w sposób określony przez Zamawiającego.</w:t>
      </w:r>
    </w:p>
    <w:p w14:paraId="19CB2EA1" w14:textId="67F86A9F" w:rsidR="007E4EDD" w:rsidRPr="00C074B2" w:rsidRDefault="00C9781C" w:rsidP="00483787">
      <w:pPr>
        <w:numPr>
          <w:ilvl w:val="0"/>
          <w:numId w:val="66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C074B2">
        <w:rPr>
          <w:rFonts w:ascii="Verdana" w:eastAsia="Calibri" w:hAnsi="Verdana"/>
          <w:sz w:val="20"/>
          <w:szCs w:val="20"/>
        </w:rPr>
        <w:t xml:space="preserve">Zamawiający nabywa prawo własności do egzemplarzy dokumentacji </w:t>
      </w:r>
      <w:r w:rsidRPr="00C074B2">
        <w:rPr>
          <w:rFonts w:ascii="Verdana" w:hAnsi="Verdana"/>
          <w:sz w:val="20"/>
          <w:szCs w:val="20"/>
        </w:rPr>
        <w:br/>
      </w:r>
      <w:r w:rsidRPr="00C074B2">
        <w:rPr>
          <w:rFonts w:ascii="Verdana" w:eastAsia="Calibri" w:hAnsi="Verdana"/>
          <w:sz w:val="20"/>
          <w:szCs w:val="20"/>
        </w:rPr>
        <w:t>i oprogramowania będących przedmiotem umowy z chwilą przekazania mu ich przez Wykonawcę na adres: Departament Strategii i Funduszy Europejskich, Aleje Ujazdowskie 11, 00-950 Warszawa.</w:t>
      </w:r>
    </w:p>
    <w:p w14:paraId="401F41A9" w14:textId="77777777" w:rsidR="00C074B2" w:rsidRPr="00C074B2" w:rsidRDefault="00C074B2" w:rsidP="00C074B2">
      <w:pPr>
        <w:spacing w:line="360" w:lineRule="auto"/>
        <w:ind w:left="426"/>
        <w:jc w:val="both"/>
        <w:rPr>
          <w:rFonts w:ascii="Verdana" w:hAnsi="Verdana"/>
          <w:sz w:val="20"/>
          <w:szCs w:val="20"/>
          <w:lang w:eastAsia="pl-PL"/>
        </w:rPr>
      </w:pPr>
    </w:p>
    <w:p w14:paraId="66F0BCFC" w14:textId="02BEFA7B" w:rsidR="00C9781C" w:rsidRDefault="00C9781C" w:rsidP="00C9781C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C074B2">
        <w:rPr>
          <w:rFonts w:ascii="Verdana" w:hAnsi="Verdana"/>
          <w:b/>
          <w:bCs/>
          <w:sz w:val="20"/>
          <w:szCs w:val="20"/>
          <w:lang w:eastAsia="pl-PL"/>
        </w:rPr>
        <w:t>§1</w:t>
      </w:r>
      <w:r w:rsidR="00B51831" w:rsidRPr="00C074B2">
        <w:rPr>
          <w:rFonts w:ascii="Verdana" w:hAnsi="Verdana"/>
          <w:b/>
          <w:bCs/>
          <w:sz w:val="20"/>
          <w:szCs w:val="20"/>
          <w:lang w:eastAsia="pl-PL"/>
        </w:rPr>
        <w:t>4</w:t>
      </w:r>
    </w:p>
    <w:p w14:paraId="739BE159" w14:textId="77777777" w:rsidR="00C074B2" w:rsidRPr="00C074B2" w:rsidRDefault="00C074B2" w:rsidP="00C9781C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</w:p>
    <w:p w14:paraId="3C8EF79F" w14:textId="77777777" w:rsidR="00C9781C" w:rsidRPr="001224A3" w:rsidRDefault="00C9781C" w:rsidP="00C9781C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  <w:lang w:eastAsia="pl-PL"/>
        </w:rPr>
        <w:t>Wszelkie zmiany i uzupełnienia niniejszej Umowy wymagają formy pisemnej pod rygorem nieważności.</w:t>
      </w:r>
    </w:p>
    <w:p w14:paraId="4B87BC88" w14:textId="72970976" w:rsidR="008D5811" w:rsidRPr="00E3737B" w:rsidRDefault="00C9781C" w:rsidP="00C9781C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  <w:lang w:eastAsia="pl-PL"/>
        </w:rPr>
        <w:t xml:space="preserve">Zmiany Umowy nie stanowi w szczególności zmiana nazw/określeń Stron, siedziby Stron, numerów kont bankowych Stron, jak również osób </w:t>
      </w:r>
      <w:r w:rsidR="008D5811" w:rsidRPr="001224A3">
        <w:rPr>
          <w:rFonts w:ascii="Verdana" w:hAnsi="Verdana"/>
          <w:sz w:val="20"/>
          <w:szCs w:val="20"/>
          <w:lang w:eastAsia="pl-PL"/>
        </w:rPr>
        <w:t xml:space="preserve">skierowanych do </w:t>
      </w:r>
      <w:r w:rsidRPr="001224A3">
        <w:rPr>
          <w:rFonts w:ascii="Verdana" w:hAnsi="Verdana"/>
          <w:sz w:val="20"/>
          <w:szCs w:val="20"/>
          <w:lang w:eastAsia="pl-PL"/>
        </w:rPr>
        <w:t>realizacj</w:t>
      </w:r>
      <w:r w:rsidR="008D5811" w:rsidRPr="001224A3">
        <w:rPr>
          <w:rFonts w:ascii="Verdana" w:hAnsi="Verdana"/>
          <w:sz w:val="20"/>
          <w:szCs w:val="20"/>
          <w:lang w:eastAsia="pl-PL"/>
        </w:rPr>
        <w:t>i</w:t>
      </w:r>
      <w:r w:rsidRPr="001224A3">
        <w:rPr>
          <w:rFonts w:ascii="Verdana" w:hAnsi="Verdana"/>
          <w:sz w:val="20"/>
          <w:szCs w:val="20"/>
          <w:lang w:eastAsia="pl-PL"/>
        </w:rPr>
        <w:t xml:space="preserve"> przedmiotu Umowy ze strony Wykonawcy oraz przedstawicieli Zamawiającego jak również ich danych kontaktowych.</w:t>
      </w:r>
    </w:p>
    <w:p w14:paraId="3A734776" w14:textId="58FB00F8" w:rsidR="008D5811" w:rsidRPr="001224A3" w:rsidRDefault="008D5811" w:rsidP="001224A3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Zgodnie z art. 144 ustawy </w:t>
      </w:r>
      <w:proofErr w:type="spellStart"/>
      <w:r w:rsidRPr="001224A3">
        <w:rPr>
          <w:rFonts w:ascii="Verdana" w:hAnsi="Verdana"/>
          <w:sz w:val="20"/>
          <w:szCs w:val="20"/>
        </w:rPr>
        <w:t>Pzp</w:t>
      </w:r>
      <w:proofErr w:type="spellEnd"/>
      <w:r w:rsidRPr="001224A3">
        <w:rPr>
          <w:rFonts w:ascii="Verdana" w:hAnsi="Verdana"/>
          <w:sz w:val="20"/>
          <w:szCs w:val="20"/>
        </w:rPr>
        <w:t xml:space="preserve">,  zmiany umowy mogą być dokonywane wyłącznie w formie aneksu podpisanego przez obie Strony, pod rygorem nieważności, w zakresie: </w:t>
      </w:r>
    </w:p>
    <w:p w14:paraId="73894086" w14:textId="77777777" w:rsidR="008D5811" w:rsidRPr="001224A3" w:rsidRDefault="008D5811" w:rsidP="008D5811">
      <w:pPr>
        <w:numPr>
          <w:ilvl w:val="1"/>
          <w:numId w:val="57"/>
        </w:numPr>
        <w:spacing w:after="12" w:line="282" w:lineRule="auto"/>
        <w:ind w:right="38" w:hanging="425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lastRenderedPageBreak/>
        <w:t xml:space="preserve">wystąpienia zmian powszechnie obowiązujących przepisów prawa w zakresie mającym wpływ na realizację Umowy - w zakresie dostosowania postanowień Umowy do zmiany przepisów prawa; </w:t>
      </w:r>
    </w:p>
    <w:p w14:paraId="737D3988" w14:textId="77777777" w:rsidR="008D5811" w:rsidRPr="001224A3" w:rsidRDefault="008D5811" w:rsidP="008D5811">
      <w:pPr>
        <w:numPr>
          <w:ilvl w:val="1"/>
          <w:numId w:val="57"/>
        </w:numPr>
        <w:spacing w:after="12" w:line="282" w:lineRule="auto"/>
        <w:ind w:right="38" w:hanging="425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dostosowania Umowy do zmian spowodowanych wystąpiłem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zobowiązaniowych); </w:t>
      </w:r>
    </w:p>
    <w:p w14:paraId="26150321" w14:textId="77777777" w:rsidR="008D5811" w:rsidRPr="001224A3" w:rsidRDefault="008D5811" w:rsidP="008D5811">
      <w:pPr>
        <w:numPr>
          <w:ilvl w:val="1"/>
          <w:numId w:val="57"/>
        </w:numPr>
        <w:spacing w:after="12" w:line="282" w:lineRule="auto"/>
        <w:ind w:right="38" w:hanging="425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odpowiednich zmian wysokości wynagrodzenia należnego Wykonawcy, w przypadku zmiany:  </w:t>
      </w:r>
    </w:p>
    <w:p w14:paraId="0F25D20C" w14:textId="77777777" w:rsidR="008D5811" w:rsidRPr="001224A3" w:rsidRDefault="008D5811" w:rsidP="008D5811">
      <w:pPr>
        <w:numPr>
          <w:ilvl w:val="2"/>
          <w:numId w:val="57"/>
        </w:numPr>
        <w:spacing w:after="12" w:line="282" w:lineRule="auto"/>
        <w:ind w:right="38" w:hanging="425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stawki podatku od towarów i usług, </w:t>
      </w:r>
    </w:p>
    <w:p w14:paraId="38F7CDA8" w14:textId="77777777" w:rsidR="008D5811" w:rsidRPr="001224A3" w:rsidRDefault="008D5811" w:rsidP="008D5811">
      <w:pPr>
        <w:numPr>
          <w:ilvl w:val="2"/>
          <w:numId w:val="57"/>
        </w:numPr>
        <w:spacing w:after="12" w:line="282" w:lineRule="auto"/>
        <w:ind w:right="38" w:hanging="425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159981D2" w14:textId="77777777" w:rsidR="008D5811" w:rsidRPr="001224A3" w:rsidRDefault="008D5811" w:rsidP="008D5811">
      <w:pPr>
        <w:numPr>
          <w:ilvl w:val="2"/>
          <w:numId w:val="57"/>
        </w:numPr>
        <w:spacing w:after="12" w:line="282" w:lineRule="auto"/>
        <w:ind w:right="38" w:hanging="425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zasad podlegania ubezpieczeniom społecznym lub ubezpieczeniu zdrowotnemu lub wysokości stawki składki na ubezpieczenia społeczne lub zdrowotne, </w:t>
      </w:r>
    </w:p>
    <w:p w14:paraId="3D161C52" w14:textId="77777777" w:rsidR="008D5811" w:rsidRPr="001224A3" w:rsidRDefault="008D5811" w:rsidP="008D5811">
      <w:pPr>
        <w:numPr>
          <w:ilvl w:val="2"/>
          <w:numId w:val="57"/>
        </w:numPr>
        <w:spacing w:after="12" w:line="282" w:lineRule="auto"/>
        <w:ind w:right="38" w:hanging="425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kapitałowych, </w:t>
      </w:r>
    </w:p>
    <w:p w14:paraId="14495720" w14:textId="77777777" w:rsidR="008D5811" w:rsidRPr="001224A3" w:rsidRDefault="008D5811" w:rsidP="008D5811">
      <w:pPr>
        <w:ind w:left="852" w:right="38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– jeżeli Wykonawca w terminie 30 dni od dnia wejścia w życie zmian zwróci się w tej </w:t>
      </w:r>
    </w:p>
    <w:p w14:paraId="5CA0183A" w14:textId="77777777" w:rsidR="008D5811" w:rsidRPr="001224A3" w:rsidRDefault="008D5811" w:rsidP="008D5811">
      <w:pPr>
        <w:ind w:left="852" w:right="38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sprawie do Zamawiającego z wnioskiem, w którym wykaże wpływ tych zmian na koszty wykonania zamówienia przez Wykonawcę.  </w:t>
      </w:r>
    </w:p>
    <w:p w14:paraId="7953E605" w14:textId="05B739B4" w:rsidR="008D5811" w:rsidRPr="001224A3" w:rsidRDefault="008D5811" w:rsidP="001224A3">
      <w:pPr>
        <w:pStyle w:val="Akapitzlist"/>
        <w:numPr>
          <w:ilvl w:val="0"/>
          <w:numId w:val="21"/>
        </w:numPr>
        <w:spacing w:after="12" w:line="282" w:lineRule="auto"/>
        <w:ind w:right="38" w:hanging="33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W przypadku wystąpienia okoliczności skutkujących koniecznością dokonania zmiany Umowy Zamawiający każdorazowo niezwłocznie poinformuje o tym Wykonawcę na piśmie. </w:t>
      </w:r>
    </w:p>
    <w:p w14:paraId="2A20F0FD" w14:textId="70C5A6EE" w:rsidR="006D6496" w:rsidRPr="001224A3" w:rsidRDefault="006D6496" w:rsidP="006D6496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222785A2" w14:textId="2752E323" w:rsidR="00C9781C" w:rsidRPr="00C074B2" w:rsidRDefault="00C9781C" w:rsidP="00C9781C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C074B2">
        <w:rPr>
          <w:rFonts w:ascii="Verdana" w:hAnsi="Verdana"/>
          <w:b/>
          <w:bCs/>
          <w:sz w:val="20"/>
          <w:szCs w:val="20"/>
          <w:lang w:eastAsia="pl-PL"/>
        </w:rPr>
        <w:t>§1</w:t>
      </w:r>
      <w:r w:rsidR="00B51831" w:rsidRPr="00C074B2">
        <w:rPr>
          <w:rFonts w:ascii="Verdana" w:hAnsi="Verdana"/>
          <w:b/>
          <w:bCs/>
          <w:sz w:val="20"/>
          <w:szCs w:val="20"/>
          <w:lang w:eastAsia="pl-PL"/>
        </w:rPr>
        <w:t>5</w:t>
      </w:r>
    </w:p>
    <w:p w14:paraId="2A0EB5A9" w14:textId="77777777" w:rsidR="006D6496" w:rsidRPr="001224A3" w:rsidRDefault="006D6496" w:rsidP="006D6496">
      <w:pPr>
        <w:pStyle w:val="Default"/>
        <w:numPr>
          <w:ilvl w:val="3"/>
          <w:numId w:val="49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>Zamawiający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115BEA57" w14:textId="77777777" w:rsidR="006D6496" w:rsidRPr="001224A3" w:rsidRDefault="006D6496" w:rsidP="006D6496">
      <w:pPr>
        <w:pStyle w:val="Default"/>
        <w:numPr>
          <w:ilvl w:val="3"/>
          <w:numId w:val="49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Zamawiający informuje, że zgodnie z art. 13 rozporządzenia Parlamentu Europejskiego </w:t>
      </w:r>
      <w:r w:rsidRPr="001224A3">
        <w:rPr>
          <w:rFonts w:ascii="Verdana" w:hAnsi="Verdana"/>
          <w:sz w:val="20"/>
          <w:szCs w:val="20"/>
        </w:rPr>
        <w:br/>
        <w:t xml:space="preserve">i Rady (UE) 2016/679 z dnia 27 kwietnia 2016 r. w sprawie ochrony osób fizycznych </w:t>
      </w:r>
      <w:r w:rsidRPr="001224A3">
        <w:rPr>
          <w:rFonts w:ascii="Verdana" w:hAnsi="Verdana"/>
          <w:sz w:val="20"/>
          <w:szCs w:val="20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1224A3">
        <w:rPr>
          <w:rFonts w:ascii="Verdana" w:hAnsi="Verdana"/>
          <w:sz w:val="20"/>
          <w:szCs w:val="20"/>
        </w:rPr>
        <w:br/>
        <w:t xml:space="preserve">Dz. Urz. UE L 119/1: </w:t>
      </w:r>
    </w:p>
    <w:p w14:paraId="0E39CC32" w14:textId="77777777" w:rsidR="006D6496" w:rsidRPr="001224A3" w:rsidRDefault="006D6496" w:rsidP="006D6496">
      <w:pPr>
        <w:pStyle w:val="Defaul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1) administratorem danych osobowych osób reprezentujących Wykonawcę jest Minister Sprawiedliwości z siedzibą w Warszawie, Al. Ujazdowskie 11, </w:t>
      </w:r>
    </w:p>
    <w:p w14:paraId="5A5B63AB" w14:textId="77777777" w:rsidR="006D6496" w:rsidRPr="001224A3" w:rsidRDefault="006D6496" w:rsidP="006D6496">
      <w:pPr>
        <w:pStyle w:val="Defaul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2) dane osobowe osób, o których mowa w punkcie 1, to w szczególności: imię i nazwisko, dane kontaktowe, </w:t>
      </w:r>
    </w:p>
    <w:p w14:paraId="7F0B783A" w14:textId="77777777" w:rsidR="006D6496" w:rsidRPr="001224A3" w:rsidRDefault="006D6496" w:rsidP="006D6496">
      <w:pPr>
        <w:pStyle w:val="Defaul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lastRenderedPageBreak/>
        <w:t xml:space="preserve">3) kontakt z Inspektorem Ochrony Danych – Tomasz Osmólski, tel. 22 23 90 642, </w:t>
      </w:r>
      <w:r w:rsidRPr="001224A3">
        <w:rPr>
          <w:rFonts w:ascii="Verdana" w:hAnsi="Verdana"/>
          <w:sz w:val="20"/>
          <w:szCs w:val="20"/>
        </w:rPr>
        <w:br/>
        <w:t xml:space="preserve">e-mail:iod@ms.gov.pl, </w:t>
      </w:r>
    </w:p>
    <w:p w14:paraId="7610327E" w14:textId="77777777" w:rsidR="006D6496" w:rsidRPr="001224A3" w:rsidRDefault="006D6496" w:rsidP="006D6496">
      <w:pPr>
        <w:pStyle w:val="Defaul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4) dane osobowe osób, o których mowa w punkcie 1, przetwarzane będą w celu realizacji umowy - na podstawie art. 6 ust. 1 lit. b ogólnego rozporządzenia o ochronie danych, </w:t>
      </w:r>
    </w:p>
    <w:p w14:paraId="666DFB7D" w14:textId="77777777" w:rsidR="006D6496" w:rsidRPr="001224A3" w:rsidRDefault="006D6496" w:rsidP="006D6496">
      <w:pPr>
        <w:pStyle w:val="Defaul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>5) odbiorcami danych osobowych osób, o których mowa w punkcie 1, będą: - organy kontrolne i nadzorcze oraz audyt, w tym ZUS, US,</w:t>
      </w:r>
    </w:p>
    <w:p w14:paraId="2455E405" w14:textId="77777777" w:rsidR="006D6496" w:rsidRPr="001224A3" w:rsidRDefault="006D6496" w:rsidP="006D6496">
      <w:pPr>
        <w:pStyle w:val="Defaul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 6) dane osobowe osób, o których mowa w punkcie 1, przechowywane będą zgodnie </w:t>
      </w:r>
      <w:r w:rsidRPr="001224A3">
        <w:rPr>
          <w:rFonts w:ascii="Verdana" w:hAnsi="Verdana"/>
          <w:sz w:val="20"/>
          <w:szCs w:val="20"/>
        </w:rPr>
        <w:br/>
        <w:t xml:space="preserve">z postanowieniami instrukcji kancelaryjnej Ministerstwa Sprawiedliwości, </w:t>
      </w:r>
    </w:p>
    <w:p w14:paraId="0E196617" w14:textId="77777777" w:rsidR="006D6496" w:rsidRPr="001224A3" w:rsidRDefault="006D6496" w:rsidP="006D6496">
      <w:pPr>
        <w:pStyle w:val="Defaul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224A3">
        <w:rPr>
          <w:rFonts w:ascii="Verdana" w:hAnsi="Verdana"/>
          <w:sz w:val="20"/>
          <w:szCs w:val="20"/>
        </w:rPr>
        <w:t xml:space="preserve">7) osoby, o których mowa w punkcie 1, posiadają prawo do żądania od administratora dostępu do danych osobowych, ich sprostowania, usunięcia lub ograniczenia przetwarzania, 8) osoby, o których mowa w punkcie 1, mają prawo wniesienia skargi do organu nadzorczego, tj. Prezesa Urzędu Ochrony Danych Osobowych (adres: ul. Stawki 2, 00-193 Warszawa), </w:t>
      </w:r>
    </w:p>
    <w:p w14:paraId="3BF31694" w14:textId="4690F423" w:rsidR="00E87AFE" w:rsidRPr="001224A3" w:rsidRDefault="00483787" w:rsidP="00912AB6">
      <w:pPr>
        <w:pStyle w:val="Default"/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3</w:t>
      </w:r>
      <w:r w:rsidR="006D6496" w:rsidRPr="001224A3">
        <w:rPr>
          <w:rFonts w:ascii="Verdana" w:hAnsi="Verdana"/>
          <w:sz w:val="20"/>
          <w:szCs w:val="20"/>
        </w:rPr>
        <w:t>. Zasady przetwarzana danych osobowych, do których Wykonawca uzyskał dostęp w związku z realizacją przedmiotu umowy zostały określone w zawartej z Wykonawcą Umowie przetwarzania danych osobowych,</w:t>
      </w:r>
      <w:r w:rsidR="008A2768">
        <w:rPr>
          <w:rFonts w:ascii="Verdana" w:hAnsi="Verdana"/>
          <w:sz w:val="20"/>
          <w:szCs w:val="20"/>
        </w:rPr>
        <w:t xml:space="preserve"> zgodnie z </w:t>
      </w:r>
      <w:r w:rsidR="006D6496" w:rsidRPr="001224A3">
        <w:rPr>
          <w:rFonts w:ascii="Verdana" w:hAnsi="Verdana"/>
          <w:sz w:val="20"/>
          <w:szCs w:val="20"/>
        </w:rPr>
        <w:t xml:space="preserve"> </w:t>
      </w:r>
      <w:r w:rsidR="008A2768">
        <w:rPr>
          <w:rFonts w:ascii="Verdana" w:hAnsi="Verdana"/>
          <w:sz w:val="20"/>
          <w:szCs w:val="20"/>
        </w:rPr>
        <w:t xml:space="preserve">Wzorem określonym w </w:t>
      </w:r>
      <w:r w:rsidR="006D6496" w:rsidRPr="001224A3">
        <w:rPr>
          <w:rFonts w:ascii="Verdana" w:hAnsi="Verdana"/>
          <w:sz w:val="20"/>
          <w:szCs w:val="20"/>
        </w:rPr>
        <w:t xml:space="preserve"> </w:t>
      </w:r>
      <w:r w:rsidR="008A2768" w:rsidRPr="001224A3">
        <w:rPr>
          <w:rFonts w:ascii="Verdana" w:hAnsi="Verdana"/>
          <w:sz w:val="20"/>
          <w:szCs w:val="20"/>
        </w:rPr>
        <w:t>Załącznik</w:t>
      </w:r>
      <w:r w:rsidR="008A2768">
        <w:rPr>
          <w:rFonts w:ascii="Verdana" w:hAnsi="Verdana"/>
          <w:sz w:val="20"/>
          <w:szCs w:val="20"/>
        </w:rPr>
        <w:t xml:space="preserve">u </w:t>
      </w:r>
      <w:r w:rsidR="008A2768" w:rsidRPr="001224A3">
        <w:rPr>
          <w:rFonts w:ascii="Verdana" w:hAnsi="Verdana"/>
          <w:sz w:val="20"/>
          <w:szCs w:val="20"/>
        </w:rPr>
        <w:t xml:space="preserve">nr 3 do umowy. </w:t>
      </w:r>
      <w:r w:rsidR="008A2768">
        <w:rPr>
          <w:rFonts w:ascii="Verdana" w:hAnsi="Verdana"/>
          <w:sz w:val="20"/>
          <w:szCs w:val="20"/>
        </w:rPr>
        <w:t xml:space="preserve"> Umowa  ta </w:t>
      </w:r>
      <w:r w:rsidR="006D6496" w:rsidRPr="001224A3">
        <w:rPr>
          <w:rFonts w:ascii="Verdana" w:hAnsi="Verdana"/>
          <w:sz w:val="20"/>
          <w:szCs w:val="20"/>
        </w:rPr>
        <w:t>musi być zawart</w:t>
      </w:r>
      <w:r w:rsidR="008A2768">
        <w:rPr>
          <w:rFonts w:ascii="Verdana" w:hAnsi="Verdana"/>
          <w:sz w:val="20"/>
          <w:szCs w:val="20"/>
        </w:rPr>
        <w:t>a</w:t>
      </w:r>
      <w:r w:rsidR="006D6496" w:rsidRPr="001224A3">
        <w:rPr>
          <w:rFonts w:ascii="Verdana" w:hAnsi="Verdana"/>
          <w:sz w:val="20"/>
          <w:szCs w:val="20"/>
        </w:rPr>
        <w:t xml:space="preserve"> najpóźniej do dnia zawarcia niniejszej Umowy. </w:t>
      </w:r>
    </w:p>
    <w:p w14:paraId="2DD136EB" w14:textId="7FCEFE33" w:rsidR="00C9781C" w:rsidRPr="00C074B2" w:rsidRDefault="00C9781C" w:rsidP="00C9781C">
      <w:pPr>
        <w:spacing w:line="360" w:lineRule="auto"/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C074B2">
        <w:rPr>
          <w:rFonts w:ascii="Verdana" w:hAnsi="Verdana"/>
          <w:b/>
          <w:bCs/>
          <w:sz w:val="20"/>
          <w:szCs w:val="20"/>
          <w:lang w:eastAsia="pl-PL"/>
        </w:rPr>
        <w:t>§1</w:t>
      </w:r>
      <w:r w:rsidR="00B51831" w:rsidRPr="00C074B2">
        <w:rPr>
          <w:rFonts w:ascii="Verdana" w:hAnsi="Verdana"/>
          <w:b/>
          <w:bCs/>
          <w:sz w:val="20"/>
          <w:szCs w:val="20"/>
          <w:lang w:eastAsia="pl-PL"/>
        </w:rPr>
        <w:t>6</w:t>
      </w:r>
    </w:p>
    <w:p w14:paraId="539AD32A" w14:textId="1C055D7C" w:rsidR="0077698D" w:rsidRPr="00C074B2" w:rsidRDefault="0077698D" w:rsidP="00C074B2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C074B2">
        <w:rPr>
          <w:rFonts w:ascii="Verdana" w:eastAsiaTheme="minorHAnsi" w:hAnsi="Verdana"/>
          <w:color w:val="000000"/>
          <w:sz w:val="20"/>
          <w:szCs w:val="20"/>
        </w:rPr>
        <w:t>Wykonawca udziela Zamawiającemu rękojmi za wady fizyczne i prawne rezultatów prac wykonanych w ramach przedmiotu umowy,</w:t>
      </w:r>
      <w:r w:rsidR="008F7A8D" w:rsidRPr="00C074B2">
        <w:rPr>
          <w:rFonts w:ascii="Verdana" w:eastAsiaTheme="minorHAnsi" w:hAnsi="Verdana"/>
          <w:color w:val="000000"/>
          <w:sz w:val="20"/>
          <w:szCs w:val="20"/>
        </w:rPr>
        <w:t xml:space="preserve"> w szczególności </w:t>
      </w: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="008F7A8D" w:rsidRPr="00C074B2">
        <w:rPr>
          <w:rFonts w:ascii="Verdana" w:eastAsiaTheme="minorHAnsi" w:hAnsi="Verdana"/>
          <w:color w:val="000000"/>
          <w:sz w:val="20"/>
          <w:szCs w:val="20"/>
        </w:rPr>
        <w:t>wynikowych tablic statystycznych,</w:t>
      </w:r>
      <w:r w:rsidR="000E34C6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oprogramowania i dokumentacji albo skryptów z instrukcją, na okres 12 miesięcy liczonych od podpisania protokołu bez zastrzeżeń Zamawiającego, potwierdzającego należyte wykonanie przedmiotu umowy.    </w:t>
      </w:r>
    </w:p>
    <w:p w14:paraId="3D24F6DC" w14:textId="7A810EF7" w:rsidR="0077698D" w:rsidRPr="00C074B2" w:rsidRDefault="0077698D" w:rsidP="00C074B2">
      <w:pPr>
        <w:numPr>
          <w:ilvl w:val="0"/>
          <w:numId w:val="38"/>
        </w:numPr>
        <w:tabs>
          <w:tab w:val="num" w:pos="426"/>
        </w:tabs>
        <w:spacing w:line="276" w:lineRule="auto"/>
        <w:ind w:left="284" w:hanging="284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Wykonawca udziela </w:t>
      </w:r>
      <w:r w:rsidR="0046177B" w:rsidRPr="00C074B2">
        <w:rPr>
          <w:rFonts w:ascii="Verdana" w:eastAsiaTheme="minorHAnsi" w:hAnsi="Verdana"/>
          <w:color w:val="000000"/>
          <w:sz w:val="20"/>
          <w:szCs w:val="20"/>
        </w:rPr>
        <w:t xml:space="preserve">gwarancji </w:t>
      </w: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za wady przedmiotu Umowy, w okresie </w:t>
      </w:r>
      <w:r w:rsidR="0046177B" w:rsidRPr="00C074B2">
        <w:rPr>
          <w:rFonts w:ascii="Verdana" w:eastAsiaTheme="minorHAnsi" w:hAnsi="Verdana"/>
          <w:color w:val="000000"/>
          <w:sz w:val="20"/>
          <w:szCs w:val="20"/>
        </w:rPr>
        <w:t>12 miesięcy, licząc od dnia podpisania przez Strony protokołu odbioru</w:t>
      </w:r>
      <w:r w:rsidRPr="00C074B2">
        <w:rPr>
          <w:rFonts w:ascii="Verdana" w:eastAsiaTheme="minorHAnsi" w:hAnsi="Verdana"/>
          <w:color w:val="000000"/>
          <w:sz w:val="20"/>
          <w:szCs w:val="20"/>
        </w:rPr>
        <w:t>.</w:t>
      </w:r>
    </w:p>
    <w:p w14:paraId="769EEF03" w14:textId="14E0162C" w:rsidR="0077698D" w:rsidRPr="00C074B2" w:rsidRDefault="0077698D" w:rsidP="000E34C6">
      <w:pPr>
        <w:numPr>
          <w:ilvl w:val="0"/>
          <w:numId w:val="38"/>
        </w:numPr>
        <w:tabs>
          <w:tab w:val="num" w:pos="426"/>
        </w:tabs>
        <w:ind w:left="284" w:hanging="284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Uprawnienia gwarancyjne, forma zgłaszania przez Zamawiającego awarii </w:t>
      </w:r>
      <w:r w:rsidR="00D863F1" w:rsidRPr="00C074B2">
        <w:rPr>
          <w:rFonts w:ascii="Verdana" w:eastAsiaTheme="minorHAnsi" w:hAnsi="Verdana"/>
          <w:color w:val="000000"/>
          <w:sz w:val="20"/>
          <w:szCs w:val="20"/>
        </w:rPr>
        <w:t xml:space="preserve">i </w:t>
      </w: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błędów </w:t>
      </w:r>
      <w:r w:rsidR="00D863F1" w:rsidRPr="00C074B2">
        <w:rPr>
          <w:rFonts w:ascii="Verdana" w:eastAsiaTheme="minorHAnsi" w:hAnsi="Verdana"/>
          <w:color w:val="000000"/>
          <w:sz w:val="20"/>
          <w:szCs w:val="20"/>
        </w:rPr>
        <w:br/>
      </w: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w funkcjonowaniu </w:t>
      </w:r>
      <w:r w:rsidR="00D863F1" w:rsidRPr="00C074B2">
        <w:rPr>
          <w:rFonts w:ascii="Verdana" w:eastAsiaTheme="minorHAnsi" w:hAnsi="Verdana"/>
          <w:color w:val="000000"/>
          <w:sz w:val="20"/>
          <w:szCs w:val="20"/>
        </w:rPr>
        <w:t xml:space="preserve">środowiska testowego ST KRK, związanych z wprowadzonymi przez Wykonawcę zmianami oraz zasady </w:t>
      </w: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 dokonywani</w:t>
      </w:r>
      <w:r w:rsidR="00D863F1" w:rsidRPr="00C074B2">
        <w:rPr>
          <w:rFonts w:ascii="Verdana" w:eastAsiaTheme="minorHAnsi" w:hAnsi="Verdana"/>
          <w:color w:val="000000"/>
          <w:sz w:val="20"/>
          <w:szCs w:val="20"/>
        </w:rPr>
        <w:t xml:space="preserve">a niezbędnych </w:t>
      </w:r>
      <w:r w:rsidRPr="00C074B2">
        <w:rPr>
          <w:rFonts w:ascii="Verdana" w:eastAsiaTheme="minorHAnsi" w:hAnsi="Verdana"/>
          <w:color w:val="000000"/>
          <w:sz w:val="20"/>
          <w:szCs w:val="20"/>
        </w:rPr>
        <w:t>napraw przez Wykonawcę, określa Załącznik nr 1 do Umowy – Opis przedmiotu zamówienia.</w:t>
      </w:r>
    </w:p>
    <w:p w14:paraId="5C3E5D0D" w14:textId="77777777" w:rsidR="0077698D" w:rsidRPr="00C074B2" w:rsidRDefault="0077698D" w:rsidP="000E34C6">
      <w:pPr>
        <w:numPr>
          <w:ilvl w:val="0"/>
          <w:numId w:val="38"/>
        </w:numPr>
        <w:ind w:left="284" w:hanging="284"/>
        <w:contextualSpacing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Zamawiający bez konieczności uzyskania odrębnego orzeczenia sądu ma prawo zlecić na koszt i odpowiedzialność Wykonawcy wykonanie w całości lub części obowiązków gwarancyjnych Wykonawcy wynikających z niniejszej Umowy bez wyznaczania dodatkowego terminu. </w:t>
      </w:r>
    </w:p>
    <w:p w14:paraId="5F84A572" w14:textId="77777777" w:rsidR="0077698D" w:rsidRPr="00C074B2" w:rsidRDefault="0077698D" w:rsidP="000E34C6">
      <w:pPr>
        <w:numPr>
          <w:ilvl w:val="0"/>
          <w:numId w:val="38"/>
        </w:numPr>
        <w:ind w:left="284" w:hanging="284"/>
        <w:contextualSpacing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C074B2">
        <w:rPr>
          <w:rFonts w:ascii="Verdana" w:eastAsiaTheme="minorHAnsi" w:hAnsi="Verdana"/>
          <w:color w:val="000000"/>
          <w:sz w:val="20"/>
          <w:szCs w:val="20"/>
        </w:rPr>
        <w:t>W razie wątpliwości Strony przyjmują, iż w przypadku wypowiedzenia Umowy w części przez którąkolwiek ze Stron, Wykonawca będzie realizował zobowiązania wynikające z gwarancji w stosunku do przedmiotu Umowy odebranego do czasu ww. wypowiedzenia.</w:t>
      </w:r>
    </w:p>
    <w:p w14:paraId="333D0AB9" w14:textId="2FB092C3" w:rsidR="0077698D" w:rsidRPr="00C074B2" w:rsidRDefault="0077698D" w:rsidP="000E34C6">
      <w:pPr>
        <w:pStyle w:val="Akapitzlist"/>
        <w:numPr>
          <w:ilvl w:val="0"/>
          <w:numId w:val="38"/>
        </w:numPr>
        <w:ind w:left="284" w:hanging="284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W ramach gwarancji i rękojmi Wykonawca będzie zobowiązany do usuwania wszelkich </w:t>
      </w:r>
      <w:r w:rsidR="00031266" w:rsidRPr="00C074B2">
        <w:rPr>
          <w:rFonts w:ascii="Verdana" w:eastAsiaTheme="minorHAnsi" w:hAnsi="Verdana"/>
          <w:color w:val="000000"/>
          <w:sz w:val="20"/>
          <w:szCs w:val="20"/>
        </w:rPr>
        <w:t xml:space="preserve">awarii i </w:t>
      </w: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błędów zgłaszanych przez Zamawiającego. Zamawiający będzie zgłaszał </w:t>
      </w:r>
      <w:r w:rsidR="00031266" w:rsidRPr="00C074B2">
        <w:rPr>
          <w:rFonts w:ascii="Verdana" w:eastAsiaTheme="minorHAnsi" w:hAnsi="Verdana"/>
          <w:color w:val="000000"/>
          <w:sz w:val="20"/>
          <w:szCs w:val="20"/>
        </w:rPr>
        <w:t xml:space="preserve">awarie i błędy </w:t>
      </w: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na adres </w:t>
      </w:r>
      <w:r w:rsidR="008F7A8D" w:rsidRPr="00C074B2">
        <w:rPr>
          <w:rFonts w:ascii="Verdana" w:eastAsiaTheme="minorHAnsi" w:hAnsi="Verdana"/>
          <w:color w:val="000000"/>
          <w:sz w:val="20"/>
          <w:szCs w:val="20"/>
        </w:rPr>
        <w:t>wskazany przez Wykonawcę</w:t>
      </w: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, </w:t>
      </w:r>
      <w:r w:rsidR="00031266" w:rsidRPr="00C074B2">
        <w:rPr>
          <w:rFonts w:ascii="Verdana" w:eastAsiaTheme="minorHAnsi" w:hAnsi="Verdana"/>
          <w:color w:val="000000"/>
          <w:sz w:val="20"/>
          <w:szCs w:val="20"/>
        </w:rPr>
        <w:t xml:space="preserve">Termin usunięcia  awarii i błędów  </w:t>
      </w:r>
      <w:r w:rsidR="008F7A8D" w:rsidRPr="00C074B2">
        <w:rPr>
          <w:rFonts w:ascii="Verdana" w:eastAsiaTheme="minorHAnsi" w:hAnsi="Verdana"/>
          <w:color w:val="000000"/>
          <w:sz w:val="20"/>
          <w:szCs w:val="20"/>
        </w:rPr>
        <w:t>określono w Załączniku nr 1 do umowy.</w:t>
      </w: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 </w:t>
      </w:r>
    </w:p>
    <w:p w14:paraId="49D07B31" w14:textId="10F96940" w:rsidR="000852FB" w:rsidRPr="00C074B2" w:rsidRDefault="000852FB" w:rsidP="000E34C6">
      <w:pPr>
        <w:pStyle w:val="Akapitzlist"/>
        <w:numPr>
          <w:ilvl w:val="0"/>
          <w:numId w:val="38"/>
        </w:numPr>
        <w:ind w:left="284" w:hanging="284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C074B2">
        <w:rPr>
          <w:rFonts w:ascii="Verdana" w:eastAsiaTheme="minorHAnsi" w:hAnsi="Verdana"/>
          <w:color w:val="000000"/>
          <w:sz w:val="20"/>
          <w:szCs w:val="20"/>
        </w:rPr>
        <w:t>Wykonawca będzie realizował na rzecz Zamawiającego obowiązki wynikające z gwarancji i rękojmi nieodpłatnie.</w:t>
      </w:r>
    </w:p>
    <w:p w14:paraId="5E12F0D3" w14:textId="50369823" w:rsidR="000852FB" w:rsidRPr="00C074B2" w:rsidRDefault="00CC43D2" w:rsidP="000E34C6">
      <w:pPr>
        <w:pStyle w:val="Akapitzlist"/>
        <w:numPr>
          <w:ilvl w:val="0"/>
          <w:numId w:val="38"/>
        </w:numPr>
        <w:ind w:left="284" w:hanging="284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Zamawiający nabywa autorskie prawa majątkowe do utworów dostarczonych w ramach gwarancji lub rękojmi </w:t>
      </w:r>
      <w:r w:rsidR="000852FB" w:rsidRPr="00C074B2">
        <w:rPr>
          <w:rFonts w:ascii="Verdana" w:eastAsiaTheme="minorHAnsi" w:hAnsi="Verdana"/>
          <w:color w:val="000000"/>
          <w:sz w:val="20"/>
          <w:szCs w:val="20"/>
        </w:rPr>
        <w:t>W zakresie jakichkolwiek utworów dostarczonych przez Wykonawcę w ramach wykonania gwarancji lub rękojmi mają zastosowanie postanowienia § 1</w:t>
      </w:r>
      <w:r w:rsidR="0095264E" w:rsidRPr="00C074B2">
        <w:rPr>
          <w:rFonts w:ascii="Verdana" w:eastAsiaTheme="minorHAnsi" w:hAnsi="Verdana"/>
          <w:color w:val="000000"/>
          <w:sz w:val="20"/>
          <w:szCs w:val="20"/>
        </w:rPr>
        <w:t>3</w:t>
      </w:r>
      <w:r w:rsidR="000852FB" w:rsidRPr="00C074B2">
        <w:rPr>
          <w:rFonts w:ascii="Verdana" w:eastAsiaTheme="minorHAnsi" w:hAnsi="Verdana"/>
          <w:color w:val="000000"/>
          <w:sz w:val="20"/>
          <w:szCs w:val="20"/>
        </w:rPr>
        <w:t xml:space="preserve"> dotyczą prawa własności intelektualnej.</w:t>
      </w:r>
      <w:r w:rsidRPr="00C074B2">
        <w:rPr>
          <w:rFonts w:ascii="Verdana" w:eastAsiaTheme="minorHAnsi" w:hAnsi="Verdana"/>
          <w:color w:val="000000"/>
          <w:sz w:val="20"/>
          <w:szCs w:val="20"/>
        </w:rPr>
        <w:t xml:space="preserve"> Odbiór  tych utworów, będzie odbywał się na zasadach określonych w umowie. </w:t>
      </w:r>
    </w:p>
    <w:p w14:paraId="579FA66C" w14:textId="41F2C924" w:rsidR="000852FB" w:rsidRDefault="000852FB" w:rsidP="00D863F1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1A1B4F89" w14:textId="24C6EC00" w:rsidR="00483787" w:rsidRDefault="00483787" w:rsidP="00D863F1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7E587C6F" w14:textId="77777777" w:rsidR="00483787" w:rsidRPr="00E3737B" w:rsidRDefault="00483787" w:rsidP="00D863F1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4AAE0C9C" w14:textId="23FB127E" w:rsidR="00C9781C" w:rsidRPr="00C074B2" w:rsidRDefault="00C9781C" w:rsidP="000E34C6">
      <w:pPr>
        <w:ind w:left="360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C074B2">
        <w:rPr>
          <w:rFonts w:ascii="Verdana" w:hAnsi="Verdana"/>
          <w:b/>
          <w:bCs/>
          <w:sz w:val="20"/>
          <w:szCs w:val="20"/>
          <w:lang w:eastAsia="pl-PL"/>
        </w:rPr>
        <w:lastRenderedPageBreak/>
        <w:t>§1</w:t>
      </w:r>
      <w:r w:rsidR="00E3737B" w:rsidRPr="00C074B2">
        <w:rPr>
          <w:rFonts w:ascii="Verdana" w:hAnsi="Verdana"/>
          <w:b/>
          <w:bCs/>
          <w:sz w:val="20"/>
          <w:szCs w:val="20"/>
          <w:lang w:eastAsia="pl-PL"/>
        </w:rPr>
        <w:t>7</w:t>
      </w:r>
    </w:p>
    <w:p w14:paraId="39D1976D" w14:textId="60B5D9ED" w:rsidR="009D320D" w:rsidRPr="001224A3" w:rsidRDefault="00C9781C" w:rsidP="000E34C6">
      <w:pPr>
        <w:pStyle w:val="Akapitzlist"/>
        <w:numPr>
          <w:ilvl w:val="3"/>
          <w:numId w:val="44"/>
        </w:numPr>
        <w:tabs>
          <w:tab w:val="clear" w:pos="3240"/>
        </w:tabs>
        <w:ind w:left="284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  <w:lang w:eastAsia="pl-PL"/>
        </w:rPr>
        <w:t xml:space="preserve">W kwestiach nieuregulowanych umową zastosowanie mieć będą </w:t>
      </w:r>
      <w:r w:rsidR="009D320D" w:rsidRPr="00E3737B">
        <w:rPr>
          <w:rFonts w:ascii="Verdana" w:hAnsi="Verdana"/>
          <w:sz w:val="20"/>
          <w:szCs w:val="20"/>
          <w:lang w:eastAsia="pl-PL"/>
        </w:rPr>
        <w:t>obowiązujące</w:t>
      </w:r>
      <w:r w:rsidR="00E3737B" w:rsidRPr="00E3737B">
        <w:rPr>
          <w:rFonts w:ascii="Verdana" w:hAnsi="Verdana"/>
          <w:sz w:val="20"/>
          <w:szCs w:val="20"/>
          <w:lang w:eastAsia="pl-PL"/>
        </w:rPr>
        <w:t xml:space="preserve"> </w:t>
      </w:r>
      <w:r w:rsidR="009D320D" w:rsidRPr="001224A3">
        <w:rPr>
          <w:rFonts w:ascii="Verdana" w:hAnsi="Verdana"/>
          <w:sz w:val="20"/>
          <w:szCs w:val="20"/>
          <w:lang w:eastAsia="pl-PL"/>
        </w:rPr>
        <w:t xml:space="preserve">przepisy prawa w tym </w:t>
      </w:r>
      <w:r w:rsidRPr="001224A3">
        <w:rPr>
          <w:rFonts w:ascii="Verdana" w:hAnsi="Verdana"/>
          <w:sz w:val="20"/>
          <w:szCs w:val="20"/>
          <w:lang w:eastAsia="pl-PL"/>
        </w:rPr>
        <w:t>przepisy k.c. oraz przepisy ustawy Prawo zamówień publicznych</w:t>
      </w:r>
      <w:r w:rsidR="009D320D" w:rsidRPr="00E3737B">
        <w:rPr>
          <w:rFonts w:ascii="Verdana" w:hAnsi="Verdana"/>
          <w:sz w:val="20"/>
          <w:szCs w:val="20"/>
          <w:lang w:eastAsia="pl-PL"/>
        </w:rPr>
        <w:t>, ustawy o prawie autorskim i prawach pokrewnych</w:t>
      </w:r>
      <w:r w:rsidRPr="001224A3">
        <w:rPr>
          <w:rFonts w:ascii="Verdana" w:hAnsi="Verdana"/>
          <w:sz w:val="20"/>
          <w:szCs w:val="20"/>
          <w:lang w:eastAsia="pl-PL"/>
        </w:rPr>
        <w:t>.</w:t>
      </w:r>
    </w:p>
    <w:p w14:paraId="32F121A2" w14:textId="77777777" w:rsidR="00E3737B" w:rsidRPr="001224A3" w:rsidRDefault="00C9781C" w:rsidP="000E34C6">
      <w:pPr>
        <w:pStyle w:val="Akapitzlist"/>
        <w:numPr>
          <w:ilvl w:val="3"/>
          <w:numId w:val="44"/>
        </w:numPr>
        <w:tabs>
          <w:tab w:val="clear" w:pos="3240"/>
        </w:tabs>
        <w:ind w:left="284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  <w:lang w:eastAsia="pl-PL"/>
        </w:rPr>
        <w:t>Umowę sporządzono w czterech jednobrzmiących egzemplarzach, po dwa dla każdej stron.</w:t>
      </w:r>
    </w:p>
    <w:p w14:paraId="2E4F60C0" w14:textId="2E1D3E70" w:rsidR="00E3737B" w:rsidRPr="001224A3" w:rsidRDefault="00E3737B" w:rsidP="000E34C6">
      <w:pPr>
        <w:pStyle w:val="Akapitzlist"/>
        <w:numPr>
          <w:ilvl w:val="3"/>
          <w:numId w:val="44"/>
        </w:numPr>
        <w:tabs>
          <w:tab w:val="clear" w:pos="3240"/>
        </w:tabs>
        <w:ind w:left="284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</w:rPr>
        <w:t xml:space="preserve">Wszelkie spory wynikające z realizacji umowy będą rozstrzygane przez sądy powszechne właściwe miejscowo według siedziby Zamawiającego. </w:t>
      </w:r>
    </w:p>
    <w:p w14:paraId="75E4CD4E" w14:textId="7EE02F65" w:rsidR="009D320D" w:rsidRDefault="009D320D" w:rsidP="000E34C6">
      <w:pPr>
        <w:pStyle w:val="Akapitzlist"/>
        <w:numPr>
          <w:ilvl w:val="3"/>
          <w:numId w:val="44"/>
        </w:numPr>
        <w:tabs>
          <w:tab w:val="clear" w:pos="3240"/>
        </w:tabs>
        <w:ind w:left="284"/>
        <w:jc w:val="both"/>
        <w:rPr>
          <w:rFonts w:ascii="Verdana" w:hAnsi="Verdana"/>
          <w:sz w:val="20"/>
          <w:szCs w:val="20"/>
          <w:lang w:eastAsia="pl-PL"/>
        </w:rPr>
      </w:pPr>
      <w:r w:rsidRPr="001224A3">
        <w:rPr>
          <w:rFonts w:ascii="Verdana" w:hAnsi="Verdana"/>
          <w:sz w:val="20"/>
          <w:szCs w:val="20"/>
          <w:lang w:eastAsia="pl-PL"/>
        </w:rPr>
        <w:t xml:space="preserve">Integralną częścią umowy są: </w:t>
      </w:r>
    </w:p>
    <w:p w14:paraId="31B6A94F" w14:textId="554AF0CF" w:rsidR="00CC43D2" w:rsidRDefault="00CC43D2" w:rsidP="000E34C6">
      <w:pPr>
        <w:rPr>
          <w:rFonts w:ascii="Verdana" w:hAnsi="Verdana" w:cs="Arial"/>
          <w:b/>
          <w:sz w:val="20"/>
          <w:szCs w:val="20"/>
          <w:lang w:eastAsia="pl-PL"/>
        </w:rPr>
      </w:pPr>
    </w:p>
    <w:p w14:paraId="370523A5" w14:textId="5B3540BD" w:rsidR="00C074B2" w:rsidRDefault="00C074B2" w:rsidP="00300D9E">
      <w:pPr>
        <w:rPr>
          <w:rFonts w:ascii="Verdana" w:hAnsi="Verdana" w:cs="Arial"/>
          <w:b/>
          <w:sz w:val="20"/>
          <w:szCs w:val="20"/>
          <w:lang w:eastAsia="pl-PL"/>
        </w:rPr>
      </w:pPr>
    </w:p>
    <w:p w14:paraId="25017DA9" w14:textId="453E7E8E" w:rsidR="00C074B2" w:rsidRDefault="00C074B2" w:rsidP="00300D9E">
      <w:pPr>
        <w:rPr>
          <w:rFonts w:ascii="Verdana" w:hAnsi="Verdana" w:cs="Arial"/>
          <w:b/>
          <w:sz w:val="20"/>
          <w:szCs w:val="20"/>
          <w:lang w:eastAsia="pl-PL"/>
        </w:rPr>
      </w:pPr>
    </w:p>
    <w:p w14:paraId="0989F657" w14:textId="0CBC1889" w:rsidR="00C074B2" w:rsidRDefault="00C074B2" w:rsidP="00300D9E">
      <w:pPr>
        <w:rPr>
          <w:rFonts w:ascii="Verdana" w:hAnsi="Verdana" w:cs="Arial"/>
          <w:b/>
          <w:sz w:val="20"/>
          <w:szCs w:val="20"/>
          <w:lang w:eastAsia="pl-PL"/>
        </w:rPr>
      </w:pPr>
    </w:p>
    <w:p w14:paraId="27060AB3" w14:textId="2DD54115" w:rsidR="00C074B2" w:rsidRDefault="00C074B2" w:rsidP="00300D9E">
      <w:pPr>
        <w:rPr>
          <w:rFonts w:ascii="Verdana" w:hAnsi="Verdana" w:cs="Arial"/>
          <w:b/>
          <w:sz w:val="20"/>
          <w:szCs w:val="20"/>
          <w:lang w:eastAsia="pl-PL"/>
        </w:rPr>
      </w:pPr>
    </w:p>
    <w:p w14:paraId="692E841D" w14:textId="4B4520E6" w:rsidR="00C074B2" w:rsidRPr="000E34C6" w:rsidRDefault="000E34C6" w:rsidP="00300D9E">
      <w:pPr>
        <w:rPr>
          <w:rFonts w:ascii="Verdana" w:hAnsi="Verdana" w:cs="Arial"/>
          <w:bCs/>
          <w:sz w:val="20"/>
          <w:szCs w:val="20"/>
          <w:lang w:eastAsia="pl-PL"/>
        </w:rPr>
      </w:pPr>
      <w:r w:rsidRPr="000E34C6">
        <w:rPr>
          <w:rFonts w:ascii="Verdana" w:hAnsi="Verdana" w:cs="Arial"/>
          <w:bCs/>
          <w:sz w:val="20"/>
          <w:szCs w:val="20"/>
          <w:lang w:eastAsia="pl-PL"/>
        </w:rPr>
        <w:t>Załącznikami do umowy są:</w:t>
      </w:r>
    </w:p>
    <w:p w14:paraId="14267151" w14:textId="46A19217" w:rsidR="009D320D" w:rsidRPr="00300D9E" w:rsidRDefault="009D320D" w:rsidP="00300D9E">
      <w:pPr>
        <w:rPr>
          <w:rFonts w:ascii="Verdana" w:hAnsi="Verdana" w:cs="Arial"/>
          <w:bCs/>
          <w:sz w:val="20"/>
          <w:szCs w:val="20"/>
          <w:lang w:eastAsia="pl-PL"/>
        </w:rPr>
      </w:pPr>
      <w:r w:rsidRPr="00C074B2">
        <w:rPr>
          <w:rFonts w:ascii="Verdana" w:hAnsi="Verdana" w:cs="Arial"/>
          <w:bCs/>
          <w:sz w:val="20"/>
          <w:szCs w:val="20"/>
          <w:lang w:eastAsia="pl-PL"/>
        </w:rPr>
        <w:t>1) Załącznik</w:t>
      </w:r>
      <w:r w:rsidRPr="00300D9E">
        <w:rPr>
          <w:rFonts w:ascii="Verdana" w:hAnsi="Verdana" w:cs="Arial"/>
          <w:bCs/>
          <w:sz w:val="20"/>
          <w:szCs w:val="20"/>
          <w:lang w:eastAsia="pl-PL"/>
        </w:rPr>
        <w:t xml:space="preserve"> nr 1 Opis Przedmiotu zamówienia</w:t>
      </w:r>
      <w:r w:rsidR="00A55956">
        <w:rPr>
          <w:rFonts w:ascii="Verdana" w:hAnsi="Verdana" w:cs="Arial"/>
          <w:bCs/>
          <w:sz w:val="20"/>
          <w:szCs w:val="20"/>
          <w:lang w:eastAsia="pl-PL"/>
        </w:rPr>
        <w:t>;</w:t>
      </w:r>
    </w:p>
    <w:p w14:paraId="21D5DEE2" w14:textId="7FB14F3D" w:rsidR="009D320D" w:rsidRPr="00300D9E" w:rsidRDefault="009D320D" w:rsidP="00300D9E">
      <w:pPr>
        <w:rPr>
          <w:rFonts w:ascii="Verdana" w:hAnsi="Verdana" w:cs="Arial"/>
          <w:bCs/>
          <w:sz w:val="20"/>
          <w:szCs w:val="20"/>
          <w:lang w:eastAsia="pl-PL"/>
        </w:rPr>
      </w:pPr>
      <w:r w:rsidRPr="00300D9E">
        <w:rPr>
          <w:rFonts w:ascii="Verdana" w:hAnsi="Verdana" w:cs="Arial"/>
          <w:bCs/>
          <w:sz w:val="20"/>
          <w:szCs w:val="20"/>
          <w:lang w:eastAsia="pl-PL"/>
        </w:rPr>
        <w:t xml:space="preserve">2) Załącznik nr 2 </w:t>
      </w:r>
      <w:r w:rsidR="00DE67F0" w:rsidRPr="00DE67F0">
        <w:rPr>
          <w:rFonts w:ascii="Verdana" w:hAnsi="Verdana" w:cs="Arial"/>
          <w:bCs/>
          <w:sz w:val="20"/>
          <w:szCs w:val="20"/>
          <w:lang w:eastAsia="pl-PL"/>
        </w:rPr>
        <w:t>Spis tablic do wykonania oraz wzory tablic</w:t>
      </w:r>
      <w:r w:rsidR="00A55956">
        <w:rPr>
          <w:rFonts w:ascii="Verdana" w:hAnsi="Verdana" w:cs="Arial"/>
          <w:bCs/>
          <w:sz w:val="20"/>
          <w:szCs w:val="20"/>
          <w:lang w:eastAsia="pl-PL"/>
        </w:rPr>
        <w:t>;</w:t>
      </w:r>
    </w:p>
    <w:p w14:paraId="68E7C51F" w14:textId="042EDFDF" w:rsidR="00A55956" w:rsidRDefault="009D320D" w:rsidP="00C074B2">
      <w:pPr>
        <w:rPr>
          <w:rFonts w:ascii="Verdana" w:hAnsi="Verdana" w:cs="Arial"/>
          <w:bCs/>
          <w:sz w:val="20"/>
          <w:szCs w:val="20"/>
          <w:lang w:eastAsia="pl-PL"/>
        </w:rPr>
      </w:pPr>
      <w:r w:rsidRPr="00300D9E">
        <w:rPr>
          <w:rFonts w:ascii="Verdana" w:hAnsi="Verdana" w:cs="Arial"/>
          <w:bCs/>
          <w:sz w:val="20"/>
          <w:szCs w:val="20"/>
          <w:lang w:eastAsia="pl-PL"/>
        </w:rPr>
        <w:t>3) Załącznik nr 3 Umowa powierzenia przetwarzania danych osobowych</w:t>
      </w:r>
      <w:r w:rsidR="00A55956">
        <w:rPr>
          <w:rFonts w:ascii="Verdana" w:hAnsi="Verdana" w:cs="Arial"/>
          <w:bCs/>
          <w:sz w:val="20"/>
          <w:szCs w:val="20"/>
          <w:lang w:eastAsia="pl-PL"/>
        </w:rPr>
        <w:t>;</w:t>
      </w:r>
    </w:p>
    <w:p w14:paraId="3A226997" w14:textId="154F2144" w:rsidR="00A55956" w:rsidRDefault="00A55956" w:rsidP="00A55956">
      <w:pPr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 xml:space="preserve">4) </w:t>
      </w:r>
      <w:r w:rsidR="009D320D" w:rsidRPr="00EF1B90">
        <w:rPr>
          <w:rFonts w:ascii="Verdana" w:hAnsi="Verdana" w:cs="Arial"/>
          <w:bCs/>
          <w:sz w:val="20"/>
          <w:szCs w:val="20"/>
          <w:lang w:eastAsia="pl-PL"/>
        </w:rPr>
        <w:t>Załącznik nr 4 Wykaz osób</w:t>
      </w:r>
      <w:r>
        <w:rPr>
          <w:rFonts w:ascii="Verdana" w:hAnsi="Verdana" w:cs="Arial"/>
          <w:bCs/>
          <w:sz w:val="20"/>
          <w:szCs w:val="20"/>
          <w:lang w:eastAsia="pl-PL"/>
        </w:rPr>
        <w:t>;</w:t>
      </w:r>
    </w:p>
    <w:p w14:paraId="7EFBF742" w14:textId="17BBEA79" w:rsidR="0008388A" w:rsidRPr="00EF1B90" w:rsidRDefault="00A55956" w:rsidP="00A55956">
      <w:pPr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 xml:space="preserve">5) </w:t>
      </w:r>
      <w:r w:rsidR="0008388A" w:rsidRPr="00EF1B90">
        <w:rPr>
          <w:rFonts w:ascii="Verdana" w:hAnsi="Verdana" w:cs="Arial"/>
          <w:bCs/>
          <w:sz w:val="20"/>
          <w:szCs w:val="20"/>
          <w:lang w:eastAsia="pl-PL"/>
        </w:rPr>
        <w:t>Załącznik nr 5 Oświadczenie o poufności</w:t>
      </w:r>
      <w:r>
        <w:rPr>
          <w:rFonts w:ascii="Verdana" w:hAnsi="Verdana" w:cs="Arial"/>
          <w:bCs/>
          <w:sz w:val="20"/>
          <w:szCs w:val="20"/>
          <w:lang w:eastAsia="pl-PL"/>
        </w:rPr>
        <w:t>;</w:t>
      </w:r>
    </w:p>
    <w:p w14:paraId="0EFCC5C1" w14:textId="4AE40A27" w:rsidR="00C15CD1" w:rsidRPr="00A55956" w:rsidRDefault="00A55956" w:rsidP="00A55956">
      <w:pPr>
        <w:rPr>
          <w:rFonts w:ascii="Verdana" w:hAnsi="Verdana" w:cs="Arial"/>
          <w:bCs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  <w:lang w:eastAsia="pl-PL"/>
        </w:rPr>
        <w:t xml:space="preserve">6) </w:t>
      </w:r>
      <w:r w:rsidR="00DE67F0" w:rsidRPr="00DE67F0">
        <w:rPr>
          <w:rFonts w:ascii="Verdana" w:hAnsi="Verdana" w:cs="Arial"/>
          <w:bCs/>
          <w:sz w:val="20"/>
          <w:szCs w:val="20"/>
          <w:lang w:eastAsia="pl-PL"/>
        </w:rPr>
        <w:t xml:space="preserve">Załącznik nr </w:t>
      </w:r>
      <w:r w:rsidR="00DE67F0">
        <w:rPr>
          <w:rFonts w:ascii="Verdana" w:hAnsi="Verdana" w:cs="Arial"/>
          <w:bCs/>
          <w:sz w:val="20"/>
          <w:szCs w:val="20"/>
          <w:lang w:eastAsia="pl-PL"/>
        </w:rPr>
        <w:t>6</w:t>
      </w:r>
      <w:r w:rsidR="00DE67F0" w:rsidRPr="00DE67F0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C15CD1" w:rsidRPr="00A55956">
        <w:rPr>
          <w:rFonts w:ascii="Verdana" w:hAnsi="Verdana" w:cs="Arial"/>
          <w:bCs/>
          <w:sz w:val="20"/>
          <w:szCs w:val="20"/>
          <w:lang w:eastAsia="pl-PL"/>
        </w:rPr>
        <w:t>Wzór protokołu odbioru</w:t>
      </w:r>
      <w:r w:rsidR="000E3ABA">
        <w:rPr>
          <w:rFonts w:ascii="Verdana" w:hAnsi="Verdana" w:cs="Arial"/>
          <w:bCs/>
          <w:sz w:val="20"/>
          <w:szCs w:val="20"/>
          <w:lang w:eastAsia="pl-PL"/>
        </w:rPr>
        <w:t xml:space="preserve"> końcowego</w:t>
      </w:r>
      <w:r>
        <w:rPr>
          <w:rFonts w:ascii="Verdana" w:hAnsi="Verdana" w:cs="Arial"/>
          <w:bCs/>
          <w:sz w:val="20"/>
          <w:szCs w:val="20"/>
          <w:lang w:eastAsia="pl-PL"/>
        </w:rPr>
        <w:t>.</w:t>
      </w:r>
    </w:p>
    <w:p w14:paraId="1E7BF303" w14:textId="77777777" w:rsidR="009D320D" w:rsidRPr="00300D9E" w:rsidRDefault="009D320D" w:rsidP="00EF1B90">
      <w:pPr>
        <w:pStyle w:val="Akapitzlist"/>
        <w:spacing w:line="360" w:lineRule="auto"/>
        <w:ind w:left="142"/>
        <w:jc w:val="both"/>
        <w:rPr>
          <w:rFonts w:ascii="Verdana" w:hAnsi="Verdana"/>
          <w:bCs/>
          <w:lang w:eastAsia="pl-PL"/>
        </w:rPr>
      </w:pPr>
    </w:p>
    <w:p w14:paraId="4DF9B06F" w14:textId="319CCCCA" w:rsidR="588C35C7" w:rsidRDefault="588C35C7" w:rsidP="588C35C7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433D4B52" w14:textId="782F1576" w:rsidR="588C35C7" w:rsidRDefault="588C35C7" w:rsidP="588C35C7">
      <w:pPr>
        <w:spacing w:line="36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3DF09324" w14:textId="1C759D11" w:rsidR="00C9781C" w:rsidRPr="002701E3" w:rsidRDefault="00C9781C" w:rsidP="00C9781C">
      <w:pPr>
        <w:rPr>
          <w:rFonts w:ascii="Verdana" w:hAnsi="Verdana"/>
          <w:b/>
          <w:sz w:val="20"/>
          <w:szCs w:val="20"/>
          <w:lang w:eastAsia="pl-PL"/>
        </w:rPr>
      </w:pPr>
      <w:r w:rsidRPr="002701E3">
        <w:rPr>
          <w:rFonts w:ascii="Verdana" w:hAnsi="Verdana"/>
          <w:sz w:val="20"/>
          <w:szCs w:val="20"/>
          <w:lang w:eastAsia="pl-PL"/>
        </w:rPr>
        <w:t xml:space="preserve">      </w:t>
      </w:r>
      <w:r w:rsidRPr="002701E3">
        <w:rPr>
          <w:rFonts w:ascii="Verdana" w:hAnsi="Verdana"/>
          <w:b/>
          <w:sz w:val="20"/>
          <w:szCs w:val="20"/>
          <w:lang w:eastAsia="pl-PL"/>
        </w:rPr>
        <w:t xml:space="preserve"> WYKONAWCA            </w:t>
      </w:r>
      <w:r>
        <w:rPr>
          <w:rFonts w:ascii="Verdana" w:hAnsi="Verdana"/>
          <w:b/>
          <w:sz w:val="20"/>
          <w:szCs w:val="20"/>
          <w:lang w:eastAsia="pl-PL"/>
        </w:rPr>
        <w:t xml:space="preserve">          </w:t>
      </w:r>
      <w:r w:rsidRPr="002701E3">
        <w:rPr>
          <w:rFonts w:ascii="Verdana" w:hAnsi="Verdana"/>
          <w:b/>
          <w:sz w:val="20"/>
          <w:szCs w:val="20"/>
          <w:lang w:eastAsia="pl-PL"/>
        </w:rPr>
        <w:t xml:space="preserve">                                                ZAMAWIAJĄCY                                                                                               </w:t>
      </w:r>
    </w:p>
    <w:p w14:paraId="51498EFD" w14:textId="77777777" w:rsidR="00C9781C" w:rsidRDefault="00C9781C" w:rsidP="00C9781C">
      <w:pPr>
        <w:rPr>
          <w:rFonts w:ascii="Verdana" w:hAnsi="Verdana"/>
          <w:sz w:val="20"/>
          <w:szCs w:val="20"/>
          <w:lang w:eastAsia="pl-PL"/>
        </w:rPr>
      </w:pPr>
    </w:p>
    <w:p w14:paraId="0DFF619F" w14:textId="77777777" w:rsidR="00C9781C" w:rsidRDefault="00C9781C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1950BED8" w14:textId="77777777" w:rsidR="00C9781C" w:rsidRDefault="00C9781C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49B63325" w14:textId="77777777" w:rsidR="00C9781C" w:rsidRDefault="00C9781C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1AE12A32" w14:textId="0A89D4A9" w:rsidR="00E1242C" w:rsidRDefault="00E1242C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64B00433" w14:textId="4F9E0A31" w:rsidR="008C5FC9" w:rsidRDefault="008C5FC9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7CF9E8B1" w14:textId="1A60C7E9" w:rsidR="008C5FC9" w:rsidRDefault="008C5FC9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0DE207FE" w14:textId="335966A7" w:rsidR="008C5FC9" w:rsidRDefault="008C5FC9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07C3E42C" w14:textId="011514C0" w:rsidR="008C5FC9" w:rsidRDefault="008C5FC9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20C9B609" w14:textId="671758C2" w:rsidR="008C5FC9" w:rsidRDefault="008C5FC9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05B5048A" w14:textId="0C7BD17E" w:rsidR="00A55956" w:rsidRDefault="00A55956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05207A76" w14:textId="4A06B05F" w:rsidR="00A55956" w:rsidRDefault="00A55956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7DA90C7E" w14:textId="595131C3" w:rsidR="00A55956" w:rsidRDefault="00A55956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1AEEE693" w14:textId="5A105BFC" w:rsidR="00A55956" w:rsidRDefault="00A55956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40A5B06F" w14:textId="2F6E5CA8" w:rsidR="00A55956" w:rsidRDefault="00A55956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37E553B3" w14:textId="4B94D690" w:rsidR="00A55956" w:rsidRDefault="00A55956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27F837B1" w14:textId="787D51EC" w:rsidR="000E3ABA" w:rsidRDefault="000E3ABA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7ABCB5A7" w14:textId="3491CFAA" w:rsidR="000E3ABA" w:rsidRDefault="000E3ABA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58D87A4F" w14:textId="03D90278" w:rsidR="000E3ABA" w:rsidRDefault="000E3ABA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374059EF" w14:textId="3AC70356" w:rsidR="000E3ABA" w:rsidRDefault="000E3ABA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7FD7C817" w14:textId="14240FFF" w:rsidR="000E3ABA" w:rsidRDefault="000E3ABA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46866401" w14:textId="2CB7674F" w:rsidR="000E3ABA" w:rsidRDefault="000E3ABA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13031F96" w14:textId="79DF87D1" w:rsidR="000E3ABA" w:rsidRDefault="000E3ABA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0F6A6453" w14:textId="7F978051" w:rsidR="000E3ABA" w:rsidRDefault="000E3ABA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72229E28" w14:textId="351A52C0" w:rsidR="000E3ABA" w:rsidRDefault="000E3ABA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4DE57115" w14:textId="76300A97" w:rsidR="000E3ABA" w:rsidRDefault="000E3ABA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2C134C80" w14:textId="77777777" w:rsidR="000E3ABA" w:rsidRDefault="000E3ABA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7BBF4E72" w14:textId="75315DAD" w:rsidR="00A55956" w:rsidRDefault="00A55956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01E3B634" w14:textId="17D1A237" w:rsidR="00A55956" w:rsidRDefault="00A55956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7ACC4768" w14:textId="23AAB69F" w:rsidR="008C5FC9" w:rsidRDefault="008C5FC9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672CB4D2" w14:textId="77777777" w:rsidR="00483787" w:rsidRDefault="00483787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67562BB9" w14:textId="6FD83A83" w:rsidR="008C5FC9" w:rsidRDefault="008C5FC9" w:rsidP="00C9781C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1F3C71E5" w14:textId="5CDAF5AC" w:rsidR="000E3ABA" w:rsidRPr="000E3ABA" w:rsidRDefault="000E3ABA" w:rsidP="000E3ABA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E3ABA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1</w:t>
      </w:r>
      <w:r w:rsidRPr="000E3ABA">
        <w:rPr>
          <w:rFonts w:ascii="Arial" w:hAnsi="Arial" w:cs="Arial"/>
          <w:b/>
          <w:bCs/>
          <w:sz w:val="20"/>
          <w:szCs w:val="20"/>
          <w:lang w:eastAsia="pl-PL"/>
        </w:rPr>
        <w:t xml:space="preserve"> do umowy</w:t>
      </w:r>
    </w:p>
    <w:p w14:paraId="435244BF" w14:textId="3D70ACD2" w:rsidR="000E3ABA" w:rsidRDefault="000E3ABA" w:rsidP="000E3ABA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Opis przedmiotu zamówienia</w:t>
      </w:r>
    </w:p>
    <w:p w14:paraId="73DF67A3" w14:textId="26A2B9D3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BBF9CB5" w14:textId="10EBA96B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BCF234C" w14:textId="51618F9C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6CF36F4" w14:textId="3A4FF0C8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7D50C03" w14:textId="2CD249D5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A674952" w14:textId="30C1AC43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0FA55FE" w14:textId="739470FF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0BFCBF1" w14:textId="1D753D29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5B7FF80" w14:textId="2521A1E6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64CAC3B" w14:textId="403C4F1D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4B3D1E4" w14:textId="0D8241C2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9217622" w14:textId="748EFE59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CC0823C" w14:textId="1B845B42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FADAED8" w14:textId="519B3293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9F018BA" w14:textId="4E68484F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1AADCBD" w14:textId="521ED1A6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35DBA08" w14:textId="50345A6B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37DA7E5" w14:textId="6A218710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3474FC0" w14:textId="74CE76A6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AABE35" w14:textId="2793AD38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769178E" w14:textId="5591F888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BF859FD" w14:textId="5CD14614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37A557D" w14:textId="279ADE0F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B45BF96" w14:textId="2000339C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2C8984E" w14:textId="46BD0812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EB78F3" w14:textId="5AD465DD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154AA66" w14:textId="3E66DCAC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B2C8F19" w14:textId="621D68B9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D47641D" w14:textId="51A94B5E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6BD4324" w14:textId="324C1516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BD1C483" w14:textId="0BEDCF7A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D3D4127" w14:textId="1F1B476A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48F7463" w14:textId="36AB04E9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9E82EE4" w14:textId="3BE31C12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2B8A0B4" w14:textId="75949D6B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1680449" w14:textId="646A32B3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927F942" w14:textId="1E9FAB02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E70324E" w14:textId="07A13B32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F68A523" w14:textId="7DC74B0A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196CA99" w14:textId="5B6555C3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9980A28" w14:textId="2A5CEAD5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9A9A473" w14:textId="42F8819C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2912034" w14:textId="50EE60AE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3FFCC73" w14:textId="25B2E33C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AC4365C" w14:textId="41359B16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08B8338" w14:textId="4CF812B1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3F1EA70" w14:textId="69C57862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A83E96" w14:textId="45AF09D5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719153C" w14:textId="191138F0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4C207E9" w14:textId="5108071D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C05C551" w14:textId="71F623F7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CEB731" w14:textId="1E9D5A06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5935493" w14:textId="191A3E03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EC9C7C5" w14:textId="72189878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49E1946" w14:textId="159F20B3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4B62BD3" w14:textId="3E4E0284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1C36036" w14:textId="7D9C1A86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11945F6" w14:textId="77777777" w:rsidR="000E3ABA" w:rsidRDefault="000E3ABA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17E0558" w14:textId="46242655" w:rsidR="00C9781C" w:rsidRPr="00E60C24" w:rsidRDefault="00C9781C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3" w:name="_Hlk56162515"/>
      <w:r w:rsidRPr="588C35C7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 xml:space="preserve">Załącznik </w:t>
      </w:r>
      <w:r w:rsidR="0DC556FE" w:rsidRPr="588C35C7">
        <w:rPr>
          <w:rFonts w:ascii="Arial" w:hAnsi="Arial" w:cs="Arial"/>
          <w:b/>
          <w:bCs/>
          <w:sz w:val="20"/>
          <w:szCs w:val="20"/>
          <w:lang w:eastAsia="pl-PL"/>
        </w:rPr>
        <w:t xml:space="preserve">nr </w:t>
      </w:r>
      <w:r w:rsidR="001A0462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="0DC556FE" w:rsidRPr="588C35C7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588C35C7">
        <w:rPr>
          <w:rFonts w:ascii="Arial" w:hAnsi="Arial" w:cs="Arial"/>
          <w:b/>
          <w:bCs/>
          <w:sz w:val="20"/>
          <w:szCs w:val="20"/>
          <w:lang w:eastAsia="pl-PL"/>
        </w:rPr>
        <w:t>do umowy</w:t>
      </w:r>
    </w:p>
    <w:p w14:paraId="1A9FDC3C" w14:textId="6DD626A1" w:rsidR="00C9781C" w:rsidRPr="00E60C24" w:rsidRDefault="000E3ABA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E3ABA">
        <w:rPr>
          <w:rFonts w:ascii="Arial" w:hAnsi="Arial" w:cs="Arial"/>
          <w:b/>
          <w:bCs/>
          <w:sz w:val="20"/>
          <w:szCs w:val="20"/>
          <w:lang w:eastAsia="pl-PL"/>
        </w:rPr>
        <w:t>Spis tablic do wykonania oraz wzory tablic</w:t>
      </w:r>
    </w:p>
    <w:bookmarkEnd w:id="3"/>
    <w:p w14:paraId="32321DF8" w14:textId="2B4186B9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99218E0" w14:textId="0B491437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FC08D00" w14:textId="316BE89F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D9015AF" w14:textId="4F1B2617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86D51D5" w14:textId="6FAC6CB5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B08852B" w14:textId="25FD0805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AFD06CC" w14:textId="57C0DBA4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5EEA1B" w14:textId="061835B7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0CE2830" w14:textId="7F7569D1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1CA6C67" w14:textId="52551C1A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DB870" w14:textId="488EDBBD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FC260A8" w14:textId="27FD4A35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1D565E7" w14:textId="3F3FAB8B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A947254" w14:textId="42417CED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ECB1AC3" w14:textId="34756E14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188A040" w14:textId="70E3E821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E8EA6A9" w14:textId="0268EE9A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0533C02" w14:textId="28A18D4A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0C3346" w14:textId="0BFBB1B5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DC7CAF1" w14:textId="774D7A3C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0FC25A9" w14:textId="1BB8DC9A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0889291" w14:textId="0F2C0A4B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D808B56" w14:textId="784FE43A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339B927" w14:textId="64255FC6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627F729" w14:textId="026C60EC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CC4C3DF" w14:textId="392E6E55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9AC46A5" w14:textId="3DA93DE5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D52133A" w14:textId="02844050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A444D0" w14:textId="061B310F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AAD6771" w14:textId="44F610C2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1738539" w14:textId="5D1E5E8D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84BD8A" w14:textId="47F953A8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172328" w14:textId="7FA6FC5B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0F7923E" w14:textId="62DF9F4D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6A00EDE" w14:textId="732A3C0F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778CF15" w14:textId="1BC346D7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03ECF56" w14:textId="0D28B8F5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0BA148A" w14:textId="6C96022F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79D237C" w14:textId="48547FAA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03835CB" w14:textId="27E9C49A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B7A2CB" w14:textId="388AF9E7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664C676" w14:textId="4246EFC1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56D7907" w14:textId="7D76AE90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96D3DD4" w14:textId="2935F0C2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AEA72C9" w14:textId="55636990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F753A4" w14:textId="7965AF05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AF1D80C" w14:textId="6A7E675D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2B83798" w14:textId="2FB1F5F7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F48B4D" w14:textId="376AB4D0" w:rsidR="588C35C7" w:rsidRDefault="588C35C7" w:rsidP="588C35C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603CC1" w14:textId="1F12F70D" w:rsidR="588C35C7" w:rsidRDefault="588C35C7" w:rsidP="4D5860B6">
      <w:pPr>
        <w:jc w:val="center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</w:p>
    <w:p w14:paraId="609A35C3" w14:textId="77777777" w:rsidR="0008388A" w:rsidRDefault="0008388A" w:rsidP="4D5860B6">
      <w:pPr>
        <w:jc w:val="right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  <w:bookmarkStart w:id="4" w:name="_Hlk54788876"/>
    </w:p>
    <w:p w14:paraId="79831B83" w14:textId="77777777" w:rsidR="0008388A" w:rsidRDefault="0008388A" w:rsidP="4D5860B6">
      <w:pPr>
        <w:jc w:val="right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</w:p>
    <w:p w14:paraId="24B6F9E9" w14:textId="77777777" w:rsidR="0008388A" w:rsidRDefault="0008388A" w:rsidP="4D5860B6">
      <w:pPr>
        <w:jc w:val="right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</w:p>
    <w:p w14:paraId="40165DFE" w14:textId="77777777" w:rsidR="0008388A" w:rsidRDefault="0008388A" w:rsidP="4D5860B6">
      <w:pPr>
        <w:jc w:val="right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</w:p>
    <w:p w14:paraId="3F62354A" w14:textId="77777777" w:rsidR="0008388A" w:rsidRDefault="0008388A" w:rsidP="4D5860B6">
      <w:pPr>
        <w:jc w:val="right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</w:p>
    <w:p w14:paraId="507AFA98" w14:textId="77777777" w:rsidR="0008388A" w:rsidRDefault="0008388A" w:rsidP="4D5860B6">
      <w:pPr>
        <w:jc w:val="right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</w:p>
    <w:p w14:paraId="25C4C579" w14:textId="41E5CEC6" w:rsidR="00A55956" w:rsidRDefault="00A55956" w:rsidP="000E3ABA">
      <w:pPr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</w:p>
    <w:p w14:paraId="283A6A4E" w14:textId="77777777" w:rsidR="000E3ABA" w:rsidRDefault="000E3ABA" w:rsidP="000E3ABA">
      <w:pPr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</w:p>
    <w:p w14:paraId="5FBC180D" w14:textId="7634F732" w:rsidR="6A7E06AB" w:rsidRDefault="6A7E06AB" w:rsidP="4D5860B6">
      <w:pPr>
        <w:jc w:val="right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  <w:r w:rsidRPr="4D5860B6">
        <w:rPr>
          <w:rFonts w:ascii="Verdana" w:eastAsia="Verdana" w:hAnsi="Verdana" w:cs="Verdana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1A0462">
        <w:rPr>
          <w:rFonts w:ascii="Verdana" w:eastAsia="Verdana" w:hAnsi="Verdana" w:cs="Verdana"/>
          <w:b/>
          <w:bCs/>
          <w:sz w:val="20"/>
          <w:szCs w:val="20"/>
          <w:lang w:eastAsia="pl-PL"/>
        </w:rPr>
        <w:t>3</w:t>
      </w:r>
      <w:r w:rsidRPr="4D5860B6">
        <w:rPr>
          <w:rFonts w:ascii="Verdana" w:eastAsia="Verdana" w:hAnsi="Verdana" w:cs="Verdana"/>
          <w:b/>
          <w:bCs/>
          <w:sz w:val="20"/>
          <w:szCs w:val="20"/>
          <w:lang w:eastAsia="pl-PL"/>
        </w:rPr>
        <w:t xml:space="preserve"> do umowy</w:t>
      </w:r>
    </w:p>
    <w:p w14:paraId="62834F4D" w14:textId="173D1572" w:rsidR="588C35C7" w:rsidRDefault="588C35C7" w:rsidP="4D5860B6">
      <w:pPr>
        <w:jc w:val="right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</w:p>
    <w:p w14:paraId="5BB29276" w14:textId="2A16C902" w:rsidR="588C35C7" w:rsidRDefault="49BA23DE" w:rsidP="4D5860B6">
      <w:pPr>
        <w:jc w:val="center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  <w:r w:rsidRPr="4D5860B6">
        <w:rPr>
          <w:rFonts w:ascii="Verdana" w:eastAsia="Verdana" w:hAnsi="Verdana" w:cs="Verdana"/>
          <w:b/>
          <w:bCs/>
          <w:sz w:val="20"/>
          <w:szCs w:val="20"/>
          <w:lang w:eastAsia="pl-PL"/>
        </w:rPr>
        <w:t>Umowa powierzenia przetwarzania danych osobowych</w:t>
      </w:r>
      <w:bookmarkEnd w:id="4"/>
    </w:p>
    <w:p w14:paraId="2BA97CB9" w14:textId="53D39585" w:rsidR="588C35C7" w:rsidRDefault="49BA23DE" w:rsidP="4D5860B6">
      <w:p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Zawarta dnia …………………..………. roku w Warszawie pomiędzy:</w:t>
      </w:r>
    </w:p>
    <w:p w14:paraId="42F9D5C2" w14:textId="20D2D830" w:rsidR="588C35C7" w:rsidRDefault="49BA23DE" w:rsidP="4D5860B6">
      <w:p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Skarbem Państwa reprezentowanym przez Ministra Sprawiedliwości, z siedzibą przy Al. Ujazdowskich 11, 00-950 Warszawa, zwanym w dalszej części Umowy „Administratorem”,</w:t>
      </w:r>
    </w:p>
    <w:p w14:paraId="409D3694" w14:textId="17BF4FCF" w:rsidR="588C35C7" w:rsidRDefault="49BA23DE" w:rsidP="4D5860B6">
      <w:p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reprezentowanym przy zawieraniu niniejszej umowy przez </w:t>
      </w:r>
    </w:p>
    <w:p w14:paraId="6FC329B5" w14:textId="1A689112" w:rsidR="588C35C7" w:rsidRDefault="49BA23DE" w:rsidP="4D5860B6">
      <w:p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Martę </w:t>
      </w:r>
      <w:proofErr w:type="spellStart"/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Przeździecką</w:t>
      </w:r>
      <w:proofErr w:type="spellEnd"/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- Zastępcę Dyrektora Biura Informacyjnego Krajowego Rejestru Karnego na podstawie upoważnienia </w:t>
      </w:r>
      <w:r w:rsidR="45F3E7BF"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nr MS/40/2020 </w:t>
      </w:r>
    </w:p>
    <w:p w14:paraId="40BE3299" w14:textId="0C8DB813" w:rsidR="588C35C7" w:rsidRDefault="49BA23DE" w:rsidP="4D5860B6">
      <w:pPr>
        <w:spacing w:after="12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a </w:t>
      </w:r>
    </w:p>
    <w:p w14:paraId="04FA3741" w14:textId="3DE1832E" w:rsidR="588C35C7" w:rsidRDefault="49BA23DE" w:rsidP="4D5860B6">
      <w:pPr>
        <w:pStyle w:val="Tytu"/>
        <w:spacing w:after="12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………………………………………………………………………………………………..</w:t>
      </w:r>
    </w:p>
    <w:p w14:paraId="5DB0C7E6" w14:textId="078B3612" w:rsidR="588C35C7" w:rsidRDefault="49BA23DE" w:rsidP="4D5860B6">
      <w:pPr>
        <w:pStyle w:val="Tytu"/>
        <w:spacing w:after="12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zwaną</w:t>
      </w:r>
      <w:r w:rsidR="1E2B7FCD" w:rsidRPr="4D5860B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/</w:t>
      </w:r>
      <w:proofErr w:type="spellStart"/>
      <w:r w:rsidR="1E2B7FCD" w:rsidRPr="4D5860B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ym</w:t>
      </w:r>
      <w:proofErr w:type="spellEnd"/>
      <w:r w:rsidRPr="4D5860B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 dalej „Podmiotem przetwarzającym”, reprezentowaną</w:t>
      </w:r>
      <w:r w:rsidR="0274AEEE" w:rsidRPr="4D5860B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/</w:t>
      </w:r>
      <w:proofErr w:type="spellStart"/>
      <w:r w:rsidR="0274AEEE" w:rsidRPr="4D5860B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ym</w:t>
      </w:r>
      <w:proofErr w:type="spellEnd"/>
      <w:r w:rsidRPr="4D5860B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przez:</w:t>
      </w:r>
    </w:p>
    <w:p w14:paraId="06A5F1F5" w14:textId="40145951" w:rsidR="588C35C7" w:rsidRDefault="74AFFB15" w:rsidP="4D5860B6">
      <w:pPr>
        <w:spacing w:after="120" w:line="240" w:lineRule="exact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41279255" w:rsidRPr="4D5860B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.....................................................................</w:t>
      </w:r>
    </w:p>
    <w:p w14:paraId="1FCACD4F" w14:textId="6C597105" w:rsidR="588C35C7" w:rsidRDefault="588C35C7" w:rsidP="4D5860B6">
      <w:pPr>
        <w:spacing w:after="12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</w:p>
    <w:p w14:paraId="658F5C01" w14:textId="0D26B83A" w:rsidR="588C35C7" w:rsidRDefault="49BA23DE" w:rsidP="4D5860B6">
      <w:p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Zważywszy, że w dniu …………………… r. Strony zawarły umowę nr ……………………….., zwaną dalej „Umową o współpracę”, której przedmiotem jest</w:t>
      </w:r>
      <w:r w:rsidR="1FA4312D"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wykonanie wynikowych tablic statystycznych</w:t>
      </w:r>
      <w:r w:rsidR="00E379F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EBDB719"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z ST KR</w:t>
      </w:r>
      <w:r w:rsidR="6F56C114"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K</w:t>
      </w: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przez Podmiot przetwarzający, na podstawie której Podmiot przetwarzający będzie przetwarzał dane osobowe powierzone mu przez Administratora na podstawie art. 28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43BD9866" w14:textId="3223D1C3" w:rsidR="588C35C7" w:rsidRDefault="588C35C7" w:rsidP="4D5860B6">
      <w:p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4AC1528" w14:textId="32F14941" w:rsidR="588C35C7" w:rsidRDefault="49BA23DE" w:rsidP="4D5860B6">
      <w:pPr>
        <w:spacing w:after="24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Strony postanawiają zawrzeć umowę o następującej treści:</w:t>
      </w:r>
    </w:p>
    <w:p w14:paraId="668CC70B" w14:textId="344B98F8" w:rsidR="588C35C7" w:rsidRDefault="49BA23DE" w:rsidP="4D5860B6">
      <w:pPr>
        <w:spacing w:after="120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§1.</w:t>
      </w:r>
    </w:p>
    <w:p w14:paraId="41B0940F" w14:textId="06395774" w:rsidR="588C35C7" w:rsidRDefault="49BA23DE" w:rsidP="4D5860B6">
      <w:pPr>
        <w:pStyle w:val="Akapitzlist"/>
        <w:numPr>
          <w:ilvl w:val="0"/>
          <w:numId w:val="17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Administrator powierza Podmiotowi przetwarzającemu do przetwarzania dane osobowe, a 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3260FB6E" w14:textId="2D089F2B" w:rsidR="588C35C7" w:rsidRDefault="49BA23DE" w:rsidP="4D5860B6">
      <w:pPr>
        <w:pStyle w:val="Akapitzlist"/>
        <w:numPr>
          <w:ilvl w:val="0"/>
          <w:numId w:val="17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będzie przetwarzać dane osobowe wyłącznie w zakresie określonym w § 1 i § 2 ust. 3 oraz w celu przewidzianym w niniejszej umowie oraz Umowie o współpracę.</w:t>
      </w:r>
    </w:p>
    <w:p w14:paraId="27EBEFF2" w14:textId="6183E9AD" w:rsidR="588C35C7" w:rsidRDefault="49BA23DE" w:rsidP="4D5860B6">
      <w:pPr>
        <w:pStyle w:val="Akapitzlist"/>
        <w:numPr>
          <w:ilvl w:val="0"/>
          <w:numId w:val="17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517DBF8C" w14:textId="11C6CC66" w:rsidR="588C35C7" w:rsidRDefault="49BA23DE" w:rsidP="4D5860B6">
      <w:pPr>
        <w:pStyle w:val="Akapitzlist"/>
        <w:numPr>
          <w:ilvl w:val="0"/>
          <w:numId w:val="17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Celem przetwarzania danych osobowych jest wykonanie zawartej pomiędzy Stronami Umowy o współpracę. </w:t>
      </w:r>
    </w:p>
    <w:p w14:paraId="5F94DEBE" w14:textId="2E56D4B2" w:rsidR="588C35C7" w:rsidRDefault="49BA23DE" w:rsidP="4D5860B6">
      <w:pPr>
        <w:pStyle w:val="Akapitzlist"/>
        <w:numPr>
          <w:ilvl w:val="0"/>
          <w:numId w:val="17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Podmiot przetwarzający może przetwarzać powierzone dane osobowe wyłącznie w formie papierowej lub elektronicznej. </w:t>
      </w:r>
    </w:p>
    <w:p w14:paraId="6B9AE001" w14:textId="7145161F" w:rsidR="588C35C7" w:rsidRDefault="49BA23DE" w:rsidP="4D5860B6">
      <w:pPr>
        <w:pStyle w:val="Akapitzlist"/>
        <w:numPr>
          <w:ilvl w:val="0"/>
          <w:numId w:val="17"/>
        </w:numPr>
        <w:spacing w:after="120"/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stwierdza, że jest mu znana treść obowiązujących przepisów w zakresie ochrony danych osobowych.</w:t>
      </w:r>
    </w:p>
    <w:p w14:paraId="528C15A0" w14:textId="3832E1EB" w:rsidR="588C35C7" w:rsidRPr="009B5326" w:rsidRDefault="49BA23DE" w:rsidP="4D5860B6">
      <w:pPr>
        <w:spacing w:after="120"/>
        <w:jc w:val="center"/>
        <w:rPr>
          <w:rFonts w:ascii="Verdana" w:eastAsia="Verdana" w:hAnsi="Verdana" w:cs="Verdana"/>
          <w:sz w:val="20"/>
          <w:szCs w:val="20"/>
        </w:rPr>
      </w:pPr>
      <w:r w:rsidRPr="009B5326">
        <w:rPr>
          <w:rFonts w:ascii="Verdana" w:eastAsia="Verdana" w:hAnsi="Verdana" w:cs="Verdana"/>
          <w:sz w:val="20"/>
          <w:szCs w:val="20"/>
        </w:rPr>
        <w:t>§2.</w:t>
      </w:r>
    </w:p>
    <w:p w14:paraId="721623AC" w14:textId="67DD9F4B" w:rsidR="588C35C7" w:rsidRDefault="49BA23DE" w:rsidP="4D5860B6">
      <w:pPr>
        <w:pStyle w:val="Akapitzlist"/>
        <w:numPr>
          <w:ilvl w:val="0"/>
          <w:numId w:val="16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zobowiązuje się wykonać wszelkie czynności z zakresu ochrony danych osobowych na rzecz Administratora z najwyższą starannością.</w:t>
      </w:r>
    </w:p>
    <w:p w14:paraId="48D48734" w14:textId="77E6204A" w:rsidR="588C35C7" w:rsidRDefault="49BA23DE" w:rsidP="4D5860B6">
      <w:pPr>
        <w:pStyle w:val="Akapitzlist"/>
        <w:numPr>
          <w:ilvl w:val="0"/>
          <w:numId w:val="16"/>
        </w:numPr>
        <w:spacing w:after="120"/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 xml:space="preserve">Podmiot przetwarzający oświadcza, że stosuje wymagania określone rozporządzeniem oraz przepisami powszechnie obowiązującymi dotyczącymi ochrony danych osobowych. </w:t>
      </w:r>
    </w:p>
    <w:p w14:paraId="2152C3EB" w14:textId="6C7EF6D0" w:rsidR="588C35C7" w:rsidRDefault="49BA23DE" w:rsidP="4D5860B6">
      <w:pPr>
        <w:pStyle w:val="Akapitzlist"/>
        <w:numPr>
          <w:ilvl w:val="0"/>
          <w:numId w:val="16"/>
        </w:numPr>
        <w:spacing w:after="120"/>
        <w:ind w:left="35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F5CA53C">
        <w:rPr>
          <w:rFonts w:ascii="Verdana" w:eastAsia="Verdana" w:hAnsi="Verdana" w:cs="Verdana"/>
          <w:color w:val="000000" w:themeColor="text1"/>
          <w:sz w:val="20"/>
          <w:szCs w:val="20"/>
        </w:rPr>
        <w:t>W związku z realizacją Umowy o współpracę Podmiot przetwarzający uzyskuje dostęp do danych osobowych przetwarzanych przez Administratora, w Systemie</w:t>
      </w:r>
      <w:r w:rsidR="2B076DD5" w:rsidRPr="6F5CA53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6BB8A56C" w:rsidRPr="6F5CA53C">
        <w:rPr>
          <w:rFonts w:ascii="Verdana" w:eastAsia="Verdana" w:hAnsi="Verdana" w:cs="Verdana"/>
          <w:color w:val="000000" w:themeColor="text1"/>
          <w:sz w:val="20"/>
          <w:szCs w:val="20"/>
        </w:rPr>
        <w:t>t</w:t>
      </w:r>
      <w:r w:rsidR="2B076DD5" w:rsidRPr="6F5CA53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eleinformatycznym </w:t>
      </w:r>
      <w:r w:rsidR="7C29C571" w:rsidRPr="6F5CA53C">
        <w:rPr>
          <w:rFonts w:ascii="Verdana" w:eastAsia="Verdana" w:hAnsi="Verdana" w:cs="Verdana"/>
          <w:color w:val="000000" w:themeColor="text1"/>
          <w:sz w:val="20"/>
          <w:szCs w:val="20"/>
        </w:rPr>
        <w:t>S</w:t>
      </w:r>
      <w:r w:rsidR="43348C88" w:rsidRPr="6F5CA53C">
        <w:rPr>
          <w:rFonts w:ascii="Verdana" w:eastAsia="Verdana" w:hAnsi="Verdana" w:cs="Verdana"/>
          <w:color w:val="000000" w:themeColor="text1"/>
          <w:sz w:val="20"/>
          <w:szCs w:val="20"/>
        </w:rPr>
        <w:t>T KRK</w:t>
      </w:r>
      <w:r w:rsidRPr="6F5CA53C">
        <w:rPr>
          <w:rFonts w:ascii="Verdana" w:eastAsia="Verdana" w:hAnsi="Verdana" w:cs="Verdana"/>
          <w:color w:val="000000" w:themeColor="text1"/>
          <w:sz w:val="20"/>
          <w:szCs w:val="20"/>
        </w:rPr>
        <w:t>, który jest ich administratorem w rozumieniu rozporządzenia:</w:t>
      </w:r>
    </w:p>
    <w:p w14:paraId="6E865BE1" w14:textId="1919B95D" w:rsidR="00C8248C" w:rsidRPr="00A40EA4" w:rsidRDefault="49BA23DE" w:rsidP="00C82453">
      <w:pPr>
        <w:pStyle w:val="Akapitzlist"/>
        <w:numPr>
          <w:ilvl w:val="0"/>
          <w:numId w:val="33"/>
        </w:numPr>
        <w:spacing w:after="120"/>
        <w:jc w:val="both"/>
        <w:rPr>
          <w:rFonts w:ascii="Verdana" w:eastAsia="Verdana" w:hAnsi="Verdana" w:cs="Verdana"/>
          <w:sz w:val="20"/>
          <w:szCs w:val="20"/>
        </w:rPr>
      </w:pPr>
      <w:r w:rsidRPr="00A40EA4">
        <w:rPr>
          <w:rFonts w:ascii="Verdana" w:eastAsia="Verdana" w:hAnsi="Verdana" w:cs="Verdana"/>
          <w:color w:val="000000" w:themeColor="text1"/>
          <w:sz w:val="20"/>
          <w:szCs w:val="20"/>
        </w:rPr>
        <w:t>nazwa zbioru danych</w:t>
      </w:r>
      <w:r w:rsidR="4538E358" w:rsidRPr="00A40EA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: </w:t>
      </w:r>
      <w:r w:rsidR="6C590BE1" w:rsidRPr="00A40EA4">
        <w:rPr>
          <w:rFonts w:ascii="Verdana" w:hAnsi="Verdana"/>
          <w:color w:val="FF0000"/>
          <w:sz w:val="20"/>
          <w:szCs w:val="20"/>
        </w:rPr>
        <w:t xml:space="preserve"> </w:t>
      </w:r>
      <w:r w:rsidR="6C590BE1" w:rsidRPr="00A40EA4">
        <w:rPr>
          <w:rFonts w:ascii="Verdana" w:hAnsi="Verdana"/>
          <w:sz w:val="20"/>
          <w:szCs w:val="20"/>
        </w:rPr>
        <w:t>Zbiór danych osobowych Krajowego Rejestru Karnego</w:t>
      </w:r>
      <w:r w:rsidR="00CE01E2">
        <w:rPr>
          <w:rFonts w:ascii="Verdana" w:eastAsia="Verdana" w:hAnsi="Verdana" w:cs="Verdana"/>
          <w:sz w:val="20"/>
          <w:szCs w:val="20"/>
        </w:rPr>
        <w:t>:</w:t>
      </w:r>
    </w:p>
    <w:p w14:paraId="77CFB5DE" w14:textId="77171AC9" w:rsidR="588C35C7" w:rsidRPr="00A40EA4" w:rsidRDefault="49BA23DE" w:rsidP="00CE7189">
      <w:pPr>
        <w:pStyle w:val="Akapitzlist"/>
        <w:numPr>
          <w:ilvl w:val="1"/>
          <w:numId w:val="35"/>
        </w:numPr>
        <w:spacing w:after="120"/>
        <w:ind w:hanging="447"/>
        <w:jc w:val="both"/>
        <w:rPr>
          <w:rFonts w:ascii="Verdana" w:eastAsia="Verdana" w:hAnsi="Verdana" w:cs="Verdana"/>
          <w:sz w:val="20"/>
          <w:szCs w:val="20"/>
        </w:rPr>
      </w:pPr>
      <w:r w:rsidRPr="00A40EA4">
        <w:rPr>
          <w:rFonts w:ascii="Verdana" w:eastAsia="Verdana" w:hAnsi="Verdana" w:cs="Verdana"/>
          <w:sz w:val="20"/>
          <w:szCs w:val="20"/>
        </w:rPr>
        <w:t>rodzaj danych osobowych</w:t>
      </w:r>
      <w:r w:rsidR="008053E2" w:rsidRPr="00A40EA4">
        <w:rPr>
          <w:rFonts w:ascii="Verdana" w:eastAsia="Verdana" w:hAnsi="Verdana" w:cs="Verdana"/>
          <w:sz w:val="20"/>
          <w:szCs w:val="20"/>
        </w:rPr>
        <w:t>:</w:t>
      </w:r>
      <w:r w:rsidR="00C82453" w:rsidRPr="00A40EA4">
        <w:rPr>
          <w:rFonts w:ascii="Verdana" w:eastAsia="Verdana" w:hAnsi="Verdana" w:cs="Verdana"/>
          <w:sz w:val="20"/>
          <w:szCs w:val="20"/>
        </w:rPr>
        <w:t xml:space="preserve"> </w:t>
      </w:r>
      <w:r w:rsidR="008053E2" w:rsidRPr="00A40EA4">
        <w:rPr>
          <w:rFonts w:ascii="Verdana" w:eastAsia="Verdana" w:hAnsi="Verdana" w:cs="Verdana"/>
          <w:sz w:val="20"/>
          <w:szCs w:val="20"/>
        </w:rPr>
        <w:t>dane osobowe dotyczące wyroków skazujących i naruszeń prawa (art. 10 RODO) i dane zwykłe (art. 6 RODO)</w:t>
      </w:r>
      <w:r w:rsidR="00B92902">
        <w:rPr>
          <w:rFonts w:ascii="Verdana" w:eastAsia="Verdana" w:hAnsi="Verdana" w:cs="Verdana"/>
          <w:sz w:val="20"/>
          <w:szCs w:val="20"/>
        </w:rPr>
        <w:t>;</w:t>
      </w:r>
    </w:p>
    <w:p w14:paraId="603D16F0" w14:textId="474D9BF1" w:rsidR="49BA23DE" w:rsidRDefault="49BA23DE" w:rsidP="6F5CA53C">
      <w:pPr>
        <w:pStyle w:val="Akapitzlist"/>
        <w:numPr>
          <w:ilvl w:val="1"/>
          <w:numId w:val="35"/>
        </w:numPr>
        <w:spacing w:after="120"/>
        <w:ind w:hanging="447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6F5CA53C">
        <w:rPr>
          <w:rFonts w:ascii="Verdana" w:eastAsia="Verdana" w:hAnsi="Verdana" w:cs="Verdana"/>
          <w:sz w:val="20"/>
          <w:szCs w:val="20"/>
        </w:rPr>
        <w:t>kategorie osób, których dane dotyczą</w:t>
      </w:r>
      <w:r w:rsidR="008053E2" w:rsidRPr="6F5CA53C">
        <w:rPr>
          <w:rFonts w:ascii="Verdana" w:eastAsia="Verdana" w:hAnsi="Verdana" w:cs="Verdana"/>
          <w:sz w:val="20"/>
          <w:szCs w:val="20"/>
        </w:rPr>
        <w:t>:</w:t>
      </w:r>
      <w:r w:rsidR="00C82453" w:rsidRPr="6F5CA53C">
        <w:rPr>
          <w:rFonts w:ascii="Verdana" w:eastAsia="Verdana" w:hAnsi="Verdana" w:cs="Verdana"/>
          <w:sz w:val="20"/>
          <w:szCs w:val="20"/>
        </w:rPr>
        <w:t xml:space="preserve"> </w:t>
      </w:r>
      <w:r w:rsidR="0ABE13C1" w:rsidRPr="6F5CA53C">
        <w:rPr>
          <w:rFonts w:ascii="Verdana" w:eastAsia="Verdana" w:hAnsi="Verdana" w:cs="Verdana"/>
          <w:sz w:val="20"/>
          <w:szCs w:val="20"/>
        </w:rPr>
        <w:t>osoby</w:t>
      </w:r>
      <w:r w:rsidR="577FD35E" w:rsidRPr="6F5CA53C">
        <w:rPr>
          <w:rFonts w:ascii="Verdana" w:eastAsia="Verdana" w:hAnsi="Verdana" w:cs="Verdana"/>
          <w:sz w:val="20"/>
          <w:szCs w:val="20"/>
        </w:rPr>
        <w:t>,</w:t>
      </w:r>
      <w:r w:rsidR="0ABE13C1" w:rsidRPr="6F5CA53C">
        <w:rPr>
          <w:rFonts w:ascii="Verdana" w:eastAsia="Verdana" w:hAnsi="Verdana" w:cs="Verdana"/>
          <w:sz w:val="20"/>
          <w:szCs w:val="20"/>
        </w:rPr>
        <w:t xml:space="preserve"> o których mowa w art. 1 ust. 2 ustawy z dnia 24 maja 2000 r. o Krajowym Rejestrze Karnym</w:t>
      </w:r>
    </w:p>
    <w:p w14:paraId="48999F58" w14:textId="627D782B" w:rsidR="588C35C7" w:rsidRPr="00A40EA4" w:rsidRDefault="49BA23DE" w:rsidP="00CE7189">
      <w:pPr>
        <w:pStyle w:val="Akapitzlist"/>
        <w:numPr>
          <w:ilvl w:val="1"/>
          <w:numId w:val="35"/>
        </w:numPr>
        <w:spacing w:after="120"/>
        <w:ind w:hanging="447"/>
        <w:jc w:val="both"/>
        <w:rPr>
          <w:rFonts w:ascii="Verdana" w:eastAsiaTheme="minorEastAsia" w:hAnsi="Verdana" w:cstheme="minorBidi"/>
          <w:sz w:val="20"/>
          <w:szCs w:val="20"/>
        </w:rPr>
      </w:pPr>
      <w:r w:rsidRPr="00A40EA4">
        <w:rPr>
          <w:rFonts w:ascii="Verdana" w:eastAsia="Verdana" w:hAnsi="Verdana" w:cs="Verdana"/>
          <w:sz w:val="20"/>
          <w:szCs w:val="20"/>
        </w:rPr>
        <w:t>w zakresie:</w:t>
      </w:r>
      <w:r w:rsidR="00C8248C" w:rsidRPr="00A40EA4">
        <w:rPr>
          <w:rFonts w:ascii="Verdana" w:eastAsia="Verdana" w:hAnsi="Verdana" w:cs="Verdana"/>
          <w:sz w:val="20"/>
          <w:szCs w:val="20"/>
        </w:rPr>
        <w:t xml:space="preserve"> przeglądania i opracowywania danych</w:t>
      </w:r>
      <w:r w:rsidR="00B92902">
        <w:rPr>
          <w:rFonts w:ascii="Verdana" w:eastAsia="Verdana" w:hAnsi="Verdana" w:cs="Verdana"/>
          <w:sz w:val="20"/>
          <w:szCs w:val="20"/>
        </w:rPr>
        <w:t>.</w:t>
      </w:r>
    </w:p>
    <w:p w14:paraId="70513382" w14:textId="45278B59" w:rsidR="588C35C7" w:rsidRPr="00A40EA4" w:rsidRDefault="4C915E97" w:rsidP="00C82453">
      <w:pPr>
        <w:spacing w:after="120"/>
        <w:ind w:left="647" w:hanging="73"/>
        <w:jc w:val="both"/>
        <w:rPr>
          <w:rFonts w:ascii="Verdana" w:hAnsi="Verdana"/>
          <w:sz w:val="20"/>
          <w:szCs w:val="20"/>
        </w:rPr>
      </w:pPr>
      <w:r w:rsidRPr="00A40EA4">
        <w:rPr>
          <w:rFonts w:ascii="Verdana" w:eastAsia="Verdana" w:hAnsi="Verdana" w:cs="Verdana"/>
          <w:sz w:val="20"/>
          <w:szCs w:val="20"/>
        </w:rPr>
        <w:t xml:space="preserve">2) </w:t>
      </w:r>
      <w:r w:rsidR="10D7B798" w:rsidRPr="00A40EA4">
        <w:rPr>
          <w:rFonts w:ascii="Verdana" w:eastAsia="Verdana" w:hAnsi="Verdana" w:cs="Verdana"/>
          <w:sz w:val="20"/>
          <w:szCs w:val="20"/>
        </w:rPr>
        <w:t xml:space="preserve">nazwa zbioru danych: </w:t>
      </w:r>
      <w:r w:rsidR="10D7B798" w:rsidRPr="00A40EA4">
        <w:rPr>
          <w:rFonts w:ascii="Verdana" w:hAnsi="Verdana"/>
          <w:sz w:val="20"/>
          <w:szCs w:val="20"/>
        </w:rPr>
        <w:t xml:space="preserve"> Zbiór danych o podmiotach zbiorowych Krajowego Rejestru Karnego</w:t>
      </w:r>
      <w:r w:rsidR="00CE01E2">
        <w:rPr>
          <w:rFonts w:ascii="Verdana" w:hAnsi="Verdana"/>
          <w:sz w:val="20"/>
          <w:szCs w:val="20"/>
        </w:rPr>
        <w:t>:</w:t>
      </w:r>
    </w:p>
    <w:p w14:paraId="4CD05B6E" w14:textId="77777777" w:rsidR="00B92902" w:rsidRPr="00A40EA4" w:rsidRDefault="00B92902" w:rsidP="00CE7189">
      <w:pPr>
        <w:pStyle w:val="Akapitzlist"/>
        <w:numPr>
          <w:ilvl w:val="1"/>
          <w:numId w:val="36"/>
        </w:numPr>
        <w:spacing w:after="120"/>
        <w:ind w:hanging="447"/>
        <w:jc w:val="both"/>
        <w:rPr>
          <w:rFonts w:ascii="Verdana" w:eastAsia="Verdana" w:hAnsi="Verdana" w:cs="Verdana"/>
          <w:sz w:val="20"/>
          <w:szCs w:val="20"/>
        </w:rPr>
      </w:pPr>
      <w:r w:rsidRPr="00A40EA4">
        <w:rPr>
          <w:rFonts w:ascii="Verdana" w:eastAsia="Verdana" w:hAnsi="Verdana" w:cs="Verdana"/>
          <w:sz w:val="20"/>
          <w:szCs w:val="20"/>
        </w:rPr>
        <w:t>rodzaj danych osobowych: dane osobowe dotyczące wyroków skazujących i naruszeń prawa (art. 10 RODO) i dane zwykłe (art. 6 RODO)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0FD590EA" w14:textId="55742D5C" w:rsidR="00B92902" w:rsidRDefault="00B92902" w:rsidP="6F5CA53C">
      <w:pPr>
        <w:pStyle w:val="Akapitzlist"/>
        <w:numPr>
          <w:ilvl w:val="1"/>
          <w:numId w:val="36"/>
        </w:numPr>
        <w:spacing w:after="120"/>
        <w:ind w:hanging="447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6F5CA53C">
        <w:rPr>
          <w:rFonts w:ascii="Verdana" w:eastAsia="Verdana" w:hAnsi="Verdana" w:cs="Verdana"/>
          <w:sz w:val="20"/>
          <w:szCs w:val="20"/>
        </w:rPr>
        <w:t xml:space="preserve">kategorie osób, których dane dotyczą: </w:t>
      </w:r>
      <w:r w:rsidR="31F50506" w:rsidRPr="6F5CA53C">
        <w:rPr>
          <w:rFonts w:ascii="Verdana" w:eastAsia="Verdana" w:hAnsi="Verdana" w:cs="Verdana"/>
          <w:sz w:val="20"/>
          <w:szCs w:val="20"/>
        </w:rPr>
        <w:t>osoby, o których mowa w art. 1 ust. 3 ustawy z dnia 24 maja 2000 r. o Krajowym Rejestrze Karnym</w:t>
      </w:r>
    </w:p>
    <w:p w14:paraId="5848F1DB" w14:textId="77777777" w:rsidR="00B92902" w:rsidRPr="00A40EA4" w:rsidRDefault="00B92902" w:rsidP="00CE7189">
      <w:pPr>
        <w:pStyle w:val="Akapitzlist"/>
        <w:numPr>
          <w:ilvl w:val="1"/>
          <w:numId w:val="36"/>
        </w:numPr>
        <w:spacing w:after="120"/>
        <w:ind w:hanging="447"/>
        <w:jc w:val="both"/>
        <w:rPr>
          <w:rFonts w:ascii="Verdana" w:eastAsiaTheme="minorEastAsia" w:hAnsi="Verdana" w:cstheme="minorBidi"/>
          <w:sz w:val="20"/>
          <w:szCs w:val="20"/>
        </w:rPr>
      </w:pPr>
      <w:r w:rsidRPr="00A40EA4">
        <w:rPr>
          <w:rFonts w:ascii="Verdana" w:eastAsia="Verdana" w:hAnsi="Verdana" w:cs="Verdana"/>
          <w:sz w:val="20"/>
          <w:szCs w:val="20"/>
        </w:rPr>
        <w:t>w zakresie: przeglądania i opracowywania danych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586DFD8E" w14:textId="77777777" w:rsidR="00B92902" w:rsidRDefault="00B92902" w:rsidP="4D5860B6">
      <w:pPr>
        <w:spacing w:after="120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D62DA0F" w14:textId="728AF88C" w:rsidR="588C35C7" w:rsidRDefault="49BA23DE" w:rsidP="4D5860B6">
      <w:pPr>
        <w:spacing w:after="120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§3.</w:t>
      </w:r>
    </w:p>
    <w:p w14:paraId="4CB3232C" w14:textId="1546CF3F" w:rsidR="588C35C7" w:rsidRDefault="49BA23DE" w:rsidP="4D5860B6">
      <w:pPr>
        <w:pStyle w:val="Akapitzlist"/>
        <w:numPr>
          <w:ilvl w:val="0"/>
          <w:numId w:val="14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Administrator powierza Podmiotowi przetwarzającemu, w celu realizacji Umowy </w:t>
      </w:r>
      <w:r w:rsidR="588C35C7">
        <w:br/>
      </w: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o współpracę, dane w zakresie określonym w § 2 ust. 3 z administrowanego przez niego zbioru.</w:t>
      </w:r>
    </w:p>
    <w:p w14:paraId="045596B9" w14:textId="6A72099E" w:rsidR="588C35C7" w:rsidRDefault="49BA23DE" w:rsidP="4D5860B6">
      <w:pPr>
        <w:pStyle w:val="Akapitzlist"/>
        <w:numPr>
          <w:ilvl w:val="0"/>
          <w:numId w:val="14"/>
        </w:numPr>
        <w:spacing w:after="120"/>
        <w:ind w:hanging="35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nie będzie udostępniał przetwarzanych na podstawie niniejszej umowy danych osobowych stronom trzecim, w szczególności odbiorcom.</w:t>
      </w:r>
    </w:p>
    <w:p w14:paraId="282E0F4E" w14:textId="6863188E" w:rsidR="588C35C7" w:rsidRDefault="49BA23DE" w:rsidP="4D5860B6">
      <w:pPr>
        <w:pStyle w:val="Akapitzlist"/>
        <w:numPr>
          <w:ilvl w:val="0"/>
          <w:numId w:val="14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D709DA" w14:textId="3B755F49" w:rsidR="588C35C7" w:rsidRDefault="49BA23DE" w:rsidP="4D5860B6">
      <w:pPr>
        <w:pStyle w:val="Akapitzlist"/>
        <w:numPr>
          <w:ilvl w:val="0"/>
          <w:numId w:val="14"/>
        </w:numPr>
        <w:spacing w:after="12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zobowiązany jest:</w:t>
      </w:r>
    </w:p>
    <w:p w14:paraId="55D19788" w14:textId="29E6E843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7A164253" w14:textId="2C2FAA92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2FAC125D" w14:textId="299B5166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60C23493" w14:textId="26CB6359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prowadzić ewidencję osób upoważnionych przez niego do przetwarzania danych osobowych;</w:t>
      </w:r>
    </w:p>
    <w:p w14:paraId="3CC167FD" w14:textId="64CBA1E5" w:rsidR="588C35C7" w:rsidRDefault="49BA23DE" w:rsidP="4D5860B6">
      <w:pPr>
        <w:pStyle w:val="Akapitzlist"/>
        <w:numPr>
          <w:ilvl w:val="1"/>
          <w:numId w:val="13"/>
        </w:numPr>
        <w:spacing w:after="120"/>
        <w:ind w:left="709" w:hanging="425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45BBE7C5" w14:textId="6ECA21D8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 xml:space="preserve">udostępnić na żądanie Administratora informacji w związku z koniecznością  </w:t>
      </w:r>
      <w:r w:rsidR="588C35C7">
        <w:br/>
      </w: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wywiązywania się przez Administratora z obowiązku odpowiadania na żądania osoby, której dane dotyczą oraz wywiązywania się z obowiązków określonych w art. 32-36 rozporządzenia;</w:t>
      </w:r>
    </w:p>
    <w:p w14:paraId="524133A8" w14:textId="3978AF93" w:rsidR="00844CAC" w:rsidRDefault="00844CAC" w:rsidP="003D3A61">
      <w:pPr>
        <w:pStyle w:val="Akapitzlist"/>
        <w:numPr>
          <w:ilvl w:val="1"/>
          <w:numId w:val="13"/>
        </w:numPr>
        <w:spacing w:after="120"/>
        <w:ind w:left="720"/>
        <w:jc w:val="both"/>
      </w:pPr>
      <w:r>
        <w:t>do natychmiastowego powiadomienia o nieuprawnionym ujawnieniu lub udostepnieniu informacji oraz o innym naruszeniu bezpieczeństwa informacji, a następnie raportowania Zamawiającemu o podjętych działaniach w powyższym zakresie:</w:t>
      </w:r>
    </w:p>
    <w:p w14:paraId="4C80119F" w14:textId="78ABA6E0" w:rsidR="00844CAC" w:rsidRDefault="00844CAC" w:rsidP="00844CAC">
      <w:pPr>
        <w:pStyle w:val="Akapitzlist"/>
        <w:spacing w:after="120"/>
        <w:jc w:val="both"/>
      </w:pPr>
      <w:r>
        <w:t>a) telefonicznie na numer</w:t>
      </w:r>
      <w:r w:rsidR="00F16D56">
        <w:t xml:space="preserve"> </w:t>
      </w:r>
      <w:r>
        <w:t xml:space="preserve"> …</w:t>
      </w:r>
    </w:p>
    <w:p w14:paraId="22DF1094" w14:textId="0FB7430B" w:rsidR="00844CAC" w:rsidRDefault="00844CAC" w:rsidP="00844CAC">
      <w:pPr>
        <w:pStyle w:val="Akapitzlist"/>
        <w:spacing w:after="120"/>
        <w:jc w:val="both"/>
      </w:pPr>
      <w:r>
        <w:t>b) na adres e-mail …</w:t>
      </w:r>
    </w:p>
    <w:p w14:paraId="0493A995" w14:textId="0CB37FEE" w:rsidR="00844CAC" w:rsidRDefault="00844CAC" w:rsidP="00844CAC">
      <w:pPr>
        <w:pStyle w:val="Akapitzlist"/>
        <w:spacing w:after="120"/>
        <w:jc w:val="both"/>
      </w:pPr>
      <w:r>
        <w:t>c) faksem na numer …</w:t>
      </w:r>
    </w:p>
    <w:p w14:paraId="5D3F7FE3" w14:textId="60106F64" w:rsidR="00844CAC" w:rsidRPr="005127C5" w:rsidRDefault="00844CAC" w:rsidP="005127C5">
      <w:pPr>
        <w:pStyle w:val="Akapitzlist"/>
        <w:spacing w:after="120"/>
        <w:jc w:val="both"/>
        <w:rPr>
          <w:rFonts w:ascii="Verdana" w:eastAsia="Verdana" w:hAnsi="Verdana" w:cs="Verdana"/>
          <w:strike/>
          <w:color w:val="000000" w:themeColor="text1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Zgłoszenie musi zawierać co najmniej elementy opisane w art. 33 ust. 3 rozporządzenia;</w:t>
      </w:r>
    </w:p>
    <w:p w14:paraId="3C0E39CB" w14:textId="248DF282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10EBB91F" w14:textId="673F0345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5F498EFE" w14:textId="38E684C5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27F1194B" w14:textId="401E0447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D2404A0" w14:textId="4B5822D3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umożliwić Administratorowi lub osobie upoważnionej przez Administratora przeprowadzenie audytów oraz przyczyniać się do nich;  </w:t>
      </w:r>
    </w:p>
    <w:p w14:paraId="28763965" w14:textId="3333EC04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współpracować z organem nadzorczym ochrony danych osobowych;</w:t>
      </w:r>
    </w:p>
    <w:p w14:paraId="31E4063D" w14:textId="2BB90F5E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78CEC50A" w14:textId="6ACBDE33" w:rsidR="588C35C7" w:rsidRDefault="49BA23DE" w:rsidP="4D5860B6">
      <w:pPr>
        <w:pStyle w:val="Akapitzlist"/>
        <w:numPr>
          <w:ilvl w:val="1"/>
          <w:numId w:val="13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zapewnić status inspektora ochrony danych określony w art. 38 rozporządzenia. </w:t>
      </w:r>
    </w:p>
    <w:p w14:paraId="07D2A835" w14:textId="6540BEC6" w:rsidR="588C35C7" w:rsidRDefault="49BA23DE" w:rsidP="4D5860B6">
      <w:pPr>
        <w:pStyle w:val="Akapitzlist"/>
        <w:numPr>
          <w:ilvl w:val="0"/>
          <w:numId w:val="14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oświadcza, że:</w:t>
      </w:r>
    </w:p>
    <w:p w14:paraId="6D211249" w14:textId="728B6819" w:rsidR="588C35C7" w:rsidRDefault="49BA23DE" w:rsidP="4D5860B6">
      <w:pPr>
        <w:pStyle w:val="Akapitzlist"/>
        <w:numPr>
          <w:ilvl w:val="2"/>
          <w:numId w:val="14"/>
        </w:numPr>
        <w:spacing w:after="120"/>
        <w:ind w:left="851" w:hanging="425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3846A21" w14:textId="725BEB81" w:rsidR="588C35C7" w:rsidRDefault="49BA23DE" w:rsidP="4D5860B6">
      <w:pPr>
        <w:pStyle w:val="Akapitzlist"/>
        <w:numPr>
          <w:ilvl w:val="2"/>
          <w:numId w:val="14"/>
        </w:numPr>
        <w:spacing w:after="120"/>
        <w:ind w:left="851" w:hanging="425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3647EB13" w14:textId="143A2578" w:rsidR="588C35C7" w:rsidRDefault="49BA23DE" w:rsidP="4D5860B6">
      <w:pPr>
        <w:pStyle w:val="Akapitzlist"/>
        <w:numPr>
          <w:ilvl w:val="2"/>
          <w:numId w:val="14"/>
        </w:numPr>
        <w:spacing w:after="120"/>
        <w:ind w:left="851" w:hanging="425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środki, o których mowa w pkt 2, będzie poddawał przeglądom i uaktualnieniom; </w:t>
      </w:r>
    </w:p>
    <w:p w14:paraId="418208C5" w14:textId="57D1354C" w:rsidR="588C35C7" w:rsidRDefault="49BA23DE" w:rsidP="4D5860B6">
      <w:pPr>
        <w:pStyle w:val="Akapitzlist"/>
        <w:numPr>
          <w:ilvl w:val="2"/>
          <w:numId w:val="14"/>
        </w:numPr>
        <w:spacing w:after="120"/>
        <w:ind w:left="851" w:hanging="425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obowiązują u przedsiębiorcy wymagane przez rozporządzenie dokumenty oraz polityka ochrony danych - zgodne z rozporządzeniem.</w:t>
      </w:r>
    </w:p>
    <w:p w14:paraId="3B1BA1F5" w14:textId="36D60BE4" w:rsidR="588C35C7" w:rsidRDefault="49BA23DE" w:rsidP="4D5860B6">
      <w:pPr>
        <w:pStyle w:val="Akapitzlist"/>
        <w:numPr>
          <w:ilvl w:val="0"/>
          <w:numId w:val="14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</w:t>
      </w: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>inspekcji, czy środki zastosowane przez Podmiot przetwarzający przy przetwarzaniu i zabezpieczeniu powierzonych danych osobowych spełniają postanowienia umowy.</w:t>
      </w:r>
    </w:p>
    <w:p w14:paraId="7B8051D1" w14:textId="17A6B3C0" w:rsidR="588C35C7" w:rsidRDefault="49BA23DE" w:rsidP="4D5860B6">
      <w:pPr>
        <w:pStyle w:val="Akapitzlist"/>
        <w:numPr>
          <w:ilvl w:val="0"/>
          <w:numId w:val="14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Audyt, o którym mowa w ust. 6, Administrator może przeprowadzić w każdym czasie obowiązywania niniejszej umowy.</w:t>
      </w:r>
    </w:p>
    <w:p w14:paraId="3D7A125B" w14:textId="0C0EF525" w:rsidR="588C35C7" w:rsidRDefault="49BA23DE" w:rsidP="4D5860B6">
      <w:pPr>
        <w:pStyle w:val="Akapitzlist"/>
        <w:numPr>
          <w:ilvl w:val="0"/>
          <w:numId w:val="14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Podmiot przetwarzający zobowiązuje się do usunięcia uchybień stwierdzonych podczas audytu </w:t>
      </w:r>
      <w:r w:rsidR="588C35C7">
        <w:br/>
      </w: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w terminie wskazanym przez Administratora nie dłuższym niż 7 dni.</w:t>
      </w:r>
    </w:p>
    <w:p w14:paraId="04DB25FC" w14:textId="293257E5" w:rsidR="588C35C7" w:rsidRDefault="49BA23DE" w:rsidP="4D5860B6">
      <w:pPr>
        <w:pStyle w:val="Akapitzlist"/>
        <w:numPr>
          <w:ilvl w:val="0"/>
          <w:numId w:val="14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63541921" w14:textId="081FE199" w:rsidR="588C35C7" w:rsidRDefault="49BA23DE" w:rsidP="4D5860B6">
      <w:pPr>
        <w:pStyle w:val="Akapitzlist"/>
        <w:numPr>
          <w:ilvl w:val="0"/>
          <w:numId w:val="14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4F1A4067" w14:textId="09DD54F4" w:rsidR="588C35C7" w:rsidRDefault="49BA23DE" w:rsidP="4D5860B6">
      <w:pPr>
        <w:pStyle w:val="Akapitzlist"/>
        <w:numPr>
          <w:ilvl w:val="0"/>
          <w:numId w:val="14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współpracę. </w:t>
      </w:r>
    </w:p>
    <w:p w14:paraId="03660F36" w14:textId="4C258A94" w:rsidR="588C35C7" w:rsidRDefault="49BA23DE" w:rsidP="4D5860B6">
      <w:pPr>
        <w:pStyle w:val="Akapitzlist"/>
        <w:numPr>
          <w:ilvl w:val="0"/>
          <w:numId w:val="14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Przekazanie powierzonych danych do państwa trzeciego może nastąpić jedynie na pisemne polecenie Administratora.</w:t>
      </w:r>
    </w:p>
    <w:p w14:paraId="0B2E6EFB" w14:textId="696A7272" w:rsidR="588C35C7" w:rsidRDefault="49BA23DE" w:rsidP="4D5860B6">
      <w:pPr>
        <w:pStyle w:val="Akapitzlist"/>
        <w:numPr>
          <w:ilvl w:val="0"/>
          <w:numId w:val="14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</w:t>
      </w:r>
    </w:p>
    <w:p w14:paraId="16BA9AC1" w14:textId="110B4073" w:rsidR="588C35C7" w:rsidRDefault="49BA23DE" w:rsidP="4D5860B6">
      <w:pPr>
        <w:spacing w:after="120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bookmarkStart w:id="5" w:name="_Hlk54862444"/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§4</w:t>
      </w:r>
      <w:bookmarkEnd w:id="5"/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222750AB" w14:textId="6C2DDF93" w:rsidR="588C35C7" w:rsidRDefault="49BA23DE" w:rsidP="4D5860B6">
      <w:pPr>
        <w:pStyle w:val="Akapitzlist"/>
        <w:numPr>
          <w:ilvl w:val="0"/>
          <w:numId w:val="12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54693D" w:rsidRPr="0054693D">
        <w:rPr>
          <w:rFonts w:ascii="Verdana" w:eastAsia="Verdana" w:hAnsi="Verdana" w:cs="Verdana"/>
          <w:color w:val="000000" w:themeColor="text1"/>
          <w:sz w:val="20"/>
          <w:szCs w:val="20"/>
        </w:rPr>
        <w:t>§</w:t>
      </w:r>
      <w:r w:rsidR="0054693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6 ust. 1 pkt </w:t>
      </w:r>
      <w:r w:rsidR="00E11AC7">
        <w:rPr>
          <w:rFonts w:ascii="Verdana" w:eastAsia="Verdana" w:hAnsi="Verdana" w:cs="Verdana"/>
          <w:color w:val="000000" w:themeColor="text1"/>
          <w:sz w:val="20"/>
          <w:szCs w:val="20"/>
        </w:rPr>
        <w:t>1</w:t>
      </w: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Umowy o współpracy oraz osoby wskazane w § </w:t>
      </w:r>
      <w:r w:rsidR="1070197B"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6 </w:t>
      </w: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253ECF02" w14:textId="73AE620C" w:rsidR="588C35C7" w:rsidRDefault="49BA23DE" w:rsidP="4D5860B6">
      <w:pPr>
        <w:pStyle w:val="Akapitzlist"/>
        <w:numPr>
          <w:ilvl w:val="0"/>
          <w:numId w:val="12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1307D4C5" w14:textId="4A199998" w:rsidR="588C35C7" w:rsidRDefault="49BA23DE" w:rsidP="4D5860B6">
      <w:pPr>
        <w:pStyle w:val="Akapitzlist"/>
        <w:numPr>
          <w:ilvl w:val="0"/>
          <w:numId w:val="12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zapłaci Administratorowi karę umowną:</w:t>
      </w:r>
    </w:p>
    <w:p w14:paraId="1AA1C968" w14:textId="5A05337C" w:rsidR="588C35C7" w:rsidRDefault="49BA23DE" w:rsidP="4D5860B6">
      <w:pPr>
        <w:pStyle w:val="Akapitzlist"/>
        <w:numPr>
          <w:ilvl w:val="2"/>
          <w:numId w:val="11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4972E137" w14:textId="387A4FB9" w:rsidR="588C35C7" w:rsidRDefault="49BA23DE" w:rsidP="4D5860B6">
      <w:pPr>
        <w:pStyle w:val="Akapitzlist"/>
        <w:numPr>
          <w:ilvl w:val="2"/>
          <w:numId w:val="11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>w przypadku wypowiedzenia niniejszej umowy przez Administratora ze skutkiem natychmiastowym, bez zachowania okresu wypowiedzenia - w wysokości 20% wynagrodzenia całkowitego brutto Umowy o współpracę,</w:t>
      </w:r>
    </w:p>
    <w:p w14:paraId="52918BF8" w14:textId="01E90AC1" w:rsidR="588C35C7" w:rsidRDefault="49BA23DE" w:rsidP="4D5860B6">
      <w:pPr>
        <w:pStyle w:val="Akapitzlist"/>
        <w:numPr>
          <w:ilvl w:val="2"/>
          <w:numId w:val="11"/>
        </w:num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przypadku niewykonania lub nienależytego wykonania obowiązku określonego w § 6 ust. 5 lub ust. 7 przez Podmiot przetwarzający lub podmiot, który w jego imieniu przetwarza dane osobowe - w wysokości 20% wynagrodzenia całkowitego brutto Umowy o współpracę. </w:t>
      </w:r>
    </w:p>
    <w:p w14:paraId="4E40B5AB" w14:textId="73F9D267" w:rsidR="588C35C7" w:rsidRDefault="49BA23DE" w:rsidP="4D5860B6">
      <w:pPr>
        <w:spacing w:after="120"/>
        <w:ind w:left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Kara umowna, o której mowa powyżej, przysługuje Administratorowi także w przypadku wygaśnięcia lub rozwiązania niniejszej umowy. </w:t>
      </w:r>
    </w:p>
    <w:p w14:paraId="567728FC" w14:textId="0E315748" w:rsidR="588C35C7" w:rsidRDefault="49BA23DE" w:rsidP="4D5860B6">
      <w:pPr>
        <w:pStyle w:val="Akapitzlist"/>
        <w:numPr>
          <w:ilvl w:val="0"/>
          <w:numId w:val="12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08447486" w14:textId="6255FEE8" w:rsidR="588C35C7" w:rsidRDefault="49BA23DE" w:rsidP="4D5860B6">
      <w:pPr>
        <w:pStyle w:val="Akapitzlist"/>
        <w:numPr>
          <w:ilvl w:val="0"/>
          <w:numId w:val="12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0453C153" w14:textId="4CF28913" w:rsidR="588C35C7" w:rsidRDefault="49BA23DE" w:rsidP="4D5860B6">
      <w:pPr>
        <w:pStyle w:val="Akapitzlist"/>
        <w:numPr>
          <w:ilvl w:val="0"/>
          <w:numId w:val="12"/>
        </w:num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03E17593" w14:textId="19FDB226" w:rsidR="588C35C7" w:rsidRDefault="49BA23DE" w:rsidP="4D5860B6">
      <w:pPr>
        <w:pStyle w:val="Akapitzlist"/>
        <w:numPr>
          <w:ilvl w:val="0"/>
          <w:numId w:val="10"/>
        </w:numPr>
        <w:spacing w:after="120"/>
        <w:ind w:left="709" w:hanging="283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wstąpi do postępowania sądowego wszczętego przeciwko Administratorowi,</w:t>
      </w:r>
    </w:p>
    <w:p w14:paraId="2AC7D96B" w14:textId="4C76AB43" w:rsidR="588C35C7" w:rsidRDefault="49BA23DE" w:rsidP="4D5860B6">
      <w:pPr>
        <w:pStyle w:val="Akapitzlist"/>
        <w:numPr>
          <w:ilvl w:val="0"/>
          <w:numId w:val="10"/>
        </w:numPr>
        <w:spacing w:after="120"/>
        <w:ind w:left="709" w:hanging="283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zapewni należytą ochronę interesów Administratora, </w:t>
      </w:r>
    </w:p>
    <w:p w14:paraId="20EB5308" w14:textId="51BCB5F4" w:rsidR="588C35C7" w:rsidRDefault="49BA23DE" w:rsidP="4D5860B6">
      <w:pPr>
        <w:pStyle w:val="Akapitzlist"/>
        <w:numPr>
          <w:ilvl w:val="0"/>
          <w:numId w:val="10"/>
        </w:numPr>
        <w:spacing w:after="120"/>
        <w:ind w:left="709" w:hanging="283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zwolni Administratora z wszelkich zobowiązań z tytułu naruszenia praw przysługujących osobie fizycznej na mocy rozporządzenia, </w:t>
      </w:r>
    </w:p>
    <w:p w14:paraId="7AD5F8EF" w14:textId="3BDD0623" w:rsidR="588C35C7" w:rsidRDefault="49BA23DE" w:rsidP="4D5860B6">
      <w:pPr>
        <w:pStyle w:val="Akapitzlist"/>
        <w:numPr>
          <w:ilvl w:val="0"/>
          <w:numId w:val="10"/>
        </w:numPr>
        <w:spacing w:after="120"/>
        <w:ind w:left="709" w:hanging="283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5B257E0D" w14:textId="4F492842" w:rsidR="588C35C7" w:rsidRDefault="49BA23DE" w:rsidP="4D5860B6">
      <w:pPr>
        <w:pStyle w:val="Akapitzlist"/>
        <w:numPr>
          <w:ilvl w:val="0"/>
          <w:numId w:val="10"/>
        </w:numPr>
        <w:spacing w:after="120"/>
        <w:ind w:left="709" w:hanging="283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zwolni Administratora od odpowiedzialności w stosunku do takich osób trzecich,</w:t>
      </w:r>
    </w:p>
    <w:p w14:paraId="733A292B" w14:textId="56B70111" w:rsidR="588C35C7" w:rsidRDefault="49BA23DE" w:rsidP="4D5860B6">
      <w:pPr>
        <w:pStyle w:val="Akapitzlist"/>
        <w:numPr>
          <w:ilvl w:val="0"/>
          <w:numId w:val="10"/>
        </w:numPr>
        <w:spacing w:after="120"/>
        <w:ind w:left="709" w:hanging="283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zwróci Administratorowi wszelkie poniesione koszty związane z wystąpieniem przeciwko Administratorowi osób trzecich z tytułu naruszenia praw osób fizycznych.</w:t>
      </w:r>
    </w:p>
    <w:p w14:paraId="544C9AFB" w14:textId="0E71F749" w:rsidR="588C35C7" w:rsidRDefault="49BA23DE" w:rsidP="4D5860B6">
      <w:pPr>
        <w:spacing w:after="120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§5.</w:t>
      </w:r>
    </w:p>
    <w:p w14:paraId="10789354" w14:textId="020659C4" w:rsidR="588C35C7" w:rsidRDefault="49BA23DE" w:rsidP="4D5860B6">
      <w:pPr>
        <w:pStyle w:val="Akapitzlist"/>
        <w:numPr>
          <w:ilvl w:val="0"/>
          <w:numId w:val="9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Niniejsza umowa wchodzi w życie z dniem jej podpisania i obowiązuje przez okres obowiązywania Umowy o współpracę. </w:t>
      </w:r>
    </w:p>
    <w:p w14:paraId="3A86FC25" w14:textId="2BDE951E" w:rsidR="588C35C7" w:rsidRDefault="49BA23DE" w:rsidP="4D5860B6">
      <w:pPr>
        <w:pStyle w:val="Akapitzlist"/>
        <w:numPr>
          <w:ilvl w:val="0"/>
          <w:numId w:val="9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Administrator może wypowiedzieć niniejszą umowę ze skutkiem natychmiastowym, bez zachowania okresu wypowiedzenia, jeżeli:</w:t>
      </w:r>
    </w:p>
    <w:p w14:paraId="2AC1E5F9" w14:textId="57A5DC26" w:rsidR="588C35C7" w:rsidRDefault="49BA23DE" w:rsidP="4D5860B6">
      <w:pPr>
        <w:pStyle w:val="Akapitzlist"/>
        <w:numPr>
          <w:ilvl w:val="2"/>
          <w:numId w:val="8"/>
        </w:numPr>
        <w:spacing w:after="120"/>
        <w:ind w:left="851" w:hanging="425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087F60A2" w14:textId="5E2FF7C2" w:rsidR="588C35C7" w:rsidRDefault="49BA23DE" w:rsidP="4D5860B6">
      <w:pPr>
        <w:pStyle w:val="Akapitzlist"/>
        <w:numPr>
          <w:ilvl w:val="2"/>
          <w:numId w:val="8"/>
        </w:numPr>
        <w:spacing w:after="120"/>
        <w:ind w:left="851" w:hanging="425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zostało stwierdzone przez organ wskazany w pkt 1 naruszenie ochrony danych osobowych,</w:t>
      </w:r>
    </w:p>
    <w:p w14:paraId="064FD2BF" w14:textId="0598F445" w:rsidR="588C35C7" w:rsidRDefault="49BA23DE" w:rsidP="4D5860B6">
      <w:pPr>
        <w:pStyle w:val="Akapitzlist"/>
        <w:numPr>
          <w:ilvl w:val="2"/>
          <w:numId w:val="8"/>
        </w:numPr>
        <w:spacing w:after="120"/>
        <w:ind w:left="851" w:hanging="425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zasądzono odszkodowanie za szkodę w związku z naruszeniem przez Podmiot przetwarzający rozporządzenia, </w:t>
      </w:r>
    </w:p>
    <w:p w14:paraId="6375054D" w14:textId="49792B87" w:rsidR="588C35C7" w:rsidRDefault="49BA23DE" w:rsidP="4D5860B6">
      <w:pPr>
        <w:pStyle w:val="Akapitzlist"/>
        <w:numPr>
          <w:ilvl w:val="2"/>
          <w:numId w:val="8"/>
        </w:numPr>
        <w:spacing w:after="120"/>
        <w:ind w:left="851" w:hanging="425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rażąco narusza zobowiązania wynikające z niniejszej umowy lub Umowy o współpracę, które wiążą się z ochroną danych osobowych.</w:t>
      </w:r>
    </w:p>
    <w:p w14:paraId="4DF821AE" w14:textId="2AE9C604" w:rsidR="588C35C7" w:rsidRDefault="49BA23DE" w:rsidP="4D5860B6">
      <w:pPr>
        <w:pStyle w:val="Akapitzlist"/>
        <w:numPr>
          <w:ilvl w:val="0"/>
          <w:numId w:val="9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Administrator może wypowiedzieć niniejszą umowę ze skutkiem natychmiastowym, bez zachowania okresu wypowiedzenia, jeżeli przyczyny wypowiedzenia niniejszej umowy </w:t>
      </w: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 xml:space="preserve">wskazane w ust. 2 dotyczą podmiotu, któremu Podmiot przetwarzający powierzył przetwarzanie danych osobowych lub dalszemu Podwykonawcy. </w:t>
      </w:r>
    </w:p>
    <w:p w14:paraId="14D4195E" w14:textId="5182CAC6" w:rsidR="588C35C7" w:rsidRDefault="49BA23DE" w:rsidP="4D5860B6">
      <w:pPr>
        <w:pStyle w:val="Akapitzlist"/>
        <w:numPr>
          <w:ilvl w:val="0"/>
          <w:numId w:val="9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Niniejsza umowa wygasa po zrealizowaniu Umowy o współpracę, jej rozwiązaniu lub wygaśnięciu albo po rozwiązaniu lub wygaśnięciu umowy. </w:t>
      </w:r>
    </w:p>
    <w:p w14:paraId="4B13A294" w14:textId="44C00BB3" w:rsidR="588C35C7" w:rsidRDefault="49BA23DE" w:rsidP="4D5860B6">
      <w:pPr>
        <w:pStyle w:val="Akapitzlist"/>
        <w:numPr>
          <w:ilvl w:val="0"/>
          <w:numId w:val="9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7CFB9A89" w14:textId="2D3DD0CF" w:rsidR="588C35C7" w:rsidRDefault="49BA23DE" w:rsidP="4D5860B6">
      <w:pPr>
        <w:pStyle w:val="Akapitzlist"/>
        <w:numPr>
          <w:ilvl w:val="0"/>
          <w:numId w:val="9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2C6CB784" w14:textId="5EBABCD4" w:rsidR="588C35C7" w:rsidRDefault="49BA23DE" w:rsidP="4D5860B6">
      <w:pPr>
        <w:pStyle w:val="Akapitzlist"/>
        <w:numPr>
          <w:ilvl w:val="0"/>
          <w:numId w:val="9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 zobowiązany jest zapewnić wykonanie obowiązków wskazanych w ust. 5 i 6 przez podmiot, któremu powierzył wykonanie całości lub części umowy lub dalszych Podwykonawców.</w:t>
      </w:r>
    </w:p>
    <w:p w14:paraId="49854FEC" w14:textId="1528AE71" w:rsidR="588C35C7" w:rsidRDefault="49BA23DE" w:rsidP="4D5860B6">
      <w:pPr>
        <w:spacing w:after="120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§6.</w:t>
      </w:r>
    </w:p>
    <w:p w14:paraId="75054F8D" w14:textId="4DA88A1F" w:rsidR="588C35C7" w:rsidRDefault="49BA23DE" w:rsidP="4D5860B6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Strony ustalają następujące dane kontaktowe do realizacji obowiązków wynikających z niniejszej umowy:</w:t>
      </w:r>
    </w:p>
    <w:p w14:paraId="1CCA096B" w14:textId="7CFE2E42" w:rsidR="588C35C7" w:rsidRDefault="49BA23DE" w:rsidP="4D5860B6">
      <w:pPr>
        <w:pStyle w:val="Akapitzlist"/>
        <w:numPr>
          <w:ilvl w:val="2"/>
          <w:numId w:val="14"/>
        </w:numPr>
        <w:spacing w:after="120"/>
        <w:ind w:left="426" w:firstLine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ze strony Administratora:</w:t>
      </w:r>
    </w:p>
    <w:p w14:paraId="1A4B2FAD" w14:textId="51D3488E" w:rsidR="588C35C7" w:rsidRDefault="49BA23DE" w:rsidP="4D5860B6">
      <w:pPr>
        <w:spacing w:after="120"/>
        <w:ind w:left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Inspektor Ochrony Danych - </w:t>
      </w:r>
      <w:r w:rsidR="0F11E887"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Tomasz Osmólski</w:t>
      </w: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tel. </w:t>
      </w:r>
      <w:r w:rsidR="138BBB51"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(22) 23-90-642</w:t>
      </w: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e-mail </w:t>
      </w:r>
      <w:hyperlink r:id="rId11" w:history="1">
        <w:r w:rsidR="05EC4068" w:rsidRPr="4D5860B6">
          <w:rPr>
            <w:rStyle w:val="Hipercze"/>
            <w:color w:val="000000" w:themeColor="text1"/>
          </w:rPr>
          <w:t>iod@ms.gov.pl</w:t>
        </w:r>
      </w:hyperlink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.,</w:t>
      </w:r>
    </w:p>
    <w:p w14:paraId="617763BC" w14:textId="3CD9BB1A" w:rsidR="588C35C7" w:rsidRDefault="481DBE87" w:rsidP="4D5860B6">
      <w:pPr>
        <w:spacing w:after="120"/>
        <w:ind w:left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2)</w:t>
      </w:r>
      <w:r w:rsidR="5BB6F8E1"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49BA23DE"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ze strony Podmiotu przetwarzającego:</w:t>
      </w:r>
    </w:p>
    <w:p w14:paraId="3A4102AB" w14:textId="697D35D3" w:rsidR="588C35C7" w:rsidRDefault="49BA23DE" w:rsidP="4D5860B6">
      <w:pPr>
        <w:pStyle w:val="Akapitzlist"/>
        <w:numPr>
          <w:ilvl w:val="3"/>
          <w:numId w:val="14"/>
        </w:numPr>
        <w:spacing w:after="120"/>
        <w:ind w:left="1134" w:hanging="425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- …………………., tel. ……………, e-mail …………………..,</w:t>
      </w:r>
    </w:p>
    <w:p w14:paraId="0BC5138E" w14:textId="2BC4F908" w:rsidR="588C35C7" w:rsidRDefault="49BA23DE" w:rsidP="4D5860B6">
      <w:pPr>
        <w:pStyle w:val="Akapitzlist"/>
        <w:numPr>
          <w:ilvl w:val="3"/>
          <w:numId w:val="14"/>
        </w:numPr>
        <w:spacing w:after="120"/>
        <w:ind w:left="1134" w:hanging="425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 - tel. ……………, e-mail …………………..,</w:t>
      </w:r>
    </w:p>
    <w:p w14:paraId="412278FF" w14:textId="1C559F52" w:rsidR="588C35C7" w:rsidRDefault="49BA23DE" w:rsidP="4D5860B6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0335B49" w14:textId="2F91BE92" w:rsidR="588C35C7" w:rsidRDefault="49BA23DE" w:rsidP="4D5860B6">
      <w:pPr>
        <w:spacing w:after="120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§7.</w:t>
      </w:r>
    </w:p>
    <w:p w14:paraId="29F7B61F" w14:textId="6B571C08" w:rsidR="588C35C7" w:rsidRDefault="49BA23DE" w:rsidP="4D5860B6">
      <w:pPr>
        <w:spacing w:after="1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Niniejsza umowa zostanie zrealizowana przez Podmiot przetwarzający w ramach wynagrodzenia przewidzianego za wykonanie Umowy o współpracę.</w:t>
      </w:r>
    </w:p>
    <w:p w14:paraId="5B55C45B" w14:textId="39D4805C" w:rsidR="588C35C7" w:rsidRDefault="49BA23DE" w:rsidP="4D5860B6">
      <w:pPr>
        <w:spacing w:after="120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§8.</w:t>
      </w:r>
    </w:p>
    <w:p w14:paraId="486B655A" w14:textId="10B32630" w:rsidR="588C35C7" w:rsidRDefault="49BA23DE" w:rsidP="4D5860B6">
      <w:pPr>
        <w:pStyle w:val="Akapitzlist"/>
        <w:numPr>
          <w:ilvl w:val="0"/>
          <w:numId w:val="6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28EB1D2B" w14:textId="160C9C5F" w:rsidR="588C35C7" w:rsidRDefault="49BA23DE" w:rsidP="4D5860B6">
      <w:pPr>
        <w:pStyle w:val="Akapitzlist"/>
        <w:numPr>
          <w:ilvl w:val="0"/>
          <w:numId w:val="6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Sądem właściwym dla rozpatrzenia sporów wynikających z niniejszej umowy będzie sąd właściwy dla Administratora. </w:t>
      </w:r>
    </w:p>
    <w:p w14:paraId="0D9B038D" w14:textId="6B376296" w:rsidR="588C35C7" w:rsidRDefault="49BA23DE" w:rsidP="4D5860B6">
      <w:pPr>
        <w:pStyle w:val="Akapitzlist"/>
        <w:numPr>
          <w:ilvl w:val="0"/>
          <w:numId w:val="6"/>
        </w:num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D5860B6">
        <w:rPr>
          <w:rFonts w:ascii="Verdana" w:eastAsia="Verdana" w:hAnsi="Verdana" w:cs="Verdana"/>
          <w:color w:val="000000" w:themeColor="text1"/>
          <w:sz w:val="20"/>
          <w:szCs w:val="20"/>
        </w:rPr>
        <w:t>Umowę sporządzono w trzech jednobrzmiących egzemplarzach, w tym dwa dla Administratora oraz jeden dla Podmiotu przetwarzającego.</w:t>
      </w:r>
    </w:p>
    <w:p w14:paraId="79ECFABE" w14:textId="7B8DD10A" w:rsidR="588C35C7" w:rsidRDefault="588C35C7" w:rsidP="4D5860B6">
      <w:p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A995490" w14:textId="74954CB7" w:rsidR="005729FF" w:rsidRDefault="005729FF" w:rsidP="4D5860B6">
      <w:p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……………………………….                                                 ………………………………</w:t>
      </w:r>
      <w:r w:rsidR="00500107">
        <w:rPr>
          <w:rFonts w:ascii="Verdana" w:eastAsia="Verdana" w:hAnsi="Verdana" w:cs="Verdana"/>
          <w:color w:val="000000" w:themeColor="text1"/>
          <w:sz w:val="20"/>
          <w:szCs w:val="20"/>
        </w:rPr>
        <w:t>…..</w:t>
      </w:r>
    </w:p>
    <w:p w14:paraId="7C1593C2" w14:textId="005B05DE" w:rsidR="588C35C7" w:rsidRPr="005729FF" w:rsidRDefault="005729FF" w:rsidP="4D5860B6">
      <w:pPr>
        <w:spacing w:after="120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5729FF">
        <w:rPr>
          <w:rFonts w:ascii="Verdana" w:eastAsia="Verdana" w:hAnsi="Verdana" w:cs="Verdana"/>
          <w:color w:val="000000" w:themeColor="text1"/>
          <w:sz w:val="20"/>
          <w:szCs w:val="20"/>
        </w:rPr>
        <w:t>Administrator</w:t>
      </w:r>
      <w:r w:rsidRPr="005729FF">
        <w:t xml:space="preserve">                                                                    </w:t>
      </w:r>
      <w:r w:rsidRPr="005729FF">
        <w:rPr>
          <w:rFonts w:ascii="Verdana" w:eastAsia="Verdana" w:hAnsi="Verdana" w:cs="Verdana"/>
          <w:color w:val="000000" w:themeColor="text1"/>
          <w:sz w:val="20"/>
          <w:szCs w:val="20"/>
        </w:rPr>
        <w:t>Podmiot przetwarzający</w:t>
      </w:r>
    </w:p>
    <w:p w14:paraId="0C6FB58A" w14:textId="0F2D1851" w:rsidR="588C35C7" w:rsidRDefault="588C35C7" w:rsidP="003D3A61">
      <w:pPr>
        <w:spacing w:after="12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1FB1891" w14:textId="39C29B33" w:rsidR="588C35C7" w:rsidRDefault="588C35C7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9C8D442" w14:textId="2883D4ED" w:rsidR="00500107" w:rsidRDefault="00500107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48C3FC4" w14:textId="737740D4" w:rsidR="00500107" w:rsidRDefault="00500107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0FF042B" w14:textId="124FC8E7" w:rsidR="00500107" w:rsidRDefault="00500107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9DB133F" w14:textId="047E1CC0" w:rsidR="00500107" w:rsidRDefault="00500107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21A273" w14:textId="26621887" w:rsidR="00500107" w:rsidRDefault="00500107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C53CB89" w14:textId="55B40E1A" w:rsidR="00500107" w:rsidRDefault="00500107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78DD249" w14:textId="16C9285E" w:rsidR="00500107" w:rsidRDefault="00500107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5962812" w14:textId="6F04F563" w:rsidR="00DE03A6" w:rsidRDefault="00DE03A6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 xml:space="preserve">Załącznik nr 4 </w:t>
      </w:r>
    </w:p>
    <w:p w14:paraId="5E39EC81" w14:textId="77777777" w:rsidR="00DE03A6" w:rsidRDefault="00DE03A6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24C1D7B" w14:textId="4D13C635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A7C6E2" w14:textId="61858798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CF9B803" w14:textId="531519B0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876388" w14:textId="44023624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3E3E5E9" w14:textId="15F1C57A" w:rsidR="00DE03A6" w:rsidRDefault="00DE03A6" w:rsidP="004551A0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Wykaz osób</w:t>
      </w:r>
    </w:p>
    <w:p w14:paraId="592D2344" w14:textId="33AEBC99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1860BB4" w14:textId="1E7BD53B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FAFEDF0" w14:textId="6B47B7D2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963F6DD" w14:textId="4B0254A0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3755DE2" w14:textId="389F8630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AEBA62B" w14:textId="1D52AB72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787F681" w14:textId="06086E49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C7B9B92" w14:textId="7D0BFA97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F9968CB" w14:textId="4B5609FD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CA0B5F" w14:textId="68231AE5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5CBA5CD" w14:textId="10A45E73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CC8255E" w14:textId="754E347A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4402867" w14:textId="3C5AC977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1EFB01A" w14:textId="63438F10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1D44CCE" w14:textId="38934C35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5DF7123" w14:textId="6804040F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D1CA410" w14:textId="4ECEFA3D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62DCE2" w14:textId="6CC0CB6D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B490238" w14:textId="7AE6EE4A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85085D2" w14:textId="142A835D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DFE317F" w14:textId="5BBD9D24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4425D46" w14:textId="51010F2F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0B0663A" w14:textId="7A4E84FA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15056B8" w14:textId="721B99E5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7EBEA38" w14:textId="20851BEB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D8CDB57" w14:textId="0FC771B3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1619260" w14:textId="77319EC7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5A520BE" w14:textId="6AE5FAF4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3D94BFE" w14:textId="124511BD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EC6378E" w14:textId="154E2FC2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38AF1FA" w14:textId="3471EF1E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1EF2FF0" w14:textId="200EBC18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0529725" w14:textId="2B7D49A6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07F2BAB" w14:textId="29BAE1BD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172E65C" w14:textId="2FFBF61B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01D3F1D" w14:textId="2D0B2C4E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0AF6E0D" w14:textId="051DA7AB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DB5EE69" w14:textId="27882131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C6E0F9F" w14:textId="155A10CB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B4300E8" w14:textId="148690DC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97013D4" w14:textId="2BB55F91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8201650" w14:textId="3204F6B2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378D945" w14:textId="4E33CDEF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470278F" w14:textId="4DAA7BB4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05891AB" w14:textId="00D90878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12691AD" w14:textId="5FAF6886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749B761" w14:textId="120CEC8B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4DB3DFB" w14:textId="39E5837A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4F1A920" w14:textId="35F2073E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10CAE77" w14:textId="7E8DD601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57EF35" w14:textId="22808E0F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42BFFD6" w14:textId="08D86C95" w:rsidR="00DE03A6" w:rsidRDefault="00DE03A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1CA3763" w14:textId="77777777" w:rsidR="00A55956" w:rsidRDefault="00A55956" w:rsidP="588C35C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554F68F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4A7930D" w14:textId="77777777" w:rsidR="000E3ABA" w:rsidRPr="000E3ABA" w:rsidRDefault="000E3ABA" w:rsidP="000E3ABA">
      <w:pPr>
        <w:spacing w:line="312" w:lineRule="auto"/>
        <w:jc w:val="right"/>
        <w:rPr>
          <w:rFonts w:ascii="Verdana" w:hAnsi="Verdana"/>
          <w:b/>
          <w:bCs/>
          <w:sz w:val="20"/>
          <w:szCs w:val="20"/>
          <w:lang w:eastAsia="pl-PL"/>
        </w:rPr>
      </w:pPr>
      <w:r w:rsidRPr="000E3ABA">
        <w:rPr>
          <w:rFonts w:ascii="Verdana" w:hAnsi="Verdana"/>
          <w:b/>
          <w:bCs/>
          <w:sz w:val="20"/>
          <w:szCs w:val="20"/>
          <w:lang w:eastAsia="pl-PL"/>
        </w:rPr>
        <w:t xml:space="preserve">Załącznik nr 5 </w:t>
      </w:r>
    </w:p>
    <w:p w14:paraId="3BC14BC4" w14:textId="77777777" w:rsidR="000E3ABA" w:rsidRPr="000E3ABA" w:rsidRDefault="000E3ABA" w:rsidP="000E3ABA">
      <w:pPr>
        <w:spacing w:line="312" w:lineRule="auto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0E3ABA">
        <w:rPr>
          <w:rFonts w:ascii="Verdana" w:hAnsi="Verdana"/>
          <w:b/>
          <w:bCs/>
          <w:sz w:val="20"/>
          <w:szCs w:val="20"/>
          <w:lang w:eastAsia="pl-PL"/>
        </w:rPr>
        <w:t>OŚWIADCZENIE O ZACHOWANIU POUFNOŚCI</w:t>
      </w:r>
    </w:p>
    <w:p w14:paraId="01846337" w14:textId="77777777" w:rsidR="000E3ABA" w:rsidRPr="00A55956" w:rsidRDefault="000E3ABA" w:rsidP="000E3ABA">
      <w:pPr>
        <w:spacing w:line="312" w:lineRule="auto"/>
        <w:jc w:val="center"/>
        <w:rPr>
          <w:rFonts w:ascii="Verdana" w:hAnsi="Verdana"/>
          <w:sz w:val="20"/>
          <w:szCs w:val="20"/>
          <w:lang w:eastAsia="pl-PL"/>
        </w:rPr>
      </w:pPr>
    </w:p>
    <w:p w14:paraId="4EDEF39F" w14:textId="77777777" w:rsidR="000E3ABA" w:rsidRPr="00A55956" w:rsidRDefault="000E3ABA" w:rsidP="000E3ABA">
      <w:pPr>
        <w:spacing w:line="312" w:lineRule="auto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>Ja niżej podpisany/a niniejszym oświadczam, że:</w:t>
      </w:r>
    </w:p>
    <w:p w14:paraId="5A34EEE8" w14:textId="77777777" w:rsidR="000E3ABA" w:rsidRPr="00A55956" w:rsidRDefault="000E3ABA" w:rsidP="000E3ABA">
      <w:pPr>
        <w:pStyle w:val="Akapitzlist"/>
        <w:numPr>
          <w:ilvl w:val="0"/>
          <w:numId w:val="60"/>
        </w:numPr>
        <w:suppressAutoHyphens/>
        <w:spacing w:after="200" w:line="312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>nie ujawnię bez 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14:paraId="3BBE1EE9" w14:textId="77777777" w:rsidR="000E3ABA" w:rsidRPr="00A55956" w:rsidRDefault="000E3ABA" w:rsidP="000E3ABA">
      <w:pPr>
        <w:pStyle w:val="Akapitzlist"/>
        <w:numPr>
          <w:ilvl w:val="0"/>
          <w:numId w:val="60"/>
        </w:numPr>
        <w:suppressAutoHyphens/>
        <w:spacing w:after="200" w:line="312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14:paraId="07B4A850" w14:textId="77777777" w:rsidR="000E3ABA" w:rsidRPr="00A55956" w:rsidRDefault="000E3ABA" w:rsidP="000E3ABA">
      <w:pPr>
        <w:numPr>
          <w:ilvl w:val="0"/>
          <w:numId w:val="60"/>
        </w:numPr>
        <w:suppressAutoHyphens/>
        <w:spacing w:after="200" w:line="312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>zobowiązuję się przestrzegać oraz jestem świadomy/a odpowiedzialności za naruszenie obowiązujących zasad, wynikających w szczególności z:</w:t>
      </w:r>
    </w:p>
    <w:p w14:paraId="38A9CC78" w14:textId="77777777" w:rsidR="000E3ABA" w:rsidRPr="00A55956" w:rsidRDefault="000E3ABA" w:rsidP="000E3ABA">
      <w:pPr>
        <w:numPr>
          <w:ilvl w:val="0"/>
          <w:numId w:val="61"/>
        </w:numPr>
        <w:suppressAutoHyphens/>
        <w:spacing w:after="200" w:line="312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6515F567" w14:textId="77777777" w:rsidR="000E3ABA" w:rsidRPr="00A55956" w:rsidRDefault="000E3ABA" w:rsidP="000E3ABA">
      <w:pPr>
        <w:numPr>
          <w:ilvl w:val="0"/>
          <w:numId w:val="61"/>
        </w:numPr>
        <w:suppressAutoHyphens/>
        <w:spacing w:after="200" w:line="312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>ustawy z dnia 5 sierpnia 2010 r. o ochronie informacji niejawnych (Dz. U. z 2018 r. poz. 412),</w:t>
      </w:r>
    </w:p>
    <w:p w14:paraId="16745A25" w14:textId="77777777" w:rsidR="000E3ABA" w:rsidRPr="00A55956" w:rsidRDefault="000E3ABA" w:rsidP="000E3ABA">
      <w:pPr>
        <w:numPr>
          <w:ilvl w:val="0"/>
          <w:numId w:val="61"/>
        </w:numPr>
        <w:suppressAutoHyphens/>
        <w:spacing w:after="200" w:line="312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 xml:space="preserve">rozdziału XXXIII ustawy z dnia 6 czerwca 1997 r. Kodeks karny (Dz. U. z 2017 r., poz. 2204 z </w:t>
      </w:r>
      <w:proofErr w:type="spellStart"/>
      <w:r w:rsidRPr="00A55956">
        <w:rPr>
          <w:rFonts w:ascii="Verdana" w:hAnsi="Verdana"/>
          <w:sz w:val="20"/>
          <w:szCs w:val="20"/>
          <w:lang w:eastAsia="pl-PL"/>
        </w:rPr>
        <w:t>późn</w:t>
      </w:r>
      <w:proofErr w:type="spellEnd"/>
      <w:r w:rsidRPr="00A55956">
        <w:rPr>
          <w:rFonts w:ascii="Verdana" w:hAnsi="Verdana"/>
          <w:sz w:val="20"/>
          <w:szCs w:val="20"/>
          <w:lang w:eastAsia="pl-PL"/>
        </w:rPr>
        <w:t>. zm.).</w:t>
      </w:r>
    </w:p>
    <w:p w14:paraId="08B2FC3C" w14:textId="77777777" w:rsidR="000E3ABA" w:rsidRPr="00A55956" w:rsidRDefault="000E3ABA" w:rsidP="000E3ABA">
      <w:pPr>
        <w:tabs>
          <w:tab w:val="left" w:pos="284"/>
        </w:tabs>
        <w:spacing w:line="30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 xml:space="preserve">Oświadczenie dot. zgody na przetwarzanie danych osobowych </w:t>
      </w:r>
    </w:p>
    <w:p w14:paraId="55834584" w14:textId="77777777" w:rsidR="000E3ABA" w:rsidRPr="00A55956" w:rsidRDefault="000E3ABA" w:rsidP="000E3ABA">
      <w:pPr>
        <w:numPr>
          <w:ilvl w:val="0"/>
          <w:numId w:val="62"/>
        </w:numPr>
        <w:tabs>
          <w:tab w:val="left" w:pos="284"/>
        </w:tabs>
        <w:spacing w:line="30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>W związku z rozpoczęciem stosowania z dniem 25 maja 2018 r. Rozporządzenia Parlamentu Europejskiego i Rady UE 2016/679 z dnia 27 kwietnia 2016 r. w sprawie ochrony osób fizycznych w związku z przetwarzaniem danych osobowych i w sprawie swobodnego przepływu takich danych oraz uchylenia dyrektywy 95/46/WE (dalej RODO), zgodnie z art. 13 RODO od dnia 25 maja 2018 r. będą Pani/Panu* przysługiwały określone poniżej prawa związane z przetwarzaniem Pani/Pana* danych osobowych przez Ministerstwo Sprawiedliwości (dalej MS).</w:t>
      </w:r>
    </w:p>
    <w:p w14:paraId="280EA9E1" w14:textId="77777777" w:rsidR="000E3ABA" w:rsidRPr="00A55956" w:rsidRDefault="000E3ABA" w:rsidP="000E3ABA">
      <w:pPr>
        <w:numPr>
          <w:ilvl w:val="0"/>
          <w:numId w:val="62"/>
        </w:numPr>
        <w:tabs>
          <w:tab w:val="left" w:pos="284"/>
        </w:tabs>
        <w:spacing w:line="30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>Administratorem Pani/Pana* danych osobowych jest Ministerstwo Sprawiedliwości z siedzibą w Warszawie przy Al. Ujazdowskich 11, tel.: 22 521 28 88.</w:t>
      </w:r>
    </w:p>
    <w:p w14:paraId="5597D6CF" w14:textId="77777777" w:rsidR="000E3ABA" w:rsidRPr="00A55956" w:rsidRDefault="000E3ABA" w:rsidP="000E3ABA">
      <w:pPr>
        <w:numPr>
          <w:ilvl w:val="0"/>
          <w:numId w:val="62"/>
        </w:numPr>
        <w:tabs>
          <w:tab w:val="left" w:pos="284"/>
        </w:tabs>
        <w:spacing w:line="30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>Inspektorem ochrony danych w Ministerstwie Sprawiedliwości jest Pan Tomasz Osmólski e-mail: Tomasz.Osmolski@ms.gov.pl, tel. 22 239 06 42.</w:t>
      </w:r>
    </w:p>
    <w:p w14:paraId="3D189446" w14:textId="77777777" w:rsidR="000E3ABA" w:rsidRPr="00A55956" w:rsidRDefault="000E3ABA" w:rsidP="000E3ABA">
      <w:pPr>
        <w:numPr>
          <w:ilvl w:val="0"/>
          <w:numId w:val="62"/>
        </w:numPr>
        <w:tabs>
          <w:tab w:val="left" w:pos="284"/>
        </w:tabs>
        <w:spacing w:line="30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 xml:space="preserve">MS może przetwarzać Pani/Pana* dane osobowe, w celu wykonania umowy oraz realizacji obowiązków Wykonawcy wynikających z umowy. </w:t>
      </w:r>
    </w:p>
    <w:p w14:paraId="72FD096F" w14:textId="77777777" w:rsidR="000E3ABA" w:rsidRPr="00A55956" w:rsidRDefault="000E3ABA" w:rsidP="000E3ABA">
      <w:pPr>
        <w:numPr>
          <w:ilvl w:val="0"/>
          <w:numId w:val="62"/>
        </w:numPr>
        <w:tabs>
          <w:tab w:val="left" w:pos="284"/>
        </w:tabs>
        <w:spacing w:line="30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lastRenderedPageBreak/>
        <w:t xml:space="preserve">W związku z przetwarzaniem danych osobowych w celu wskazanym w pkt 4, Pani/Pana* dane osobowe będą udostępniane wyłącznie podmiotom uprawnionym do uzyskania danych osobowych na podstawie przepisów prawa. </w:t>
      </w:r>
    </w:p>
    <w:p w14:paraId="705FD684" w14:textId="77777777" w:rsidR="000E3ABA" w:rsidRPr="00A55956" w:rsidRDefault="000E3ABA" w:rsidP="000E3ABA">
      <w:pPr>
        <w:numPr>
          <w:ilvl w:val="0"/>
          <w:numId w:val="62"/>
        </w:numPr>
        <w:tabs>
          <w:tab w:val="left" w:pos="284"/>
        </w:tabs>
        <w:spacing w:line="30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>Pani/Pana* dane osobowe będą przetwarzane na podstawie art. 6 ust. 1 lit. b) i c) RODO w związku z zawartą umową oraz innych przepisów powszechnie obowiązujących,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„rozporządzeniem 2016/679”oraza ustawy z dnia 10 maja 2018 .r o ochronie danych osobowych (Dz.U. z 2018 r. poz. 1000).</w:t>
      </w:r>
    </w:p>
    <w:p w14:paraId="27B57513" w14:textId="77777777" w:rsidR="000E3ABA" w:rsidRPr="00A55956" w:rsidRDefault="000E3ABA" w:rsidP="000E3ABA">
      <w:pPr>
        <w:numPr>
          <w:ilvl w:val="0"/>
          <w:numId w:val="62"/>
        </w:numPr>
        <w:tabs>
          <w:tab w:val="left" w:pos="284"/>
        </w:tabs>
        <w:spacing w:line="30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 xml:space="preserve">Pani/Pana* dane osobowe będą przechowywane przez okres obowiązywania umowy oraz przez czas archiwizacji dokumentacji zgodnie z obowiązującymi przepisami . </w:t>
      </w:r>
    </w:p>
    <w:p w14:paraId="77591BC3" w14:textId="77777777" w:rsidR="000E3ABA" w:rsidRPr="00A55956" w:rsidRDefault="000E3ABA" w:rsidP="000E3ABA">
      <w:pPr>
        <w:numPr>
          <w:ilvl w:val="0"/>
          <w:numId w:val="62"/>
        </w:numPr>
        <w:tabs>
          <w:tab w:val="left" w:pos="284"/>
        </w:tabs>
        <w:spacing w:line="30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>Posiada Pani/Pan* prawo dostępu do treści swoich danych oraz prawo ich sprostowania, aktualizacji i przenoszenia.</w:t>
      </w:r>
    </w:p>
    <w:p w14:paraId="308AFB15" w14:textId="77777777" w:rsidR="000E3ABA" w:rsidRPr="00A55956" w:rsidRDefault="000E3ABA" w:rsidP="000E3ABA">
      <w:pPr>
        <w:numPr>
          <w:ilvl w:val="0"/>
          <w:numId w:val="62"/>
        </w:numPr>
        <w:tabs>
          <w:tab w:val="left" w:pos="284"/>
        </w:tabs>
        <w:spacing w:line="30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>Przysługuje Pani/Panu* prawo wniesienia skargi do Prezesa Urzędu Ochrony Danych Osobowych. gdy uzna Pani/Pan*, że przetwarzanie Pani/Pana* danych osobowych narusza przepisy rozporządzeniem 2016/679.</w:t>
      </w:r>
    </w:p>
    <w:p w14:paraId="5ECF1631" w14:textId="77777777" w:rsidR="000E3ABA" w:rsidRPr="00A55956" w:rsidRDefault="000E3ABA" w:rsidP="000E3ABA">
      <w:pPr>
        <w:numPr>
          <w:ilvl w:val="0"/>
          <w:numId w:val="62"/>
        </w:numPr>
        <w:tabs>
          <w:tab w:val="left" w:pos="284"/>
        </w:tabs>
        <w:spacing w:line="30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>Pani/Pana* dane nie będą profilowane.</w:t>
      </w:r>
    </w:p>
    <w:p w14:paraId="49932D2B" w14:textId="77777777" w:rsidR="000E3ABA" w:rsidRPr="00A55956" w:rsidRDefault="000E3ABA" w:rsidP="000E3ABA">
      <w:pPr>
        <w:numPr>
          <w:ilvl w:val="0"/>
          <w:numId w:val="62"/>
        </w:numPr>
        <w:tabs>
          <w:tab w:val="left" w:pos="284"/>
        </w:tabs>
        <w:spacing w:line="30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 xml:space="preserve">Dane osobowe zawarte w oświadczeniu nie będą przekazywane do państwa trzeciego lub organizacji międzynarodowych. </w:t>
      </w:r>
    </w:p>
    <w:p w14:paraId="2E389C85" w14:textId="77777777" w:rsidR="000E3ABA" w:rsidRPr="00A55956" w:rsidRDefault="000E3ABA" w:rsidP="000E3ABA">
      <w:pPr>
        <w:suppressAutoHyphens/>
        <w:spacing w:after="200" w:line="312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4CD9623F" w14:textId="77777777" w:rsidR="000E3ABA" w:rsidRPr="00A55956" w:rsidRDefault="000E3ABA" w:rsidP="000E3ABA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ab/>
        <w:t>____________________</w:t>
      </w:r>
      <w:r w:rsidRPr="00A55956">
        <w:rPr>
          <w:rFonts w:ascii="Verdana" w:hAnsi="Verdana"/>
          <w:sz w:val="20"/>
          <w:szCs w:val="20"/>
          <w:lang w:eastAsia="pl-PL"/>
        </w:rPr>
        <w:tab/>
        <w:t>____________________</w:t>
      </w:r>
      <w:r w:rsidRPr="00A55956">
        <w:rPr>
          <w:rFonts w:ascii="Verdana" w:hAnsi="Verdana"/>
          <w:sz w:val="20"/>
          <w:szCs w:val="20"/>
          <w:lang w:eastAsia="pl-PL"/>
        </w:rPr>
        <w:tab/>
        <w:t>____________________</w:t>
      </w:r>
    </w:p>
    <w:p w14:paraId="4A9AF31D" w14:textId="77777777" w:rsidR="000E3ABA" w:rsidRPr="00A55956" w:rsidRDefault="000E3ABA" w:rsidP="000E3ABA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ab/>
        <w:t>imię i nazwisko</w:t>
      </w:r>
      <w:r w:rsidRPr="00A55956">
        <w:rPr>
          <w:rFonts w:ascii="Verdana" w:hAnsi="Verdana"/>
          <w:sz w:val="20"/>
          <w:szCs w:val="20"/>
          <w:lang w:eastAsia="pl-PL"/>
        </w:rPr>
        <w:tab/>
        <w:t>PESEL</w:t>
      </w:r>
      <w:r w:rsidRPr="00A55956">
        <w:rPr>
          <w:rFonts w:ascii="Verdana" w:hAnsi="Verdana"/>
          <w:sz w:val="20"/>
          <w:szCs w:val="20"/>
          <w:lang w:eastAsia="pl-PL"/>
        </w:rPr>
        <w:tab/>
        <w:t>podpis</w:t>
      </w:r>
    </w:p>
    <w:p w14:paraId="356D6C6A" w14:textId="77777777" w:rsidR="000E3ABA" w:rsidRPr="00A55956" w:rsidRDefault="000E3ABA" w:rsidP="000E3ABA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ab/>
      </w:r>
    </w:p>
    <w:p w14:paraId="41E4DFEC" w14:textId="77777777" w:rsidR="000E3ABA" w:rsidRPr="00A55956" w:rsidRDefault="000E3ABA" w:rsidP="000E3ABA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ab/>
        <w:t>____________________</w:t>
      </w:r>
      <w:r w:rsidRPr="00A55956">
        <w:rPr>
          <w:rFonts w:ascii="Verdana" w:hAnsi="Verdana"/>
          <w:sz w:val="20"/>
          <w:szCs w:val="20"/>
          <w:lang w:eastAsia="pl-PL"/>
        </w:rPr>
        <w:tab/>
        <w:t>____________________</w:t>
      </w:r>
    </w:p>
    <w:p w14:paraId="046F2A2B" w14:textId="77777777" w:rsidR="000E3ABA" w:rsidRPr="00A55956" w:rsidRDefault="000E3ABA" w:rsidP="000E3ABA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55956">
        <w:rPr>
          <w:rFonts w:ascii="Verdana" w:hAnsi="Verdana"/>
          <w:sz w:val="20"/>
          <w:szCs w:val="20"/>
          <w:lang w:eastAsia="pl-PL"/>
        </w:rPr>
        <w:tab/>
        <w:t>miejscowość</w:t>
      </w:r>
      <w:r w:rsidRPr="00A55956">
        <w:rPr>
          <w:rFonts w:ascii="Verdana" w:hAnsi="Verdana"/>
          <w:sz w:val="20"/>
          <w:szCs w:val="20"/>
          <w:lang w:eastAsia="pl-PL"/>
        </w:rPr>
        <w:tab/>
        <w:t>data</w:t>
      </w:r>
    </w:p>
    <w:p w14:paraId="37B16766" w14:textId="77777777" w:rsidR="000E3ABA" w:rsidRPr="00A55956" w:rsidRDefault="000E3ABA" w:rsidP="000E3ABA">
      <w:pPr>
        <w:spacing w:after="120"/>
        <w:ind w:left="-1500" w:hanging="4619"/>
        <w:jc w:val="both"/>
        <w:rPr>
          <w:rFonts w:ascii="Verdana" w:hAnsi="Verdana"/>
          <w:sz w:val="20"/>
          <w:szCs w:val="20"/>
          <w:lang w:eastAsia="pl-PL"/>
        </w:rPr>
      </w:pPr>
    </w:p>
    <w:p w14:paraId="2BD87B3D" w14:textId="77777777" w:rsidR="000E3ABA" w:rsidRPr="00A55956" w:rsidRDefault="000E3ABA" w:rsidP="000E3ABA">
      <w:pPr>
        <w:spacing w:after="120"/>
        <w:jc w:val="both"/>
        <w:rPr>
          <w:rFonts w:ascii="Verdana" w:hAnsi="Verdana"/>
          <w:sz w:val="20"/>
          <w:szCs w:val="20"/>
          <w:lang w:eastAsia="pl-PL"/>
        </w:rPr>
      </w:pPr>
    </w:p>
    <w:p w14:paraId="2AFC9C11" w14:textId="77777777" w:rsidR="000E3ABA" w:rsidRDefault="000E3ABA" w:rsidP="000E3ABA">
      <w:pPr>
        <w:spacing w:after="120"/>
        <w:jc w:val="both"/>
        <w:rPr>
          <w:rFonts w:ascii="Verdana" w:eastAsia="Verdana" w:hAnsi="Verdana" w:cs="Verdana"/>
          <w:sz w:val="20"/>
          <w:szCs w:val="20"/>
        </w:rPr>
      </w:pPr>
    </w:p>
    <w:p w14:paraId="37FC07E6" w14:textId="77777777" w:rsidR="000E3ABA" w:rsidRDefault="000E3ABA" w:rsidP="000E3ABA">
      <w:pPr>
        <w:spacing w:after="120"/>
        <w:jc w:val="right"/>
        <w:rPr>
          <w:rFonts w:ascii="Verdana" w:eastAsia="Verdana" w:hAnsi="Verdana" w:cs="Verdana"/>
          <w:sz w:val="20"/>
          <w:szCs w:val="20"/>
        </w:rPr>
      </w:pPr>
    </w:p>
    <w:p w14:paraId="5AC7E695" w14:textId="77777777" w:rsidR="000E3ABA" w:rsidRDefault="000E3ABA" w:rsidP="000E3ABA">
      <w:pPr>
        <w:spacing w:after="120"/>
        <w:jc w:val="right"/>
        <w:rPr>
          <w:rFonts w:ascii="Verdana" w:eastAsia="Verdana" w:hAnsi="Verdana" w:cs="Verdana"/>
          <w:sz w:val="20"/>
          <w:szCs w:val="20"/>
        </w:rPr>
      </w:pPr>
    </w:p>
    <w:p w14:paraId="2DBEA79D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E06D713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7D103D7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BF54BBE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7855450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B8A622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9A6EA5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9BD3C72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710EA1C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8694B3E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81E31BB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54F1EF7" w14:textId="640D0D26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3BE4A56" w14:textId="1636B5CA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BE8B31D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2C3D53C" w14:textId="77777777" w:rsidR="000E3ABA" w:rsidRDefault="000E3ABA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BDECB28" w14:textId="176397D0" w:rsidR="00500107" w:rsidRDefault="00500107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>Załącznik nr 6 do Umowy</w:t>
      </w:r>
    </w:p>
    <w:p w14:paraId="4CF9F42D" w14:textId="2C19488D" w:rsidR="00500107" w:rsidRDefault="00500107" w:rsidP="0050010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9FDF487" w14:textId="0ADCD3E5" w:rsidR="00500107" w:rsidRDefault="00500107" w:rsidP="00500107">
      <w:pPr>
        <w:spacing w:before="80" w:after="80" w:line="288" w:lineRule="auto"/>
        <w:jc w:val="center"/>
        <w:rPr>
          <w:rStyle w:val="FontStyle93"/>
          <w:rFonts w:ascii="Open Sans" w:hAnsi="Open Sans" w:cs="Open Sans"/>
          <w:b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b/>
          <w:color w:val="000000"/>
          <w:lang w:val="cs-CZ"/>
        </w:rPr>
        <w:t>PROTOKÓŁ ODBIORU  KOŃCOWEGO</w:t>
      </w:r>
    </w:p>
    <w:p w14:paraId="54B9BA0D" w14:textId="1CDE5338" w:rsidR="00500107" w:rsidRPr="000867A1" w:rsidRDefault="00500107" w:rsidP="00500107">
      <w:pPr>
        <w:spacing w:before="80" w:after="80" w:line="288" w:lineRule="auto"/>
        <w:jc w:val="center"/>
        <w:rPr>
          <w:rStyle w:val="FontStyle93"/>
          <w:rFonts w:ascii="Open Sans" w:hAnsi="Open Sans" w:cs="Open Sans"/>
          <w:b/>
          <w:color w:val="000000"/>
          <w:lang w:val="cs-CZ"/>
        </w:rPr>
      </w:pPr>
      <w:r>
        <w:rPr>
          <w:rStyle w:val="FontStyle93"/>
          <w:rFonts w:ascii="Open Sans" w:hAnsi="Open Sans" w:cs="Open Sans"/>
          <w:b/>
          <w:color w:val="000000"/>
          <w:lang w:val="cs-CZ"/>
        </w:rPr>
        <w:t>Tablic ststystycznych za rok ..............</w:t>
      </w:r>
    </w:p>
    <w:p w14:paraId="1E9AC612" w14:textId="77777777" w:rsidR="00500107" w:rsidRPr="000867A1" w:rsidRDefault="00500107" w:rsidP="00500107">
      <w:pPr>
        <w:spacing w:before="80" w:after="80" w:line="288" w:lineRule="auto"/>
        <w:rPr>
          <w:rStyle w:val="FontStyle93"/>
          <w:rFonts w:ascii="Open Sans" w:hAnsi="Open Sans" w:cs="Open Sans"/>
          <w:color w:val="000000"/>
          <w:lang w:val="cs-CZ"/>
        </w:rPr>
      </w:pPr>
    </w:p>
    <w:p w14:paraId="32AD7117" w14:textId="77777777" w:rsidR="00500107" w:rsidRPr="000867A1" w:rsidRDefault="00500107" w:rsidP="00500107">
      <w:pPr>
        <w:spacing w:before="80" w:after="80" w:line="288" w:lineRule="auto"/>
        <w:rPr>
          <w:rStyle w:val="FontStyle93"/>
          <w:rFonts w:ascii="Open Sans" w:hAnsi="Open Sans" w:cs="Open Sans"/>
          <w:color w:val="000000"/>
          <w:lang w:val="cs-CZ"/>
        </w:rPr>
      </w:pPr>
      <w:r w:rsidRPr="000867A1">
        <w:rPr>
          <w:rStyle w:val="FontStyle93"/>
          <w:rFonts w:ascii="Open Sans" w:hAnsi="Open Sans" w:cs="Open Sans"/>
          <w:color w:val="000000"/>
          <w:lang w:val="cs-CZ"/>
        </w:rPr>
        <w:t>W dniu _________________ r. w związku z Umową nr __________</w:t>
      </w:r>
    </w:p>
    <w:p w14:paraId="42D83CF2" w14:textId="77777777" w:rsidR="00500107" w:rsidRPr="000867A1" w:rsidRDefault="00500107" w:rsidP="00500107">
      <w:pPr>
        <w:spacing w:before="80" w:after="80" w:line="288" w:lineRule="auto"/>
        <w:rPr>
          <w:rFonts w:ascii="Calibri" w:hAnsi="Calibri" w:cs="Calibri"/>
          <w:sz w:val="22"/>
          <w:szCs w:val="22"/>
        </w:rPr>
      </w:pPr>
    </w:p>
    <w:p w14:paraId="7CA6F597" w14:textId="77777777" w:rsidR="00500107" w:rsidRPr="000867A1" w:rsidRDefault="00500107" w:rsidP="00500107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DOKONANO / NIE DOKONANO* odbioru końcowego:</w:t>
      </w:r>
    </w:p>
    <w:p w14:paraId="473B4BFE" w14:textId="77777777" w:rsidR="00500107" w:rsidRPr="000867A1" w:rsidRDefault="00500107" w:rsidP="00500107">
      <w:pPr>
        <w:spacing w:before="80" w:after="80" w:line="288" w:lineRule="auto"/>
        <w:rPr>
          <w:rFonts w:cs="Open Sans"/>
          <w:bCs/>
          <w:sz w:val="20"/>
        </w:rPr>
      </w:pPr>
    </w:p>
    <w:p w14:paraId="48DF2FEE" w14:textId="182B4677" w:rsidR="00500107" w:rsidRPr="000867A1" w:rsidRDefault="00500107" w:rsidP="00500107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 xml:space="preserve">Zgodnie z Umową odbiór powinien nastąpić do dnia ____________________ r. </w:t>
      </w:r>
    </w:p>
    <w:p w14:paraId="353EA370" w14:textId="77777777" w:rsidR="00500107" w:rsidRPr="000867A1" w:rsidRDefault="00500107" w:rsidP="00500107">
      <w:pPr>
        <w:spacing w:before="80" w:after="80" w:line="288" w:lineRule="auto"/>
        <w:rPr>
          <w:rFonts w:cs="Open Sans"/>
          <w:sz w:val="20"/>
        </w:rPr>
      </w:pPr>
    </w:p>
    <w:p w14:paraId="3F10E1B2" w14:textId="4F3B02C5" w:rsidR="00500107" w:rsidRPr="000867A1" w:rsidRDefault="00500107" w:rsidP="00500107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Odbiór został wykonany w terminie/nie został wykonany w terminie*</w:t>
      </w:r>
    </w:p>
    <w:p w14:paraId="05AF339F" w14:textId="77777777" w:rsidR="00500107" w:rsidRPr="000867A1" w:rsidRDefault="00500107" w:rsidP="00500107">
      <w:pPr>
        <w:spacing w:before="80" w:after="80" w:line="288" w:lineRule="auto"/>
        <w:rPr>
          <w:rFonts w:cs="Open Sans"/>
          <w:sz w:val="20"/>
        </w:rPr>
      </w:pPr>
    </w:p>
    <w:p w14:paraId="2D5C18F4" w14:textId="77777777" w:rsidR="00500107" w:rsidRPr="000867A1" w:rsidRDefault="00500107" w:rsidP="00500107">
      <w:pPr>
        <w:spacing w:before="80" w:after="80" w:line="288" w:lineRule="auto"/>
        <w:rPr>
          <w:rFonts w:cs="Open Sans"/>
          <w:b/>
          <w:sz w:val="20"/>
        </w:rPr>
      </w:pPr>
      <w:r w:rsidRPr="000867A1">
        <w:rPr>
          <w:rFonts w:cs="Open Sans"/>
          <w:b/>
          <w:sz w:val="20"/>
        </w:rPr>
        <w:t>BEZ UWAG I ZASTRZEŻEŃ / UWAGI I ZASTRZEŻENIA*</w:t>
      </w:r>
    </w:p>
    <w:p w14:paraId="41361957" w14:textId="77777777" w:rsidR="00500107" w:rsidRPr="000867A1" w:rsidRDefault="00500107" w:rsidP="00500107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__________________________________________________________________________________</w:t>
      </w:r>
    </w:p>
    <w:p w14:paraId="5376EA22" w14:textId="77777777" w:rsidR="00500107" w:rsidRPr="000867A1" w:rsidRDefault="00500107" w:rsidP="00500107">
      <w:pPr>
        <w:spacing w:before="80" w:after="80" w:line="288" w:lineRule="auto"/>
        <w:rPr>
          <w:rFonts w:cs="Open Sans"/>
          <w:sz w:val="20"/>
        </w:rPr>
      </w:pPr>
    </w:p>
    <w:p w14:paraId="1400F7CA" w14:textId="21D8F068" w:rsidR="00500107" w:rsidRPr="000867A1" w:rsidRDefault="00500107" w:rsidP="00500107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Załączniki</w:t>
      </w:r>
      <w:r>
        <w:rPr>
          <w:rFonts w:cs="Open Sans"/>
          <w:sz w:val="20"/>
        </w:rPr>
        <w:t xml:space="preserve"> do protokołu</w:t>
      </w:r>
      <w:r w:rsidRPr="000867A1">
        <w:rPr>
          <w:rFonts w:cs="Open Sans"/>
          <w:sz w:val="20"/>
        </w:rPr>
        <w:t>:</w:t>
      </w:r>
    </w:p>
    <w:p w14:paraId="042EC745" w14:textId="77777777" w:rsidR="00500107" w:rsidRPr="000867A1" w:rsidRDefault="00500107" w:rsidP="00500107">
      <w:pPr>
        <w:pStyle w:val="Akapitzlist"/>
        <w:numPr>
          <w:ilvl w:val="0"/>
          <w:numId w:val="63"/>
        </w:numPr>
        <w:spacing w:before="80" w:after="80" w:line="288" w:lineRule="auto"/>
        <w:ind w:left="426" w:hanging="426"/>
        <w:jc w:val="both"/>
        <w:rPr>
          <w:rFonts w:cs="Open Sans"/>
          <w:sz w:val="20"/>
        </w:rPr>
      </w:pPr>
      <w:r w:rsidRPr="000867A1">
        <w:rPr>
          <w:rFonts w:cs="Open Sans"/>
          <w:sz w:val="20"/>
        </w:rPr>
        <w:t>_________________</w:t>
      </w:r>
    </w:p>
    <w:p w14:paraId="119F4F1A" w14:textId="77777777" w:rsidR="00500107" w:rsidRPr="000867A1" w:rsidRDefault="00500107" w:rsidP="00500107">
      <w:pPr>
        <w:pStyle w:val="Akapitzlist"/>
        <w:numPr>
          <w:ilvl w:val="0"/>
          <w:numId w:val="63"/>
        </w:numPr>
        <w:spacing w:before="80" w:after="80" w:line="288" w:lineRule="auto"/>
        <w:ind w:left="426" w:hanging="426"/>
        <w:jc w:val="both"/>
        <w:rPr>
          <w:rFonts w:cs="Open Sans"/>
          <w:sz w:val="20"/>
        </w:rPr>
      </w:pPr>
      <w:r w:rsidRPr="000867A1">
        <w:rPr>
          <w:rFonts w:cs="Open Sans"/>
          <w:sz w:val="20"/>
        </w:rPr>
        <w:t>_________________</w:t>
      </w:r>
    </w:p>
    <w:p w14:paraId="27AA524B" w14:textId="77777777" w:rsidR="00500107" w:rsidRPr="000867A1" w:rsidRDefault="00500107" w:rsidP="00500107">
      <w:pPr>
        <w:spacing w:before="80" w:after="80" w:line="288" w:lineRule="auto"/>
        <w:rPr>
          <w:rFonts w:cs="Open Sans"/>
          <w:sz w:val="20"/>
        </w:rPr>
      </w:pPr>
    </w:p>
    <w:p w14:paraId="4C23C36A" w14:textId="05ADC5D1" w:rsidR="00500107" w:rsidRPr="000867A1" w:rsidRDefault="00500107" w:rsidP="00500107">
      <w:pPr>
        <w:spacing w:before="80" w:after="80" w:line="288" w:lineRule="auto"/>
        <w:rPr>
          <w:rFonts w:cs="Open Sans"/>
          <w:sz w:val="20"/>
        </w:rPr>
      </w:pPr>
      <w:r w:rsidRPr="000867A1">
        <w:rPr>
          <w:rFonts w:cs="Open Sans"/>
          <w:sz w:val="20"/>
        </w:rPr>
        <w:t>Protokół sporządzono w dwóch jednobrzmiących egzemplarzach, po jednym dla Zamawiającego i Wykonawcy.</w:t>
      </w:r>
    </w:p>
    <w:p w14:paraId="130C8DE1" w14:textId="77777777" w:rsidR="00500107" w:rsidRPr="000867A1" w:rsidRDefault="00500107" w:rsidP="00500107">
      <w:pPr>
        <w:spacing w:before="80" w:after="80" w:line="288" w:lineRule="auto"/>
        <w:rPr>
          <w:rFonts w:cs="Open Sans"/>
          <w:sz w:val="20"/>
        </w:rPr>
      </w:pPr>
    </w:p>
    <w:p w14:paraId="63ABB871" w14:textId="77777777" w:rsidR="00500107" w:rsidRPr="000867A1" w:rsidRDefault="00500107" w:rsidP="00500107">
      <w:pPr>
        <w:spacing w:before="80" w:after="80" w:line="288" w:lineRule="auto"/>
        <w:rPr>
          <w:rFonts w:cs="Open Sans"/>
          <w:i/>
          <w:sz w:val="18"/>
          <w:szCs w:val="18"/>
        </w:rPr>
      </w:pPr>
      <w:r w:rsidRPr="000867A1">
        <w:rPr>
          <w:rFonts w:cs="Open Sans"/>
          <w:i/>
          <w:sz w:val="18"/>
          <w:szCs w:val="18"/>
        </w:rPr>
        <w:t>* niepotrzebne skreślić</w:t>
      </w:r>
    </w:p>
    <w:p w14:paraId="3621C58A" w14:textId="77777777" w:rsidR="00500107" w:rsidRPr="000867A1" w:rsidRDefault="00500107" w:rsidP="00500107">
      <w:pPr>
        <w:spacing w:before="80" w:after="80" w:line="288" w:lineRule="auto"/>
        <w:rPr>
          <w:rFonts w:cs="Open Sans"/>
          <w:sz w:val="20"/>
        </w:rPr>
      </w:pPr>
    </w:p>
    <w:p w14:paraId="48A3FF6C" w14:textId="77777777" w:rsidR="00500107" w:rsidRPr="000867A1" w:rsidRDefault="00500107" w:rsidP="00500107">
      <w:pPr>
        <w:spacing w:before="80" w:after="80" w:line="288" w:lineRule="auto"/>
        <w:ind w:firstLine="993"/>
        <w:rPr>
          <w:rFonts w:cs="Open Sans"/>
          <w:sz w:val="20"/>
        </w:rPr>
      </w:pPr>
      <w:r w:rsidRPr="000867A1">
        <w:rPr>
          <w:rFonts w:cs="Open Sans"/>
          <w:sz w:val="20"/>
        </w:rPr>
        <w:t>Za Zamawiającego:</w:t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  <w:t xml:space="preserve"> Za Wykonawcę:</w:t>
      </w:r>
    </w:p>
    <w:p w14:paraId="568AA63A" w14:textId="77777777" w:rsidR="00500107" w:rsidRPr="000867A1" w:rsidRDefault="00500107" w:rsidP="00500107">
      <w:pPr>
        <w:tabs>
          <w:tab w:val="left" w:pos="426"/>
        </w:tabs>
        <w:adjustRightInd w:val="0"/>
        <w:rPr>
          <w:rFonts w:cs="Open Sans"/>
          <w:sz w:val="20"/>
        </w:rPr>
      </w:pPr>
    </w:p>
    <w:p w14:paraId="2017F0AA" w14:textId="77777777" w:rsidR="00500107" w:rsidRDefault="00500107" w:rsidP="00500107">
      <w:pPr>
        <w:tabs>
          <w:tab w:val="left" w:pos="426"/>
        </w:tabs>
        <w:adjustRightInd w:val="0"/>
        <w:rPr>
          <w:rFonts w:cs="Open Sans"/>
          <w:b/>
          <w:iCs/>
          <w:sz w:val="20"/>
        </w:rPr>
      </w:pPr>
      <w:r w:rsidRPr="000867A1">
        <w:rPr>
          <w:rFonts w:cs="Open Sans"/>
          <w:sz w:val="20"/>
        </w:rPr>
        <w:t>______________________________</w:t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</w:r>
      <w:r w:rsidRPr="000867A1">
        <w:rPr>
          <w:rFonts w:cs="Open Sans"/>
          <w:sz w:val="20"/>
        </w:rPr>
        <w:tab/>
        <w:t>______________________________</w:t>
      </w:r>
    </w:p>
    <w:p w14:paraId="51786B52" w14:textId="77777777" w:rsidR="00500107" w:rsidRDefault="00500107" w:rsidP="00500107">
      <w:pPr>
        <w:tabs>
          <w:tab w:val="left" w:pos="426"/>
        </w:tabs>
        <w:adjustRightInd w:val="0"/>
        <w:jc w:val="right"/>
        <w:rPr>
          <w:rFonts w:cs="Open Sans"/>
          <w:b/>
          <w:iCs/>
          <w:sz w:val="20"/>
        </w:rPr>
      </w:pPr>
    </w:p>
    <w:p w14:paraId="13BA0029" w14:textId="77777777" w:rsidR="00500107" w:rsidRDefault="00500107" w:rsidP="00500107">
      <w:pPr>
        <w:tabs>
          <w:tab w:val="left" w:pos="426"/>
        </w:tabs>
        <w:adjustRightInd w:val="0"/>
        <w:jc w:val="right"/>
        <w:rPr>
          <w:rFonts w:cs="Open Sans"/>
          <w:b/>
          <w:iCs/>
          <w:sz w:val="20"/>
        </w:rPr>
      </w:pPr>
    </w:p>
    <w:p w14:paraId="61A4D06D" w14:textId="77777777" w:rsidR="00500107" w:rsidRPr="00974771" w:rsidRDefault="00500107" w:rsidP="00500107">
      <w:pPr>
        <w:tabs>
          <w:tab w:val="left" w:pos="426"/>
        </w:tabs>
        <w:adjustRightInd w:val="0"/>
        <w:rPr>
          <w:rFonts w:cs="Open Sans"/>
          <w:b/>
          <w:bCs/>
          <w:sz w:val="20"/>
        </w:rPr>
      </w:pPr>
    </w:p>
    <w:p w14:paraId="610119C5" w14:textId="77777777" w:rsidR="00500107" w:rsidRDefault="00500107" w:rsidP="003D3A61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sectPr w:rsidR="0050010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24226" w14:textId="77777777" w:rsidR="007306D2" w:rsidRDefault="007306D2">
      <w:r>
        <w:separator/>
      </w:r>
    </w:p>
  </w:endnote>
  <w:endnote w:type="continuationSeparator" w:id="0">
    <w:p w14:paraId="38408684" w14:textId="77777777" w:rsidR="007306D2" w:rsidRDefault="0073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553EE9" w14:paraId="072AA14E" w14:textId="77777777" w:rsidTr="00714E8E">
      <w:tc>
        <w:tcPr>
          <w:tcW w:w="3024" w:type="dxa"/>
        </w:tcPr>
        <w:p w14:paraId="0C2F240B" w14:textId="5A4DDFB7" w:rsidR="00553EE9" w:rsidRDefault="00553EE9" w:rsidP="00714E8E">
          <w:pPr>
            <w:pStyle w:val="Nagwek"/>
            <w:ind w:left="-115"/>
          </w:pPr>
        </w:p>
      </w:tc>
      <w:tc>
        <w:tcPr>
          <w:tcW w:w="3024" w:type="dxa"/>
        </w:tcPr>
        <w:p w14:paraId="37D12FB2" w14:textId="2A170054" w:rsidR="00553EE9" w:rsidRDefault="00553EE9" w:rsidP="00714E8E">
          <w:pPr>
            <w:pStyle w:val="Nagwek"/>
            <w:jc w:val="center"/>
          </w:pPr>
        </w:p>
      </w:tc>
      <w:tc>
        <w:tcPr>
          <w:tcW w:w="3024" w:type="dxa"/>
        </w:tcPr>
        <w:p w14:paraId="299BFB15" w14:textId="67374D14" w:rsidR="00553EE9" w:rsidRDefault="00553EE9" w:rsidP="00714E8E">
          <w:pPr>
            <w:pStyle w:val="Nagwek"/>
            <w:ind w:right="-115"/>
            <w:jc w:val="right"/>
          </w:pPr>
        </w:p>
      </w:tc>
    </w:tr>
  </w:tbl>
  <w:p w14:paraId="4D1B4084" w14:textId="4EAF4A48" w:rsidR="00553EE9" w:rsidRDefault="00553EE9" w:rsidP="00714E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59578" w14:textId="77777777" w:rsidR="007306D2" w:rsidRDefault="007306D2">
      <w:r>
        <w:separator/>
      </w:r>
    </w:p>
  </w:footnote>
  <w:footnote w:type="continuationSeparator" w:id="0">
    <w:p w14:paraId="45FAD308" w14:textId="77777777" w:rsidR="007306D2" w:rsidRDefault="0073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553EE9" w14:paraId="527DD86D" w14:textId="77777777" w:rsidTr="00714E8E">
      <w:tc>
        <w:tcPr>
          <w:tcW w:w="3024" w:type="dxa"/>
        </w:tcPr>
        <w:p w14:paraId="7AB2DAC3" w14:textId="3743B9DC" w:rsidR="00553EE9" w:rsidRDefault="00553EE9" w:rsidP="00714E8E">
          <w:pPr>
            <w:pStyle w:val="Nagwek"/>
            <w:ind w:left="-115"/>
          </w:pPr>
        </w:p>
      </w:tc>
      <w:tc>
        <w:tcPr>
          <w:tcW w:w="3024" w:type="dxa"/>
        </w:tcPr>
        <w:p w14:paraId="3C69D894" w14:textId="6A731636" w:rsidR="00553EE9" w:rsidRDefault="00553EE9" w:rsidP="00714E8E">
          <w:pPr>
            <w:pStyle w:val="Nagwek"/>
            <w:jc w:val="center"/>
          </w:pPr>
        </w:p>
      </w:tc>
      <w:tc>
        <w:tcPr>
          <w:tcW w:w="3024" w:type="dxa"/>
        </w:tcPr>
        <w:p w14:paraId="0C681E3F" w14:textId="41D97152" w:rsidR="00553EE9" w:rsidRDefault="00553EE9" w:rsidP="00714E8E">
          <w:pPr>
            <w:pStyle w:val="Nagwek"/>
            <w:ind w:right="-115"/>
            <w:jc w:val="right"/>
          </w:pPr>
        </w:p>
      </w:tc>
    </w:tr>
  </w:tbl>
  <w:p w14:paraId="43B484E0" w14:textId="6F2D2386" w:rsidR="00553EE9" w:rsidRDefault="00553EE9" w:rsidP="00714E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3267"/>
    <w:multiLevelType w:val="hybridMultilevel"/>
    <w:tmpl w:val="D040D660"/>
    <w:lvl w:ilvl="0" w:tplc="EAF449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EAF4493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546F0"/>
    <w:multiLevelType w:val="hybridMultilevel"/>
    <w:tmpl w:val="92ECD3B4"/>
    <w:lvl w:ilvl="0" w:tplc="5B4E1C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366402D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6454"/>
    <w:multiLevelType w:val="hybridMultilevel"/>
    <w:tmpl w:val="3B04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457"/>
    <w:multiLevelType w:val="hybridMultilevel"/>
    <w:tmpl w:val="4B849BB4"/>
    <w:lvl w:ilvl="0" w:tplc="B9301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3394B"/>
    <w:multiLevelType w:val="hybridMultilevel"/>
    <w:tmpl w:val="4DB22BEE"/>
    <w:lvl w:ilvl="0" w:tplc="986C0FB0">
      <w:start w:val="1"/>
      <w:numFmt w:val="decimal"/>
      <w:lvlText w:val="%1."/>
      <w:lvlJc w:val="left"/>
      <w:pPr>
        <w:ind w:left="720" w:hanging="360"/>
      </w:pPr>
    </w:lvl>
    <w:lvl w:ilvl="1" w:tplc="4FDE8DB8">
      <w:start w:val="1"/>
      <w:numFmt w:val="lowerLetter"/>
      <w:lvlText w:val="%2."/>
      <w:lvlJc w:val="left"/>
      <w:pPr>
        <w:ind w:left="1440" w:hanging="360"/>
      </w:pPr>
    </w:lvl>
    <w:lvl w:ilvl="2" w:tplc="68027634">
      <w:start w:val="1"/>
      <w:numFmt w:val="decimal"/>
      <w:lvlText w:val="%3)"/>
      <w:lvlJc w:val="left"/>
      <w:pPr>
        <w:ind w:left="2160" w:hanging="180"/>
      </w:pPr>
    </w:lvl>
    <w:lvl w:ilvl="3" w:tplc="17521406">
      <w:start w:val="1"/>
      <w:numFmt w:val="decimal"/>
      <w:lvlText w:val="%4."/>
      <w:lvlJc w:val="left"/>
      <w:pPr>
        <w:ind w:left="2880" w:hanging="360"/>
      </w:pPr>
    </w:lvl>
    <w:lvl w:ilvl="4" w:tplc="6BE48E66">
      <w:start w:val="1"/>
      <w:numFmt w:val="lowerLetter"/>
      <w:lvlText w:val="%5."/>
      <w:lvlJc w:val="left"/>
      <w:pPr>
        <w:ind w:left="3600" w:hanging="360"/>
      </w:pPr>
    </w:lvl>
    <w:lvl w:ilvl="5" w:tplc="634CBD70">
      <w:start w:val="1"/>
      <w:numFmt w:val="lowerRoman"/>
      <w:lvlText w:val="%6."/>
      <w:lvlJc w:val="right"/>
      <w:pPr>
        <w:ind w:left="4320" w:hanging="180"/>
      </w:pPr>
    </w:lvl>
    <w:lvl w:ilvl="6" w:tplc="F0C8AD34">
      <w:start w:val="1"/>
      <w:numFmt w:val="decimal"/>
      <w:lvlText w:val="%7."/>
      <w:lvlJc w:val="left"/>
      <w:pPr>
        <w:ind w:left="5040" w:hanging="360"/>
      </w:pPr>
    </w:lvl>
    <w:lvl w:ilvl="7" w:tplc="4364BB2C">
      <w:start w:val="1"/>
      <w:numFmt w:val="lowerLetter"/>
      <w:lvlText w:val="%8."/>
      <w:lvlJc w:val="left"/>
      <w:pPr>
        <w:ind w:left="5760" w:hanging="360"/>
      </w:pPr>
    </w:lvl>
    <w:lvl w:ilvl="8" w:tplc="10C847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201D1"/>
    <w:multiLevelType w:val="hybridMultilevel"/>
    <w:tmpl w:val="DA1AA810"/>
    <w:lvl w:ilvl="0" w:tplc="1632D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09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49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E0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8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EF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E1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E6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E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7B41"/>
    <w:multiLevelType w:val="hybridMultilevel"/>
    <w:tmpl w:val="A3EE8864"/>
    <w:lvl w:ilvl="0" w:tplc="E8A0DA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594198"/>
    <w:multiLevelType w:val="hybridMultilevel"/>
    <w:tmpl w:val="7270996A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B7F41"/>
    <w:multiLevelType w:val="hybridMultilevel"/>
    <w:tmpl w:val="9ED609E2"/>
    <w:lvl w:ilvl="0" w:tplc="5F76A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753" w:hanging="360"/>
      </w:pPr>
    </w:lvl>
    <w:lvl w:ilvl="2" w:tplc="0415001B" w:tentative="1">
      <w:start w:val="1"/>
      <w:numFmt w:val="lowerRoman"/>
      <w:lvlText w:val="%3."/>
      <w:lvlJc w:val="right"/>
      <w:pPr>
        <w:ind w:left="1473" w:hanging="180"/>
      </w:pPr>
    </w:lvl>
    <w:lvl w:ilvl="3" w:tplc="0415000F" w:tentative="1">
      <w:start w:val="1"/>
      <w:numFmt w:val="decimal"/>
      <w:lvlText w:val="%4."/>
      <w:lvlJc w:val="left"/>
      <w:pPr>
        <w:ind w:left="2193" w:hanging="360"/>
      </w:pPr>
    </w:lvl>
    <w:lvl w:ilvl="4" w:tplc="04150019" w:tentative="1">
      <w:start w:val="1"/>
      <w:numFmt w:val="lowerLetter"/>
      <w:lvlText w:val="%5."/>
      <w:lvlJc w:val="left"/>
      <w:pPr>
        <w:ind w:left="2913" w:hanging="360"/>
      </w:pPr>
    </w:lvl>
    <w:lvl w:ilvl="5" w:tplc="0415001B" w:tentative="1">
      <w:start w:val="1"/>
      <w:numFmt w:val="lowerRoman"/>
      <w:lvlText w:val="%6."/>
      <w:lvlJc w:val="right"/>
      <w:pPr>
        <w:ind w:left="3633" w:hanging="180"/>
      </w:pPr>
    </w:lvl>
    <w:lvl w:ilvl="6" w:tplc="0415000F" w:tentative="1">
      <w:start w:val="1"/>
      <w:numFmt w:val="decimal"/>
      <w:lvlText w:val="%7."/>
      <w:lvlJc w:val="left"/>
      <w:pPr>
        <w:ind w:left="4353" w:hanging="360"/>
      </w:pPr>
    </w:lvl>
    <w:lvl w:ilvl="7" w:tplc="04150019" w:tentative="1">
      <w:start w:val="1"/>
      <w:numFmt w:val="lowerLetter"/>
      <w:lvlText w:val="%8."/>
      <w:lvlJc w:val="left"/>
      <w:pPr>
        <w:ind w:left="5073" w:hanging="360"/>
      </w:pPr>
    </w:lvl>
    <w:lvl w:ilvl="8" w:tplc="0415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9" w15:restartNumberingAfterBreak="0">
    <w:nsid w:val="13B65E84"/>
    <w:multiLevelType w:val="hybridMultilevel"/>
    <w:tmpl w:val="73FCEFCA"/>
    <w:lvl w:ilvl="0" w:tplc="C8D8B5BE">
      <w:start w:val="1"/>
      <w:numFmt w:val="decimal"/>
      <w:lvlText w:val="%1."/>
      <w:lvlJc w:val="left"/>
      <w:pPr>
        <w:ind w:left="720" w:hanging="360"/>
      </w:pPr>
    </w:lvl>
    <w:lvl w:ilvl="1" w:tplc="B13A7DE4">
      <w:start w:val="1"/>
      <w:numFmt w:val="lowerLetter"/>
      <w:lvlText w:val="%2."/>
      <w:lvlJc w:val="left"/>
      <w:pPr>
        <w:ind w:left="1440" w:hanging="360"/>
      </w:pPr>
    </w:lvl>
    <w:lvl w:ilvl="2" w:tplc="0BF296A0">
      <w:start w:val="1"/>
      <w:numFmt w:val="lowerRoman"/>
      <w:lvlText w:val="%3."/>
      <w:lvlJc w:val="right"/>
      <w:pPr>
        <w:ind w:left="2160" w:hanging="180"/>
      </w:pPr>
    </w:lvl>
    <w:lvl w:ilvl="3" w:tplc="E0F495EE">
      <w:start w:val="1"/>
      <w:numFmt w:val="decimal"/>
      <w:lvlText w:val="%4."/>
      <w:lvlJc w:val="left"/>
      <w:pPr>
        <w:ind w:left="2880" w:hanging="360"/>
      </w:pPr>
    </w:lvl>
    <w:lvl w:ilvl="4" w:tplc="690C8134">
      <w:start w:val="1"/>
      <w:numFmt w:val="lowerLetter"/>
      <w:lvlText w:val="%5."/>
      <w:lvlJc w:val="left"/>
      <w:pPr>
        <w:ind w:left="3600" w:hanging="360"/>
      </w:pPr>
    </w:lvl>
    <w:lvl w:ilvl="5" w:tplc="1C22CD6E">
      <w:start w:val="1"/>
      <w:numFmt w:val="lowerRoman"/>
      <w:lvlText w:val="%6."/>
      <w:lvlJc w:val="right"/>
      <w:pPr>
        <w:ind w:left="4320" w:hanging="180"/>
      </w:pPr>
    </w:lvl>
    <w:lvl w:ilvl="6" w:tplc="ABE61CB2">
      <w:start w:val="1"/>
      <w:numFmt w:val="decimal"/>
      <w:lvlText w:val="%7."/>
      <w:lvlJc w:val="left"/>
      <w:pPr>
        <w:ind w:left="5040" w:hanging="360"/>
      </w:pPr>
    </w:lvl>
    <w:lvl w:ilvl="7" w:tplc="42701F68">
      <w:start w:val="1"/>
      <w:numFmt w:val="lowerLetter"/>
      <w:lvlText w:val="%8."/>
      <w:lvlJc w:val="left"/>
      <w:pPr>
        <w:ind w:left="5760" w:hanging="360"/>
      </w:pPr>
    </w:lvl>
    <w:lvl w:ilvl="8" w:tplc="5C72FC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B56D3"/>
    <w:multiLevelType w:val="hybridMultilevel"/>
    <w:tmpl w:val="0415001D"/>
    <w:lvl w:ilvl="0" w:tplc="318068AA">
      <w:start w:val="1"/>
      <w:numFmt w:val="decimal"/>
      <w:lvlText w:val="%1)"/>
      <w:lvlJc w:val="left"/>
      <w:pPr>
        <w:ind w:left="360" w:hanging="360"/>
      </w:pPr>
    </w:lvl>
    <w:lvl w:ilvl="1" w:tplc="A1A60EBE">
      <w:start w:val="1"/>
      <w:numFmt w:val="lowerLetter"/>
      <w:lvlText w:val="%2)"/>
      <w:lvlJc w:val="left"/>
      <w:pPr>
        <w:ind w:left="720" w:hanging="360"/>
      </w:pPr>
    </w:lvl>
    <w:lvl w:ilvl="2" w:tplc="0770A356">
      <w:start w:val="1"/>
      <w:numFmt w:val="lowerRoman"/>
      <w:lvlText w:val="%3)"/>
      <w:lvlJc w:val="left"/>
      <w:pPr>
        <w:ind w:left="1080" w:hanging="360"/>
      </w:pPr>
    </w:lvl>
    <w:lvl w:ilvl="3" w:tplc="96862AEE">
      <w:start w:val="1"/>
      <w:numFmt w:val="decimal"/>
      <w:lvlText w:val="(%4)"/>
      <w:lvlJc w:val="left"/>
      <w:pPr>
        <w:ind w:left="1440" w:hanging="360"/>
      </w:pPr>
    </w:lvl>
    <w:lvl w:ilvl="4" w:tplc="55808208">
      <w:start w:val="1"/>
      <w:numFmt w:val="lowerLetter"/>
      <w:lvlText w:val="(%5)"/>
      <w:lvlJc w:val="left"/>
      <w:pPr>
        <w:ind w:left="1800" w:hanging="360"/>
      </w:pPr>
    </w:lvl>
    <w:lvl w:ilvl="5" w:tplc="0D90A17C">
      <w:start w:val="1"/>
      <w:numFmt w:val="lowerRoman"/>
      <w:lvlText w:val="(%6)"/>
      <w:lvlJc w:val="left"/>
      <w:pPr>
        <w:ind w:left="2160" w:hanging="360"/>
      </w:pPr>
    </w:lvl>
    <w:lvl w:ilvl="6" w:tplc="B83EB762">
      <w:start w:val="1"/>
      <w:numFmt w:val="decimal"/>
      <w:lvlText w:val="%7."/>
      <w:lvlJc w:val="left"/>
      <w:pPr>
        <w:ind w:left="2520" w:hanging="360"/>
      </w:pPr>
    </w:lvl>
    <w:lvl w:ilvl="7" w:tplc="AF5C054E">
      <w:start w:val="1"/>
      <w:numFmt w:val="lowerLetter"/>
      <w:lvlText w:val="%8."/>
      <w:lvlJc w:val="left"/>
      <w:pPr>
        <w:ind w:left="2880" w:hanging="360"/>
      </w:pPr>
    </w:lvl>
    <w:lvl w:ilvl="8" w:tplc="E44E1CA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7B2298"/>
    <w:multiLevelType w:val="hybridMultilevel"/>
    <w:tmpl w:val="D8D26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F2988"/>
    <w:multiLevelType w:val="hybridMultilevel"/>
    <w:tmpl w:val="DF185E82"/>
    <w:lvl w:ilvl="0" w:tplc="39BEA190">
      <w:start w:val="1"/>
      <w:numFmt w:val="decimal"/>
      <w:lvlText w:val="%1."/>
      <w:lvlJc w:val="left"/>
      <w:pPr>
        <w:ind w:left="720" w:hanging="360"/>
      </w:pPr>
    </w:lvl>
    <w:lvl w:ilvl="1" w:tplc="89FAE602">
      <w:start w:val="1"/>
      <w:numFmt w:val="lowerLetter"/>
      <w:lvlText w:val="%2."/>
      <w:lvlJc w:val="left"/>
      <w:pPr>
        <w:ind w:left="1440" w:hanging="360"/>
      </w:pPr>
    </w:lvl>
    <w:lvl w:ilvl="2" w:tplc="725A7B1E">
      <w:start w:val="1"/>
      <w:numFmt w:val="lowerRoman"/>
      <w:lvlText w:val="%3."/>
      <w:lvlJc w:val="right"/>
      <w:pPr>
        <w:ind w:left="2160" w:hanging="180"/>
      </w:pPr>
    </w:lvl>
    <w:lvl w:ilvl="3" w:tplc="CEC4CCB2">
      <w:start w:val="1"/>
      <w:numFmt w:val="decimal"/>
      <w:lvlText w:val="%4."/>
      <w:lvlJc w:val="left"/>
      <w:pPr>
        <w:ind w:left="2880" w:hanging="360"/>
      </w:pPr>
    </w:lvl>
    <w:lvl w:ilvl="4" w:tplc="791E11C8">
      <w:start w:val="1"/>
      <w:numFmt w:val="lowerLetter"/>
      <w:lvlText w:val="%5."/>
      <w:lvlJc w:val="left"/>
      <w:pPr>
        <w:ind w:left="3600" w:hanging="360"/>
      </w:pPr>
    </w:lvl>
    <w:lvl w:ilvl="5" w:tplc="9C3C5616">
      <w:start w:val="1"/>
      <w:numFmt w:val="lowerRoman"/>
      <w:lvlText w:val="%6."/>
      <w:lvlJc w:val="right"/>
      <w:pPr>
        <w:ind w:left="4320" w:hanging="180"/>
      </w:pPr>
    </w:lvl>
    <w:lvl w:ilvl="6" w:tplc="E1D417C4">
      <w:start w:val="1"/>
      <w:numFmt w:val="decimal"/>
      <w:lvlText w:val="%7."/>
      <w:lvlJc w:val="left"/>
      <w:pPr>
        <w:ind w:left="5040" w:hanging="360"/>
      </w:pPr>
    </w:lvl>
    <w:lvl w:ilvl="7" w:tplc="15C6A272">
      <w:start w:val="1"/>
      <w:numFmt w:val="lowerLetter"/>
      <w:lvlText w:val="%8."/>
      <w:lvlJc w:val="left"/>
      <w:pPr>
        <w:ind w:left="5760" w:hanging="360"/>
      </w:pPr>
    </w:lvl>
    <w:lvl w:ilvl="8" w:tplc="9B16138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568A"/>
    <w:multiLevelType w:val="hybridMultilevel"/>
    <w:tmpl w:val="4DA6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04E0A5E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17" w15:restartNumberingAfterBreak="0">
    <w:nsid w:val="208D7672"/>
    <w:multiLevelType w:val="singleLevel"/>
    <w:tmpl w:val="F1B089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16019E8"/>
    <w:multiLevelType w:val="hybridMultilevel"/>
    <w:tmpl w:val="187A69B2"/>
    <w:lvl w:ilvl="0" w:tplc="53F2E944">
      <w:start w:val="1"/>
      <w:numFmt w:val="decimal"/>
      <w:lvlText w:val="%1."/>
      <w:lvlJc w:val="left"/>
      <w:pPr>
        <w:ind w:left="720" w:hanging="360"/>
      </w:pPr>
    </w:lvl>
    <w:lvl w:ilvl="1" w:tplc="667E77D0">
      <w:start w:val="1"/>
      <w:numFmt w:val="lowerLetter"/>
      <w:lvlText w:val="%2."/>
      <w:lvlJc w:val="left"/>
      <w:pPr>
        <w:ind w:left="1440" w:hanging="360"/>
      </w:pPr>
    </w:lvl>
    <w:lvl w:ilvl="2" w:tplc="C6345D6C">
      <w:start w:val="1"/>
      <w:numFmt w:val="lowerRoman"/>
      <w:lvlText w:val="%3."/>
      <w:lvlJc w:val="right"/>
      <w:pPr>
        <w:ind w:left="2160" w:hanging="180"/>
      </w:pPr>
    </w:lvl>
    <w:lvl w:ilvl="3" w:tplc="5F2A69AA">
      <w:start w:val="1"/>
      <w:numFmt w:val="decimal"/>
      <w:lvlText w:val="%4."/>
      <w:lvlJc w:val="left"/>
      <w:pPr>
        <w:ind w:left="2880" w:hanging="360"/>
      </w:pPr>
    </w:lvl>
    <w:lvl w:ilvl="4" w:tplc="33D867E2">
      <w:start w:val="1"/>
      <w:numFmt w:val="lowerLetter"/>
      <w:lvlText w:val="%5."/>
      <w:lvlJc w:val="left"/>
      <w:pPr>
        <w:ind w:left="3600" w:hanging="360"/>
      </w:pPr>
    </w:lvl>
    <w:lvl w:ilvl="5" w:tplc="E84E7954">
      <w:start w:val="1"/>
      <w:numFmt w:val="lowerRoman"/>
      <w:lvlText w:val="%6."/>
      <w:lvlJc w:val="right"/>
      <w:pPr>
        <w:ind w:left="4320" w:hanging="180"/>
      </w:pPr>
    </w:lvl>
    <w:lvl w:ilvl="6" w:tplc="0D6C45FA">
      <w:start w:val="1"/>
      <w:numFmt w:val="decimal"/>
      <w:lvlText w:val="%7."/>
      <w:lvlJc w:val="left"/>
      <w:pPr>
        <w:ind w:left="5040" w:hanging="360"/>
      </w:pPr>
    </w:lvl>
    <w:lvl w:ilvl="7" w:tplc="021662C6">
      <w:start w:val="1"/>
      <w:numFmt w:val="lowerLetter"/>
      <w:lvlText w:val="%8."/>
      <w:lvlJc w:val="left"/>
      <w:pPr>
        <w:ind w:left="5760" w:hanging="360"/>
      </w:pPr>
    </w:lvl>
    <w:lvl w:ilvl="8" w:tplc="B07867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001BCE"/>
    <w:multiLevelType w:val="hybridMultilevel"/>
    <w:tmpl w:val="A9628C76"/>
    <w:lvl w:ilvl="0" w:tplc="F4CCFB9C">
      <w:start w:val="1"/>
      <w:numFmt w:val="decimal"/>
      <w:lvlText w:val="%1)"/>
      <w:lvlJc w:val="left"/>
      <w:pPr>
        <w:ind w:left="720" w:hanging="360"/>
      </w:pPr>
    </w:lvl>
    <w:lvl w:ilvl="1" w:tplc="2FF4FCA8">
      <w:start w:val="1"/>
      <w:numFmt w:val="lowerLetter"/>
      <w:lvlText w:val="%2."/>
      <w:lvlJc w:val="left"/>
      <w:pPr>
        <w:ind w:left="1440" w:hanging="360"/>
      </w:pPr>
    </w:lvl>
    <w:lvl w:ilvl="2" w:tplc="7B2A55EC">
      <w:start w:val="1"/>
      <w:numFmt w:val="lowerRoman"/>
      <w:lvlText w:val="%3."/>
      <w:lvlJc w:val="right"/>
      <w:pPr>
        <w:ind w:left="2160" w:hanging="180"/>
      </w:pPr>
    </w:lvl>
    <w:lvl w:ilvl="3" w:tplc="CD50FBB6">
      <w:start w:val="1"/>
      <w:numFmt w:val="decimal"/>
      <w:lvlText w:val="%4."/>
      <w:lvlJc w:val="left"/>
      <w:pPr>
        <w:ind w:left="2880" w:hanging="360"/>
      </w:pPr>
    </w:lvl>
    <w:lvl w:ilvl="4" w:tplc="223CBC04">
      <w:start w:val="1"/>
      <w:numFmt w:val="lowerLetter"/>
      <w:lvlText w:val="%5."/>
      <w:lvlJc w:val="left"/>
      <w:pPr>
        <w:ind w:left="3600" w:hanging="360"/>
      </w:pPr>
    </w:lvl>
    <w:lvl w:ilvl="5" w:tplc="72D6DFCC">
      <w:start w:val="1"/>
      <w:numFmt w:val="lowerRoman"/>
      <w:lvlText w:val="%6."/>
      <w:lvlJc w:val="right"/>
      <w:pPr>
        <w:ind w:left="4320" w:hanging="180"/>
      </w:pPr>
    </w:lvl>
    <w:lvl w:ilvl="6" w:tplc="0F0E1160">
      <w:start w:val="1"/>
      <w:numFmt w:val="decimal"/>
      <w:lvlText w:val="%7."/>
      <w:lvlJc w:val="left"/>
      <w:pPr>
        <w:ind w:left="5040" w:hanging="360"/>
      </w:pPr>
    </w:lvl>
    <w:lvl w:ilvl="7" w:tplc="D27C932E">
      <w:start w:val="1"/>
      <w:numFmt w:val="lowerLetter"/>
      <w:lvlText w:val="%8."/>
      <w:lvlJc w:val="left"/>
      <w:pPr>
        <w:ind w:left="5760" w:hanging="360"/>
      </w:pPr>
    </w:lvl>
    <w:lvl w:ilvl="8" w:tplc="D4FA36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007B00"/>
    <w:multiLevelType w:val="hybridMultilevel"/>
    <w:tmpl w:val="102EFB20"/>
    <w:lvl w:ilvl="0" w:tplc="AC863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6F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8C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E0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E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47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8E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A6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EF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C5BE5"/>
    <w:multiLevelType w:val="hybridMultilevel"/>
    <w:tmpl w:val="2CE81C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22" w15:restartNumberingAfterBreak="0">
    <w:nsid w:val="2A095EC9"/>
    <w:multiLevelType w:val="multilevel"/>
    <w:tmpl w:val="82E29C1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1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2A217104"/>
    <w:multiLevelType w:val="hybridMultilevel"/>
    <w:tmpl w:val="99FAB6BC"/>
    <w:lvl w:ilvl="0" w:tplc="54E68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A4260"/>
    <w:multiLevelType w:val="hybridMultilevel"/>
    <w:tmpl w:val="69F42EDA"/>
    <w:lvl w:ilvl="0" w:tplc="1826CCE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40ED6"/>
    <w:multiLevelType w:val="hybridMultilevel"/>
    <w:tmpl w:val="7F1CD59E"/>
    <w:lvl w:ilvl="0" w:tplc="C1E04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26" w15:restartNumberingAfterBreak="0">
    <w:nsid w:val="310255C7"/>
    <w:multiLevelType w:val="hybridMultilevel"/>
    <w:tmpl w:val="D1D46B38"/>
    <w:lvl w:ilvl="0" w:tplc="A50E8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226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480E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4F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28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20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C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B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AE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685AFB"/>
    <w:multiLevelType w:val="hybridMultilevel"/>
    <w:tmpl w:val="190C3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4041D4"/>
    <w:multiLevelType w:val="hybridMultilevel"/>
    <w:tmpl w:val="EE001B10"/>
    <w:lvl w:ilvl="0" w:tplc="880EF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B6E60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44A3E76"/>
    <w:multiLevelType w:val="hybridMultilevel"/>
    <w:tmpl w:val="D76280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63F53DF"/>
    <w:multiLevelType w:val="hybridMultilevel"/>
    <w:tmpl w:val="EDB4BD24"/>
    <w:lvl w:ilvl="0" w:tplc="99306EC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F42750"/>
    <w:multiLevelType w:val="hybridMultilevel"/>
    <w:tmpl w:val="BA74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94309CD"/>
    <w:multiLevelType w:val="hybridMultilevel"/>
    <w:tmpl w:val="742064EA"/>
    <w:lvl w:ilvl="0" w:tplc="EAF449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97025B"/>
    <w:multiLevelType w:val="hybridMultilevel"/>
    <w:tmpl w:val="3B381B98"/>
    <w:lvl w:ilvl="0" w:tplc="F48E8638">
      <w:start w:val="1"/>
      <w:numFmt w:val="decimal"/>
      <w:lvlText w:val="%1."/>
      <w:lvlJc w:val="left"/>
      <w:pPr>
        <w:ind w:left="720" w:hanging="360"/>
      </w:pPr>
    </w:lvl>
    <w:lvl w:ilvl="1" w:tplc="8018A55E">
      <w:start w:val="1"/>
      <w:numFmt w:val="lowerLetter"/>
      <w:lvlText w:val="%2."/>
      <w:lvlJc w:val="left"/>
      <w:pPr>
        <w:ind w:left="1440" w:hanging="360"/>
      </w:pPr>
    </w:lvl>
    <w:lvl w:ilvl="2" w:tplc="A8BE1688">
      <w:start w:val="1"/>
      <w:numFmt w:val="decimal"/>
      <w:lvlText w:val="%3)"/>
      <w:lvlJc w:val="left"/>
      <w:pPr>
        <w:ind w:left="2160" w:hanging="180"/>
      </w:pPr>
    </w:lvl>
    <w:lvl w:ilvl="3" w:tplc="A876232E">
      <w:start w:val="1"/>
      <w:numFmt w:val="decimal"/>
      <w:lvlText w:val="%4."/>
      <w:lvlJc w:val="left"/>
      <w:pPr>
        <w:ind w:left="2880" w:hanging="360"/>
      </w:pPr>
    </w:lvl>
    <w:lvl w:ilvl="4" w:tplc="020ABA40">
      <w:start w:val="1"/>
      <w:numFmt w:val="lowerLetter"/>
      <w:lvlText w:val="%5."/>
      <w:lvlJc w:val="left"/>
      <w:pPr>
        <w:ind w:left="3600" w:hanging="360"/>
      </w:pPr>
    </w:lvl>
    <w:lvl w:ilvl="5" w:tplc="DB6E9988">
      <w:start w:val="1"/>
      <w:numFmt w:val="lowerRoman"/>
      <w:lvlText w:val="%6."/>
      <w:lvlJc w:val="right"/>
      <w:pPr>
        <w:ind w:left="4320" w:hanging="180"/>
      </w:pPr>
    </w:lvl>
    <w:lvl w:ilvl="6" w:tplc="98A80EEA">
      <w:start w:val="1"/>
      <w:numFmt w:val="decimal"/>
      <w:lvlText w:val="%7."/>
      <w:lvlJc w:val="left"/>
      <w:pPr>
        <w:ind w:left="5040" w:hanging="360"/>
      </w:pPr>
    </w:lvl>
    <w:lvl w:ilvl="7" w:tplc="AE0C91F2">
      <w:start w:val="1"/>
      <w:numFmt w:val="lowerLetter"/>
      <w:lvlText w:val="%8."/>
      <w:lvlJc w:val="left"/>
      <w:pPr>
        <w:ind w:left="5760" w:hanging="360"/>
      </w:pPr>
    </w:lvl>
    <w:lvl w:ilvl="8" w:tplc="76AC0C1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34562C"/>
    <w:multiLevelType w:val="hybridMultilevel"/>
    <w:tmpl w:val="41446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B77B8"/>
    <w:multiLevelType w:val="hybridMultilevel"/>
    <w:tmpl w:val="35B6E02E"/>
    <w:lvl w:ilvl="0" w:tplc="AB788E9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069AD"/>
    <w:multiLevelType w:val="hybridMultilevel"/>
    <w:tmpl w:val="AFCC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27534E"/>
    <w:multiLevelType w:val="hybridMultilevel"/>
    <w:tmpl w:val="C8EC893C"/>
    <w:lvl w:ilvl="0" w:tplc="2374601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91EED3C4">
      <w:start w:val="1"/>
      <w:numFmt w:val="decimal"/>
      <w:lvlText w:val="%3)"/>
      <w:lvlJc w:val="right"/>
      <w:pPr>
        <w:ind w:left="606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4BA5C7F"/>
    <w:multiLevelType w:val="hybridMultilevel"/>
    <w:tmpl w:val="6DDE728A"/>
    <w:lvl w:ilvl="0" w:tplc="7C80D5EE">
      <w:start w:val="1"/>
      <w:numFmt w:val="decimal"/>
      <w:lvlText w:val="%1."/>
      <w:lvlJc w:val="left"/>
      <w:pPr>
        <w:ind w:left="720" w:hanging="360"/>
      </w:pPr>
    </w:lvl>
    <w:lvl w:ilvl="1" w:tplc="83DAC21E">
      <w:start w:val="1"/>
      <w:numFmt w:val="lowerLetter"/>
      <w:lvlText w:val="%2."/>
      <w:lvlJc w:val="left"/>
      <w:pPr>
        <w:ind w:left="1440" w:hanging="360"/>
      </w:pPr>
    </w:lvl>
    <w:lvl w:ilvl="2" w:tplc="A2A41D04">
      <w:start w:val="1"/>
      <w:numFmt w:val="decimal"/>
      <w:lvlText w:val="%3)"/>
      <w:lvlJc w:val="left"/>
      <w:pPr>
        <w:ind w:left="2160" w:hanging="180"/>
      </w:pPr>
    </w:lvl>
    <w:lvl w:ilvl="3" w:tplc="97E48902">
      <w:start w:val="1"/>
      <w:numFmt w:val="lowerLetter"/>
      <w:lvlText w:val="%4)"/>
      <w:lvlJc w:val="left"/>
      <w:pPr>
        <w:ind w:left="2880" w:hanging="360"/>
      </w:pPr>
    </w:lvl>
    <w:lvl w:ilvl="4" w:tplc="9CF85B0A">
      <w:start w:val="1"/>
      <w:numFmt w:val="lowerLetter"/>
      <w:lvlText w:val="%5."/>
      <w:lvlJc w:val="left"/>
      <w:pPr>
        <w:ind w:left="3600" w:hanging="360"/>
      </w:pPr>
    </w:lvl>
    <w:lvl w:ilvl="5" w:tplc="F03E2E62">
      <w:start w:val="1"/>
      <w:numFmt w:val="lowerRoman"/>
      <w:lvlText w:val="%6."/>
      <w:lvlJc w:val="right"/>
      <w:pPr>
        <w:ind w:left="4320" w:hanging="180"/>
      </w:pPr>
    </w:lvl>
    <w:lvl w:ilvl="6" w:tplc="EF62493C">
      <w:start w:val="1"/>
      <w:numFmt w:val="decimal"/>
      <w:lvlText w:val="%7."/>
      <w:lvlJc w:val="left"/>
      <w:pPr>
        <w:ind w:left="5040" w:hanging="360"/>
      </w:pPr>
    </w:lvl>
    <w:lvl w:ilvl="7" w:tplc="16EEEEA6">
      <w:start w:val="1"/>
      <w:numFmt w:val="lowerLetter"/>
      <w:lvlText w:val="%8."/>
      <w:lvlJc w:val="left"/>
      <w:pPr>
        <w:ind w:left="5760" w:hanging="360"/>
      </w:pPr>
    </w:lvl>
    <w:lvl w:ilvl="8" w:tplc="0C9E8E7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A70FF"/>
    <w:multiLevelType w:val="hybridMultilevel"/>
    <w:tmpl w:val="62908A54"/>
    <w:lvl w:ilvl="0" w:tplc="552845DC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0" w15:restartNumberingAfterBreak="0">
    <w:nsid w:val="48FE02F3"/>
    <w:multiLevelType w:val="hybridMultilevel"/>
    <w:tmpl w:val="DAF2F0B6"/>
    <w:lvl w:ilvl="0" w:tplc="AC56E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B11965"/>
    <w:multiLevelType w:val="hybridMultilevel"/>
    <w:tmpl w:val="B8CC140A"/>
    <w:lvl w:ilvl="0" w:tplc="3662BE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C7D5D"/>
    <w:multiLevelType w:val="hybridMultilevel"/>
    <w:tmpl w:val="F78A2146"/>
    <w:lvl w:ilvl="0" w:tplc="ED2C6822">
      <w:start w:val="1"/>
      <w:numFmt w:val="decimal"/>
      <w:lvlText w:val="§ %1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942F49"/>
    <w:multiLevelType w:val="hybridMultilevel"/>
    <w:tmpl w:val="5CCECB78"/>
    <w:lvl w:ilvl="0" w:tplc="75325C88">
      <w:start w:val="1"/>
      <w:numFmt w:val="decimal"/>
      <w:lvlText w:val="%1."/>
      <w:lvlJc w:val="left"/>
      <w:pPr>
        <w:ind w:left="720" w:hanging="360"/>
      </w:pPr>
    </w:lvl>
    <w:lvl w:ilvl="1" w:tplc="44A2778E">
      <w:start w:val="1"/>
      <w:numFmt w:val="lowerLetter"/>
      <w:lvlText w:val="%2."/>
      <w:lvlJc w:val="left"/>
      <w:pPr>
        <w:ind w:left="1440" w:hanging="360"/>
      </w:pPr>
    </w:lvl>
    <w:lvl w:ilvl="2" w:tplc="FC028DB0">
      <w:start w:val="1"/>
      <w:numFmt w:val="lowerRoman"/>
      <w:lvlText w:val="%3."/>
      <w:lvlJc w:val="right"/>
      <w:pPr>
        <w:ind w:left="2160" w:hanging="180"/>
      </w:pPr>
    </w:lvl>
    <w:lvl w:ilvl="3" w:tplc="372CFD8C">
      <w:start w:val="1"/>
      <w:numFmt w:val="decimal"/>
      <w:lvlText w:val="%4."/>
      <w:lvlJc w:val="left"/>
      <w:pPr>
        <w:ind w:left="2880" w:hanging="360"/>
      </w:pPr>
    </w:lvl>
    <w:lvl w:ilvl="4" w:tplc="97DA23A8">
      <w:start w:val="1"/>
      <w:numFmt w:val="lowerLetter"/>
      <w:lvlText w:val="%5."/>
      <w:lvlJc w:val="left"/>
      <w:pPr>
        <w:ind w:left="3600" w:hanging="360"/>
      </w:pPr>
    </w:lvl>
    <w:lvl w:ilvl="5" w:tplc="34F27838">
      <w:start w:val="1"/>
      <w:numFmt w:val="lowerRoman"/>
      <w:lvlText w:val="%6."/>
      <w:lvlJc w:val="right"/>
      <w:pPr>
        <w:ind w:left="4320" w:hanging="180"/>
      </w:pPr>
    </w:lvl>
    <w:lvl w:ilvl="6" w:tplc="94D2DEAC">
      <w:start w:val="1"/>
      <w:numFmt w:val="decimal"/>
      <w:lvlText w:val="%7."/>
      <w:lvlJc w:val="left"/>
      <w:pPr>
        <w:ind w:left="5040" w:hanging="360"/>
      </w:pPr>
    </w:lvl>
    <w:lvl w:ilvl="7" w:tplc="F496B26C">
      <w:start w:val="1"/>
      <w:numFmt w:val="lowerLetter"/>
      <w:lvlText w:val="%8."/>
      <w:lvlJc w:val="left"/>
      <w:pPr>
        <w:ind w:left="5760" w:hanging="360"/>
      </w:pPr>
    </w:lvl>
    <w:lvl w:ilvl="8" w:tplc="4F0840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169B2"/>
    <w:multiLevelType w:val="hybridMultilevel"/>
    <w:tmpl w:val="95B48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D1E2D"/>
    <w:multiLevelType w:val="hybridMultilevel"/>
    <w:tmpl w:val="CE8ED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BA70AA"/>
    <w:multiLevelType w:val="hybridMultilevel"/>
    <w:tmpl w:val="FE92E38C"/>
    <w:lvl w:ilvl="0" w:tplc="033A3A84">
      <w:start w:val="1"/>
      <w:numFmt w:val="decimal"/>
      <w:lvlText w:val="%1."/>
      <w:lvlJc w:val="left"/>
      <w:pPr>
        <w:ind w:left="720" w:hanging="360"/>
      </w:pPr>
    </w:lvl>
    <w:lvl w:ilvl="1" w:tplc="57468226">
      <w:start w:val="1"/>
      <w:numFmt w:val="decimal"/>
      <w:lvlText w:val="%2)"/>
      <w:lvlJc w:val="left"/>
      <w:pPr>
        <w:ind w:left="1440" w:hanging="360"/>
      </w:pPr>
    </w:lvl>
    <w:lvl w:ilvl="2" w:tplc="7DD4C0AA">
      <w:start w:val="1"/>
      <w:numFmt w:val="lowerRoman"/>
      <w:lvlText w:val="%3."/>
      <w:lvlJc w:val="right"/>
      <w:pPr>
        <w:ind w:left="2160" w:hanging="180"/>
      </w:pPr>
    </w:lvl>
    <w:lvl w:ilvl="3" w:tplc="C8A4EC6C">
      <w:start w:val="1"/>
      <w:numFmt w:val="decimal"/>
      <w:lvlText w:val="%4."/>
      <w:lvlJc w:val="left"/>
      <w:pPr>
        <w:ind w:left="2880" w:hanging="360"/>
      </w:pPr>
    </w:lvl>
    <w:lvl w:ilvl="4" w:tplc="B26431C2">
      <w:start w:val="1"/>
      <w:numFmt w:val="lowerLetter"/>
      <w:lvlText w:val="%5."/>
      <w:lvlJc w:val="left"/>
      <w:pPr>
        <w:ind w:left="3600" w:hanging="360"/>
      </w:pPr>
    </w:lvl>
    <w:lvl w:ilvl="5" w:tplc="6CEC0F4A">
      <w:start w:val="1"/>
      <w:numFmt w:val="lowerRoman"/>
      <w:lvlText w:val="%6."/>
      <w:lvlJc w:val="right"/>
      <w:pPr>
        <w:ind w:left="4320" w:hanging="180"/>
      </w:pPr>
    </w:lvl>
    <w:lvl w:ilvl="6" w:tplc="F45CFBCA">
      <w:start w:val="1"/>
      <w:numFmt w:val="decimal"/>
      <w:lvlText w:val="%7."/>
      <w:lvlJc w:val="left"/>
      <w:pPr>
        <w:ind w:left="5040" w:hanging="360"/>
      </w:pPr>
    </w:lvl>
    <w:lvl w:ilvl="7" w:tplc="18282DE8">
      <w:start w:val="1"/>
      <w:numFmt w:val="lowerLetter"/>
      <w:lvlText w:val="%8."/>
      <w:lvlJc w:val="left"/>
      <w:pPr>
        <w:ind w:left="5760" w:hanging="360"/>
      </w:pPr>
    </w:lvl>
    <w:lvl w:ilvl="8" w:tplc="A97EC86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CB013F"/>
    <w:multiLevelType w:val="hybridMultilevel"/>
    <w:tmpl w:val="E4F64026"/>
    <w:lvl w:ilvl="0" w:tplc="458C791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61FFE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C3B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438F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0711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629C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C602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C1E7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A98C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70B7E80"/>
    <w:multiLevelType w:val="hybridMultilevel"/>
    <w:tmpl w:val="A67A25B4"/>
    <w:lvl w:ilvl="0" w:tplc="CB48307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CA9BA">
      <w:start w:val="1"/>
      <w:numFmt w:val="decimal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8C2EA">
      <w:start w:val="1"/>
      <w:numFmt w:val="lowerRoman"/>
      <w:lvlText w:val="%3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EB590">
      <w:start w:val="1"/>
      <w:numFmt w:val="decimal"/>
      <w:lvlText w:val="%4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063A2">
      <w:start w:val="1"/>
      <w:numFmt w:val="lowerLetter"/>
      <w:lvlText w:val="%5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E469C">
      <w:start w:val="1"/>
      <w:numFmt w:val="lowerRoman"/>
      <w:lvlText w:val="%6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6C4D4">
      <w:start w:val="1"/>
      <w:numFmt w:val="decimal"/>
      <w:lvlText w:val="%7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22E44">
      <w:start w:val="1"/>
      <w:numFmt w:val="lowerLetter"/>
      <w:lvlText w:val="%8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CFDE8">
      <w:start w:val="1"/>
      <w:numFmt w:val="lowerRoman"/>
      <w:lvlText w:val="%9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0C1367"/>
    <w:multiLevelType w:val="hybridMultilevel"/>
    <w:tmpl w:val="2DDA5B48"/>
    <w:lvl w:ilvl="0" w:tplc="2FFEA41C">
      <w:start w:val="1"/>
      <w:numFmt w:val="decimal"/>
      <w:lvlText w:val="%1."/>
      <w:lvlJc w:val="left"/>
      <w:pPr>
        <w:ind w:left="720" w:hanging="360"/>
      </w:pPr>
    </w:lvl>
    <w:lvl w:ilvl="1" w:tplc="4042B712">
      <w:start w:val="1"/>
      <w:numFmt w:val="lowerLetter"/>
      <w:lvlText w:val="%2."/>
      <w:lvlJc w:val="left"/>
      <w:pPr>
        <w:ind w:left="1440" w:hanging="360"/>
      </w:pPr>
    </w:lvl>
    <w:lvl w:ilvl="2" w:tplc="D95E7CB6">
      <w:start w:val="1"/>
      <w:numFmt w:val="lowerRoman"/>
      <w:lvlText w:val="%3."/>
      <w:lvlJc w:val="right"/>
      <w:pPr>
        <w:ind w:left="2160" w:hanging="180"/>
      </w:pPr>
    </w:lvl>
    <w:lvl w:ilvl="3" w:tplc="CDCA59D0">
      <w:start w:val="1"/>
      <w:numFmt w:val="decimal"/>
      <w:lvlText w:val="%4."/>
      <w:lvlJc w:val="left"/>
      <w:pPr>
        <w:ind w:left="2880" w:hanging="360"/>
      </w:pPr>
    </w:lvl>
    <w:lvl w:ilvl="4" w:tplc="1DDAA464">
      <w:start w:val="1"/>
      <w:numFmt w:val="lowerLetter"/>
      <w:lvlText w:val="%5."/>
      <w:lvlJc w:val="left"/>
      <w:pPr>
        <w:ind w:left="3600" w:hanging="360"/>
      </w:pPr>
    </w:lvl>
    <w:lvl w:ilvl="5" w:tplc="1B9211FA">
      <w:start w:val="1"/>
      <w:numFmt w:val="lowerRoman"/>
      <w:lvlText w:val="%6."/>
      <w:lvlJc w:val="right"/>
      <w:pPr>
        <w:ind w:left="4320" w:hanging="180"/>
      </w:pPr>
    </w:lvl>
    <w:lvl w:ilvl="6" w:tplc="EB8ACBEA">
      <w:start w:val="1"/>
      <w:numFmt w:val="decimal"/>
      <w:lvlText w:val="%7."/>
      <w:lvlJc w:val="left"/>
      <w:pPr>
        <w:ind w:left="5040" w:hanging="360"/>
      </w:pPr>
    </w:lvl>
    <w:lvl w:ilvl="7" w:tplc="861EC846">
      <w:start w:val="1"/>
      <w:numFmt w:val="lowerLetter"/>
      <w:lvlText w:val="%8."/>
      <w:lvlJc w:val="left"/>
      <w:pPr>
        <w:ind w:left="5760" w:hanging="360"/>
      </w:pPr>
    </w:lvl>
    <w:lvl w:ilvl="8" w:tplc="A0AC97B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0C5291"/>
    <w:multiLevelType w:val="hybridMultilevel"/>
    <w:tmpl w:val="95125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745A0"/>
    <w:multiLevelType w:val="hybridMultilevel"/>
    <w:tmpl w:val="F3FE1D62"/>
    <w:lvl w:ilvl="0" w:tplc="C3D0B94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D3C825D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505C48"/>
    <w:multiLevelType w:val="hybridMultilevel"/>
    <w:tmpl w:val="E71CA374"/>
    <w:lvl w:ilvl="0" w:tplc="2FB23366">
      <w:start w:val="1"/>
      <w:numFmt w:val="decimal"/>
      <w:lvlText w:val="%1)"/>
      <w:lvlJc w:val="left"/>
      <w:pPr>
        <w:ind w:left="720" w:hanging="360"/>
      </w:pPr>
    </w:lvl>
    <w:lvl w:ilvl="1" w:tplc="46745F90">
      <w:start w:val="1"/>
      <w:numFmt w:val="lowerLetter"/>
      <w:lvlText w:val="%2."/>
      <w:lvlJc w:val="left"/>
      <w:pPr>
        <w:ind w:left="1440" w:hanging="360"/>
      </w:pPr>
    </w:lvl>
    <w:lvl w:ilvl="2" w:tplc="A68E393E">
      <w:start w:val="1"/>
      <w:numFmt w:val="lowerRoman"/>
      <w:lvlText w:val="%3."/>
      <w:lvlJc w:val="right"/>
      <w:pPr>
        <w:ind w:left="2160" w:hanging="180"/>
      </w:pPr>
    </w:lvl>
    <w:lvl w:ilvl="3" w:tplc="725EDBC4">
      <w:start w:val="1"/>
      <w:numFmt w:val="decimal"/>
      <w:lvlText w:val="%4."/>
      <w:lvlJc w:val="left"/>
      <w:pPr>
        <w:ind w:left="2880" w:hanging="360"/>
      </w:pPr>
    </w:lvl>
    <w:lvl w:ilvl="4" w:tplc="7CEE3A66">
      <w:start w:val="1"/>
      <w:numFmt w:val="lowerLetter"/>
      <w:lvlText w:val="%5."/>
      <w:lvlJc w:val="left"/>
      <w:pPr>
        <w:ind w:left="3600" w:hanging="360"/>
      </w:pPr>
    </w:lvl>
    <w:lvl w:ilvl="5" w:tplc="D7D470C4">
      <w:start w:val="1"/>
      <w:numFmt w:val="lowerRoman"/>
      <w:lvlText w:val="%6."/>
      <w:lvlJc w:val="right"/>
      <w:pPr>
        <w:ind w:left="4320" w:hanging="180"/>
      </w:pPr>
    </w:lvl>
    <w:lvl w:ilvl="6" w:tplc="994EC822">
      <w:start w:val="1"/>
      <w:numFmt w:val="decimal"/>
      <w:lvlText w:val="%7."/>
      <w:lvlJc w:val="left"/>
      <w:pPr>
        <w:ind w:left="5040" w:hanging="360"/>
      </w:pPr>
    </w:lvl>
    <w:lvl w:ilvl="7" w:tplc="68701976">
      <w:start w:val="1"/>
      <w:numFmt w:val="lowerLetter"/>
      <w:lvlText w:val="%8."/>
      <w:lvlJc w:val="left"/>
      <w:pPr>
        <w:ind w:left="5760" w:hanging="360"/>
      </w:pPr>
    </w:lvl>
    <w:lvl w:ilvl="8" w:tplc="32149860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737F89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DF54F94"/>
    <w:multiLevelType w:val="hybridMultilevel"/>
    <w:tmpl w:val="B6382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646605"/>
    <w:multiLevelType w:val="hybridMultilevel"/>
    <w:tmpl w:val="3746D0EC"/>
    <w:lvl w:ilvl="0" w:tplc="9CE467B4">
      <w:start w:val="1"/>
      <w:numFmt w:val="decimal"/>
      <w:lvlText w:val="%1."/>
      <w:lvlJc w:val="left"/>
      <w:pPr>
        <w:ind w:left="720" w:hanging="360"/>
      </w:pPr>
    </w:lvl>
    <w:lvl w:ilvl="1" w:tplc="C2A4A330">
      <w:start w:val="1"/>
      <w:numFmt w:val="lowerLetter"/>
      <w:lvlText w:val="%2."/>
      <w:lvlJc w:val="left"/>
      <w:pPr>
        <w:ind w:left="1440" w:hanging="360"/>
      </w:pPr>
    </w:lvl>
    <w:lvl w:ilvl="2" w:tplc="1752EC62">
      <w:start w:val="1"/>
      <w:numFmt w:val="lowerRoman"/>
      <w:lvlText w:val="%3."/>
      <w:lvlJc w:val="right"/>
      <w:pPr>
        <w:ind w:left="2160" w:hanging="180"/>
      </w:pPr>
    </w:lvl>
    <w:lvl w:ilvl="3" w:tplc="F4AE696A">
      <w:start w:val="1"/>
      <w:numFmt w:val="decimal"/>
      <w:lvlText w:val="%4."/>
      <w:lvlJc w:val="left"/>
      <w:pPr>
        <w:ind w:left="2880" w:hanging="360"/>
      </w:pPr>
    </w:lvl>
    <w:lvl w:ilvl="4" w:tplc="65E47376">
      <w:start w:val="1"/>
      <w:numFmt w:val="lowerLetter"/>
      <w:lvlText w:val="%5."/>
      <w:lvlJc w:val="left"/>
      <w:pPr>
        <w:ind w:left="3600" w:hanging="360"/>
      </w:pPr>
    </w:lvl>
    <w:lvl w:ilvl="5" w:tplc="E0AA6DFA">
      <w:start w:val="1"/>
      <w:numFmt w:val="lowerRoman"/>
      <w:lvlText w:val="%6."/>
      <w:lvlJc w:val="right"/>
      <w:pPr>
        <w:ind w:left="4320" w:hanging="180"/>
      </w:pPr>
    </w:lvl>
    <w:lvl w:ilvl="6" w:tplc="8B84BEC6">
      <w:start w:val="1"/>
      <w:numFmt w:val="decimal"/>
      <w:lvlText w:val="%7."/>
      <w:lvlJc w:val="left"/>
      <w:pPr>
        <w:ind w:left="5040" w:hanging="360"/>
      </w:pPr>
    </w:lvl>
    <w:lvl w:ilvl="7" w:tplc="324E365E">
      <w:start w:val="1"/>
      <w:numFmt w:val="lowerLetter"/>
      <w:lvlText w:val="%8."/>
      <w:lvlJc w:val="left"/>
      <w:pPr>
        <w:ind w:left="5760" w:hanging="360"/>
      </w:pPr>
    </w:lvl>
    <w:lvl w:ilvl="8" w:tplc="0E786B6E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574E5C"/>
    <w:multiLevelType w:val="hybridMultilevel"/>
    <w:tmpl w:val="C45476CA"/>
    <w:lvl w:ilvl="0" w:tplc="AF1AF418">
      <w:start w:val="1"/>
      <w:numFmt w:val="decimal"/>
      <w:lvlText w:val="%1."/>
      <w:lvlJc w:val="left"/>
      <w:pPr>
        <w:ind w:left="720" w:hanging="360"/>
      </w:pPr>
    </w:lvl>
    <w:lvl w:ilvl="1" w:tplc="EEC2292C">
      <w:start w:val="1"/>
      <w:numFmt w:val="lowerLetter"/>
      <w:lvlText w:val="%2."/>
      <w:lvlJc w:val="left"/>
      <w:pPr>
        <w:ind w:left="1440" w:hanging="360"/>
      </w:pPr>
    </w:lvl>
    <w:lvl w:ilvl="2" w:tplc="DB666C38">
      <w:start w:val="1"/>
      <w:numFmt w:val="lowerRoman"/>
      <w:lvlText w:val="%3."/>
      <w:lvlJc w:val="right"/>
      <w:pPr>
        <w:ind w:left="2160" w:hanging="180"/>
      </w:pPr>
    </w:lvl>
    <w:lvl w:ilvl="3" w:tplc="1880313A">
      <w:start w:val="1"/>
      <w:numFmt w:val="decimal"/>
      <w:lvlText w:val="%4."/>
      <w:lvlJc w:val="left"/>
      <w:pPr>
        <w:ind w:left="2880" w:hanging="360"/>
      </w:pPr>
    </w:lvl>
    <w:lvl w:ilvl="4" w:tplc="F606D0E0">
      <w:start w:val="1"/>
      <w:numFmt w:val="lowerLetter"/>
      <w:lvlText w:val="%5."/>
      <w:lvlJc w:val="left"/>
      <w:pPr>
        <w:ind w:left="3600" w:hanging="360"/>
      </w:pPr>
    </w:lvl>
    <w:lvl w:ilvl="5" w:tplc="A43647B6">
      <w:start w:val="1"/>
      <w:numFmt w:val="lowerRoman"/>
      <w:lvlText w:val="%6."/>
      <w:lvlJc w:val="right"/>
      <w:pPr>
        <w:ind w:left="4320" w:hanging="180"/>
      </w:pPr>
    </w:lvl>
    <w:lvl w:ilvl="6" w:tplc="9B06B6BE">
      <w:start w:val="1"/>
      <w:numFmt w:val="decimal"/>
      <w:lvlText w:val="%7."/>
      <w:lvlJc w:val="left"/>
      <w:pPr>
        <w:ind w:left="5040" w:hanging="360"/>
      </w:pPr>
    </w:lvl>
    <w:lvl w:ilvl="7" w:tplc="3990B204">
      <w:start w:val="1"/>
      <w:numFmt w:val="lowerLetter"/>
      <w:lvlText w:val="%8."/>
      <w:lvlJc w:val="left"/>
      <w:pPr>
        <w:ind w:left="5760" w:hanging="360"/>
      </w:pPr>
    </w:lvl>
    <w:lvl w:ilvl="8" w:tplc="F8DC9A96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AA61A4"/>
    <w:multiLevelType w:val="hybridMultilevel"/>
    <w:tmpl w:val="240437DC"/>
    <w:lvl w:ilvl="0" w:tplc="542A42E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6C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078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69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0D5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823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6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EE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64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5390649"/>
    <w:multiLevelType w:val="hybridMultilevel"/>
    <w:tmpl w:val="DA6AB19E"/>
    <w:lvl w:ilvl="0" w:tplc="70BEB8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AE6BEF"/>
    <w:multiLevelType w:val="hybridMultilevel"/>
    <w:tmpl w:val="07823F0A"/>
    <w:lvl w:ilvl="0" w:tplc="D8BC3A8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23748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AFA7A">
      <w:start w:val="1"/>
      <w:numFmt w:val="lowerLetter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AA09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A8ADC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02CE8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208AE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A2BA4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A873C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F3C2BEE"/>
    <w:multiLevelType w:val="hybridMultilevel"/>
    <w:tmpl w:val="3B04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3C511D1"/>
    <w:multiLevelType w:val="hybridMultilevel"/>
    <w:tmpl w:val="6122C86A"/>
    <w:lvl w:ilvl="0" w:tplc="AC863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49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ADD8C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E0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E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47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8E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A6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EF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4D4A76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65" w15:restartNumberingAfterBreak="0">
    <w:nsid w:val="7EEC72E3"/>
    <w:multiLevelType w:val="hybridMultilevel"/>
    <w:tmpl w:val="9250A0D0"/>
    <w:lvl w:ilvl="0" w:tplc="F1561BC0">
      <w:start w:val="1"/>
      <w:numFmt w:val="decimal"/>
      <w:lvlText w:val="%1."/>
      <w:lvlJc w:val="left"/>
      <w:pPr>
        <w:ind w:left="720" w:hanging="360"/>
      </w:pPr>
    </w:lvl>
    <w:lvl w:ilvl="1" w:tplc="021071CC">
      <w:start w:val="1"/>
      <w:numFmt w:val="lowerLetter"/>
      <w:lvlText w:val="%2."/>
      <w:lvlJc w:val="left"/>
      <w:pPr>
        <w:ind w:left="1440" w:hanging="360"/>
      </w:pPr>
    </w:lvl>
    <w:lvl w:ilvl="2" w:tplc="2BA4B2CE">
      <w:start w:val="1"/>
      <w:numFmt w:val="lowerRoman"/>
      <w:lvlText w:val="%3."/>
      <w:lvlJc w:val="right"/>
      <w:pPr>
        <w:ind w:left="2160" w:hanging="180"/>
      </w:pPr>
    </w:lvl>
    <w:lvl w:ilvl="3" w:tplc="FC9A6E1A">
      <w:start w:val="1"/>
      <w:numFmt w:val="decimal"/>
      <w:lvlText w:val="%4."/>
      <w:lvlJc w:val="left"/>
      <w:pPr>
        <w:ind w:left="2880" w:hanging="360"/>
      </w:pPr>
    </w:lvl>
    <w:lvl w:ilvl="4" w:tplc="3AB0C604">
      <w:start w:val="1"/>
      <w:numFmt w:val="lowerLetter"/>
      <w:lvlText w:val="%5."/>
      <w:lvlJc w:val="left"/>
      <w:pPr>
        <w:ind w:left="3600" w:hanging="360"/>
      </w:pPr>
    </w:lvl>
    <w:lvl w:ilvl="5" w:tplc="11B83EDC">
      <w:start w:val="1"/>
      <w:numFmt w:val="lowerRoman"/>
      <w:lvlText w:val="%6."/>
      <w:lvlJc w:val="right"/>
      <w:pPr>
        <w:ind w:left="4320" w:hanging="180"/>
      </w:pPr>
    </w:lvl>
    <w:lvl w:ilvl="6" w:tplc="F350CE88">
      <w:start w:val="1"/>
      <w:numFmt w:val="decimal"/>
      <w:lvlText w:val="%7."/>
      <w:lvlJc w:val="left"/>
      <w:pPr>
        <w:ind w:left="5040" w:hanging="360"/>
      </w:pPr>
    </w:lvl>
    <w:lvl w:ilvl="7" w:tplc="C7CA0E18">
      <w:start w:val="1"/>
      <w:numFmt w:val="lowerLetter"/>
      <w:lvlText w:val="%8."/>
      <w:lvlJc w:val="left"/>
      <w:pPr>
        <w:ind w:left="5760" w:hanging="360"/>
      </w:pPr>
    </w:lvl>
    <w:lvl w:ilvl="8" w:tplc="29DE96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7"/>
  </w:num>
  <w:num w:numId="3">
    <w:abstractNumId w:val="26"/>
  </w:num>
  <w:num w:numId="4">
    <w:abstractNumId w:val="20"/>
  </w:num>
  <w:num w:numId="5">
    <w:abstractNumId w:val="5"/>
  </w:num>
  <w:num w:numId="6">
    <w:abstractNumId w:val="18"/>
  </w:num>
  <w:num w:numId="7">
    <w:abstractNumId w:val="49"/>
  </w:num>
  <w:num w:numId="8">
    <w:abstractNumId w:val="4"/>
  </w:num>
  <w:num w:numId="9">
    <w:abstractNumId w:val="43"/>
  </w:num>
  <w:num w:numId="10">
    <w:abstractNumId w:val="19"/>
  </w:num>
  <w:num w:numId="11">
    <w:abstractNumId w:val="33"/>
  </w:num>
  <w:num w:numId="12">
    <w:abstractNumId w:val="65"/>
  </w:num>
  <w:num w:numId="13">
    <w:abstractNumId w:val="46"/>
  </w:num>
  <w:num w:numId="14">
    <w:abstractNumId w:val="38"/>
  </w:num>
  <w:num w:numId="15">
    <w:abstractNumId w:val="53"/>
  </w:num>
  <w:num w:numId="16">
    <w:abstractNumId w:val="12"/>
  </w:num>
  <w:num w:numId="17">
    <w:abstractNumId w:val="9"/>
  </w:num>
  <w:num w:numId="18">
    <w:abstractNumId w:val="28"/>
  </w:num>
  <w:num w:numId="19">
    <w:abstractNumId w:val="21"/>
  </w:num>
  <w:num w:numId="20">
    <w:abstractNumId w:val="25"/>
  </w:num>
  <w:num w:numId="21">
    <w:abstractNumId w:val="8"/>
  </w:num>
  <w:num w:numId="22">
    <w:abstractNumId w:val="6"/>
  </w:num>
  <w:num w:numId="23">
    <w:abstractNumId w:val="42"/>
  </w:num>
  <w:num w:numId="24">
    <w:abstractNumId w:val="31"/>
  </w:num>
  <w:num w:numId="25">
    <w:abstractNumId w:val="55"/>
  </w:num>
  <w:num w:numId="26">
    <w:abstractNumId w:val="10"/>
  </w:num>
  <w:num w:numId="27">
    <w:abstractNumId w:val="45"/>
  </w:num>
  <w:num w:numId="28">
    <w:abstractNumId w:val="30"/>
  </w:num>
  <w:num w:numId="29">
    <w:abstractNumId w:val="34"/>
  </w:num>
  <w:num w:numId="30">
    <w:abstractNumId w:val="24"/>
  </w:num>
  <w:num w:numId="31">
    <w:abstractNumId w:val="61"/>
  </w:num>
  <w:num w:numId="32">
    <w:abstractNumId w:val="40"/>
  </w:num>
  <w:num w:numId="33">
    <w:abstractNumId w:val="39"/>
  </w:num>
  <w:num w:numId="34">
    <w:abstractNumId w:val="32"/>
  </w:num>
  <w:num w:numId="35">
    <w:abstractNumId w:val="0"/>
  </w:num>
  <w:num w:numId="36">
    <w:abstractNumId w:val="63"/>
  </w:num>
  <w:num w:numId="37">
    <w:abstractNumId w:val="36"/>
  </w:num>
  <w:num w:numId="38">
    <w:abstractNumId w:val="2"/>
  </w:num>
  <w:num w:numId="39">
    <w:abstractNumId w:val="51"/>
  </w:num>
  <w:num w:numId="40">
    <w:abstractNumId w:val="52"/>
  </w:num>
  <w:num w:numId="41">
    <w:abstractNumId w:val="11"/>
  </w:num>
  <w:num w:numId="42">
    <w:abstractNumId w:val="37"/>
  </w:num>
  <w:num w:numId="43">
    <w:abstractNumId w:val="1"/>
  </w:num>
  <w:num w:numId="44">
    <w:abstractNumId w:val="29"/>
  </w:num>
  <w:num w:numId="45">
    <w:abstractNumId w:val="22"/>
  </w:num>
  <w:num w:numId="46">
    <w:abstractNumId w:val="16"/>
  </w:num>
  <w:num w:numId="47">
    <w:abstractNumId w:val="64"/>
  </w:num>
  <w:num w:numId="48">
    <w:abstractNumId w:val="54"/>
  </w:num>
  <w:num w:numId="49">
    <w:abstractNumId w:val="13"/>
  </w:num>
  <w:num w:numId="50">
    <w:abstractNumId w:val="59"/>
  </w:num>
  <w:num w:numId="51">
    <w:abstractNumId w:val="27"/>
  </w:num>
  <w:num w:numId="52">
    <w:abstractNumId w:val="62"/>
  </w:num>
  <w:num w:numId="53">
    <w:abstractNumId w:val="23"/>
  </w:num>
  <w:num w:numId="54">
    <w:abstractNumId w:val="48"/>
  </w:num>
  <w:num w:numId="55">
    <w:abstractNumId w:val="58"/>
  </w:num>
  <w:num w:numId="56">
    <w:abstractNumId w:val="47"/>
  </w:num>
  <w:num w:numId="57">
    <w:abstractNumId w:val="60"/>
  </w:num>
  <w:num w:numId="58">
    <w:abstractNumId w:val="3"/>
  </w:num>
  <w:num w:numId="59">
    <w:abstractNumId w:val="41"/>
  </w:num>
  <w:num w:numId="60">
    <w:abstractNumId w:val="17"/>
  </w:num>
  <w:num w:numId="61">
    <w:abstractNumId w:val="15"/>
  </w:num>
  <w:num w:numId="62">
    <w:abstractNumId w:val="50"/>
  </w:num>
  <w:num w:numId="63">
    <w:abstractNumId w:val="14"/>
  </w:num>
  <w:num w:numId="64">
    <w:abstractNumId w:val="7"/>
  </w:num>
  <w:num w:numId="65">
    <w:abstractNumId w:val="44"/>
  </w:num>
  <w:num w:numId="66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66"/>
    <w:rsid w:val="00014878"/>
    <w:rsid w:val="00031266"/>
    <w:rsid w:val="00074C91"/>
    <w:rsid w:val="00077E6E"/>
    <w:rsid w:val="0008388A"/>
    <w:rsid w:val="000852FB"/>
    <w:rsid w:val="00092193"/>
    <w:rsid w:val="00094BFB"/>
    <w:rsid w:val="000A50AD"/>
    <w:rsid w:val="000A75DB"/>
    <w:rsid w:val="000C5B7B"/>
    <w:rsid w:val="000D1EDF"/>
    <w:rsid w:val="000D333A"/>
    <w:rsid w:val="000E34C6"/>
    <w:rsid w:val="000E3ABA"/>
    <w:rsid w:val="000F4032"/>
    <w:rsid w:val="000F547A"/>
    <w:rsid w:val="00115FCA"/>
    <w:rsid w:val="00122176"/>
    <w:rsid w:val="001224A3"/>
    <w:rsid w:val="0012613C"/>
    <w:rsid w:val="00127C06"/>
    <w:rsid w:val="00127CBD"/>
    <w:rsid w:val="0014012A"/>
    <w:rsid w:val="00177E91"/>
    <w:rsid w:val="00196A19"/>
    <w:rsid w:val="001A0462"/>
    <w:rsid w:val="001A3D39"/>
    <w:rsid w:val="001A6AC8"/>
    <w:rsid w:val="001B4418"/>
    <w:rsid w:val="001E0218"/>
    <w:rsid w:val="001F0245"/>
    <w:rsid w:val="001F26AD"/>
    <w:rsid w:val="001F3079"/>
    <w:rsid w:val="00202FEA"/>
    <w:rsid w:val="00226597"/>
    <w:rsid w:val="0024270D"/>
    <w:rsid w:val="0024335A"/>
    <w:rsid w:val="00243C97"/>
    <w:rsid w:val="0025E12B"/>
    <w:rsid w:val="00260770"/>
    <w:rsid w:val="00272D8C"/>
    <w:rsid w:val="00286B3C"/>
    <w:rsid w:val="002949FB"/>
    <w:rsid w:val="002B5C2B"/>
    <w:rsid w:val="002C16EB"/>
    <w:rsid w:val="002C7BAB"/>
    <w:rsid w:val="00300D9E"/>
    <w:rsid w:val="003171D3"/>
    <w:rsid w:val="00317B3F"/>
    <w:rsid w:val="00323434"/>
    <w:rsid w:val="0035165B"/>
    <w:rsid w:val="0035294B"/>
    <w:rsid w:val="00390336"/>
    <w:rsid w:val="00391D74"/>
    <w:rsid w:val="003C5BEA"/>
    <w:rsid w:val="003C7176"/>
    <w:rsid w:val="003D3A61"/>
    <w:rsid w:val="003E327C"/>
    <w:rsid w:val="0041607F"/>
    <w:rsid w:val="0043188C"/>
    <w:rsid w:val="00435CA7"/>
    <w:rsid w:val="004551A0"/>
    <w:rsid w:val="004607BD"/>
    <w:rsid w:val="0046177B"/>
    <w:rsid w:val="00475D5A"/>
    <w:rsid w:val="00483787"/>
    <w:rsid w:val="00484CC7"/>
    <w:rsid w:val="004A74EB"/>
    <w:rsid w:val="004B3895"/>
    <w:rsid w:val="004B7266"/>
    <w:rsid w:val="004D03D3"/>
    <w:rsid w:val="004F4B29"/>
    <w:rsid w:val="00500107"/>
    <w:rsid w:val="005127C5"/>
    <w:rsid w:val="00544AF1"/>
    <w:rsid w:val="0054693D"/>
    <w:rsid w:val="00549631"/>
    <w:rsid w:val="00553EE9"/>
    <w:rsid w:val="005548D2"/>
    <w:rsid w:val="005729FF"/>
    <w:rsid w:val="00592B63"/>
    <w:rsid w:val="005C4557"/>
    <w:rsid w:val="005D7972"/>
    <w:rsid w:val="005E444C"/>
    <w:rsid w:val="005F311E"/>
    <w:rsid w:val="00643636"/>
    <w:rsid w:val="00693D7D"/>
    <w:rsid w:val="006C3732"/>
    <w:rsid w:val="006D23EB"/>
    <w:rsid w:val="006D6496"/>
    <w:rsid w:val="006E545A"/>
    <w:rsid w:val="007010FD"/>
    <w:rsid w:val="00712D55"/>
    <w:rsid w:val="00714E8E"/>
    <w:rsid w:val="00715377"/>
    <w:rsid w:val="007277D3"/>
    <w:rsid w:val="007306D2"/>
    <w:rsid w:val="00741E42"/>
    <w:rsid w:val="00743198"/>
    <w:rsid w:val="00750D8D"/>
    <w:rsid w:val="007605A3"/>
    <w:rsid w:val="00770F73"/>
    <w:rsid w:val="00775C12"/>
    <w:rsid w:val="0077698D"/>
    <w:rsid w:val="00780068"/>
    <w:rsid w:val="00786167"/>
    <w:rsid w:val="00793C7B"/>
    <w:rsid w:val="007B04F8"/>
    <w:rsid w:val="007C0C57"/>
    <w:rsid w:val="007E4EDD"/>
    <w:rsid w:val="007F0BD5"/>
    <w:rsid w:val="00801E79"/>
    <w:rsid w:val="00805336"/>
    <w:rsid w:val="008053E2"/>
    <w:rsid w:val="00815087"/>
    <w:rsid w:val="008171CD"/>
    <w:rsid w:val="00830252"/>
    <w:rsid w:val="00830CD0"/>
    <w:rsid w:val="00844CAC"/>
    <w:rsid w:val="0085169D"/>
    <w:rsid w:val="00890013"/>
    <w:rsid w:val="00893661"/>
    <w:rsid w:val="0089770C"/>
    <w:rsid w:val="008A2768"/>
    <w:rsid w:val="008A5E99"/>
    <w:rsid w:val="008B071F"/>
    <w:rsid w:val="008C5FC9"/>
    <w:rsid w:val="008D0C5D"/>
    <w:rsid w:val="008D5811"/>
    <w:rsid w:val="008E13E4"/>
    <w:rsid w:val="008F7A8D"/>
    <w:rsid w:val="00905E1A"/>
    <w:rsid w:val="00912AB6"/>
    <w:rsid w:val="009157FB"/>
    <w:rsid w:val="00931C5C"/>
    <w:rsid w:val="00940E14"/>
    <w:rsid w:val="0095220C"/>
    <w:rsid w:val="0095264E"/>
    <w:rsid w:val="009A6AC7"/>
    <w:rsid w:val="009B4D01"/>
    <w:rsid w:val="009B5326"/>
    <w:rsid w:val="009D320D"/>
    <w:rsid w:val="009E357F"/>
    <w:rsid w:val="009E7DA0"/>
    <w:rsid w:val="009F5E4B"/>
    <w:rsid w:val="00A06B3D"/>
    <w:rsid w:val="00A216CB"/>
    <w:rsid w:val="00A40EA4"/>
    <w:rsid w:val="00A516BF"/>
    <w:rsid w:val="00A55956"/>
    <w:rsid w:val="00A61CA8"/>
    <w:rsid w:val="00A71094"/>
    <w:rsid w:val="00A861EF"/>
    <w:rsid w:val="00A86874"/>
    <w:rsid w:val="00B319AA"/>
    <w:rsid w:val="00B51831"/>
    <w:rsid w:val="00B525B2"/>
    <w:rsid w:val="00B76E4B"/>
    <w:rsid w:val="00B81A30"/>
    <w:rsid w:val="00B92902"/>
    <w:rsid w:val="00BA047C"/>
    <w:rsid w:val="00BA4310"/>
    <w:rsid w:val="00BB622D"/>
    <w:rsid w:val="00BC2CC4"/>
    <w:rsid w:val="00BE44DB"/>
    <w:rsid w:val="00BF309B"/>
    <w:rsid w:val="00C069A6"/>
    <w:rsid w:val="00C074B2"/>
    <w:rsid w:val="00C15CD1"/>
    <w:rsid w:val="00C34890"/>
    <w:rsid w:val="00C7006D"/>
    <w:rsid w:val="00C738D9"/>
    <w:rsid w:val="00C82453"/>
    <w:rsid w:val="00C8248C"/>
    <w:rsid w:val="00C9781C"/>
    <w:rsid w:val="00CA0610"/>
    <w:rsid w:val="00CA5877"/>
    <w:rsid w:val="00CA7683"/>
    <w:rsid w:val="00CA7CE6"/>
    <w:rsid w:val="00CC43D2"/>
    <w:rsid w:val="00CC5D50"/>
    <w:rsid w:val="00CD1393"/>
    <w:rsid w:val="00CE01E2"/>
    <w:rsid w:val="00CE7189"/>
    <w:rsid w:val="00CF1F64"/>
    <w:rsid w:val="00D04D63"/>
    <w:rsid w:val="00D43CE2"/>
    <w:rsid w:val="00D5520C"/>
    <w:rsid w:val="00D5535B"/>
    <w:rsid w:val="00D863F1"/>
    <w:rsid w:val="00DE03A6"/>
    <w:rsid w:val="00DE079B"/>
    <w:rsid w:val="00DE67F0"/>
    <w:rsid w:val="00DF709F"/>
    <w:rsid w:val="00E04EFD"/>
    <w:rsid w:val="00E11AC7"/>
    <w:rsid w:val="00E1242C"/>
    <w:rsid w:val="00E23D2F"/>
    <w:rsid w:val="00E23DC1"/>
    <w:rsid w:val="00E3737B"/>
    <w:rsid w:val="00E379FF"/>
    <w:rsid w:val="00E66C25"/>
    <w:rsid w:val="00E77091"/>
    <w:rsid w:val="00E87AFE"/>
    <w:rsid w:val="00ED7B01"/>
    <w:rsid w:val="00EF1B90"/>
    <w:rsid w:val="00F16D56"/>
    <w:rsid w:val="00F23EA7"/>
    <w:rsid w:val="00F2756A"/>
    <w:rsid w:val="00F47106"/>
    <w:rsid w:val="00F63D1C"/>
    <w:rsid w:val="00F65482"/>
    <w:rsid w:val="00F714CA"/>
    <w:rsid w:val="00F741AF"/>
    <w:rsid w:val="00F83DBD"/>
    <w:rsid w:val="00F8605F"/>
    <w:rsid w:val="00F95AA9"/>
    <w:rsid w:val="00FB217D"/>
    <w:rsid w:val="00FD1D4D"/>
    <w:rsid w:val="00FD73AC"/>
    <w:rsid w:val="00FE13B4"/>
    <w:rsid w:val="00FE675A"/>
    <w:rsid w:val="00FE73C0"/>
    <w:rsid w:val="021B7614"/>
    <w:rsid w:val="0228DA45"/>
    <w:rsid w:val="0242FC39"/>
    <w:rsid w:val="0274AEEE"/>
    <w:rsid w:val="02C3B364"/>
    <w:rsid w:val="02D38D26"/>
    <w:rsid w:val="0386AAB7"/>
    <w:rsid w:val="03C08EE0"/>
    <w:rsid w:val="05C9B558"/>
    <w:rsid w:val="05EC4068"/>
    <w:rsid w:val="0640EA22"/>
    <w:rsid w:val="06574DB7"/>
    <w:rsid w:val="0754A6A6"/>
    <w:rsid w:val="075C842A"/>
    <w:rsid w:val="08523C88"/>
    <w:rsid w:val="08BB0BD9"/>
    <w:rsid w:val="08C746FB"/>
    <w:rsid w:val="09213DF3"/>
    <w:rsid w:val="0952ACD6"/>
    <w:rsid w:val="09893D90"/>
    <w:rsid w:val="09DDD7A9"/>
    <w:rsid w:val="09F48A3C"/>
    <w:rsid w:val="0A710A34"/>
    <w:rsid w:val="0AA7A501"/>
    <w:rsid w:val="0ABE13C1"/>
    <w:rsid w:val="0AC66CB7"/>
    <w:rsid w:val="0AD1BA76"/>
    <w:rsid w:val="0B2C7317"/>
    <w:rsid w:val="0B4035DA"/>
    <w:rsid w:val="0C049B28"/>
    <w:rsid w:val="0C5510AA"/>
    <w:rsid w:val="0DC556FE"/>
    <w:rsid w:val="0DF6D1AC"/>
    <w:rsid w:val="0E1775EB"/>
    <w:rsid w:val="0EBDB719"/>
    <w:rsid w:val="0ED41C63"/>
    <w:rsid w:val="0EFD4C2E"/>
    <w:rsid w:val="0F11E887"/>
    <w:rsid w:val="0F8611F1"/>
    <w:rsid w:val="0FC2585F"/>
    <w:rsid w:val="101EC4DE"/>
    <w:rsid w:val="104738AD"/>
    <w:rsid w:val="1070197B"/>
    <w:rsid w:val="10D7B798"/>
    <w:rsid w:val="11333203"/>
    <w:rsid w:val="1149B6C5"/>
    <w:rsid w:val="11CB27CE"/>
    <w:rsid w:val="120DC0B0"/>
    <w:rsid w:val="131516BF"/>
    <w:rsid w:val="138BBB51"/>
    <w:rsid w:val="138EB8EC"/>
    <w:rsid w:val="13D91DC3"/>
    <w:rsid w:val="1403F0BC"/>
    <w:rsid w:val="14159EB4"/>
    <w:rsid w:val="14C6AFB3"/>
    <w:rsid w:val="14D0252D"/>
    <w:rsid w:val="16C2AA1C"/>
    <w:rsid w:val="1783C5F5"/>
    <w:rsid w:val="178A83D9"/>
    <w:rsid w:val="17FF3371"/>
    <w:rsid w:val="1828BE17"/>
    <w:rsid w:val="18441DFE"/>
    <w:rsid w:val="18A519F7"/>
    <w:rsid w:val="1A16D0CA"/>
    <w:rsid w:val="1A465AA9"/>
    <w:rsid w:val="1A4AF878"/>
    <w:rsid w:val="1A634AF8"/>
    <w:rsid w:val="1A682611"/>
    <w:rsid w:val="1A9CD747"/>
    <w:rsid w:val="1AEB58DC"/>
    <w:rsid w:val="1B025ED4"/>
    <w:rsid w:val="1B573500"/>
    <w:rsid w:val="1B7782DC"/>
    <w:rsid w:val="1B9B3BB7"/>
    <w:rsid w:val="1BAE2AF0"/>
    <w:rsid w:val="1C0B119F"/>
    <w:rsid w:val="1C772D5D"/>
    <w:rsid w:val="1CCD9AD3"/>
    <w:rsid w:val="1D051C09"/>
    <w:rsid w:val="1D9AABC7"/>
    <w:rsid w:val="1DF0777E"/>
    <w:rsid w:val="1E058224"/>
    <w:rsid w:val="1E2B7FCD"/>
    <w:rsid w:val="1ECD3B55"/>
    <w:rsid w:val="1F2BF645"/>
    <w:rsid w:val="1F4FE139"/>
    <w:rsid w:val="1FA4312D"/>
    <w:rsid w:val="2008C0B7"/>
    <w:rsid w:val="207B804B"/>
    <w:rsid w:val="20E01DB8"/>
    <w:rsid w:val="21911DCF"/>
    <w:rsid w:val="229F6A7C"/>
    <w:rsid w:val="23340BE1"/>
    <w:rsid w:val="253AA511"/>
    <w:rsid w:val="25C78D70"/>
    <w:rsid w:val="25C8FE2C"/>
    <w:rsid w:val="25CDF469"/>
    <w:rsid w:val="2612CF94"/>
    <w:rsid w:val="270F76FE"/>
    <w:rsid w:val="27404627"/>
    <w:rsid w:val="27696BC7"/>
    <w:rsid w:val="28C9F18A"/>
    <w:rsid w:val="294B0B8F"/>
    <w:rsid w:val="29F1B428"/>
    <w:rsid w:val="2A28B0AD"/>
    <w:rsid w:val="2B076DD5"/>
    <w:rsid w:val="2B3622F6"/>
    <w:rsid w:val="2BCEC9BA"/>
    <w:rsid w:val="2BFC7791"/>
    <w:rsid w:val="2C1CFE7C"/>
    <w:rsid w:val="2C764240"/>
    <w:rsid w:val="2C7E3FAE"/>
    <w:rsid w:val="2D0D2B16"/>
    <w:rsid w:val="2DCEA548"/>
    <w:rsid w:val="2E3F457C"/>
    <w:rsid w:val="2E5BBD65"/>
    <w:rsid w:val="2F8CBAD3"/>
    <w:rsid w:val="30DD10B7"/>
    <w:rsid w:val="31088989"/>
    <w:rsid w:val="31228CAA"/>
    <w:rsid w:val="3160CB8F"/>
    <w:rsid w:val="31EA1C47"/>
    <w:rsid w:val="31F50506"/>
    <w:rsid w:val="33BF2170"/>
    <w:rsid w:val="33C20E35"/>
    <w:rsid w:val="33C7BEA5"/>
    <w:rsid w:val="341F2718"/>
    <w:rsid w:val="347AE85F"/>
    <w:rsid w:val="34DBFAC5"/>
    <w:rsid w:val="3514EC47"/>
    <w:rsid w:val="357F5C52"/>
    <w:rsid w:val="35C6ACC1"/>
    <w:rsid w:val="35EF4D10"/>
    <w:rsid w:val="36A1F03E"/>
    <w:rsid w:val="387819FE"/>
    <w:rsid w:val="38CAD70E"/>
    <w:rsid w:val="39AF5332"/>
    <w:rsid w:val="39F4FC24"/>
    <w:rsid w:val="3B62A06F"/>
    <w:rsid w:val="3B95563D"/>
    <w:rsid w:val="3BF27B48"/>
    <w:rsid w:val="3CD0A80F"/>
    <w:rsid w:val="3D5109FD"/>
    <w:rsid w:val="3DD74BD5"/>
    <w:rsid w:val="3F6618A6"/>
    <w:rsid w:val="3FB755FC"/>
    <w:rsid w:val="40229459"/>
    <w:rsid w:val="410C32A9"/>
    <w:rsid w:val="41279255"/>
    <w:rsid w:val="412BCCC3"/>
    <w:rsid w:val="42118D8D"/>
    <w:rsid w:val="43348C88"/>
    <w:rsid w:val="43E931B1"/>
    <w:rsid w:val="4538E358"/>
    <w:rsid w:val="457C2FA7"/>
    <w:rsid w:val="45A927B8"/>
    <w:rsid w:val="45F3E7BF"/>
    <w:rsid w:val="460DE1AA"/>
    <w:rsid w:val="46124068"/>
    <w:rsid w:val="470A94A4"/>
    <w:rsid w:val="471BAE3A"/>
    <w:rsid w:val="47806CB4"/>
    <w:rsid w:val="47D45655"/>
    <w:rsid w:val="47DA212F"/>
    <w:rsid w:val="481DBE87"/>
    <w:rsid w:val="486A7CF7"/>
    <w:rsid w:val="4917B9C4"/>
    <w:rsid w:val="4935ECFF"/>
    <w:rsid w:val="493EBB72"/>
    <w:rsid w:val="498285F1"/>
    <w:rsid w:val="49BA23DE"/>
    <w:rsid w:val="4A3B2589"/>
    <w:rsid w:val="4B1277D7"/>
    <w:rsid w:val="4B71136C"/>
    <w:rsid w:val="4B9DAE5F"/>
    <w:rsid w:val="4C915E97"/>
    <w:rsid w:val="4CA86E50"/>
    <w:rsid w:val="4CBF9978"/>
    <w:rsid w:val="4D4F7EF4"/>
    <w:rsid w:val="4D5860B6"/>
    <w:rsid w:val="4D6F1D2E"/>
    <w:rsid w:val="4D71AFA4"/>
    <w:rsid w:val="4DDDF459"/>
    <w:rsid w:val="4E9A19F3"/>
    <w:rsid w:val="4EAABCE5"/>
    <w:rsid w:val="4ED682D4"/>
    <w:rsid w:val="4F051955"/>
    <w:rsid w:val="4F0767D9"/>
    <w:rsid w:val="4F704A8D"/>
    <w:rsid w:val="4FF1DAAB"/>
    <w:rsid w:val="508A64F5"/>
    <w:rsid w:val="509E8556"/>
    <w:rsid w:val="5191DFF7"/>
    <w:rsid w:val="51E4B708"/>
    <w:rsid w:val="521F5E37"/>
    <w:rsid w:val="52DCE1E2"/>
    <w:rsid w:val="53BAF46F"/>
    <w:rsid w:val="53D0176F"/>
    <w:rsid w:val="5433C4F9"/>
    <w:rsid w:val="547ABFA0"/>
    <w:rsid w:val="55C56E6C"/>
    <w:rsid w:val="55CF6289"/>
    <w:rsid w:val="55F9E75F"/>
    <w:rsid w:val="560ECC73"/>
    <w:rsid w:val="56C06CF6"/>
    <w:rsid w:val="572D8E16"/>
    <w:rsid w:val="577FD35E"/>
    <w:rsid w:val="588C35C7"/>
    <w:rsid w:val="58919001"/>
    <w:rsid w:val="58971EAE"/>
    <w:rsid w:val="59311A05"/>
    <w:rsid w:val="597A0568"/>
    <w:rsid w:val="5B47AC2A"/>
    <w:rsid w:val="5B51E678"/>
    <w:rsid w:val="5BB6F8E1"/>
    <w:rsid w:val="5BE4CAD8"/>
    <w:rsid w:val="5C9E7972"/>
    <w:rsid w:val="5D6BF689"/>
    <w:rsid w:val="5D8E2242"/>
    <w:rsid w:val="5DC0570C"/>
    <w:rsid w:val="5E849F32"/>
    <w:rsid w:val="5EDD4F25"/>
    <w:rsid w:val="5F1B3FF5"/>
    <w:rsid w:val="5F59DE98"/>
    <w:rsid w:val="5F5D241C"/>
    <w:rsid w:val="5FD49F2A"/>
    <w:rsid w:val="6001F023"/>
    <w:rsid w:val="6034659F"/>
    <w:rsid w:val="60AB8CC8"/>
    <w:rsid w:val="614B4E07"/>
    <w:rsid w:val="615D08D5"/>
    <w:rsid w:val="6196E686"/>
    <w:rsid w:val="61E7E97B"/>
    <w:rsid w:val="622F20FF"/>
    <w:rsid w:val="62472EEA"/>
    <w:rsid w:val="628D968F"/>
    <w:rsid w:val="62B4DAEA"/>
    <w:rsid w:val="62D13148"/>
    <w:rsid w:val="62F31847"/>
    <w:rsid w:val="633D83D8"/>
    <w:rsid w:val="63C3CB3D"/>
    <w:rsid w:val="63F64EC0"/>
    <w:rsid w:val="63FFA9B6"/>
    <w:rsid w:val="648C963E"/>
    <w:rsid w:val="648E6FBB"/>
    <w:rsid w:val="64926B5A"/>
    <w:rsid w:val="65B93B5A"/>
    <w:rsid w:val="65E367CA"/>
    <w:rsid w:val="66B087DD"/>
    <w:rsid w:val="6735FDF8"/>
    <w:rsid w:val="67D01155"/>
    <w:rsid w:val="68423CA4"/>
    <w:rsid w:val="68883A14"/>
    <w:rsid w:val="68F3A31C"/>
    <w:rsid w:val="690A07B4"/>
    <w:rsid w:val="69359142"/>
    <w:rsid w:val="699608FA"/>
    <w:rsid w:val="69CE9D17"/>
    <w:rsid w:val="6A487971"/>
    <w:rsid w:val="6A4D4C24"/>
    <w:rsid w:val="6A7E06AB"/>
    <w:rsid w:val="6A7F9D89"/>
    <w:rsid w:val="6A8D1BD5"/>
    <w:rsid w:val="6BB8A56C"/>
    <w:rsid w:val="6BED20B5"/>
    <w:rsid w:val="6C24A46E"/>
    <w:rsid w:val="6C590BE1"/>
    <w:rsid w:val="6CCB8217"/>
    <w:rsid w:val="6CFF71DB"/>
    <w:rsid w:val="6D4A53D3"/>
    <w:rsid w:val="6DC990F1"/>
    <w:rsid w:val="6DF55359"/>
    <w:rsid w:val="6E025A67"/>
    <w:rsid w:val="6EBEFF73"/>
    <w:rsid w:val="6F198707"/>
    <w:rsid w:val="6F52800D"/>
    <w:rsid w:val="6F56C114"/>
    <w:rsid w:val="6F5CA53C"/>
    <w:rsid w:val="70567C4C"/>
    <w:rsid w:val="7082699C"/>
    <w:rsid w:val="709BBCA4"/>
    <w:rsid w:val="7141BE07"/>
    <w:rsid w:val="714CB311"/>
    <w:rsid w:val="718D2EC2"/>
    <w:rsid w:val="7294FC6B"/>
    <w:rsid w:val="731BCBC3"/>
    <w:rsid w:val="73404AD8"/>
    <w:rsid w:val="738D29F2"/>
    <w:rsid w:val="7393E626"/>
    <w:rsid w:val="74AFFB15"/>
    <w:rsid w:val="74E1B577"/>
    <w:rsid w:val="76F9CAC9"/>
    <w:rsid w:val="777CFD18"/>
    <w:rsid w:val="7852AFFE"/>
    <w:rsid w:val="7892CC79"/>
    <w:rsid w:val="78CA8708"/>
    <w:rsid w:val="78E920B7"/>
    <w:rsid w:val="79615BB7"/>
    <w:rsid w:val="79A54BD9"/>
    <w:rsid w:val="79EA9F19"/>
    <w:rsid w:val="79F2304B"/>
    <w:rsid w:val="7A1BF16A"/>
    <w:rsid w:val="7A740AC3"/>
    <w:rsid w:val="7A92929E"/>
    <w:rsid w:val="7AA0EFB0"/>
    <w:rsid w:val="7AE668E2"/>
    <w:rsid w:val="7B199A8E"/>
    <w:rsid w:val="7BBA8F72"/>
    <w:rsid w:val="7C29C571"/>
    <w:rsid w:val="7C2BFD6B"/>
    <w:rsid w:val="7D815E14"/>
    <w:rsid w:val="7DEB872A"/>
    <w:rsid w:val="7EA08D0D"/>
    <w:rsid w:val="7F070E74"/>
    <w:rsid w:val="7F402047"/>
    <w:rsid w:val="7F60BF6F"/>
    <w:rsid w:val="7FA93DC0"/>
    <w:rsid w:val="7FAC9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89A9"/>
  <w15:docId w15:val="{FF306486-1E2C-4A27-BE37-565AF98A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qFormat/>
    <w:rsid w:val="009F5E4B"/>
    <w:pPr>
      <w:numPr>
        <w:numId w:val="45"/>
      </w:numPr>
      <w:spacing w:before="240" w:after="120"/>
      <w:jc w:val="both"/>
      <w:outlineLvl w:val="0"/>
    </w:pPr>
    <w:rPr>
      <w:rFonts w:ascii="Arial" w:hAnsi="Arial"/>
      <w:b/>
      <w:bCs/>
      <w:sz w:val="28"/>
      <w:szCs w:val="28"/>
      <w:lang w:val="x-none" w:eastAsia="x-none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9F5E4B"/>
    <w:pPr>
      <w:numPr>
        <w:ilvl w:val="1"/>
        <w:numId w:val="45"/>
      </w:numPr>
      <w:spacing w:before="120" w:after="120"/>
      <w:jc w:val="both"/>
      <w:outlineLvl w:val="1"/>
    </w:pPr>
    <w:rPr>
      <w:rFonts w:ascii="Arial" w:hAnsi="Arial"/>
      <w:b/>
      <w:bCs/>
      <w:lang w:val="x-none" w:eastAsia="x-none"/>
    </w:rPr>
  </w:style>
  <w:style w:type="paragraph" w:styleId="Nagwek3">
    <w:name w:val="heading 3"/>
    <w:aliases w:val="Proposa,Minor,H3,Level 1 - 1,kleine Überschrift,3 bullet,b,2,bullet,SECOND,Second,BLANK2,h3,4 bullet,bdullet,a,h:3,Title2,3,l3,31,l31,32,l32,33,l33,34,l34,35,l35,36,l36,37,l37,38,l38,39,l39,310,l310,311,l311,321,l321,331,l331,341,l341,351"/>
    <w:basedOn w:val="Normalny"/>
    <w:next w:val="Normalny"/>
    <w:link w:val="Nagwek3Znak"/>
    <w:qFormat/>
    <w:rsid w:val="009F5E4B"/>
    <w:pPr>
      <w:numPr>
        <w:ilvl w:val="2"/>
        <w:numId w:val="45"/>
      </w:numPr>
      <w:spacing w:before="120"/>
      <w:jc w:val="both"/>
      <w:outlineLvl w:val="2"/>
    </w:pPr>
    <w:rPr>
      <w:rFonts w:ascii="Arial" w:hAnsi="Arial"/>
      <w:b/>
      <w:bCs/>
      <w:lang w:val="x-none" w:eastAsia="x-none"/>
    </w:rPr>
  </w:style>
  <w:style w:type="paragraph" w:styleId="Nagwek4">
    <w:name w:val="heading 4"/>
    <w:aliases w:val="H4,ITT t4,PA Micro Section,h4,Head4,4 dash,d,a.,PIM 4,4,4heading,a.normal"/>
    <w:basedOn w:val="Normalny"/>
    <w:next w:val="Wcicienormalne"/>
    <w:link w:val="Nagwek4Znak"/>
    <w:qFormat/>
    <w:rsid w:val="009F5E4B"/>
    <w:pPr>
      <w:numPr>
        <w:ilvl w:val="3"/>
        <w:numId w:val="45"/>
      </w:numPr>
      <w:spacing w:before="120"/>
      <w:jc w:val="both"/>
      <w:outlineLvl w:val="3"/>
    </w:pPr>
    <w:rPr>
      <w:rFonts w:ascii="Arial" w:hAnsi="Arial"/>
      <w:u w:val="single"/>
      <w:lang w:val="x-none" w:eastAsia="x-none"/>
    </w:rPr>
  </w:style>
  <w:style w:type="paragraph" w:styleId="Nagwek5">
    <w:name w:val="heading 5"/>
    <w:aliases w:val="Level 3 - i,H5,PIM 5,l5,L5,Appendix A  Heading 5,Teal,ITT t5,PA Pico Section,5"/>
    <w:basedOn w:val="Normalny"/>
    <w:next w:val="Wcicienormalne"/>
    <w:link w:val="Nagwek5Znak"/>
    <w:qFormat/>
    <w:rsid w:val="009F5E4B"/>
    <w:pPr>
      <w:numPr>
        <w:ilvl w:val="4"/>
        <w:numId w:val="45"/>
      </w:numPr>
      <w:spacing w:before="120"/>
      <w:jc w:val="both"/>
      <w:outlineLvl w:val="4"/>
    </w:pPr>
    <w:rPr>
      <w:rFonts w:ascii="Arial" w:hAnsi="Arial"/>
      <w:b/>
      <w:bCs/>
      <w:lang w:val="x-none" w:eastAsia="x-none"/>
    </w:rPr>
  </w:style>
  <w:style w:type="paragraph" w:styleId="Nagwek6">
    <w:name w:val="heading 6"/>
    <w:aliases w:val="H6,PIM 6,l6"/>
    <w:basedOn w:val="Normalny"/>
    <w:next w:val="Wcicienormalne"/>
    <w:link w:val="Nagwek6Znak"/>
    <w:qFormat/>
    <w:rsid w:val="009F5E4B"/>
    <w:pPr>
      <w:numPr>
        <w:ilvl w:val="5"/>
        <w:numId w:val="45"/>
      </w:numPr>
      <w:spacing w:before="120"/>
      <w:jc w:val="both"/>
      <w:outlineLvl w:val="5"/>
    </w:pPr>
    <w:rPr>
      <w:rFonts w:ascii="Arial" w:hAnsi="Arial"/>
      <w:u w:val="single"/>
      <w:lang w:val="x-none" w:eastAsia="x-none"/>
    </w:rPr>
  </w:style>
  <w:style w:type="paragraph" w:styleId="Nagwek7">
    <w:name w:val="heading 7"/>
    <w:aliases w:val="Legal Level 1.1.,PIM 7,l7"/>
    <w:basedOn w:val="Normalny"/>
    <w:next w:val="Wcicienormalne"/>
    <w:link w:val="Nagwek7Znak"/>
    <w:qFormat/>
    <w:rsid w:val="009F5E4B"/>
    <w:pPr>
      <w:numPr>
        <w:ilvl w:val="6"/>
        <w:numId w:val="45"/>
      </w:numPr>
      <w:spacing w:before="120"/>
      <w:jc w:val="both"/>
      <w:outlineLvl w:val="6"/>
    </w:pPr>
    <w:rPr>
      <w:rFonts w:ascii="Arial" w:hAnsi="Arial"/>
      <w:i/>
      <w:iCs/>
      <w:lang w:val="x-none" w:eastAsia="x-none"/>
    </w:rPr>
  </w:style>
  <w:style w:type="paragraph" w:styleId="Nagwek8">
    <w:name w:val="heading 8"/>
    <w:aliases w:val="l8"/>
    <w:basedOn w:val="Normalny"/>
    <w:next w:val="Wcicienormalne"/>
    <w:link w:val="Nagwek8Znak"/>
    <w:qFormat/>
    <w:rsid w:val="009F5E4B"/>
    <w:pPr>
      <w:numPr>
        <w:ilvl w:val="7"/>
        <w:numId w:val="45"/>
      </w:numPr>
      <w:spacing w:before="120"/>
      <w:jc w:val="both"/>
      <w:outlineLvl w:val="7"/>
    </w:pPr>
    <w:rPr>
      <w:rFonts w:ascii="Arial" w:hAnsi="Arial"/>
      <w:i/>
      <w:iCs/>
      <w:lang w:val="x-none" w:eastAsia="x-none"/>
    </w:rPr>
  </w:style>
  <w:style w:type="paragraph" w:styleId="Nagwek9">
    <w:name w:val="heading 9"/>
    <w:aliases w:val="PIM 9,Titre 10,l9"/>
    <w:basedOn w:val="Normalny"/>
    <w:next w:val="Wcicienormalne"/>
    <w:link w:val="Nagwek9Znak"/>
    <w:qFormat/>
    <w:rsid w:val="009F5E4B"/>
    <w:pPr>
      <w:numPr>
        <w:ilvl w:val="8"/>
        <w:numId w:val="45"/>
      </w:numPr>
      <w:spacing w:before="120"/>
      <w:jc w:val="both"/>
      <w:outlineLvl w:val="8"/>
    </w:pPr>
    <w:rPr>
      <w:rFonts w:ascii="Arial" w:hAnsi="Arial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C9781C"/>
    <w:pPr>
      <w:ind w:left="283" w:hanging="283"/>
    </w:pPr>
    <w:rPr>
      <w:rFonts w:ascii="Arial" w:hAnsi="Arial"/>
      <w:szCs w:val="20"/>
      <w:lang w:eastAsia="pl-PL"/>
    </w:rPr>
  </w:style>
  <w:style w:type="paragraph" w:styleId="Akapitzlist">
    <w:name w:val="List Paragraph"/>
    <w:aliases w:val="Akapit z listą BS,Wypunktowanie,Numerowanie,BulletC,Wyliczanie,Obiekt,normalny tekst,Akapit z listą31,Bullets,Preambuła,List Paragraph,L1,Akapit z listą5,T_SZ_List Paragraph,Akapit normalny,Bullet Number,List Paragraph1,lp1"/>
    <w:basedOn w:val="Normalny"/>
    <w:link w:val="AkapitzlistZnak"/>
    <w:uiPriority w:val="34"/>
    <w:qFormat/>
    <w:rsid w:val="00905E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3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336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1221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21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2176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6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Bullets Znak,Preambuła Znak,List Paragraph Znak,L1 Znak,Akapit z listą5 Znak,lp1 Znak"/>
    <w:link w:val="Akapitzlist"/>
    <w:uiPriority w:val="34"/>
    <w:qFormat/>
    <w:rsid w:val="00202FE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rsid w:val="009F5E4B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9F5E4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aliases w:val="Proposa Znak,Minor Znak,H3 Znak,Level 1 - 1 Znak,kleine Überschrift Znak,3 bullet Znak,b Znak,2 Znak,bullet Znak,SECOND Znak,Second Znak,BLANK2 Znak,h3 Znak,4 bullet Znak,bdullet Znak,a Znak,h:3 Znak,Title2 Znak,3 Znak,l3 Znak,31 Znak"/>
    <w:basedOn w:val="Domylnaczcionkaakapitu"/>
    <w:link w:val="Nagwek3"/>
    <w:rsid w:val="009F5E4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aliases w:val="H4 Znak,ITT t4 Znak,PA Micro Section Znak,h4 Znak,Head4 Znak,4 dash Znak,d Znak,a. Znak,PIM 4 Znak,4 Znak,4heading Znak,a.normal Znak"/>
    <w:basedOn w:val="Domylnaczcionkaakapitu"/>
    <w:link w:val="Nagwek4"/>
    <w:rsid w:val="009F5E4B"/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character" w:customStyle="1" w:styleId="Nagwek5Znak">
    <w:name w:val="Nagłówek 5 Znak"/>
    <w:aliases w:val="Level 3 - i Znak,H5 Znak,PIM 5 Znak,l5 Znak,L5 Znak,Appendix A  Heading 5 Znak,Teal Znak,ITT t5 Znak,PA Pico Section Znak,5 Znak"/>
    <w:basedOn w:val="Domylnaczcionkaakapitu"/>
    <w:link w:val="Nagwek5"/>
    <w:rsid w:val="009F5E4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aliases w:val="H6 Znak,PIM 6 Znak,l6 Znak"/>
    <w:basedOn w:val="Domylnaczcionkaakapitu"/>
    <w:link w:val="Nagwek6"/>
    <w:rsid w:val="009F5E4B"/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character" w:customStyle="1" w:styleId="Nagwek7Znak">
    <w:name w:val="Nagłówek 7 Znak"/>
    <w:aliases w:val="Legal Level 1.1. Znak,PIM 7 Znak,l7 Znak"/>
    <w:basedOn w:val="Domylnaczcionkaakapitu"/>
    <w:link w:val="Nagwek7"/>
    <w:rsid w:val="009F5E4B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8Znak">
    <w:name w:val="Nagłówek 8 Znak"/>
    <w:aliases w:val="l8 Znak"/>
    <w:basedOn w:val="Domylnaczcionkaakapitu"/>
    <w:link w:val="Nagwek8"/>
    <w:rsid w:val="009F5E4B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aliases w:val="PIM 9 Znak,Titre 10 Znak,l9 Znak"/>
    <w:basedOn w:val="Domylnaczcionkaakapitu"/>
    <w:link w:val="Nagwek9"/>
    <w:rsid w:val="009F5E4B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customStyle="1" w:styleId="Style6">
    <w:name w:val="Style6"/>
    <w:basedOn w:val="Normalny"/>
    <w:rsid w:val="009F5E4B"/>
    <w:pPr>
      <w:widowControl w:val="0"/>
      <w:autoSpaceDE w:val="0"/>
      <w:autoSpaceDN w:val="0"/>
      <w:adjustRightInd w:val="0"/>
      <w:spacing w:line="276" w:lineRule="exact"/>
      <w:ind w:hanging="566"/>
      <w:jc w:val="both"/>
    </w:pPr>
    <w:rPr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9F5E4B"/>
    <w:pPr>
      <w:ind w:left="708"/>
    </w:pPr>
  </w:style>
  <w:style w:type="paragraph" w:customStyle="1" w:styleId="Default">
    <w:name w:val="Default"/>
    <w:rsid w:val="006D6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93">
    <w:name w:val="Font Style93"/>
    <w:uiPriority w:val="99"/>
    <w:rsid w:val="0050010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s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A4B5736902E44B0DDAF88F5819699" ma:contentTypeVersion="2" ma:contentTypeDescription="Create a new document." ma:contentTypeScope="" ma:versionID="e2572900c1089005e1f1b471b3472c2e">
  <xsd:schema xmlns:xsd="http://www.w3.org/2001/XMLSchema" xmlns:xs="http://www.w3.org/2001/XMLSchema" xmlns:p="http://schemas.microsoft.com/office/2006/metadata/properties" xmlns:ns2="42a59722-4cb2-4ccb-9744-f40394edaf3f" targetNamespace="http://schemas.microsoft.com/office/2006/metadata/properties" ma:root="true" ma:fieldsID="1db27e1c755cba5f5e1e190369e63fad" ns2:_="">
    <xsd:import namespace="42a59722-4cb2-4ccb-9744-f40394eda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59722-4cb2-4ccb-9744-f40394eda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084C-05E4-4EE4-9F2E-354B1C265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59722-4cb2-4ccb-9744-f40394eda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30321-AAE4-4FD8-9C0E-67012A342A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EA1B4D-8BEF-48B9-9E80-E1F87088AB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CD4F3F-0CCF-467D-A124-2DD895B8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8562</Words>
  <Characters>51376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Krochmal Arkadiusz  (DSF)</dc:creator>
  <cp:keywords/>
  <dc:description/>
  <cp:lastModifiedBy>Witkosz Aneta  (BF)</cp:lastModifiedBy>
  <cp:revision>3</cp:revision>
  <cp:lastPrinted>2020-01-28T09:57:00Z</cp:lastPrinted>
  <dcterms:created xsi:type="dcterms:W3CDTF">2020-11-16T08:47:00Z</dcterms:created>
  <dcterms:modified xsi:type="dcterms:W3CDTF">2020-12-28T13:07:00Z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0x010100AB6A4B5736902E44B0DDAF88F5819699</vt:lpwstr>
  </property>
</Properties>
</file>