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8ED" w:rsidRPr="00B6339F" w:rsidRDefault="001A68ED" w:rsidP="0098199F">
      <w:pPr>
        <w:jc w:val="right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Załącznik nr 3 </w:t>
      </w:r>
      <w:r w:rsidR="000A05CD" w:rsidRPr="00B6339F">
        <w:rPr>
          <w:rFonts w:ascii="Arial" w:hAnsi="Arial" w:cs="Arial"/>
          <w:sz w:val="22"/>
          <w:szCs w:val="22"/>
        </w:rPr>
        <w:br/>
      </w:r>
      <w:r w:rsidRPr="00B6339F">
        <w:rPr>
          <w:rFonts w:ascii="Arial" w:hAnsi="Arial" w:cs="Arial"/>
          <w:sz w:val="22"/>
          <w:szCs w:val="22"/>
        </w:rPr>
        <w:t>do zapytania ofertowego</w:t>
      </w:r>
    </w:p>
    <w:p w:rsidR="00185896" w:rsidRPr="00B6339F" w:rsidRDefault="00185896" w:rsidP="00C448C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185896" w:rsidRPr="00B6339F" w:rsidRDefault="00185896" w:rsidP="00C448C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6339F">
        <w:rPr>
          <w:rFonts w:ascii="Arial" w:hAnsi="Arial" w:cs="Arial"/>
          <w:b/>
          <w:sz w:val="22"/>
          <w:szCs w:val="22"/>
        </w:rPr>
        <w:t>PROJEKTOWANE POSTANOWIENIA UMOW</w:t>
      </w:r>
      <w:r w:rsidR="001A68ED" w:rsidRPr="00B6339F">
        <w:rPr>
          <w:rFonts w:ascii="Arial" w:hAnsi="Arial" w:cs="Arial"/>
          <w:b/>
          <w:sz w:val="22"/>
          <w:szCs w:val="22"/>
        </w:rPr>
        <w:t>NE</w:t>
      </w:r>
    </w:p>
    <w:p w:rsidR="004E68EC" w:rsidRPr="00B6339F" w:rsidRDefault="00185896" w:rsidP="00217C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6339F">
        <w:rPr>
          <w:rFonts w:ascii="Arial" w:eastAsia="Times New Roman" w:hAnsi="Arial" w:cs="Arial"/>
          <w:b/>
          <w:bCs/>
          <w:sz w:val="22"/>
          <w:szCs w:val="22"/>
        </w:rPr>
        <w:br/>
      </w:r>
      <w:r w:rsidRPr="00B6339F">
        <w:rPr>
          <w:rFonts w:ascii="Arial" w:hAnsi="Arial" w:cs="Arial"/>
          <w:b/>
          <w:color w:val="auto"/>
          <w:sz w:val="22"/>
          <w:szCs w:val="22"/>
          <w:lang w:eastAsia="pl-PL"/>
        </w:rPr>
        <w:t>§1</w:t>
      </w:r>
      <w:r w:rsidR="00D957BC">
        <w:rPr>
          <w:rFonts w:ascii="Arial" w:hAnsi="Arial" w:cs="Arial"/>
          <w:b/>
          <w:color w:val="auto"/>
          <w:sz w:val="22"/>
          <w:szCs w:val="22"/>
          <w:lang w:eastAsia="pl-PL"/>
        </w:rPr>
        <w:t>.</w:t>
      </w:r>
      <w:r w:rsidR="004E68EC" w:rsidRPr="00B6339F">
        <w:rPr>
          <w:rFonts w:ascii="Arial" w:hAnsi="Arial" w:cs="Arial"/>
          <w:b/>
          <w:color w:val="auto"/>
          <w:sz w:val="22"/>
          <w:szCs w:val="22"/>
          <w:lang w:eastAsia="pl-PL"/>
        </w:rPr>
        <w:t xml:space="preserve"> </w:t>
      </w:r>
      <w:r w:rsidR="004E68EC" w:rsidRPr="00B6339F">
        <w:rPr>
          <w:rFonts w:ascii="Arial" w:hAnsi="Arial" w:cs="Arial"/>
          <w:b/>
          <w:sz w:val="22"/>
          <w:szCs w:val="22"/>
        </w:rPr>
        <w:t>Przedmiot umowy</w:t>
      </w:r>
    </w:p>
    <w:p w:rsidR="00185896" w:rsidRPr="00B6339F" w:rsidRDefault="00185896" w:rsidP="00C448C1">
      <w:pPr>
        <w:spacing w:line="276" w:lineRule="auto"/>
        <w:jc w:val="center"/>
        <w:rPr>
          <w:rFonts w:ascii="Arial" w:hAnsi="Arial" w:cs="Arial"/>
          <w:b/>
          <w:color w:val="auto"/>
          <w:sz w:val="22"/>
          <w:szCs w:val="22"/>
          <w:lang w:eastAsia="pl-PL"/>
        </w:rPr>
      </w:pPr>
    </w:p>
    <w:p w:rsidR="005340C6" w:rsidRPr="00B6339F" w:rsidRDefault="00185896" w:rsidP="00C448C1">
      <w:pPr>
        <w:numPr>
          <w:ilvl w:val="0"/>
          <w:numId w:val="2"/>
        </w:numPr>
        <w:tabs>
          <w:tab w:val="left" w:pos="284"/>
          <w:tab w:val="left" w:pos="426"/>
        </w:tabs>
        <w:suppressAutoHyphens w:val="0"/>
        <w:autoSpaceDE w:val="0"/>
        <w:autoSpaceDN w:val="0"/>
        <w:spacing w:line="276" w:lineRule="auto"/>
        <w:ind w:left="284" w:hanging="284"/>
        <w:contextualSpacing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Przedmiotem niniejszej umowy jest</w:t>
      </w:r>
      <w:r w:rsidR="00701B14"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:</w:t>
      </w: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 </w:t>
      </w:r>
      <w:r w:rsidR="00701B14" w:rsidRPr="00C26DAD">
        <w:rPr>
          <w:rFonts w:ascii="Arial" w:eastAsia="Arial" w:hAnsi="Arial" w:cs="Arial"/>
          <w:b/>
          <w:color w:val="auto"/>
          <w:spacing w:val="-6"/>
          <w:sz w:val="22"/>
          <w:szCs w:val="22"/>
          <w:lang w:eastAsia="en-US"/>
        </w:rPr>
        <w:t>„</w:t>
      </w:r>
      <w:r w:rsidRPr="00C26DAD">
        <w:rPr>
          <w:rFonts w:ascii="Arial" w:eastAsia="Arial" w:hAnsi="Arial" w:cs="Arial"/>
          <w:b/>
          <w:color w:val="auto"/>
          <w:spacing w:val="-6"/>
          <w:sz w:val="22"/>
          <w:szCs w:val="22"/>
          <w:lang w:eastAsia="en-US"/>
        </w:rPr>
        <w:t>Zakup i dostawa skaner</w:t>
      </w:r>
      <w:r w:rsidR="00701B14" w:rsidRPr="00C26DAD">
        <w:rPr>
          <w:rFonts w:ascii="Arial" w:eastAsia="Arial" w:hAnsi="Arial" w:cs="Arial"/>
          <w:b/>
          <w:color w:val="auto"/>
          <w:spacing w:val="-6"/>
          <w:sz w:val="22"/>
          <w:szCs w:val="22"/>
          <w:lang w:eastAsia="en-US"/>
        </w:rPr>
        <w:t>a</w:t>
      </w:r>
      <w:r w:rsidRPr="00C26DAD">
        <w:rPr>
          <w:rFonts w:ascii="Arial" w:eastAsia="Arial" w:hAnsi="Arial" w:cs="Arial"/>
          <w:b/>
          <w:color w:val="auto"/>
          <w:spacing w:val="-6"/>
          <w:sz w:val="22"/>
          <w:szCs w:val="22"/>
          <w:lang w:eastAsia="en-US"/>
        </w:rPr>
        <w:t xml:space="preserve"> </w:t>
      </w:r>
      <w:r w:rsidR="00701B14" w:rsidRPr="00C26DAD">
        <w:rPr>
          <w:rFonts w:ascii="Arial" w:eastAsia="Arial" w:hAnsi="Arial" w:cs="Arial"/>
          <w:b/>
          <w:color w:val="auto"/>
          <w:spacing w:val="-6"/>
          <w:sz w:val="22"/>
          <w:szCs w:val="22"/>
          <w:lang w:eastAsia="en-US"/>
        </w:rPr>
        <w:t>na potrzeby Regionalnej Dyrekcji Ochrony Środowiska w Katowicach”</w:t>
      </w:r>
      <w:r w:rsidR="00C26DAD" w:rsidRPr="00C26DAD">
        <w:rPr>
          <w:rFonts w:ascii="Arial" w:eastAsia="Arial" w:hAnsi="Arial" w:cs="Arial"/>
          <w:color w:val="auto"/>
          <w:spacing w:val="-6"/>
          <w:sz w:val="22"/>
          <w:szCs w:val="22"/>
          <w:lang w:eastAsia="en-US"/>
        </w:rPr>
        <w:t>,</w:t>
      </w:r>
      <w:r w:rsidR="00701B14" w:rsidRPr="00B6339F">
        <w:rPr>
          <w:rFonts w:ascii="Arial" w:eastAsia="Arial" w:hAnsi="Arial" w:cs="Arial"/>
          <w:b/>
          <w:color w:val="auto"/>
          <w:sz w:val="22"/>
          <w:szCs w:val="22"/>
          <w:lang w:eastAsia="en-US"/>
        </w:rPr>
        <w:t xml:space="preserve"> </w:t>
      </w:r>
      <w:r w:rsidRPr="00B6339F">
        <w:rPr>
          <w:rFonts w:ascii="Arial" w:hAnsi="Arial" w:cs="Arial"/>
          <w:color w:val="auto"/>
          <w:sz w:val="22"/>
          <w:szCs w:val="22"/>
        </w:rPr>
        <w:t xml:space="preserve">o parametrach technicznych </w:t>
      </w:r>
      <w:r w:rsidR="00C26DAD">
        <w:rPr>
          <w:rFonts w:ascii="Arial" w:hAnsi="Arial" w:cs="Arial"/>
          <w:color w:val="auto"/>
          <w:sz w:val="22"/>
          <w:szCs w:val="22"/>
        </w:rPr>
        <w:br/>
      </w:r>
      <w:r w:rsidRPr="00B6339F">
        <w:rPr>
          <w:rFonts w:ascii="Arial" w:hAnsi="Arial" w:cs="Arial"/>
          <w:color w:val="auto"/>
          <w:sz w:val="22"/>
          <w:szCs w:val="22"/>
        </w:rPr>
        <w:t xml:space="preserve">i jakościowych zgodnych </w:t>
      </w:r>
      <w:r w:rsidRPr="00B6339F">
        <w:rPr>
          <w:rFonts w:ascii="Arial" w:hAnsi="Arial" w:cs="Arial"/>
          <w:sz w:val="22"/>
          <w:szCs w:val="22"/>
        </w:rPr>
        <w:t xml:space="preserve">z wymaganiami określonymi </w:t>
      </w:r>
      <w:r w:rsidR="00701B14" w:rsidRPr="00B6339F">
        <w:rPr>
          <w:rFonts w:ascii="Arial" w:hAnsi="Arial" w:cs="Arial"/>
          <w:sz w:val="22"/>
          <w:szCs w:val="22"/>
        </w:rPr>
        <w:t>w zapytaniu ofertowym do postępowania nr WOF-I.261.3</w:t>
      </w:r>
      <w:r w:rsidR="007F44D2" w:rsidRPr="00B6339F">
        <w:rPr>
          <w:rFonts w:ascii="Arial" w:hAnsi="Arial" w:cs="Arial"/>
          <w:sz w:val="22"/>
          <w:szCs w:val="22"/>
        </w:rPr>
        <w:t>1</w:t>
      </w:r>
      <w:r w:rsidR="00701B14" w:rsidRPr="00B6339F">
        <w:rPr>
          <w:rFonts w:ascii="Arial" w:hAnsi="Arial" w:cs="Arial"/>
          <w:sz w:val="22"/>
          <w:szCs w:val="22"/>
        </w:rPr>
        <w:t xml:space="preserve">.2023 oraz ofertą Wykonawcy z dnia </w:t>
      </w:r>
      <w:r w:rsidR="00A95D6D" w:rsidRPr="00B6339F">
        <w:rPr>
          <w:rFonts w:ascii="Arial" w:hAnsi="Arial" w:cs="Arial"/>
          <w:sz w:val="22"/>
          <w:szCs w:val="22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7B07" w:rsidRPr="00B6339F">
        <w:rPr>
          <w:rFonts w:ascii="Arial" w:hAnsi="Arial" w:cs="Arial"/>
          <w:sz w:val="22"/>
          <w:szCs w:val="22"/>
        </w:rPr>
        <w:instrText xml:space="preserve"> FORMTEXT </w:instrText>
      </w:r>
      <w:r w:rsidR="00A95D6D" w:rsidRPr="00B6339F">
        <w:rPr>
          <w:rFonts w:ascii="Arial" w:hAnsi="Arial" w:cs="Arial"/>
          <w:sz w:val="22"/>
          <w:szCs w:val="22"/>
        </w:rPr>
      </w:r>
      <w:r w:rsidR="00A95D6D" w:rsidRPr="00B6339F">
        <w:rPr>
          <w:rFonts w:ascii="Arial" w:hAnsi="Arial" w:cs="Arial"/>
          <w:sz w:val="22"/>
          <w:szCs w:val="22"/>
        </w:rPr>
        <w:fldChar w:fldCharType="separate"/>
      </w:r>
      <w:r w:rsidR="001C7B07" w:rsidRPr="00B6339F">
        <w:rPr>
          <w:rFonts w:ascii="Arial" w:hAnsi="Arial" w:cs="Arial"/>
          <w:noProof/>
          <w:sz w:val="22"/>
          <w:szCs w:val="22"/>
        </w:rPr>
        <w:t> </w:t>
      </w:r>
      <w:r w:rsidR="001C7B07" w:rsidRPr="00B6339F">
        <w:rPr>
          <w:rFonts w:ascii="Arial" w:hAnsi="Arial" w:cs="Arial"/>
          <w:noProof/>
          <w:sz w:val="22"/>
          <w:szCs w:val="22"/>
        </w:rPr>
        <w:t> </w:t>
      </w:r>
      <w:r w:rsidR="001C7B07" w:rsidRPr="00B6339F">
        <w:rPr>
          <w:rFonts w:ascii="Arial" w:hAnsi="Arial" w:cs="Arial"/>
          <w:noProof/>
          <w:sz w:val="22"/>
          <w:szCs w:val="22"/>
        </w:rPr>
        <w:t> </w:t>
      </w:r>
      <w:r w:rsidR="001C7B07" w:rsidRPr="00B6339F">
        <w:rPr>
          <w:rFonts w:ascii="Arial" w:hAnsi="Arial" w:cs="Arial"/>
          <w:noProof/>
          <w:sz w:val="22"/>
          <w:szCs w:val="22"/>
        </w:rPr>
        <w:t> </w:t>
      </w:r>
      <w:r w:rsidR="001C7B07" w:rsidRPr="00B6339F">
        <w:rPr>
          <w:rFonts w:ascii="Arial" w:hAnsi="Arial" w:cs="Arial"/>
          <w:noProof/>
          <w:sz w:val="22"/>
          <w:szCs w:val="22"/>
        </w:rPr>
        <w:t> </w:t>
      </w:r>
      <w:r w:rsidR="00A95D6D" w:rsidRPr="00B6339F">
        <w:rPr>
          <w:rFonts w:ascii="Arial" w:hAnsi="Arial" w:cs="Arial"/>
          <w:sz w:val="22"/>
          <w:szCs w:val="22"/>
        </w:rPr>
        <w:fldChar w:fldCharType="end"/>
      </w:r>
      <w:r w:rsidR="00701B14" w:rsidRPr="00B6339F">
        <w:rPr>
          <w:rFonts w:ascii="Arial" w:hAnsi="Arial" w:cs="Arial"/>
          <w:sz w:val="22"/>
          <w:szCs w:val="22"/>
        </w:rPr>
        <w:t>, stanowiącą Załącznik</w:t>
      </w:r>
      <w:r w:rsidR="0098199F">
        <w:rPr>
          <w:rFonts w:ascii="Arial" w:hAnsi="Arial" w:cs="Arial"/>
          <w:sz w:val="22"/>
          <w:szCs w:val="22"/>
        </w:rPr>
        <w:t xml:space="preserve"> nr 1</w:t>
      </w:r>
      <w:r w:rsidR="00701B14" w:rsidRPr="00B6339F">
        <w:rPr>
          <w:rFonts w:ascii="Arial" w:hAnsi="Arial" w:cs="Arial"/>
          <w:sz w:val="22"/>
          <w:szCs w:val="22"/>
        </w:rPr>
        <w:t xml:space="preserve"> do umowy</w:t>
      </w:r>
      <w:r w:rsidRPr="00B6339F">
        <w:rPr>
          <w:rFonts w:ascii="Arial" w:hAnsi="Arial" w:cs="Arial"/>
          <w:color w:val="auto"/>
          <w:sz w:val="22"/>
          <w:szCs w:val="22"/>
          <w:lang w:eastAsia="pl-PL"/>
        </w:rPr>
        <w:t>.</w:t>
      </w:r>
    </w:p>
    <w:p w:rsidR="005340C6" w:rsidRPr="00B6339F" w:rsidRDefault="005340C6" w:rsidP="00C448C1">
      <w:pPr>
        <w:numPr>
          <w:ilvl w:val="0"/>
          <w:numId w:val="2"/>
        </w:numPr>
        <w:tabs>
          <w:tab w:val="left" w:pos="284"/>
          <w:tab w:val="left" w:pos="426"/>
        </w:tabs>
        <w:suppressAutoHyphens w:val="0"/>
        <w:autoSpaceDE w:val="0"/>
        <w:autoSpaceDN w:val="0"/>
        <w:spacing w:line="276" w:lineRule="auto"/>
        <w:ind w:left="284" w:hanging="284"/>
        <w:contextualSpacing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Przedmiot umowy  jest fabrycznie nowy, </w:t>
      </w:r>
      <w:r w:rsidRPr="00B6339F">
        <w:rPr>
          <w:rFonts w:ascii="Arial" w:hAnsi="Arial" w:cs="Arial"/>
          <w:color w:val="auto"/>
          <w:sz w:val="22"/>
          <w:szCs w:val="22"/>
        </w:rPr>
        <w:t xml:space="preserve">nieużywany, kompletny, </w:t>
      </w: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sprawny technicznie, wolny od wad prawnych i fizycznych oraz zgodny z zaleceniami, normami </w:t>
      </w: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br/>
        <w:t xml:space="preserve">i obowiązującymi wymaganiami techniczno-eksploatacyjnymi obowiązującymi na terenie Rzeczpospolitej Polskiej. </w:t>
      </w:r>
      <w:r w:rsidR="00631B00"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P</w:t>
      </w: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rzedmiot umowy pochodzi z oficjalnych kanałów dystrybucyjnych producenta, obejmujących również rynek Unii Europejskiej,</w:t>
      </w:r>
      <w:r w:rsidR="00631B00"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 </w:t>
      </w: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zapewniających w szczególności realizację uprawnień gwarancyjnych.</w:t>
      </w:r>
    </w:p>
    <w:p w:rsidR="004E68EC" w:rsidRPr="00B6339F" w:rsidRDefault="004E68EC" w:rsidP="00C448C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B6339F">
        <w:rPr>
          <w:rFonts w:ascii="Arial" w:hAnsi="Arial" w:cs="Arial"/>
        </w:rPr>
        <w:t xml:space="preserve">Zamawiający zastrzega zastosowanie prawa opcji polegające na możliwości zwiększenia zakresu zamówienia o zakup i dostawę </w:t>
      </w:r>
      <w:r w:rsidR="0074733D" w:rsidRPr="00B6339F">
        <w:rPr>
          <w:rFonts w:ascii="Arial" w:hAnsi="Arial" w:cs="Arial"/>
        </w:rPr>
        <w:t>stojaka</w:t>
      </w:r>
      <w:r w:rsidRPr="00B6339F">
        <w:rPr>
          <w:rFonts w:ascii="Arial" w:hAnsi="Arial" w:cs="Arial"/>
        </w:rPr>
        <w:t xml:space="preserve"> pod skaner – zgodnie ze szczegółowym opisem przedmiotu zamówienia, określonym w Załączniku nr 1 do zapytania ofertowego – Specyfikacją Techniczną. </w:t>
      </w:r>
    </w:p>
    <w:p w:rsidR="004E68EC" w:rsidRPr="00B6339F" w:rsidRDefault="004E68EC" w:rsidP="00C448C1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B6339F">
        <w:rPr>
          <w:rFonts w:ascii="Arial" w:hAnsi="Arial" w:cs="Arial"/>
        </w:rPr>
        <w:t xml:space="preserve">Wartość </w:t>
      </w:r>
      <w:r w:rsidR="00A14185">
        <w:rPr>
          <w:rFonts w:ascii="Arial" w:hAnsi="Arial" w:cs="Arial"/>
        </w:rPr>
        <w:t>przedmiotu zamówienia</w:t>
      </w:r>
      <w:r w:rsidRPr="00B6339F">
        <w:rPr>
          <w:rFonts w:ascii="Arial" w:hAnsi="Arial" w:cs="Arial"/>
        </w:rPr>
        <w:t xml:space="preserve"> zamawianego w ramach prawa opcji będzie zgodna </w:t>
      </w:r>
      <w:r w:rsidR="000A010B">
        <w:rPr>
          <w:rFonts w:ascii="Arial" w:hAnsi="Arial" w:cs="Arial"/>
        </w:rPr>
        <w:br/>
      </w:r>
      <w:r w:rsidRPr="00B6339F">
        <w:rPr>
          <w:rFonts w:ascii="Arial" w:hAnsi="Arial" w:cs="Arial"/>
        </w:rPr>
        <w:t>z cenami jednostkowymi zaproponowani przez Wykonawcę w formularzu ofertowym i nie może sumarycznie przekroczyć maksymalnej kwoty przeznaczonej przez Zamawiającego na realizację tego zamówienia.</w:t>
      </w:r>
    </w:p>
    <w:p w:rsidR="004E68EC" w:rsidRPr="00B6339F" w:rsidRDefault="007F44D2" w:rsidP="00C448C1">
      <w:pPr>
        <w:pStyle w:val="Akapitzlist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ind w:left="284" w:hanging="284"/>
        <w:jc w:val="both"/>
        <w:rPr>
          <w:rFonts w:ascii="Arial" w:eastAsia="Arial" w:hAnsi="Arial" w:cs="Arial"/>
          <w:lang w:eastAsia="en-US"/>
        </w:rPr>
      </w:pPr>
      <w:r w:rsidRPr="00B6339F">
        <w:rPr>
          <w:rFonts w:ascii="Arial" w:hAnsi="Arial" w:cs="Arial"/>
        </w:rPr>
        <w:t>Zamawiający przewiduje możliwość zlecenia Wykonawcy zamówienia</w:t>
      </w:r>
      <w:r w:rsidR="000A010B">
        <w:rPr>
          <w:rFonts w:ascii="Arial" w:hAnsi="Arial" w:cs="Arial"/>
        </w:rPr>
        <w:t xml:space="preserve">, o którym mowa </w:t>
      </w:r>
      <w:r w:rsidR="000A010B">
        <w:rPr>
          <w:rFonts w:ascii="Arial" w:hAnsi="Arial" w:cs="Arial"/>
        </w:rPr>
        <w:br/>
        <w:t>w ust. 3</w:t>
      </w:r>
      <w:r w:rsidR="007D097D">
        <w:rPr>
          <w:rFonts w:ascii="Arial" w:hAnsi="Arial" w:cs="Arial"/>
        </w:rPr>
        <w:t>-4 i 6</w:t>
      </w:r>
      <w:r w:rsidRPr="00B6339F">
        <w:rPr>
          <w:rFonts w:ascii="Arial" w:hAnsi="Arial" w:cs="Arial"/>
        </w:rPr>
        <w:t xml:space="preserve"> w ramach prawa opcji w okresie do 30 dni od </w:t>
      </w:r>
      <w:r w:rsidR="000A010B">
        <w:rPr>
          <w:rFonts w:ascii="Arial" w:hAnsi="Arial" w:cs="Arial"/>
        </w:rPr>
        <w:t xml:space="preserve">daty </w:t>
      </w:r>
      <w:r w:rsidRPr="00B6339F">
        <w:rPr>
          <w:rFonts w:ascii="Arial" w:hAnsi="Arial" w:cs="Arial"/>
        </w:rPr>
        <w:t>zawarcia umowy</w:t>
      </w:r>
      <w:r w:rsidR="000A010B">
        <w:rPr>
          <w:rFonts w:ascii="Arial" w:hAnsi="Arial" w:cs="Arial"/>
        </w:rPr>
        <w:t>.</w:t>
      </w:r>
      <w:r w:rsidRPr="00B6339F">
        <w:rPr>
          <w:rFonts w:ascii="Arial" w:hAnsi="Arial" w:cs="Arial"/>
        </w:rPr>
        <w:t xml:space="preserve"> </w:t>
      </w:r>
    </w:p>
    <w:p w:rsidR="007F44D2" w:rsidRPr="00B6339F" w:rsidRDefault="007F44D2" w:rsidP="00C448C1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Arial" w:hAnsi="Arial" w:cs="Arial"/>
        </w:rPr>
      </w:pPr>
      <w:r w:rsidRPr="00B6339F">
        <w:rPr>
          <w:rFonts w:ascii="Arial" w:hAnsi="Arial" w:cs="Arial"/>
        </w:rPr>
        <w:t xml:space="preserve">O zamiarze skorzystania z prawa opcji Zamawiający poinformuje Wykonawcę składając zlecenie. Wykonawcy nie przysługuje żadne roszczenie w stosunku do Zamawiającego, </w:t>
      </w:r>
      <w:r w:rsidRPr="00B6339F">
        <w:rPr>
          <w:rFonts w:ascii="Arial" w:hAnsi="Arial" w:cs="Arial"/>
        </w:rPr>
        <w:br/>
        <w:t xml:space="preserve">w przypadku, gdy Zamawiający z prawa opcji nie skorzysta. Realizacja zamówienia objętego </w:t>
      </w:r>
      <w:r w:rsidR="00CF5D5E" w:rsidRPr="00B6339F">
        <w:rPr>
          <w:rFonts w:ascii="Arial" w:hAnsi="Arial" w:cs="Arial"/>
        </w:rPr>
        <w:t xml:space="preserve">prawem </w:t>
      </w:r>
      <w:r w:rsidRPr="00B6339F">
        <w:rPr>
          <w:rFonts w:ascii="Arial" w:hAnsi="Arial" w:cs="Arial"/>
        </w:rPr>
        <w:t>opcj</w:t>
      </w:r>
      <w:r w:rsidR="00CF5D5E" w:rsidRPr="00B6339F">
        <w:rPr>
          <w:rFonts w:ascii="Arial" w:hAnsi="Arial" w:cs="Arial"/>
        </w:rPr>
        <w:t>i</w:t>
      </w:r>
      <w:r w:rsidRPr="00B6339F">
        <w:rPr>
          <w:rFonts w:ascii="Arial" w:hAnsi="Arial" w:cs="Arial"/>
        </w:rPr>
        <w:t xml:space="preserve"> jest wyłącz</w:t>
      </w:r>
      <w:r w:rsidR="00C350E7" w:rsidRPr="00B6339F">
        <w:rPr>
          <w:rFonts w:ascii="Arial" w:hAnsi="Arial" w:cs="Arial"/>
        </w:rPr>
        <w:t>nym</w:t>
      </w:r>
      <w:r w:rsidRPr="00B6339F">
        <w:rPr>
          <w:rFonts w:ascii="Arial" w:hAnsi="Arial" w:cs="Arial"/>
        </w:rPr>
        <w:t xml:space="preserve"> uprawnieniem Zamawiającego. </w:t>
      </w:r>
    </w:p>
    <w:p w:rsidR="001C7B07" w:rsidRPr="00B6339F" w:rsidRDefault="001C7B07" w:rsidP="00C448C1">
      <w:pPr>
        <w:pStyle w:val="Akapitzlist"/>
        <w:spacing w:before="240"/>
        <w:ind w:left="284"/>
        <w:jc w:val="both"/>
        <w:rPr>
          <w:rFonts w:ascii="Arial" w:hAnsi="Arial" w:cs="Arial"/>
        </w:rPr>
      </w:pPr>
    </w:p>
    <w:p w:rsidR="000A05CD" w:rsidRPr="00B6339F" w:rsidRDefault="000A05CD" w:rsidP="00217C1C">
      <w:pPr>
        <w:pStyle w:val="Akapitzlist"/>
        <w:spacing w:before="240"/>
        <w:ind w:left="0"/>
        <w:jc w:val="center"/>
        <w:rPr>
          <w:rFonts w:ascii="Arial" w:hAnsi="Arial" w:cs="Arial"/>
          <w:b/>
        </w:rPr>
      </w:pPr>
      <w:r w:rsidRPr="00B6339F">
        <w:rPr>
          <w:rFonts w:ascii="Arial" w:hAnsi="Arial" w:cs="Arial"/>
          <w:b/>
        </w:rPr>
        <w:t>§2. Wynagrodzenie i termin wykonania</w:t>
      </w:r>
    </w:p>
    <w:p w:rsidR="000A05CD" w:rsidRPr="00B6339F" w:rsidRDefault="000A05CD" w:rsidP="00C448C1">
      <w:pPr>
        <w:widowControl/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Wysokość wynagrodzenia za przedmiot umowy wynosi brutto </w:t>
      </w:r>
      <w:r w:rsidR="00A95D6D" w:rsidRPr="00B6339F">
        <w:rPr>
          <w:rFonts w:ascii="Arial" w:hAnsi="Arial" w:cs="Arial"/>
          <w:sz w:val="22"/>
          <w:szCs w:val="22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0" w:name="Tekst3"/>
      <w:r w:rsidRPr="00B6339F">
        <w:rPr>
          <w:rFonts w:ascii="Arial" w:hAnsi="Arial" w:cs="Arial"/>
          <w:sz w:val="22"/>
          <w:szCs w:val="22"/>
        </w:rPr>
        <w:instrText xml:space="preserve"> FORMTEXT </w:instrText>
      </w:r>
      <w:r w:rsidR="00A95D6D" w:rsidRPr="00B6339F">
        <w:rPr>
          <w:rFonts w:ascii="Arial" w:hAnsi="Arial" w:cs="Arial"/>
          <w:sz w:val="22"/>
          <w:szCs w:val="22"/>
        </w:rPr>
      </w:r>
      <w:r w:rsidR="00A95D6D" w:rsidRPr="00B6339F">
        <w:rPr>
          <w:rFonts w:ascii="Arial" w:hAnsi="Arial" w:cs="Arial"/>
          <w:sz w:val="22"/>
          <w:szCs w:val="22"/>
        </w:rPr>
        <w:fldChar w:fldCharType="separate"/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="00A95D6D" w:rsidRPr="00B6339F">
        <w:rPr>
          <w:rFonts w:ascii="Arial" w:hAnsi="Arial" w:cs="Arial"/>
          <w:sz w:val="22"/>
          <w:szCs w:val="22"/>
        </w:rPr>
        <w:fldChar w:fldCharType="end"/>
      </w:r>
      <w:bookmarkEnd w:id="0"/>
      <w:r w:rsidRPr="00B6339F">
        <w:rPr>
          <w:rFonts w:ascii="Arial" w:hAnsi="Arial" w:cs="Arial"/>
          <w:sz w:val="22"/>
          <w:szCs w:val="22"/>
        </w:rPr>
        <w:t>zł, (słownie:</w:t>
      </w:r>
      <w:r w:rsidR="00A95D6D" w:rsidRPr="00B6339F">
        <w:rPr>
          <w:rFonts w:ascii="Arial" w:hAnsi="Arial" w:cs="Arial"/>
          <w:sz w:val="22"/>
          <w:szCs w:val="22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B6339F">
        <w:rPr>
          <w:rFonts w:ascii="Arial" w:hAnsi="Arial" w:cs="Arial"/>
          <w:sz w:val="22"/>
          <w:szCs w:val="22"/>
        </w:rPr>
        <w:instrText xml:space="preserve"> FORMTEXT </w:instrText>
      </w:r>
      <w:r w:rsidR="00A95D6D" w:rsidRPr="00B6339F">
        <w:rPr>
          <w:rFonts w:ascii="Arial" w:hAnsi="Arial" w:cs="Arial"/>
          <w:sz w:val="22"/>
          <w:szCs w:val="22"/>
        </w:rPr>
      </w:r>
      <w:r w:rsidR="00A95D6D" w:rsidRPr="00B6339F">
        <w:rPr>
          <w:rFonts w:ascii="Arial" w:hAnsi="Arial" w:cs="Arial"/>
          <w:sz w:val="22"/>
          <w:szCs w:val="22"/>
        </w:rPr>
        <w:fldChar w:fldCharType="separate"/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="00A95D6D" w:rsidRPr="00B6339F">
        <w:rPr>
          <w:rFonts w:ascii="Arial" w:hAnsi="Arial" w:cs="Arial"/>
          <w:sz w:val="22"/>
          <w:szCs w:val="22"/>
        </w:rPr>
        <w:fldChar w:fldCharType="end"/>
      </w:r>
      <w:r w:rsidRPr="00B6339F">
        <w:rPr>
          <w:rFonts w:ascii="Arial" w:hAnsi="Arial" w:cs="Arial"/>
          <w:sz w:val="22"/>
          <w:szCs w:val="22"/>
        </w:rPr>
        <w:t>).</w:t>
      </w:r>
    </w:p>
    <w:p w:rsidR="000A05CD" w:rsidRPr="00B6339F" w:rsidRDefault="000A05CD" w:rsidP="00C448C1">
      <w:pPr>
        <w:widowControl/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b/>
          <w:sz w:val="22"/>
          <w:szCs w:val="22"/>
        </w:rPr>
        <w:t>Termin wykonania zamówienia:</w:t>
      </w:r>
      <w:r w:rsidRPr="00B6339F">
        <w:rPr>
          <w:rFonts w:ascii="Arial" w:hAnsi="Arial" w:cs="Arial"/>
          <w:sz w:val="22"/>
          <w:szCs w:val="22"/>
        </w:rPr>
        <w:t xml:space="preserve"> </w:t>
      </w:r>
      <w:r w:rsidRPr="00B6339F">
        <w:rPr>
          <w:rFonts w:ascii="Arial" w:hAnsi="Arial" w:cs="Arial"/>
          <w:b/>
          <w:sz w:val="22"/>
          <w:szCs w:val="22"/>
        </w:rPr>
        <w:t>do 30 dni od daty podpisania umowy</w:t>
      </w:r>
      <w:r w:rsidRPr="00B6339F">
        <w:rPr>
          <w:rFonts w:ascii="Arial" w:hAnsi="Arial" w:cs="Arial"/>
          <w:sz w:val="22"/>
          <w:szCs w:val="22"/>
        </w:rPr>
        <w:t>.</w:t>
      </w:r>
    </w:p>
    <w:p w:rsidR="000A05CD" w:rsidRPr="00B6339F" w:rsidRDefault="000A05CD" w:rsidP="00C448C1">
      <w:pPr>
        <w:widowControl/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Wynagrodzenie zostanie wypłacone po wykonaniu całości zamówienia.</w:t>
      </w:r>
    </w:p>
    <w:p w:rsidR="000A05CD" w:rsidRPr="00B6339F" w:rsidRDefault="000A05CD" w:rsidP="00C448C1">
      <w:pPr>
        <w:widowControl/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Wynagrodzenie Zamawiający przekaże na rachunek bankowy Wykonawcy wskazany treścią wystawionej przez niego faktury/rachunku w terminie 14 dni od dnia doręczenia prawidłowo wystawionej faktury/rachunku.</w:t>
      </w:r>
    </w:p>
    <w:p w:rsidR="000A05CD" w:rsidRPr="00B6339F" w:rsidRDefault="000A05CD" w:rsidP="00C448C1">
      <w:pPr>
        <w:widowControl/>
        <w:numPr>
          <w:ilvl w:val="0"/>
          <w:numId w:val="26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Zamawiający dopuszcza możliwość doręczenia faktury drogą elektroniczną.</w:t>
      </w:r>
    </w:p>
    <w:p w:rsidR="001C7B07" w:rsidRPr="00B6339F" w:rsidRDefault="001C7B07" w:rsidP="00C448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A05CD" w:rsidRPr="00B6339F" w:rsidRDefault="000A05CD" w:rsidP="00217C1C">
      <w:pPr>
        <w:spacing w:after="240"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B6339F">
        <w:rPr>
          <w:rFonts w:ascii="Arial" w:hAnsi="Arial" w:cs="Arial"/>
          <w:b/>
          <w:sz w:val="22"/>
          <w:szCs w:val="22"/>
        </w:rPr>
        <w:t>§3. Wykonanie zamówienia i współpraca stron</w:t>
      </w:r>
    </w:p>
    <w:p w:rsidR="00C305B0" w:rsidRPr="00B6339F" w:rsidRDefault="000A05CD" w:rsidP="00C448C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Dostawa przedmiotu zamówienia nastąpi w terminie określonym w § 2 ust. 2, </w:t>
      </w:r>
      <w:r w:rsidRPr="00B6339F">
        <w:rPr>
          <w:rFonts w:ascii="Arial" w:hAnsi="Arial" w:cs="Arial"/>
          <w:sz w:val="22"/>
          <w:szCs w:val="22"/>
        </w:rPr>
        <w:br/>
        <w:t xml:space="preserve">w przedziale czasowym od poniedziałku do piątku, w godzinach od 8.00 do 14.00 </w:t>
      </w:r>
      <w:r w:rsidRPr="00B6339F">
        <w:rPr>
          <w:rFonts w:ascii="Arial" w:hAnsi="Arial" w:cs="Arial"/>
          <w:sz w:val="22"/>
          <w:szCs w:val="22"/>
        </w:rPr>
        <w:br/>
        <w:t xml:space="preserve">w miejsce wskazane przez Zamawiającego (III piętro, Plac Grunwaldzki 8-10 </w:t>
      </w:r>
      <w:r w:rsidRPr="00B6339F">
        <w:rPr>
          <w:rFonts w:ascii="Arial" w:hAnsi="Arial" w:cs="Arial"/>
          <w:sz w:val="22"/>
          <w:szCs w:val="22"/>
        </w:rPr>
        <w:br/>
      </w:r>
      <w:r w:rsidRPr="00B6339F">
        <w:rPr>
          <w:rFonts w:ascii="Arial" w:hAnsi="Arial" w:cs="Arial"/>
          <w:sz w:val="22"/>
          <w:szCs w:val="22"/>
        </w:rPr>
        <w:lastRenderedPageBreak/>
        <w:t xml:space="preserve">w 40-127 Katowicach), po wcześniejszym zawiadomieniu telefonicznym </w:t>
      </w:r>
      <w:r w:rsidR="00C305B0" w:rsidRPr="00B6339F">
        <w:rPr>
          <w:rFonts w:ascii="Arial" w:hAnsi="Arial" w:cs="Arial"/>
          <w:sz w:val="22"/>
          <w:szCs w:val="22"/>
        </w:rPr>
        <w:t xml:space="preserve">przedstawiciela </w:t>
      </w:r>
      <w:r w:rsidRPr="00B6339F">
        <w:rPr>
          <w:rFonts w:ascii="Arial" w:hAnsi="Arial" w:cs="Arial"/>
          <w:sz w:val="22"/>
          <w:szCs w:val="22"/>
        </w:rPr>
        <w:t xml:space="preserve">Zamawiającego o planowanej dostawie. </w:t>
      </w:r>
    </w:p>
    <w:p w:rsidR="000A05CD" w:rsidRPr="00B6339F" w:rsidRDefault="000A05CD" w:rsidP="00C448C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Do kontaktów w sprawach związanych z wykonaniem Umowy oraz do podpisania protokołu odbioru upoważnia się:</w:t>
      </w:r>
    </w:p>
    <w:p w:rsidR="000A05CD" w:rsidRPr="00B6339F" w:rsidRDefault="000A05CD" w:rsidP="00C448C1">
      <w:pPr>
        <w:widowControl/>
        <w:numPr>
          <w:ilvl w:val="0"/>
          <w:numId w:val="35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ze strony Wykonawcy: </w:t>
      </w:r>
      <w:r w:rsidR="00A95D6D" w:rsidRPr="00B6339F">
        <w:rPr>
          <w:rFonts w:ascii="Arial" w:hAnsi="Arial" w:cs="Arial"/>
          <w:sz w:val="22"/>
          <w:szCs w:val="22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1" w:name="Tekst6"/>
      <w:r w:rsidRPr="00B6339F">
        <w:rPr>
          <w:rFonts w:ascii="Arial" w:hAnsi="Arial" w:cs="Arial"/>
          <w:sz w:val="22"/>
          <w:szCs w:val="22"/>
        </w:rPr>
        <w:instrText xml:space="preserve"> FORMTEXT </w:instrText>
      </w:r>
      <w:r w:rsidR="00A95D6D" w:rsidRPr="00B6339F">
        <w:rPr>
          <w:rFonts w:ascii="Arial" w:hAnsi="Arial" w:cs="Arial"/>
          <w:sz w:val="22"/>
          <w:szCs w:val="22"/>
        </w:rPr>
      </w:r>
      <w:r w:rsidR="00A95D6D" w:rsidRPr="00B6339F">
        <w:rPr>
          <w:rFonts w:ascii="Arial" w:hAnsi="Arial" w:cs="Arial"/>
          <w:sz w:val="22"/>
          <w:szCs w:val="22"/>
        </w:rPr>
        <w:fldChar w:fldCharType="separate"/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="00A95D6D" w:rsidRPr="00B6339F">
        <w:rPr>
          <w:rFonts w:ascii="Arial" w:hAnsi="Arial" w:cs="Arial"/>
          <w:sz w:val="22"/>
          <w:szCs w:val="22"/>
        </w:rPr>
        <w:fldChar w:fldCharType="end"/>
      </w:r>
      <w:bookmarkEnd w:id="1"/>
      <w:r w:rsidRPr="00B6339F">
        <w:rPr>
          <w:rFonts w:ascii="Arial" w:hAnsi="Arial" w:cs="Arial"/>
          <w:sz w:val="22"/>
          <w:szCs w:val="22"/>
        </w:rPr>
        <w:t xml:space="preserve">, tel. </w:t>
      </w:r>
      <w:r w:rsidR="00A95D6D" w:rsidRPr="00B6339F">
        <w:rPr>
          <w:rFonts w:ascii="Arial" w:hAnsi="Arial" w:cs="Arial"/>
          <w:sz w:val="22"/>
          <w:szCs w:val="22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2" w:name="Tekst7"/>
      <w:r w:rsidRPr="00B6339F">
        <w:rPr>
          <w:rFonts w:ascii="Arial" w:hAnsi="Arial" w:cs="Arial"/>
          <w:sz w:val="22"/>
          <w:szCs w:val="22"/>
        </w:rPr>
        <w:instrText xml:space="preserve"> FORMTEXT </w:instrText>
      </w:r>
      <w:r w:rsidR="00A95D6D" w:rsidRPr="00B6339F">
        <w:rPr>
          <w:rFonts w:ascii="Arial" w:hAnsi="Arial" w:cs="Arial"/>
          <w:sz w:val="22"/>
          <w:szCs w:val="22"/>
        </w:rPr>
      </w:r>
      <w:r w:rsidR="00A95D6D" w:rsidRPr="00B6339F">
        <w:rPr>
          <w:rFonts w:ascii="Arial" w:hAnsi="Arial" w:cs="Arial"/>
          <w:sz w:val="22"/>
          <w:szCs w:val="22"/>
        </w:rPr>
        <w:fldChar w:fldCharType="separate"/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="00A95D6D" w:rsidRPr="00B6339F">
        <w:rPr>
          <w:rFonts w:ascii="Arial" w:hAnsi="Arial" w:cs="Arial"/>
          <w:sz w:val="22"/>
          <w:szCs w:val="22"/>
        </w:rPr>
        <w:fldChar w:fldCharType="end"/>
      </w:r>
      <w:bookmarkEnd w:id="2"/>
      <w:r w:rsidRPr="00B6339F">
        <w:rPr>
          <w:rFonts w:ascii="Arial" w:hAnsi="Arial" w:cs="Arial"/>
          <w:sz w:val="22"/>
          <w:szCs w:val="22"/>
        </w:rPr>
        <w:t xml:space="preserve">, e-mail: </w:t>
      </w:r>
      <w:r w:rsidR="00A95D6D" w:rsidRPr="00B6339F">
        <w:rPr>
          <w:rFonts w:ascii="Arial" w:hAnsi="Arial" w:cs="Arial"/>
          <w:sz w:val="22"/>
          <w:szCs w:val="22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3" w:name="Tekst8"/>
      <w:r w:rsidRPr="00B6339F">
        <w:rPr>
          <w:rFonts w:ascii="Arial" w:hAnsi="Arial" w:cs="Arial"/>
          <w:sz w:val="22"/>
          <w:szCs w:val="22"/>
        </w:rPr>
        <w:instrText xml:space="preserve"> FORMTEXT </w:instrText>
      </w:r>
      <w:r w:rsidR="00A95D6D" w:rsidRPr="00B6339F">
        <w:rPr>
          <w:rFonts w:ascii="Arial" w:hAnsi="Arial" w:cs="Arial"/>
          <w:sz w:val="22"/>
          <w:szCs w:val="22"/>
        </w:rPr>
      </w:r>
      <w:r w:rsidR="00A95D6D" w:rsidRPr="00B6339F">
        <w:rPr>
          <w:rFonts w:ascii="Arial" w:hAnsi="Arial" w:cs="Arial"/>
          <w:sz w:val="22"/>
          <w:szCs w:val="22"/>
        </w:rPr>
        <w:fldChar w:fldCharType="separate"/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Pr="00B6339F">
        <w:rPr>
          <w:rFonts w:ascii="Arial" w:hAnsi="Arial" w:cs="Arial"/>
          <w:noProof/>
          <w:sz w:val="22"/>
          <w:szCs w:val="22"/>
        </w:rPr>
        <w:t> </w:t>
      </w:r>
      <w:r w:rsidR="00A95D6D" w:rsidRPr="00B6339F">
        <w:rPr>
          <w:rFonts w:ascii="Arial" w:hAnsi="Arial" w:cs="Arial"/>
          <w:sz w:val="22"/>
          <w:szCs w:val="22"/>
        </w:rPr>
        <w:fldChar w:fldCharType="end"/>
      </w:r>
      <w:bookmarkEnd w:id="3"/>
    </w:p>
    <w:p w:rsidR="000A05CD" w:rsidRPr="00B6339F" w:rsidRDefault="000A05CD" w:rsidP="00C448C1">
      <w:pPr>
        <w:widowControl/>
        <w:numPr>
          <w:ilvl w:val="0"/>
          <w:numId w:val="35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pacing w:val="-20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ze strony Zamawiającego: Pana Adama Jędrzejowskiego, tel. 32 42 06 826,          </w:t>
      </w:r>
    </w:p>
    <w:p w:rsidR="000A05CD" w:rsidRPr="00B6339F" w:rsidRDefault="000A05CD" w:rsidP="00C448C1">
      <w:pPr>
        <w:spacing w:line="276" w:lineRule="auto"/>
        <w:ind w:left="851"/>
        <w:jc w:val="both"/>
        <w:rPr>
          <w:rFonts w:ascii="Arial" w:hAnsi="Arial" w:cs="Arial"/>
          <w:spacing w:val="-20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e-mail: </w:t>
      </w:r>
      <w:hyperlink r:id="rId7" w:history="1">
        <w:r w:rsidR="00236F9E" w:rsidRPr="00A511C0">
          <w:rPr>
            <w:rStyle w:val="Hipercze"/>
            <w:rFonts w:ascii="Arial" w:hAnsi="Arial" w:cs="Arial"/>
            <w:sz w:val="22"/>
            <w:szCs w:val="22"/>
          </w:rPr>
          <w:t>adam.jedrzejowsk@katowice.rdos.gov.pl</w:t>
        </w:r>
      </w:hyperlink>
      <w:r w:rsidRPr="00B6339F">
        <w:rPr>
          <w:rFonts w:ascii="Arial" w:hAnsi="Arial" w:cs="Arial"/>
          <w:sz w:val="22"/>
          <w:szCs w:val="22"/>
        </w:rPr>
        <w:t>.</w:t>
      </w:r>
      <w:r w:rsidRPr="00B6339F">
        <w:rPr>
          <w:rFonts w:ascii="Arial" w:hAnsi="Arial" w:cs="Arial"/>
          <w:spacing w:val="-20"/>
          <w:sz w:val="22"/>
          <w:szCs w:val="22"/>
        </w:rPr>
        <w:t xml:space="preserve"> </w:t>
      </w:r>
    </w:p>
    <w:p w:rsidR="000A05CD" w:rsidRPr="00B6339F" w:rsidRDefault="000A05CD" w:rsidP="00C448C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Zmiana osób, o których mowa w ust. 2, następuje poprzez pisemne powiadomienie </w:t>
      </w:r>
      <w:r w:rsidRPr="00B6339F">
        <w:rPr>
          <w:rFonts w:ascii="Arial" w:hAnsi="Arial" w:cs="Arial"/>
          <w:sz w:val="22"/>
          <w:szCs w:val="22"/>
        </w:rPr>
        <w:br/>
        <w:t>i nie stanowi zmiany treści Umowy.</w:t>
      </w:r>
    </w:p>
    <w:p w:rsidR="000A05CD" w:rsidRPr="00B6339F" w:rsidRDefault="000A05CD" w:rsidP="00C448C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Wykonawca jest zobowiązany do współpracy z Zamawiającym na każdym etapie realizacji Umowy, w szczególności do powiadamiania Zamawiającego o wszystkich problemach i utrudnieniach występujących przy realizacji zamówienia.</w:t>
      </w:r>
    </w:p>
    <w:p w:rsidR="000A05CD" w:rsidRPr="00B6339F" w:rsidRDefault="000A05CD" w:rsidP="00C448C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Odbiór przedmiotu zamówienia nastąpi w siedzibie Zamawiającego w ciągu </w:t>
      </w:r>
      <w:r w:rsidRPr="00B6339F">
        <w:rPr>
          <w:rFonts w:ascii="Arial" w:hAnsi="Arial" w:cs="Arial"/>
          <w:b/>
          <w:sz w:val="22"/>
          <w:szCs w:val="22"/>
        </w:rPr>
        <w:t>7 dni</w:t>
      </w:r>
      <w:r w:rsidRPr="00B6339F">
        <w:rPr>
          <w:rFonts w:ascii="Arial" w:hAnsi="Arial" w:cs="Arial"/>
          <w:sz w:val="22"/>
          <w:szCs w:val="22"/>
        </w:rPr>
        <w:t xml:space="preserve"> od daty dostarczenia przez Wykonawcę przedmiotu zamówienia, przy czym:  </w:t>
      </w:r>
    </w:p>
    <w:p w:rsidR="000A05CD" w:rsidRPr="00B6339F" w:rsidRDefault="000A05CD" w:rsidP="00C448C1">
      <w:pPr>
        <w:widowControl/>
        <w:numPr>
          <w:ilvl w:val="0"/>
          <w:numId w:val="34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 odbiorze może brać udział Wykonawca,</w:t>
      </w:r>
    </w:p>
    <w:p w:rsidR="000A05CD" w:rsidRPr="00B6339F" w:rsidRDefault="000A05CD" w:rsidP="00C448C1">
      <w:pPr>
        <w:widowControl/>
        <w:numPr>
          <w:ilvl w:val="0"/>
          <w:numId w:val="34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o terminie odbioru Zamawiający powiadomi Wykonawcę – telefonicznie lub pisemnie.</w:t>
      </w:r>
    </w:p>
    <w:p w:rsidR="000A05CD" w:rsidRPr="00B6339F" w:rsidRDefault="000A05CD" w:rsidP="00C448C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Odbiór będzie potwierdzony protokołem odbioru, którego kopia zostanie dostarczona niezwłocznie Wykonawcy.</w:t>
      </w:r>
    </w:p>
    <w:p w:rsidR="000A05CD" w:rsidRPr="00B6339F" w:rsidRDefault="000A05CD" w:rsidP="00C448C1">
      <w:pPr>
        <w:pStyle w:val="Akapitzlist"/>
        <w:numPr>
          <w:ilvl w:val="0"/>
          <w:numId w:val="28"/>
        </w:numPr>
        <w:tabs>
          <w:tab w:val="left" w:pos="426"/>
        </w:tabs>
        <w:autoSpaceDE w:val="0"/>
        <w:autoSpaceDN w:val="0"/>
        <w:spacing w:after="0"/>
        <w:ind w:left="426" w:hanging="426"/>
        <w:jc w:val="both"/>
        <w:rPr>
          <w:rFonts w:ascii="Arial" w:eastAsia="Arial" w:hAnsi="Arial" w:cs="Arial"/>
          <w:lang w:eastAsia="en-US"/>
        </w:rPr>
      </w:pPr>
      <w:r w:rsidRPr="00B6339F">
        <w:rPr>
          <w:rFonts w:ascii="Arial" w:hAnsi="Arial" w:cs="Arial"/>
          <w:bCs/>
        </w:rPr>
        <w:t>Wykonawca najpóźniej w dniu odbioru końcowego dostarczy Zamawiającemu następujące dokumenty:</w:t>
      </w:r>
    </w:p>
    <w:p w:rsidR="000A05CD" w:rsidRPr="00B6339F" w:rsidRDefault="000A05CD" w:rsidP="00C448C1">
      <w:pPr>
        <w:numPr>
          <w:ilvl w:val="0"/>
          <w:numId w:val="25"/>
        </w:numPr>
        <w:tabs>
          <w:tab w:val="left" w:pos="709"/>
        </w:tabs>
        <w:suppressAutoHyphens w:val="0"/>
        <w:autoSpaceDE w:val="0"/>
        <w:autoSpaceDN w:val="0"/>
        <w:spacing w:line="276" w:lineRule="auto"/>
        <w:ind w:left="709" w:hanging="283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instrukcje obsługi (w języku polskim),</w:t>
      </w:r>
    </w:p>
    <w:p w:rsidR="000A05CD" w:rsidRPr="00B6339F" w:rsidRDefault="000A05CD" w:rsidP="00C448C1">
      <w:pPr>
        <w:numPr>
          <w:ilvl w:val="0"/>
          <w:numId w:val="25"/>
        </w:numPr>
        <w:tabs>
          <w:tab w:val="left" w:pos="709"/>
        </w:tabs>
        <w:suppressAutoHyphens w:val="0"/>
        <w:autoSpaceDE w:val="0"/>
        <w:autoSpaceDN w:val="0"/>
        <w:spacing w:line="276" w:lineRule="auto"/>
        <w:ind w:left="786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karty gwarancyjne,</w:t>
      </w:r>
    </w:p>
    <w:p w:rsidR="000A05CD" w:rsidRPr="00B6339F" w:rsidRDefault="000A05CD" w:rsidP="00C448C1">
      <w:pPr>
        <w:numPr>
          <w:ilvl w:val="0"/>
          <w:numId w:val="25"/>
        </w:numPr>
        <w:tabs>
          <w:tab w:val="left" w:pos="709"/>
        </w:tabs>
        <w:suppressAutoHyphens w:val="0"/>
        <w:autoSpaceDE w:val="0"/>
        <w:autoSpaceDN w:val="0"/>
        <w:spacing w:line="276" w:lineRule="auto"/>
        <w:ind w:left="709" w:hanging="283"/>
        <w:jc w:val="both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r w:rsidRPr="00B6339F">
        <w:rPr>
          <w:rFonts w:ascii="Arial" w:eastAsia="Arial" w:hAnsi="Arial" w:cs="Arial"/>
          <w:color w:val="auto"/>
          <w:sz w:val="22"/>
          <w:szCs w:val="22"/>
          <w:lang w:eastAsia="en-US"/>
        </w:rPr>
        <w:t>dokumenty określające zasady świadczenia usług przez autoryzowany serwis                     w okresie gwarancyjnym i pogwarancyjnym,</w:t>
      </w:r>
    </w:p>
    <w:p w:rsidR="000A05CD" w:rsidRPr="00B6339F" w:rsidRDefault="000A05CD" w:rsidP="00C448C1">
      <w:pPr>
        <w:widowControl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 przypadku stwierdzenia wad lub braków w wykonaniu przedmiotu umowy Zamawiający wyznacza termin na ich usunięcie, przy czym:</w:t>
      </w:r>
    </w:p>
    <w:p w:rsidR="000A05CD" w:rsidRPr="00B6339F" w:rsidRDefault="000A05CD" w:rsidP="00C448C1">
      <w:pPr>
        <w:widowControl/>
        <w:numPr>
          <w:ilvl w:val="0"/>
          <w:numId w:val="29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szczegółowy wykaz wad i koniecznych poprawek, wraz z terminem na ich usunięcie  zostanie ujęty w protokole odbioru, który niezwłocznie zostanie przekazany Wykonawcy.</w:t>
      </w:r>
    </w:p>
    <w:p w:rsidR="000A05CD" w:rsidRPr="00B6339F" w:rsidRDefault="000A05CD" w:rsidP="00C448C1">
      <w:pPr>
        <w:widowControl/>
        <w:numPr>
          <w:ilvl w:val="0"/>
          <w:numId w:val="29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termin na wymianę wadliwego </w:t>
      </w:r>
      <w:r w:rsidR="00A14185">
        <w:rPr>
          <w:rFonts w:ascii="Arial" w:hAnsi="Arial" w:cs="Arial"/>
          <w:sz w:val="22"/>
          <w:szCs w:val="22"/>
        </w:rPr>
        <w:t>przedmiotu zamówienia</w:t>
      </w:r>
      <w:r w:rsidRPr="00B6339F">
        <w:rPr>
          <w:rFonts w:ascii="Arial" w:hAnsi="Arial" w:cs="Arial"/>
          <w:sz w:val="22"/>
          <w:szCs w:val="22"/>
        </w:rPr>
        <w:t xml:space="preserve"> nie może być dłuższy niż 7 dni.</w:t>
      </w:r>
    </w:p>
    <w:p w:rsidR="000A05CD" w:rsidRPr="00B6339F" w:rsidRDefault="000A05CD" w:rsidP="00217C1C">
      <w:pPr>
        <w:tabs>
          <w:tab w:val="left" w:pos="3654"/>
        </w:tabs>
        <w:spacing w:before="240" w:after="240"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B6339F">
        <w:rPr>
          <w:rFonts w:ascii="Arial" w:hAnsi="Arial" w:cs="Arial"/>
          <w:b/>
          <w:sz w:val="22"/>
          <w:szCs w:val="22"/>
        </w:rPr>
        <w:t>§4. Warunki gwarancji</w:t>
      </w:r>
    </w:p>
    <w:p w:rsidR="000A05CD" w:rsidRPr="00B6339F" w:rsidRDefault="000A05CD" w:rsidP="00C448C1">
      <w:pPr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Wykonawca gwarantuje, że dostarczony </w:t>
      </w:r>
      <w:r w:rsidR="00A14185">
        <w:rPr>
          <w:rFonts w:ascii="Arial" w:hAnsi="Arial" w:cs="Arial"/>
          <w:sz w:val="22"/>
          <w:szCs w:val="22"/>
        </w:rPr>
        <w:t>przedmiot zamówienia</w:t>
      </w:r>
      <w:r w:rsidRPr="00B6339F">
        <w:rPr>
          <w:rFonts w:ascii="Arial" w:hAnsi="Arial" w:cs="Arial"/>
          <w:sz w:val="22"/>
          <w:szCs w:val="22"/>
        </w:rPr>
        <w:t xml:space="preserve"> jest fabrycznie nowy, zgodny z wymaganiami opisanymi zapytaniu ofertowym oraz posiada wszelkie niezbędne aprobaty, certyfikaty oraz spełnia wymagane normy.</w:t>
      </w:r>
    </w:p>
    <w:p w:rsidR="000A05CD" w:rsidRPr="00B6339F" w:rsidRDefault="000A05CD" w:rsidP="00C448C1">
      <w:pPr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Wykonawca udziela rękojmi, na warunkach określonym w Kodeksie cywilnym, oraz gwarancji jakości na działanie </w:t>
      </w:r>
      <w:r w:rsidR="00A14185">
        <w:rPr>
          <w:rFonts w:ascii="Arial" w:hAnsi="Arial" w:cs="Arial"/>
          <w:sz w:val="22"/>
          <w:szCs w:val="22"/>
        </w:rPr>
        <w:t xml:space="preserve">przedmiotu zamówienia </w:t>
      </w:r>
      <w:r w:rsidRPr="00B6339F">
        <w:rPr>
          <w:rFonts w:ascii="Arial" w:hAnsi="Arial" w:cs="Arial"/>
          <w:sz w:val="22"/>
          <w:szCs w:val="22"/>
        </w:rPr>
        <w:t>na warunkach określonych poniżej.</w:t>
      </w:r>
    </w:p>
    <w:p w:rsidR="000A05CD" w:rsidRPr="00B6339F" w:rsidRDefault="000A05CD" w:rsidP="00C448C1">
      <w:pPr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Na dostarczony </w:t>
      </w:r>
      <w:r w:rsidR="00A14185">
        <w:rPr>
          <w:rFonts w:ascii="Arial" w:hAnsi="Arial" w:cs="Arial"/>
          <w:sz w:val="22"/>
          <w:szCs w:val="22"/>
        </w:rPr>
        <w:t>przedmiot zamówienia</w:t>
      </w:r>
      <w:r w:rsidRPr="00B6339F">
        <w:rPr>
          <w:rFonts w:ascii="Arial" w:hAnsi="Arial" w:cs="Arial"/>
          <w:sz w:val="22"/>
          <w:szCs w:val="22"/>
        </w:rPr>
        <w:t xml:space="preserve"> Wykonawca udziela Zamawiającemu </w:t>
      </w:r>
      <w:r w:rsidR="00E00EAA">
        <w:rPr>
          <w:rFonts w:ascii="Arial" w:hAnsi="Arial" w:cs="Arial"/>
          <w:sz w:val="22"/>
          <w:szCs w:val="22"/>
        </w:rPr>
        <w:br/>
      </w:r>
      <w:r w:rsidRPr="00B6339F">
        <w:rPr>
          <w:rFonts w:ascii="Arial" w:hAnsi="Arial" w:cs="Arial"/>
          <w:b/>
          <w:sz w:val="22"/>
          <w:szCs w:val="22"/>
        </w:rPr>
        <w:t>24-miesięcznej gwarancji</w:t>
      </w:r>
      <w:r w:rsidRPr="00B6339F">
        <w:rPr>
          <w:rFonts w:ascii="Arial" w:hAnsi="Arial" w:cs="Arial"/>
          <w:bCs/>
          <w:sz w:val="22"/>
          <w:szCs w:val="22"/>
        </w:rPr>
        <w:t>.</w:t>
      </w:r>
    </w:p>
    <w:p w:rsidR="000A05CD" w:rsidRPr="00B6339F" w:rsidRDefault="000A05CD" w:rsidP="00C448C1">
      <w:pPr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bCs/>
          <w:sz w:val="22"/>
          <w:szCs w:val="22"/>
        </w:rPr>
        <w:t>B</w:t>
      </w:r>
      <w:r w:rsidRPr="00B6339F">
        <w:rPr>
          <w:rFonts w:ascii="Arial" w:hAnsi="Arial" w:cs="Arial"/>
          <w:sz w:val="22"/>
          <w:szCs w:val="22"/>
        </w:rPr>
        <w:t>ieg terminów gwarancji określonych niniejszą Umową rozpoczyna się od dnia następnego po podpisaniu Protokołu odbioru przez upoważnionych przedstawicieli stron Umowy.</w:t>
      </w:r>
    </w:p>
    <w:p w:rsidR="000A05CD" w:rsidRPr="00B6339F" w:rsidRDefault="000A05CD" w:rsidP="00C448C1">
      <w:pPr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Wykonawca jest zobowiązany w trakcie trwania gwarancji do zapewnienia gwarancyjnych usług serwisowych</w:t>
      </w:r>
      <w:r w:rsidR="00FF2886">
        <w:rPr>
          <w:rFonts w:ascii="Arial" w:hAnsi="Arial" w:cs="Arial"/>
          <w:sz w:val="22"/>
          <w:szCs w:val="22"/>
        </w:rPr>
        <w:t>,</w:t>
      </w:r>
      <w:r w:rsidRPr="00B6339F">
        <w:rPr>
          <w:rFonts w:ascii="Arial" w:hAnsi="Arial" w:cs="Arial"/>
          <w:sz w:val="22"/>
          <w:szCs w:val="22"/>
        </w:rPr>
        <w:t xml:space="preserve"> polegających w szczególności na diagnozowaniu </w:t>
      </w:r>
      <w:r w:rsidRPr="00B6339F">
        <w:rPr>
          <w:rFonts w:ascii="Arial" w:hAnsi="Arial" w:cs="Arial"/>
          <w:sz w:val="22"/>
          <w:szCs w:val="22"/>
        </w:rPr>
        <w:br/>
        <w:t xml:space="preserve">i usuwaniu wszystkich awarii, usterek, bądź wad i innych nieprawidłowości </w:t>
      </w:r>
      <w:r w:rsidR="00A14185">
        <w:rPr>
          <w:rFonts w:ascii="Arial" w:hAnsi="Arial" w:cs="Arial"/>
          <w:sz w:val="22"/>
          <w:szCs w:val="22"/>
        </w:rPr>
        <w:t xml:space="preserve">przedmiotu </w:t>
      </w:r>
      <w:r w:rsidR="00A14185">
        <w:rPr>
          <w:rFonts w:ascii="Arial" w:hAnsi="Arial" w:cs="Arial"/>
          <w:sz w:val="22"/>
          <w:szCs w:val="22"/>
        </w:rPr>
        <w:lastRenderedPageBreak/>
        <w:t>zamówienia</w:t>
      </w:r>
      <w:r w:rsidRPr="00B6339F">
        <w:rPr>
          <w:rFonts w:ascii="Arial" w:hAnsi="Arial" w:cs="Arial"/>
          <w:sz w:val="22"/>
          <w:szCs w:val="22"/>
        </w:rPr>
        <w:t>,</w:t>
      </w:r>
      <w:r w:rsidR="00A14185">
        <w:rPr>
          <w:rFonts w:ascii="Arial" w:hAnsi="Arial" w:cs="Arial"/>
          <w:sz w:val="22"/>
          <w:szCs w:val="22"/>
        </w:rPr>
        <w:t xml:space="preserve"> </w:t>
      </w:r>
      <w:r w:rsidRPr="00B6339F">
        <w:rPr>
          <w:rFonts w:ascii="Arial" w:hAnsi="Arial" w:cs="Arial"/>
          <w:sz w:val="22"/>
          <w:szCs w:val="22"/>
        </w:rPr>
        <w:t>a także w razie konieczności do wymiany, udostępnienia, dostarczenia</w:t>
      </w:r>
      <w:r w:rsidR="005F7CB2" w:rsidRPr="00B6339F">
        <w:rPr>
          <w:rFonts w:ascii="Arial" w:hAnsi="Arial" w:cs="Arial"/>
          <w:sz w:val="22"/>
          <w:szCs w:val="22"/>
        </w:rPr>
        <w:t xml:space="preserve"> </w:t>
      </w:r>
      <w:r w:rsidR="00A14185">
        <w:rPr>
          <w:rFonts w:ascii="Arial" w:hAnsi="Arial" w:cs="Arial"/>
          <w:sz w:val="22"/>
          <w:szCs w:val="22"/>
        </w:rPr>
        <w:br/>
      </w:r>
      <w:r w:rsidRPr="00B6339F">
        <w:rPr>
          <w:rFonts w:ascii="Arial" w:hAnsi="Arial" w:cs="Arial"/>
          <w:sz w:val="22"/>
          <w:szCs w:val="22"/>
        </w:rPr>
        <w:t xml:space="preserve">i uruchomienia </w:t>
      </w:r>
      <w:r w:rsidR="00A14185">
        <w:rPr>
          <w:rFonts w:ascii="Arial" w:hAnsi="Arial" w:cs="Arial"/>
          <w:sz w:val="22"/>
          <w:szCs w:val="22"/>
        </w:rPr>
        <w:t>przedmiotu zamówienia</w:t>
      </w:r>
      <w:r w:rsidRPr="00B6339F">
        <w:rPr>
          <w:rFonts w:ascii="Arial" w:hAnsi="Arial" w:cs="Arial"/>
          <w:sz w:val="22"/>
          <w:szCs w:val="22"/>
        </w:rPr>
        <w:t xml:space="preserve"> zastępczego lub nowego, wolnego od wad.</w:t>
      </w:r>
    </w:p>
    <w:p w:rsidR="000A05CD" w:rsidRPr="00B6339F" w:rsidRDefault="000A05CD" w:rsidP="00C448C1">
      <w:pPr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Usługi gwarancyjne dotyczące </w:t>
      </w:r>
      <w:r w:rsidR="00A14185">
        <w:rPr>
          <w:rFonts w:ascii="Arial" w:hAnsi="Arial" w:cs="Arial"/>
          <w:sz w:val="22"/>
          <w:szCs w:val="22"/>
        </w:rPr>
        <w:t>przedmiotu zamówienia</w:t>
      </w:r>
      <w:r w:rsidRPr="00B6339F">
        <w:rPr>
          <w:rFonts w:ascii="Arial" w:hAnsi="Arial" w:cs="Arial"/>
          <w:sz w:val="22"/>
          <w:szCs w:val="22"/>
        </w:rPr>
        <w:t xml:space="preserve"> będą świadczone przez Wykonawcę w oparciu o serwis producenta lub serwis autoryzowany przez producenta.</w:t>
      </w:r>
    </w:p>
    <w:p w:rsidR="000A05CD" w:rsidRPr="00B6339F" w:rsidRDefault="000A05CD" w:rsidP="00C448C1">
      <w:pPr>
        <w:widowControl/>
        <w:numPr>
          <w:ilvl w:val="0"/>
          <w:numId w:val="3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Wykonawca zobowiązany jest do usunięcia awarii, wady, bądź usterki w terminie nie dłuższym, niż 30 dni od dnia zgłoszenia. W przypadku niewykonania naprawy w terminie 30 dni od daty zgłoszenia awarii, wady, bądź usterki lub ponownego wystąpienia awarii, wady lub usterki </w:t>
      </w:r>
      <w:r w:rsidR="00B91810">
        <w:rPr>
          <w:rFonts w:ascii="Arial" w:hAnsi="Arial" w:cs="Arial"/>
          <w:sz w:val="22"/>
          <w:szCs w:val="22"/>
        </w:rPr>
        <w:t>przedmiotu zamówienia</w:t>
      </w:r>
      <w:r w:rsidRPr="00B6339F">
        <w:rPr>
          <w:rFonts w:ascii="Arial" w:hAnsi="Arial" w:cs="Arial"/>
          <w:sz w:val="22"/>
          <w:szCs w:val="22"/>
        </w:rPr>
        <w:t xml:space="preserve"> po wykonaniu 3 (trzech) napraw Wykonawca zobowiązuje się do wymiany </w:t>
      </w:r>
      <w:r w:rsidR="00A14185">
        <w:rPr>
          <w:rFonts w:ascii="Arial" w:hAnsi="Arial" w:cs="Arial"/>
          <w:sz w:val="22"/>
          <w:szCs w:val="22"/>
        </w:rPr>
        <w:t>przedmiotu zamówienia</w:t>
      </w:r>
      <w:r w:rsidRPr="00B6339F">
        <w:rPr>
          <w:rFonts w:ascii="Arial" w:hAnsi="Arial" w:cs="Arial"/>
          <w:sz w:val="22"/>
          <w:szCs w:val="22"/>
        </w:rPr>
        <w:t xml:space="preserve"> na nowy, wolny od wad o co najmniej takich samych lub lepszych parametrach, funkcjonalności i standardzie jak przedmiot Umowy, w terminie 7 dni od zaistnienia okoliczności powodujących tę wymianę. Na </w:t>
      </w:r>
      <w:r w:rsidR="00A14185">
        <w:rPr>
          <w:rFonts w:ascii="Arial" w:hAnsi="Arial" w:cs="Arial"/>
          <w:sz w:val="22"/>
          <w:szCs w:val="22"/>
        </w:rPr>
        <w:t>przedmiot zamówienia</w:t>
      </w:r>
      <w:r w:rsidRPr="00B6339F">
        <w:rPr>
          <w:rFonts w:ascii="Arial" w:hAnsi="Arial" w:cs="Arial"/>
          <w:sz w:val="22"/>
          <w:szCs w:val="22"/>
        </w:rPr>
        <w:t xml:space="preserve"> wymieniony okres gwarancji biegnie na nowo od dnia uruchomienia w miejscu użytkowania.</w:t>
      </w:r>
    </w:p>
    <w:p w:rsidR="000A05CD" w:rsidRPr="00B6339F" w:rsidRDefault="000A05CD" w:rsidP="00C448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A05CD" w:rsidRPr="00B6339F" w:rsidRDefault="000A05CD" w:rsidP="00217C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6339F">
        <w:rPr>
          <w:rFonts w:ascii="Arial" w:hAnsi="Arial" w:cs="Arial"/>
          <w:b/>
          <w:sz w:val="22"/>
          <w:szCs w:val="22"/>
        </w:rPr>
        <w:t>§5.Odstąpienie od umowy, kary umowne i rozwiązanie umowy</w:t>
      </w:r>
    </w:p>
    <w:p w:rsidR="000A05CD" w:rsidRPr="00B6339F" w:rsidRDefault="000A05CD" w:rsidP="00C448C1">
      <w:pPr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A05CD" w:rsidRPr="00B6339F" w:rsidRDefault="000A05CD" w:rsidP="00C448C1">
      <w:pPr>
        <w:widowControl/>
        <w:numPr>
          <w:ilvl w:val="0"/>
          <w:numId w:val="3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Zamawiający ma prawo jednostronnie odstąpić od Umowy, w przypadkach wskazanych w przepisach kodeksu cywilnego, w tym także wówczas, gdy wady przedmiotu umowy nie są istotne, a także nie później niż 30 dni, licząc od terminu określonego w § 2 ust. 2  bez ponoszenia konsekwencji finansowych, w przypadkach gdy:</w:t>
      </w:r>
    </w:p>
    <w:p w:rsidR="000A05CD" w:rsidRPr="00B6339F" w:rsidRDefault="000A05CD" w:rsidP="00C448C1">
      <w:pPr>
        <w:widowControl/>
        <w:numPr>
          <w:ilvl w:val="0"/>
          <w:numId w:val="33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Wykonawca w terminie 30 dni, licząc od terminu określonego w § 2 ust. 2  nie wykonał dostawy będącej przedmiotem zamówienia lub dostawa nie została odebrana, gdyż zawierała wady których nie da się poprawić. Wykonawca w tym przypadku zapłaci Zamawiającemu karę umowną w wysokości 10% </w:t>
      </w:r>
      <w:bookmarkStart w:id="4" w:name="_Hlk100256428"/>
      <w:r w:rsidRPr="00B6339F">
        <w:rPr>
          <w:rFonts w:ascii="Arial" w:hAnsi="Arial" w:cs="Arial"/>
          <w:sz w:val="22"/>
          <w:szCs w:val="22"/>
        </w:rPr>
        <w:t>wynagrodzenia umownego brutto, o którym mowa w  §  2 ust. 1 umowy;</w:t>
      </w:r>
    </w:p>
    <w:bookmarkEnd w:id="4"/>
    <w:p w:rsidR="000A05CD" w:rsidRPr="00B6339F" w:rsidRDefault="000A05CD" w:rsidP="00C448C1">
      <w:pPr>
        <w:widowControl/>
        <w:numPr>
          <w:ilvl w:val="0"/>
          <w:numId w:val="33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Wykonawca w terminie ustalonym w protokole odbioru, o którym mowa w § 3 ust. 5</w:t>
      </w:r>
      <w:r w:rsidR="00C2627E" w:rsidRPr="00B6339F">
        <w:rPr>
          <w:rFonts w:ascii="Arial" w:hAnsi="Arial" w:cs="Arial"/>
          <w:sz w:val="22"/>
          <w:szCs w:val="22"/>
        </w:rPr>
        <w:t xml:space="preserve"> </w:t>
      </w:r>
      <w:r w:rsidR="00C2627E" w:rsidRPr="00B6339F">
        <w:rPr>
          <w:rFonts w:ascii="Arial" w:hAnsi="Arial" w:cs="Arial"/>
          <w:sz w:val="22"/>
          <w:szCs w:val="22"/>
        </w:rPr>
        <w:br/>
        <w:t>i 8</w:t>
      </w:r>
      <w:r w:rsidRPr="00B6339F">
        <w:rPr>
          <w:rFonts w:ascii="Arial" w:hAnsi="Arial" w:cs="Arial"/>
          <w:sz w:val="22"/>
          <w:szCs w:val="22"/>
        </w:rPr>
        <w:t xml:space="preserve"> nie usunął wszystkich wad i braków.</w:t>
      </w:r>
    </w:p>
    <w:p w:rsidR="000A05CD" w:rsidRPr="00B6339F" w:rsidRDefault="000A05CD" w:rsidP="00C448C1">
      <w:pPr>
        <w:widowControl/>
        <w:numPr>
          <w:ilvl w:val="0"/>
          <w:numId w:val="3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Wykonawca zapłaci Zamawiającemu karę umowną za zwłokę w wykonaniu przedmiotu Umowy lub jego części w wysokości 0,5% wynagrodzenia umownego brutto, o którym mowa w § 2 ust. 1 Umowy za każdy dzień zwłoki, liczony od terminu określonego w § 2 ust. 2.</w:t>
      </w:r>
    </w:p>
    <w:p w:rsidR="000A05CD" w:rsidRPr="00B6339F" w:rsidRDefault="000A05CD" w:rsidP="00C448C1">
      <w:pPr>
        <w:widowControl/>
        <w:numPr>
          <w:ilvl w:val="0"/>
          <w:numId w:val="3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Wykonawca wyraża zgodę na potrącenie naliczonych kar umownych z wynagrodzenia umownego brutto, o którym mowa w § 2 ust. 1 umowy.</w:t>
      </w:r>
    </w:p>
    <w:p w:rsidR="000A05CD" w:rsidRPr="00B6339F" w:rsidRDefault="000A05CD" w:rsidP="00C448C1">
      <w:pPr>
        <w:widowControl/>
        <w:numPr>
          <w:ilvl w:val="0"/>
          <w:numId w:val="3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Maksymalna wysokość kar umownych, których Strony mogą dochodzić to </w:t>
      </w:r>
      <w:r w:rsidR="00C2627E" w:rsidRPr="00B6339F">
        <w:rPr>
          <w:rFonts w:ascii="Arial" w:hAnsi="Arial" w:cs="Arial"/>
          <w:sz w:val="22"/>
          <w:szCs w:val="22"/>
        </w:rPr>
        <w:t>2</w:t>
      </w:r>
      <w:r w:rsidRPr="00B6339F">
        <w:rPr>
          <w:rFonts w:ascii="Arial" w:hAnsi="Arial" w:cs="Arial"/>
          <w:sz w:val="22"/>
          <w:szCs w:val="22"/>
        </w:rPr>
        <w:t>0% wynagrodzenia umownego brutto, o którym mowa w  §  2 ust. 1 umowy.</w:t>
      </w:r>
    </w:p>
    <w:p w:rsidR="000A05CD" w:rsidRPr="00B6339F" w:rsidRDefault="000A05CD" w:rsidP="00C448C1">
      <w:pPr>
        <w:widowControl/>
        <w:numPr>
          <w:ilvl w:val="0"/>
          <w:numId w:val="3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0A05CD" w:rsidRPr="00B6339F" w:rsidRDefault="000A05CD" w:rsidP="00C448C1">
      <w:pPr>
        <w:spacing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</w:p>
    <w:p w:rsidR="000A05CD" w:rsidRPr="00B6339F" w:rsidRDefault="000A05CD" w:rsidP="00217C1C">
      <w:pPr>
        <w:spacing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B6339F">
        <w:rPr>
          <w:rFonts w:ascii="Arial" w:hAnsi="Arial" w:cs="Arial"/>
          <w:b/>
          <w:sz w:val="22"/>
          <w:szCs w:val="22"/>
        </w:rPr>
        <w:t>§6. Zmiany w umowie</w:t>
      </w:r>
    </w:p>
    <w:p w:rsidR="000A05CD" w:rsidRPr="00B6339F" w:rsidRDefault="000A05CD" w:rsidP="00C448C1">
      <w:pPr>
        <w:spacing w:before="240" w:line="276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Zmiana treści umowy wymaga formy pisemnej pod rygorem nieważności.</w:t>
      </w:r>
    </w:p>
    <w:p w:rsidR="00372614" w:rsidRPr="00B6339F" w:rsidRDefault="00372614" w:rsidP="00C448C1">
      <w:pPr>
        <w:spacing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</w:p>
    <w:p w:rsidR="000A05CD" w:rsidRPr="00B6339F" w:rsidRDefault="000A05CD" w:rsidP="00217C1C">
      <w:pPr>
        <w:spacing w:after="240" w:line="276" w:lineRule="auto"/>
        <w:ind w:left="360" w:hanging="360"/>
        <w:jc w:val="center"/>
        <w:rPr>
          <w:rFonts w:ascii="Arial" w:hAnsi="Arial" w:cs="Arial"/>
          <w:b/>
          <w:sz w:val="22"/>
          <w:szCs w:val="22"/>
        </w:rPr>
      </w:pPr>
      <w:r w:rsidRPr="00B6339F">
        <w:rPr>
          <w:rFonts w:ascii="Arial" w:hAnsi="Arial" w:cs="Arial"/>
          <w:b/>
          <w:sz w:val="22"/>
          <w:szCs w:val="22"/>
        </w:rPr>
        <w:t>§7. Postanowienia końcowe</w:t>
      </w:r>
    </w:p>
    <w:p w:rsidR="000A05CD" w:rsidRPr="00B6339F" w:rsidRDefault="000A05CD" w:rsidP="00C448C1">
      <w:pPr>
        <w:widowControl/>
        <w:numPr>
          <w:ilvl w:val="0"/>
          <w:numId w:val="32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Wykonawca oświadcza, że zapoznał się z Polityką Środowiskową i Polityką Prywatności Zamawiającego i jest świadomy ich znaczenia dla należytej realizacji postanowień umowy.</w:t>
      </w:r>
    </w:p>
    <w:p w:rsidR="000A05CD" w:rsidRPr="00B6339F" w:rsidRDefault="000A05CD" w:rsidP="00C448C1">
      <w:pPr>
        <w:widowControl/>
        <w:numPr>
          <w:ilvl w:val="0"/>
          <w:numId w:val="32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lastRenderedPageBreak/>
        <w:t>Bez zgody Zamawiającego Wykonawcy nie przysługuje prawo przeniesienia</w:t>
      </w:r>
      <w:r w:rsidR="0020372A" w:rsidRPr="00B6339F">
        <w:rPr>
          <w:rFonts w:ascii="Arial" w:hAnsi="Arial" w:cs="Arial"/>
          <w:sz w:val="22"/>
          <w:szCs w:val="22"/>
        </w:rPr>
        <w:t xml:space="preserve"> </w:t>
      </w:r>
      <w:r w:rsidRPr="00B6339F">
        <w:rPr>
          <w:rFonts w:ascii="Arial" w:hAnsi="Arial" w:cs="Arial"/>
          <w:sz w:val="22"/>
          <w:szCs w:val="22"/>
        </w:rPr>
        <w:t>wierzytelności wynikających z niniejszej umowy na osobę trzecią.</w:t>
      </w:r>
    </w:p>
    <w:p w:rsidR="000A05CD" w:rsidRPr="00B6339F" w:rsidRDefault="000A05CD" w:rsidP="00C448C1">
      <w:pPr>
        <w:widowControl/>
        <w:numPr>
          <w:ilvl w:val="0"/>
          <w:numId w:val="32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W sprawach nieuregulowanych w niniejszej umowie stosuje się przepisy Kodeksu Cywilnego.</w:t>
      </w:r>
    </w:p>
    <w:p w:rsidR="000A05CD" w:rsidRPr="00B6339F" w:rsidRDefault="000A05CD" w:rsidP="00C448C1">
      <w:pPr>
        <w:widowControl/>
        <w:numPr>
          <w:ilvl w:val="0"/>
          <w:numId w:val="32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 xml:space="preserve">Wszelkie spory mogące wyniknąć z zawartej Umowy będą rozstrzygane przez Strony </w:t>
      </w:r>
      <w:r w:rsidRPr="00B6339F">
        <w:rPr>
          <w:rFonts w:ascii="Arial" w:hAnsi="Arial" w:cs="Arial"/>
          <w:sz w:val="22"/>
          <w:szCs w:val="22"/>
        </w:rPr>
        <w:br/>
        <w:t>w drodze bezpośrednich negocjacji w terminie 30 dni od zaistnienia sporu. W razie nie osiągnięcia polubownego rozstrzygnięcia, sądem właściwym dla roszczeń wynikających z niniejszej umowy będzie sąd właściwy miejscowo dla siedziby Zamawiającego.</w:t>
      </w:r>
    </w:p>
    <w:p w:rsidR="000A05CD" w:rsidRPr="00B6339F" w:rsidRDefault="000A05CD" w:rsidP="00C448C1">
      <w:pPr>
        <w:widowControl/>
        <w:numPr>
          <w:ilvl w:val="0"/>
          <w:numId w:val="32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6339F">
        <w:rPr>
          <w:rFonts w:ascii="Arial" w:hAnsi="Arial" w:cs="Arial"/>
          <w:sz w:val="22"/>
          <w:szCs w:val="22"/>
        </w:rPr>
        <w:t>Umowa została sporządzona w trzech jednobrzmiących egzemplarzach: dwa egzemplarze dla Zamawiającego, a jeden dla Wykonawcy lub cyfrowo.</w:t>
      </w:r>
    </w:p>
    <w:p w:rsidR="000A05CD" w:rsidRPr="00B6339F" w:rsidRDefault="000A05CD" w:rsidP="00C448C1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F44D2" w:rsidRPr="00B6339F" w:rsidRDefault="007F44D2" w:rsidP="00C448C1">
      <w:pPr>
        <w:pStyle w:val="Akapitzlist"/>
        <w:tabs>
          <w:tab w:val="left" w:pos="284"/>
          <w:tab w:val="left" w:pos="426"/>
        </w:tabs>
        <w:autoSpaceDE w:val="0"/>
        <w:autoSpaceDN w:val="0"/>
        <w:ind w:left="284"/>
        <w:jc w:val="both"/>
        <w:rPr>
          <w:rFonts w:ascii="Arial" w:eastAsia="Arial" w:hAnsi="Arial" w:cs="Arial"/>
          <w:lang w:eastAsia="en-US"/>
        </w:rPr>
      </w:pPr>
    </w:p>
    <w:p w:rsidR="005340C6" w:rsidRDefault="005340C6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</w:p>
    <w:p w:rsidR="0098199F" w:rsidRDefault="0098199F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</w:p>
    <w:p w:rsidR="0098199F" w:rsidRDefault="0098199F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</w:p>
    <w:p w:rsidR="007E6244" w:rsidRPr="00751CAF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  <w:r w:rsidRPr="00751CAF">
        <w:rPr>
          <w:rFonts w:ascii="Arial" w:hAnsi="Arial" w:cs="Arial"/>
          <w:color w:val="auto"/>
          <w:sz w:val="22"/>
          <w:szCs w:val="22"/>
          <w:lang w:eastAsia="pl-PL"/>
        </w:rPr>
        <w:t>Załącznik</w:t>
      </w:r>
      <w:r w:rsidR="00C26DAD" w:rsidRPr="00751CAF">
        <w:rPr>
          <w:rFonts w:ascii="Arial" w:hAnsi="Arial" w:cs="Arial"/>
          <w:color w:val="auto"/>
          <w:sz w:val="22"/>
          <w:szCs w:val="22"/>
          <w:lang w:eastAsia="pl-PL"/>
        </w:rPr>
        <w:t>i</w:t>
      </w:r>
      <w:r w:rsidR="00751CAF" w:rsidRPr="00751CAF">
        <w:rPr>
          <w:rFonts w:ascii="Arial" w:hAnsi="Arial" w:cs="Arial"/>
          <w:color w:val="auto"/>
          <w:sz w:val="22"/>
          <w:szCs w:val="22"/>
          <w:lang w:eastAsia="pl-PL"/>
        </w:rPr>
        <w:t>:</w:t>
      </w:r>
    </w:p>
    <w:p w:rsidR="00C26DAD" w:rsidRDefault="00C26DAD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t>Załącznik nr 1 – Oferta Wykonawcy /kopia/</w:t>
      </w:r>
    </w:p>
    <w:p w:rsidR="007E6244" w:rsidRDefault="00C26DAD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t xml:space="preserve">Załącznik nr 2 – </w:t>
      </w:r>
      <w:r w:rsidR="007E6244" w:rsidRPr="007E6244">
        <w:rPr>
          <w:rFonts w:ascii="Arial" w:hAnsi="Arial" w:cs="Arial"/>
          <w:color w:val="auto"/>
          <w:sz w:val="22"/>
          <w:szCs w:val="22"/>
          <w:lang w:eastAsia="pl-PL"/>
        </w:rPr>
        <w:t xml:space="preserve">Wzór protokołu odbioru </w:t>
      </w: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541EAC" w:rsidRDefault="00541EAC" w:rsidP="00C448C1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both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Default="007E6244" w:rsidP="007E6244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right"/>
        <w:rPr>
          <w:rFonts w:ascii="Arial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lastRenderedPageBreak/>
        <w:t xml:space="preserve">Załącznik </w:t>
      </w:r>
      <w:r w:rsidR="00541EAC">
        <w:rPr>
          <w:rFonts w:ascii="Arial" w:hAnsi="Arial" w:cs="Arial"/>
          <w:color w:val="auto"/>
          <w:sz w:val="22"/>
          <w:szCs w:val="22"/>
          <w:lang w:eastAsia="pl-PL"/>
        </w:rPr>
        <w:t xml:space="preserve">nr 2 </w:t>
      </w:r>
      <w:r>
        <w:rPr>
          <w:rFonts w:ascii="Arial" w:hAnsi="Arial" w:cs="Arial"/>
          <w:color w:val="auto"/>
          <w:sz w:val="22"/>
          <w:szCs w:val="22"/>
          <w:lang w:eastAsia="pl-PL"/>
        </w:rPr>
        <w:t xml:space="preserve">do umowy </w:t>
      </w:r>
    </w:p>
    <w:p w:rsidR="007E6244" w:rsidRDefault="007E6244" w:rsidP="007E6244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center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Pr="007E6244" w:rsidRDefault="007E6244" w:rsidP="007E6244">
      <w:pPr>
        <w:widowControl/>
        <w:tabs>
          <w:tab w:val="left" w:pos="0"/>
          <w:tab w:val="left" w:pos="426"/>
        </w:tabs>
        <w:suppressAutoHyphens w:val="0"/>
        <w:spacing w:after="200" w:line="276" w:lineRule="auto"/>
        <w:contextualSpacing/>
        <w:jc w:val="center"/>
        <w:rPr>
          <w:rFonts w:ascii="Arial" w:hAnsi="Arial" w:cs="Arial"/>
          <w:b/>
          <w:color w:val="auto"/>
          <w:szCs w:val="22"/>
          <w:lang w:eastAsia="pl-PL"/>
        </w:rPr>
      </w:pPr>
      <w:r w:rsidRPr="007E6244">
        <w:rPr>
          <w:rFonts w:ascii="Arial" w:hAnsi="Arial" w:cs="Arial"/>
          <w:b/>
          <w:color w:val="auto"/>
          <w:szCs w:val="22"/>
          <w:lang w:eastAsia="pl-PL"/>
        </w:rPr>
        <w:t>PROTOKÓŁ ODBIORU – WZÓR</w:t>
      </w:r>
    </w:p>
    <w:p w:rsidR="007E6244" w:rsidRDefault="007E6244" w:rsidP="007E6244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jc w:val="center"/>
        <w:rPr>
          <w:rFonts w:ascii="Arial" w:hAnsi="Arial" w:cs="Arial"/>
          <w:color w:val="auto"/>
          <w:sz w:val="22"/>
          <w:szCs w:val="22"/>
          <w:lang w:eastAsia="pl-PL"/>
        </w:rPr>
      </w:pP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sporządzony w dniu </w:t>
      </w:r>
      <w:r>
        <w:rPr>
          <w:rFonts w:ascii="Arial" w:hAnsi="Arial" w:cs="Arial"/>
          <w:sz w:val="22"/>
          <w:szCs w:val="22"/>
        </w:rPr>
        <w:t>…………………………………….</w:t>
      </w:r>
      <w:r w:rsidRPr="007E6244">
        <w:rPr>
          <w:rFonts w:ascii="Arial" w:hAnsi="Arial"/>
          <w:sz w:val="22"/>
          <w:szCs w:val="22"/>
        </w:rPr>
        <w:t>r.</w:t>
      </w: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dotyczy:  Umowy nr  </w:t>
      </w:r>
      <w:r>
        <w:rPr>
          <w:rFonts w:ascii="Arial" w:hAnsi="Arial" w:cs="Arial"/>
          <w:sz w:val="22"/>
          <w:szCs w:val="22"/>
        </w:rPr>
        <w:t>……………</w:t>
      </w:r>
      <w:r w:rsidR="00881A13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>……</w:t>
      </w:r>
      <w:r w:rsidR="00881A13">
        <w:rPr>
          <w:rFonts w:ascii="Arial" w:hAnsi="Arial" w:cs="Arial"/>
          <w:sz w:val="22"/>
          <w:szCs w:val="22"/>
        </w:rPr>
        <w:t>……..</w:t>
      </w:r>
      <w:r>
        <w:rPr>
          <w:rFonts w:ascii="Arial" w:hAnsi="Arial" w:cs="Arial"/>
          <w:sz w:val="22"/>
          <w:szCs w:val="22"/>
        </w:rPr>
        <w:t>…….</w:t>
      </w:r>
      <w:r w:rsidRPr="007E6244">
        <w:rPr>
          <w:rFonts w:ascii="Arial" w:hAnsi="Arial" w:cs="Arial"/>
          <w:sz w:val="22"/>
          <w:szCs w:val="22"/>
        </w:rPr>
        <w:t xml:space="preserve"> </w:t>
      </w:r>
      <w:r w:rsidR="00881A13">
        <w:rPr>
          <w:rFonts w:ascii="Arial" w:hAnsi="Arial" w:cs="Arial"/>
          <w:sz w:val="22"/>
          <w:szCs w:val="22"/>
        </w:rPr>
        <w:t xml:space="preserve">, </w:t>
      </w:r>
      <w:r w:rsidRPr="007E6244">
        <w:rPr>
          <w:rFonts w:ascii="Arial" w:hAnsi="Arial"/>
          <w:sz w:val="22"/>
          <w:szCs w:val="22"/>
        </w:rPr>
        <w:t xml:space="preserve">zawartej w dniu </w:t>
      </w:r>
      <w:r>
        <w:rPr>
          <w:rFonts w:ascii="Arial" w:hAnsi="Arial" w:cs="Arial"/>
          <w:sz w:val="22"/>
          <w:szCs w:val="22"/>
        </w:rPr>
        <w:t>………………………</w:t>
      </w:r>
      <w:r w:rsidRPr="007E6244">
        <w:rPr>
          <w:rFonts w:ascii="Arial" w:hAnsi="Arial"/>
          <w:sz w:val="22"/>
          <w:szCs w:val="22"/>
        </w:rPr>
        <w:t xml:space="preserve"> r.</w:t>
      </w: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Zamawiający: </w:t>
      </w:r>
    </w:p>
    <w:p w:rsidR="007E6244" w:rsidRPr="007E6244" w:rsidRDefault="007E6244" w:rsidP="003637CC">
      <w:pPr>
        <w:autoSpaceDE w:val="0"/>
        <w:autoSpaceDN w:val="0"/>
        <w:adjustRightInd w:val="0"/>
        <w:spacing w:before="240"/>
        <w:jc w:val="both"/>
        <w:rPr>
          <w:rFonts w:ascii="Arial" w:eastAsia="Arial" w:hAnsi="Arial"/>
          <w:sz w:val="22"/>
          <w:szCs w:val="22"/>
        </w:rPr>
      </w:pPr>
      <w:r w:rsidRPr="007E6244">
        <w:rPr>
          <w:rFonts w:ascii="Arial" w:eastAsia="Arial" w:hAnsi="Arial"/>
          <w:sz w:val="22"/>
          <w:szCs w:val="22"/>
        </w:rPr>
        <w:t xml:space="preserve">Regionalna Dyrekcja Ochrony Środowiska w Katowicach, </w:t>
      </w:r>
    </w:p>
    <w:p w:rsidR="007E6244" w:rsidRPr="007E6244" w:rsidRDefault="007E6244" w:rsidP="007E6244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7E6244">
        <w:rPr>
          <w:rFonts w:ascii="Arial" w:eastAsia="Arial" w:hAnsi="Arial"/>
          <w:sz w:val="22"/>
          <w:szCs w:val="22"/>
        </w:rPr>
        <w:t>Pl. Grunwaldzki 8-10, 40-127 Katowice</w:t>
      </w: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CF33FD" w:rsidRDefault="007E6244" w:rsidP="007E6244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Wykonawca: </w:t>
      </w:r>
    </w:p>
    <w:p w:rsidR="00CF33FD" w:rsidRDefault="00CF33FD" w:rsidP="007E6244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 w:rsidR="00CF33FD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Przedmiot odbioru: </w:t>
      </w:r>
      <w:r w:rsidRPr="007E6244">
        <w:rPr>
          <w:rFonts w:ascii="Arial" w:eastAsia="Arial" w:hAnsi="Arial" w:cs="Arial"/>
          <w:b/>
          <w:color w:val="auto"/>
          <w:sz w:val="22"/>
          <w:szCs w:val="22"/>
          <w:lang w:eastAsia="en-US"/>
        </w:rPr>
        <w:t>Zakup i dostawa skanera na potrzeby Regionalnej Dyrekcji Ochrony Środowiska w Katowicach”</w:t>
      </w:r>
      <w:r>
        <w:rPr>
          <w:rFonts w:ascii="Arial" w:eastAsia="Arial" w:hAnsi="Arial" w:cs="Arial"/>
          <w:color w:val="auto"/>
          <w:sz w:val="22"/>
          <w:szCs w:val="22"/>
          <w:lang w:eastAsia="en-US"/>
        </w:rPr>
        <w:t>,</w:t>
      </w:r>
      <w:r>
        <w:rPr>
          <w:rFonts w:ascii="Arial" w:eastAsia="Arial" w:hAnsi="Arial" w:cs="Arial"/>
          <w:b/>
          <w:color w:val="auto"/>
          <w:sz w:val="22"/>
          <w:szCs w:val="22"/>
          <w:lang w:eastAsia="en-US"/>
        </w:rPr>
        <w:t xml:space="preserve"> </w:t>
      </w:r>
      <w:r w:rsidRPr="007E6244">
        <w:rPr>
          <w:rFonts w:ascii="Arial" w:hAnsi="Arial"/>
          <w:sz w:val="22"/>
          <w:szCs w:val="22"/>
        </w:rPr>
        <w:t xml:space="preserve">zgodnie z opisem przedmiotu zamówienia określonym </w:t>
      </w:r>
      <w:r>
        <w:rPr>
          <w:rFonts w:ascii="Arial" w:hAnsi="Arial"/>
          <w:sz w:val="22"/>
          <w:szCs w:val="22"/>
        </w:rPr>
        <w:br/>
      </w:r>
      <w:r w:rsidRPr="007E6244">
        <w:rPr>
          <w:rFonts w:ascii="Arial" w:hAnsi="Arial"/>
          <w:sz w:val="22"/>
          <w:szCs w:val="22"/>
        </w:rPr>
        <w:t>w zapytaniu ofertowym Nr WOF-I.261.31.2023</w:t>
      </w: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autoSpaceDE w:val="0"/>
        <w:autoSpaceDN w:val="0"/>
        <w:adjustRightInd w:val="0"/>
        <w:spacing w:after="269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>W czynnościach odbioru udział wzięli:</w:t>
      </w:r>
    </w:p>
    <w:p w:rsidR="007E6244" w:rsidRPr="007E6244" w:rsidRDefault="007E6244" w:rsidP="007E6244">
      <w:pPr>
        <w:autoSpaceDE w:val="0"/>
        <w:autoSpaceDN w:val="0"/>
        <w:adjustRightInd w:val="0"/>
        <w:spacing w:after="269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Przedstawiciel Wykonawcy: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</w:p>
    <w:p w:rsidR="007E6244" w:rsidRPr="007E6244" w:rsidRDefault="007E6244" w:rsidP="007E6244">
      <w:pPr>
        <w:autoSpaceDE w:val="0"/>
        <w:autoSpaceDN w:val="0"/>
        <w:adjustRightInd w:val="0"/>
        <w:spacing w:after="269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Przedstawiciel Zamawiającego: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>Ustalenia dotyczące realizacji przedmiotu Umowy:</w:t>
      </w:r>
    </w:p>
    <w:p w:rsidR="007E6244" w:rsidRPr="007E6244" w:rsidRDefault="007E6244" w:rsidP="007E6244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</w:p>
    <w:p w:rsidR="007E6244" w:rsidRDefault="007E6244" w:rsidP="00881A13">
      <w:pPr>
        <w:widowControl/>
        <w:numPr>
          <w:ilvl w:val="2"/>
          <w:numId w:val="36"/>
        </w:numPr>
        <w:tabs>
          <w:tab w:val="clear" w:pos="3405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przedmiot odbioru został/nie został*) wykonany zgodnie z Umową i przyjęty bez   </w:t>
      </w:r>
      <w:r w:rsidRPr="007E6244">
        <w:rPr>
          <w:rFonts w:ascii="Arial" w:hAnsi="Arial"/>
          <w:sz w:val="22"/>
          <w:szCs w:val="22"/>
        </w:rPr>
        <w:br/>
        <w:t>zastrzeżeń/stwierdzono następujące uchybienia*): …………..………</w:t>
      </w:r>
      <w:r>
        <w:rPr>
          <w:rFonts w:ascii="Arial" w:hAnsi="Arial"/>
          <w:sz w:val="22"/>
          <w:szCs w:val="22"/>
        </w:rPr>
        <w:t>.</w:t>
      </w:r>
      <w:r w:rsidRPr="007E6244">
        <w:rPr>
          <w:rFonts w:ascii="Arial" w:hAnsi="Arial"/>
          <w:sz w:val="22"/>
          <w:szCs w:val="22"/>
        </w:rPr>
        <w:t>……………………</w:t>
      </w:r>
      <w:r w:rsidR="00881A13">
        <w:rPr>
          <w:rFonts w:ascii="Arial" w:hAnsi="Arial"/>
          <w:sz w:val="22"/>
          <w:szCs w:val="22"/>
        </w:rPr>
        <w:t>...</w:t>
      </w:r>
    </w:p>
    <w:p w:rsidR="00881A13" w:rsidRDefault="00881A13" w:rsidP="00881A13">
      <w:pPr>
        <w:widowControl/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……………………………………………………………</w:t>
      </w:r>
      <w:r w:rsidR="00465CF8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……………………………</w:t>
      </w:r>
      <w:r w:rsidR="00465CF8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…………</w:t>
      </w:r>
    </w:p>
    <w:p w:rsidR="00881A13" w:rsidRPr="007E6244" w:rsidRDefault="00881A13" w:rsidP="00881A13">
      <w:pPr>
        <w:widowControl/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………………………………………………………………………</w:t>
      </w:r>
      <w:r w:rsidR="00465CF8">
        <w:rPr>
          <w:rFonts w:ascii="Arial" w:hAnsi="Arial"/>
          <w:sz w:val="22"/>
          <w:szCs w:val="22"/>
        </w:rPr>
        <w:t>…</w:t>
      </w:r>
      <w:r>
        <w:rPr>
          <w:rFonts w:ascii="Arial" w:hAnsi="Arial"/>
          <w:sz w:val="22"/>
          <w:szCs w:val="22"/>
        </w:rPr>
        <w:t>…………………………….</w:t>
      </w:r>
    </w:p>
    <w:p w:rsidR="007E6244" w:rsidRPr="007E6244" w:rsidRDefault="007E6244" w:rsidP="007E6244">
      <w:pPr>
        <w:widowControl/>
        <w:numPr>
          <w:ilvl w:val="2"/>
          <w:numId w:val="36"/>
        </w:numPr>
        <w:tabs>
          <w:tab w:val="clear" w:pos="3405"/>
          <w:tab w:val="num" w:pos="426"/>
        </w:tabs>
        <w:suppressAutoHyphens w:val="0"/>
        <w:autoSpaceDE w:val="0"/>
        <w:autoSpaceDN w:val="0"/>
        <w:adjustRightInd w:val="0"/>
        <w:spacing w:line="276" w:lineRule="auto"/>
        <w:ind w:left="567" w:hanging="567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na tym protokół odbioru zakończono i podpisano: </w:t>
      </w:r>
    </w:p>
    <w:p w:rsidR="007E6244" w:rsidRPr="007E6244" w:rsidRDefault="007E6244" w:rsidP="007E6244">
      <w:pPr>
        <w:autoSpaceDE w:val="0"/>
        <w:autoSpaceDN w:val="0"/>
        <w:adjustRightInd w:val="0"/>
        <w:ind w:left="567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autoSpaceDE w:val="0"/>
        <w:autoSpaceDN w:val="0"/>
        <w:adjustRightInd w:val="0"/>
        <w:ind w:left="567"/>
        <w:rPr>
          <w:rFonts w:ascii="Arial" w:hAnsi="Arial"/>
          <w:sz w:val="22"/>
          <w:szCs w:val="22"/>
        </w:rPr>
      </w:pPr>
    </w:p>
    <w:p w:rsidR="007E6244" w:rsidRDefault="007E6244" w:rsidP="007E6244">
      <w:pPr>
        <w:autoSpaceDE w:val="0"/>
        <w:autoSpaceDN w:val="0"/>
        <w:adjustRightInd w:val="0"/>
        <w:ind w:left="567"/>
        <w:rPr>
          <w:rFonts w:ascii="Arial" w:hAnsi="Arial"/>
        </w:rPr>
      </w:pPr>
    </w:p>
    <w:p w:rsidR="007E6244" w:rsidRPr="007E6244" w:rsidRDefault="007E6244" w:rsidP="007E6244">
      <w:pPr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7E6244" w:rsidRPr="007E6244" w:rsidRDefault="007E6244" w:rsidP="00037A95">
      <w:pPr>
        <w:autoSpaceDE w:val="0"/>
        <w:autoSpaceDN w:val="0"/>
        <w:adjustRightInd w:val="0"/>
        <w:jc w:val="center"/>
        <w:rPr>
          <w:rFonts w:ascii="Arial" w:hAnsi="Arial"/>
          <w:sz w:val="22"/>
          <w:szCs w:val="22"/>
        </w:rPr>
      </w:pPr>
      <w:r w:rsidRPr="007E6244">
        <w:rPr>
          <w:rFonts w:ascii="Arial" w:hAnsi="Arial"/>
          <w:sz w:val="22"/>
          <w:szCs w:val="22"/>
        </w:rPr>
        <w:t xml:space="preserve">Przedstawiciel Wykonawcy </w:t>
      </w:r>
      <w:r w:rsidRPr="007E6244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                           </w:t>
      </w:r>
      <w:r w:rsidRPr="007E6244">
        <w:rPr>
          <w:rFonts w:ascii="Arial" w:hAnsi="Arial"/>
          <w:sz w:val="22"/>
          <w:szCs w:val="22"/>
        </w:rPr>
        <w:tab/>
        <w:t>Przedstawiciel Zamawiającego</w:t>
      </w:r>
    </w:p>
    <w:p w:rsidR="007E6244" w:rsidRPr="007E6244" w:rsidRDefault="007E6244" w:rsidP="00037A95">
      <w:pPr>
        <w:autoSpaceDE w:val="0"/>
        <w:autoSpaceDN w:val="0"/>
        <w:adjustRightInd w:val="0"/>
        <w:ind w:left="714"/>
        <w:jc w:val="center"/>
        <w:rPr>
          <w:rFonts w:ascii="Arial" w:hAnsi="Arial"/>
          <w:sz w:val="22"/>
          <w:szCs w:val="22"/>
        </w:rPr>
      </w:pPr>
    </w:p>
    <w:p w:rsidR="007E6244" w:rsidRPr="007E6244" w:rsidRDefault="007E6244" w:rsidP="007E6244">
      <w:pPr>
        <w:autoSpaceDE w:val="0"/>
        <w:autoSpaceDN w:val="0"/>
        <w:adjustRightInd w:val="0"/>
        <w:ind w:left="714"/>
        <w:rPr>
          <w:rFonts w:ascii="Arial" w:hAnsi="Arial"/>
          <w:sz w:val="22"/>
          <w:szCs w:val="22"/>
        </w:rPr>
      </w:pPr>
    </w:p>
    <w:p w:rsidR="007E6244" w:rsidRDefault="007E6244" w:rsidP="007E6244">
      <w:pPr>
        <w:autoSpaceDE w:val="0"/>
        <w:autoSpaceDN w:val="0"/>
        <w:adjustRightInd w:val="0"/>
        <w:ind w:left="714"/>
        <w:rPr>
          <w:rFonts w:ascii="Arial" w:hAnsi="Arial"/>
        </w:rPr>
      </w:pPr>
    </w:p>
    <w:p w:rsidR="007E6244" w:rsidRDefault="007E6244" w:rsidP="007E6244">
      <w:pPr>
        <w:rPr>
          <w:rFonts w:ascii="Arial" w:hAnsi="Arial"/>
          <w:sz w:val="16"/>
          <w:szCs w:val="16"/>
        </w:rPr>
      </w:pPr>
    </w:p>
    <w:p w:rsidR="007E6244" w:rsidRDefault="007E6244" w:rsidP="007E6244">
      <w:pPr>
        <w:rPr>
          <w:rFonts w:ascii="Arial" w:hAnsi="Arial"/>
          <w:sz w:val="16"/>
          <w:szCs w:val="16"/>
        </w:rPr>
      </w:pPr>
    </w:p>
    <w:p w:rsidR="007E6244" w:rsidRDefault="007E6244" w:rsidP="007E6244">
      <w:pPr>
        <w:rPr>
          <w:rFonts w:ascii="Arial" w:hAnsi="Arial"/>
          <w:sz w:val="16"/>
          <w:szCs w:val="16"/>
        </w:rPr>
      </w:pPr>
    </w:p>
    <w:p w:rsidR="007E6244" w:rsidRDefault="007E6244" w:rsidP="007E6244">
      <w:pPr>
        <w:rPr>
          <w:rFonts w:ascii="Arial" w:hAnsi="Arial"/>
          <w:sz w:val="16"/>
          <w:szCs w:val="16"/>
        </w:rPr>
      </w:pPr>
    </w:p>
    <w:p w:rsidR="007E6244" w:rsidRDefault="007E6244" w:rsidP="007E6244">
      <w:pPr>
        <w:rPr>
          <w:rFonts w:ascii="Arial" w:hAnsi="Arial"/>
          <w:sz w:val="16"/>
          <w:szCs w:val="16"/>
        </w:rPr>
      </w:pPr>
    </w:p>
    <w:p w:rsidR="007E6244" w:rsidRDefault="007E6244" w:rsidP="007E6244">
      <w:pPr>
        <w:rPr>
          <w:rFonts w:ascii="Arial" w:hAnsi="Arial"/>
          <w:sz w:val="16"/>
          <w:szCs w:val="16"/>
        </w:rPr>
      </w:pPr>
    </w:p>
    <w:p w:rsidR="007E6244" w:rsidRPr="00495CEB" w:rsidRDefault="007E6244" w:rsidP="007E6244">
      <w:pPr>
        <w:tabs>
          <w:tab w:val="left" w:pos="920"/>
        </w:tabs>
        <w:spacing w:line="276" w:lineRule="auto"/>
        <w:jc w:val="both"/>
        <w:rPr>
          <w:rFonts w:ascii="Arial" w:hAnsi="Arial"/>
        </w:rPr>
      </w:pPr>
    </w:p>
    <w:p w:rsidR="007E6244" w:rsidRDefault="007E6244" w:rsidP="007E6244"/>
    <w:p w:rsidR="007E6244" w:rsidRPr="007E6244" w:rsidRDefault="007E6244" w:rsidP="007E6244">
      <w:pPr>
        <w:widowControl/>
        <w:tabs>
          <w:tab w:val="left" w:pos="284"/>
          <w:tab w:val="left" w:pos="426"/>
        </w:tabs>
        <w:suppressAutoHyphens w:val="0"/>
        <w:spacing w:after="200" w:line="276" w:lineRule="auto"/>
        <w:ind w:left="283"/>
        <w:contextualSpacing/>
        <w:rPr>
          <w:rFonts w:ascii="Arial" w:hAnsi="Arial" w:cs="Arial"/>
          <w:color w:val="auto"/>
          <w:sz w:val="22"/>
          <w:szCs w:val="22"/>
          <w:lang w:eastAsia="pl-PL"/>
        </w:rPr>
      </w:pPr>
    </w:p>
    <w:sectPr w:rsidR="007E6244" w:rsidRPr="007E6244" w:rsidSect="001C7B07">
      <w:headerReference w:type="default" r:id="rId8"/>
      <w:pgSz w:w="11906" w:h="16838"/>
      <w:pgMar w:top="11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5CD" w:rsidRDefault="000A05CD" w:rsidP="000A05CD">
      <w:r>
        <w:separator/>
      </w:r>
    </w:p>
  </w:endnote>
  <w:endnote w:type="continuationSeparator" w:id="0">
    <w:p w:rsidR="000A05CD" w:rsidRDefault="000A05CD" w:rsidP="000A0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5CD" w:rsidRDefault="000A05CD" w:rsidP="000A05CD">
      <w:r>
        <w:separator/>
      </w:r>
    </w:p>
  </w:footnote>
  <w:footnote w:type="continuationSeparator" w:id="0">
    <w:p w:rsidR="000A05CD" w:rsidRDefault="000A05CD" w:rsidP="000A0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CD" w:rsidRPr="000A05CD" w:rsidRDefault="000A05CD">
    <w:pPr>
      <w:pStyle w:val="Nagwek"/>
      <w:rPr>
        <w:rFonts w:ascii="Arial" w:hAnsi="Arial" w:cs="Arial"/>
        <w:sz w:val="20"/>
        <w:szCs w:val="20"/>
      </w:rPr>
    </w:pPr>
    <w:r w:rsidRPr="000A05CD">
      <w:rPr>
        <w:rFonts w:ascii="Arial" w:hAnsi="Arial" w:cs="Arial"/>
        <w:sz w:val="20"/>
        <w:szCs w:val="20"/>
      </w:rPr>
      <w:t>Numer sprawy: WOF-I.261.31.2023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1F2"/>
    <w:multiLevelType w:val="hybridMultilevel"/>
    <w:tmpl w:val="588E9CAC"/>
    <w:lvl w:ilvl="0" w:tplc="1E66B54E">
      <w:start w:val="1"/>
      <w:numFmt w:val="decimal"/>
      <w:lvlText w:val="%1."/>
      <w:lvlJc w:val="left"/>
      <w:pPr>
        <w:ind w:left="542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9F424BA">
      <w:start w:val="1"/>
      <w:numFmt w:val="decimal"/>
      <w:lvlText w:val="%2)"/>
      <w:lvlJc w:val="left"/>
      <w:pPr>
        <w:ind w:left="786" w:hanging="360"/>
      </w:pPr>
      <w:rPr>
        <w:b w:val="0"/>
        <w:bCs w:val="0"/>
        <w:i w:val="0"/>
        <w:iCs w:val="0"/>
        <w:strike w:val="0"/>
        <w:spacing w:val="-1"/>
        <w:w w:val="99"/>
        <w:sz w:val="22"/>
        <w:szCs w:val="20"/>
        <w:lang w:val="pl-PL" w:eastAsia="en-US" w:bidi="ar-SA"/>
      </w:rPr>
    </w:lvl>
    <w:lvl w:ilvl="2" w:tplc="4DA2A910">
      <w:numFmt w:val="bullet"/>
      <w:lvlText w:val="•"/>
      <w:lvlJc w:val="left"/>
      <w:pPr>
        <w:ind w:left="2065" w:hanging="360"/>
      </w:pPr>
      <w:rPr>
        <w:lang w:val="pl-PL" w:eastAsia="en-US" w:bidi="ar-SA"/>
      </w:rPr>
    </w:lvl>
    <w:lvl w:ilvl="3" w:tplc="52D64648">
      <w:numFmt w:val="bullet"/>
      <w:lvlText w:val="•"/>
      <w:lvlJc w:val="left"/>
      <w:pPr>
        <w:ind w:left="3150" w:hanging="360"/>
      </w:pPr>
      <w:rPr>
        <w:lang w:val="pl-PL" w:eastAsia="en-US" w:bidi="ar-SA"/>
      </w:rPr>
    </w:lvl>
    <w:lvl w:ilvl="4" w:tplc="C632E5B2">
      <w:numFmt w:val="bullet"/>
      <w:lvlText w:val="•"/>
      <w:lvlJc w:val="left"/>
      <w:pPr>
        <w:ind w:left="4235" w:hanging="360"/>
      </w:pPr>
      <w:rPr>
        <w:lang w:val="pl-PL" w:eastAsia="en-US" w:bidi="ar-SA"/>
      </w:rPr>
    </w:lvl>
    <w:lvl w:ilvl="5" w:tplc="8A1CC494">
      <w:numFmt w:val="bullet"/>
      <w:lvlText w:val="•"/>
      <w:lvlJc w:val="left"/>
      <w:pPr>
        <w:ind w:left="5320" w:hanging="360"/>
      </w:pPr>
      <w:rPr>
        <w:lang w:val="pl-PL" w:eastAsia="en-US" w:bidi="ar-SA"/>
      </w:rPr>
    </w:lvl>
    <w:lvl w:ilvl="6" w:tplc="DEC84146">
      <w:numFmt w:val="bullet"/>
      <w:lvlText w:val="•"/>
      <w:lvlJc w:val="left"/>
      <w:pPr>
        <w:ind w:left="6405" w:hanging="360"/>
      </w:pPr>
      <w:rPr>
        <w:lang w:val="pl-PL" w:eastAsia="en-US" w:bidi="ar-SA"/>
      </w:rPr>
    </w:lvl>
    <w:lvl w:ilvl="7" w:tplc="7212A1F0">
      <w:numFmt w:val="bullet"/>
      <w:lvlText w:val="•"/>
      <w:lvlJc w:val="left"/>
      <w:pPr>
        <w:ind w:left="7490" w:hanging="360"/>
      </w:pPr>
      <w:rPr>
        <w:lang w:val="pl-PL" w:eastAsia="en-US" w:bidi="ar-SA"/>
      </w:rPr>
    </w:lvl>
    <w:lvl w:ilvl="8" w:tplc="EDE05C5E">
      <w:numFmt w:val="bullet"/>
      <w:lvlText w:val="•"/>
      <w:lvlJc w:val="left"/>
      <w:pPr>
        <w:ind w:left="8576" w:hanging="360"/>
      </w:pPr>
      <w:rPr>
        <w:lang w:val="pl-PL" w:eastAsia="en-US" w:bidi="ar-SA"/>
      </w:rPr>
    </w:lvl>
  </w:abstractNum>
  <w:abstractNum w:abstractNumId="1">
    <w:nsid w:val="0869537A"/>
    <w:multiLevelType w:val="hybridMultilevel"/>
    <w:tmpl w:val="2F22A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B72E8"/>
    <w:multiLevelType w:val="hybridMultilevel"/>
    <w:tmpl w:val="0620337A"/>
    <w:lvl w:ilvl="0" w:tplc="1A64D3E2">
      <w:start w:val="2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532C1"/>
    <w:multiLevelType w:val="hybridMultilevel"/>
    <w:tmpl w:val="88E2B0BA"/>
    <w:lvl w:ilvl="0" w:tplc="6D18919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44D2B"/>
    <w:multiLevelType w:val="hybridMultilevel"/>
    <w:tmpl w:val="4198C796"/>
    <w:lvl w:ilvl="0" w:tplc="6010D6E2">
      <w:start w:val="1"/>
      <w:numFmt w:val="decimal"/>
      <w:lvlText w:val="%1)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D63F56"/>
    <w:multiLevelType w:val="hybridMultilevel"/>
    <w:tmpl w:val="14B85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F4EF6"/>
    <w:multiLevelType w:val="hybridMultilevel"/>
    <w:tmpl w:val="95BA9FCE"/>
    <w:lvl w:ilvl="0" w:tplc="A2541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6417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8D67B5"/>
    <w:multiLevelType w:val="hybridMultilevel"/>
    <w:tmpl w:val="C29A37F2"/>
    <w:lvl w:ilvl="0" w:tplc="93B8757E">
      <w:start w:val="1"/>
      <w:numFmt w:val="decimal"/>
      <w:lvlText w:val="%1."/>
      <w:lvlJc w:val="left"/>
      <w:pPr>
        <w:ind w:left="108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332873"/>
    <w:multiLevelType w:val="hybridMultilevel"/>
    <w:tmpl w:val="5988296A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7633C"/>
    <w:multiLevelType w:val="hybridMultilevel"/>
    <w:tmpl w:val="63D8D47A"/>
    <w:lvl w:ilvl="0" w:tplc="64C8CBC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B5B47"/>
    <w:multiLevelType w:val="hybridMultilevel"/>
    <w:tmpl w:val="656E921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E1F25DF"/>
    <w:multiLevelType w:val="hybridMultilevel"/>
    <w:tmpl w:val="0CBA935A"/>
    <w:lvl w:ilvl="0" w:tplc="5EEC1CF4">
      <w:start w:val="1"/>
      <w:numFmt w:val="decimal"/>
      <w:lvlText w:val="%1)"/>
      <w:lvlJc w:val="left"/>
      <w:pPr>
        <w:ind w:left="786" w:hanging="360"/>
      </w:pPr>
      <w:rPr>
        <w:b w:val="0"/>
        <w:strike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158" w:hanging="360"/>
      </w:pPr>
    </w:lvl>
    <w:lvl w:ilvl="2" w:tplc="0415001B">
      <w:start w:val="1"/>
      <w:numFmt w:val="lowerRoman"/>
      <w:lvlText w:val="%3."/>
      <w:lvlJc w:val="right"/>
      <w:pPr>
        <w:ind w:left="1878" w:hanging="180"/>
      </w:pPr>
    </w:lvl>
    <w:lvl w:ilvl="3" w:tplc="0415000F">
      <w:start w:val="1"/>
      <w:numFmt w:val="decimal"/>
      <w:lvlText w:val="%4."/>
      <w:lvlJc w:val="left"/>
      <w:pPr>
        <w:ind w:left="2598" w:hanging="360"/>
      </w:pPr>
    </w:lvl>
    <w:lvl w:ilvl="4" w:tplc="04150019">
      <w:start w:val="1"/>
      <w:numFmt w:val="lowerLetter"/>
      <w:lvlText w:val="%5."/>
      <w:lvlJc w:val="left"/>
      <w:pPr>
        <w:ind w:left="3318" w:hanging="360"/>
      </w:pPr>
    </w:lvl>
    <w:lvl w:ilvl="5" w:tplc="0415001B">
      <w:start w:val="1"/>
      <w:numFmt w:val="lowerRoman"/>
      <w:lvlText w:val="%6."/>
      <w:lvlJc w:val="right"/>
      <w:pPr>
        <w:ind w:left="4038" w:hanging="180"/>
      </w:pPr>
    </w:lvl>
    <w:lvl w:ilvl="6" w:tplc="0415000F">
      <w:start w:val="1"/>
      <w:numFmt w:val="decimal"/>
      <w:lvlText w:val="%7."/>
      <w:lvlJc w:val="left"/>
      <w:pPr>
        <w:ind w:left="4758" w:hanging="360"/>
      </w:pPr>
    </w:lvl>
    <w:lvl w:ilvl="7" w:tplc="04150019">
      <w:start w:val="1"/>
      <w:numFmt w:val="lowerLetter"/>
      <w:lvlText w:val="%8."/>
      <w:lvlJc w:val="left"/>
      <w:pPr>
        <w:ind w:left="5478" w:hanging="360"/>
      </w:pPr>
    </w:lvl>
    <w:lvl w:ilvl="8" w:tplc="0415001B">
      <w:start w:val="1"/>
      <w:numFmt w:val="lowerRoman"/>
      <w:lvlText w:val="%9."/>
      <w:lvlJc w:val="right"/>
      <w:pPr>
        <w:ind w:left="6198" w:hanging="180"/>
      </w:pPr>
    </w:lvl>
  </w:abstractNum>
  <w:abstractNum w:abstractNumId="12">
    <w:nsid w:val="352924BD"/>
    <w:multiLevelType w:val="hybridMultilevel"/>
    <w:tmpl w:val="B7CA43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6CD0655"/>
    <w:multiLevelType w:val="multilevel"/>
    <w:tmpl w:val="620E31DE"/>
    <w:styleLink w:val="WW8Num143111111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800" w:hanging="72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3AF3"/>
    <w:multiLevelType w:val="hybridMultilevel"/>
    <w:tmpl w:val="6C8EF7E2"/>
    <w:lvl w:ilvl="0" w:tplc="06FC3EC4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F73B4"/>
    <w:multiLevelType w:val="hybridMultilevel"/>
    <w:tmpl w:val="F7A63BC2"/>
    <w:lvl w:ilvl="0" w:tplc="6372A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A32AF1"/>
    <w:multiLevelType w:val="hybridMultilevel"/>
    <w:tmpl w:val="CBA0628A"/>
    <w:lvl w:ilvl="0" w:tplc="E6E224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7271E8"/>
    <w:multiLevelType w:val="hybridMultilevel"/>
    <w:tmpl w:val="EC5C3766"/>
    <w:lvl w:ilvl="0" w:tplc="15D4C2DC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EF1CCF54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18E1505"/>
    <w:multiLevelType w:val="hybridMultilevel"/>
    <w:tmpl w:val="8AEAA090"/>
    <w:lvl w:ilvl="0" w:tplc="436AA8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631117"/>
    <w:multiLevelType w:val="hybridMultilevel"/>
    <w:tmpl w:val="CDD608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F663010"/>
    <w:multiLevelType w:val="hybridMultilevel"/>
    <w:tmpl w:val="37C6F078"/>
    <w:lvl w:ilvl="0" w:tplc="7174C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ABC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283AF2"/>
    <w:multiLevelType w:val="hybridMultilevel"/>
    <w:tmpl w:val="063ED336"/>
    <w:lvl w:ilvl="0" w:tplc="1FD4524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AB58B0"/>
    <w:multiLevelType w:val="hybridMultilevel"/>
    <w:tmpl w:val="2578BC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-1"/>
        <w:w w:val="99"/>
        <w:sz w:val="22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11406"/>
    <w:multiLevelType w:val="hybridMultilevel"/>
    <w:tmpl w:val="2E469622"/>
    <w:lvl w:ilvl="0" w:tplc="3DD6C59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4861DB"/>
    <w:multiLevelType w:val="hybridMultilevel"/>
    <w:tmpl w:val="A20AEBCA"/>
    <w:lvl w:ilvl="0" w:tplc="7F3CB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BD807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E57DFB"/>
    <w:multiLevelType w:val="hybridMultilevel"/>
    <w:tmpl w:val="D1041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672D8F"/>
    <w:multiLevelType w:val="hybridMultilevel"/>
    <w:tmpl w:val="38FA47A0"/>
    <w:lvl w:ilvl="0" w:tplc="2B0E0A1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54BA4"/>
    <w:multiLevelType w:val="hybridMultilevel"/>
    <w:tmpl w:val="19DC7C6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8">
    <w:nsid w:val="70C508D7"/>
    <w:multiLevelType w:val="hybridMultilevel"/>
    <w:tmpl w:val="4142DC7C"/>
    <w:lvl w:ilvl="0" w:tplc="24EE401E">
      <w:start w:val="1"/>
      <w:numFmt w:val="decimal"/>
      <w:lvlText w:val="%1."/>
      <w:lvlJc w:val="left"/>
      <w:pPr>
        <w:ind w:left="542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1BA57B2">
      <w:start w:val="1"/>
      <w:numFmt w:val="decimal"/>
      <w:lvlText w:val="%2."/>
      <w:lvlJc w:val="left"/>
      <w:pPr>
        <w:ind w:left="97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-1"/>
        <w:w w:val="99"/>
        <w:sz w:val="22"/>
        <w:szCs w:val="20"/>
        <w:lang w:val="pl-PL" w:eastAsia="en-US" w:bidi="ar-SA"/>
      </w:rPr>
    </w:lvl>
    <w:lvl w:ilvl="2" w:tplc="73F8835C">
      <w:numFmt w:val="bullet"/>
      <w:lvlText w:val="•"/>
      <w:lvlJc w:val="left"/>
      <w:pPr>
        <w:ind w:left="2065" w:hanging="360"/>
      </w:pPr>
      <w:rPr>
        <w:rFonts w:hint="default"/>
        <w:lang w:val="pl-PL" w:eastAsia="en-US" w:bidi="ar-SA"/>
      </w:rPr>
    </w:lvl>
    <w:lvl w:ilvl="3" w:tplc="CF50E43E">
      <w:numFmt w:val="bullet"/>
      <w:lvlText w:val="•"/>
      <w:lvlJc w:val="left"/>
      <w:pPr>
        <w:ind w:left="3150" w:hanging="360"/>
      </w:pPr>
      <w:rPr>
        <w:rFonts w:hint="default"/>
        <w:lang w:val="pl-PL" w:eastAsia="en-US" w:bidi="ar-SA"/>
      </w:rPr>
    </w:lvl>
    <w:lvl w:ilvl="4" w:tplc="C8F87BE4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6EECAD38">
      <w:numFmt w:val="bullet"/>
      <w:lvlText w:val="•"/>
      <w:lvlJc w:val="left"/>
      <w:pPr>
        <w:ind w:left="5320" w:hanging="360"/>
      </w:pPr>
      <w:rPr>
        <w:rFonts w:hint="default"/>
        <w:lang w:val="pl-PL" w:eastAsia="en-US" w:bidi="ar-SA"/>
      </w:rPr>
    </w:lvl>
    <w:lvl w:ilvl="6" w:tplc="D84EC304">
      <w:numFmt w:val="bullet"/>
      <w:lvlText w:val="•"/>
      <w:lvlJc w:val="left"/>
      <w:pPr>
        <w:ind w:left="6405" w:hanging="360"/>
      </w:pPr>
      <w:rPr>
        <w:rFonts w:hint="default"/>
        <w:lang w:val="pl-PL" w:eastAsia="en-US" w:bidi="ar-SA"/>
      </w:rPr>
    </w:lvl>
    <w:lvl w:ilvl="7" w:tplc="1018C71C">
      <w:numFmt w:val="bullet"/>
      <w:lvlText w:val="•"/>
      <w:lvlJc w:val="left"/>
      <w:pPr>
        <w:ind w:left="7490" w:hanging="360"/>
      </w:pPr>
      <w:rPr>
        <w:rFonts w:hint="default"/>
        <w:lang w:val="pl-PL" w:eastAsia="en-US" w:bidi="ar-SA"/>
      </w:rPr>
    </w:lvl>
    <w:lvl w:ilvl="8" w:tplc="25408874">
      <w:numFmt w:val="bullet"/>
      <w:lvlText w:val="•"/>
      <w:lvlJc w:val="left"/>
      <w:pPr>
        <w:ind w:left="8576" w:hanging="360"/>
      </w:pPr>
      <w:rPr>
        <w:rFonts w:hint="default"/>
        <w:lang w:val="pl-PL" w:eastAsia="en-US" w:bidi="ar-SA"/>
      </w:rPr>
    </w:lvl>
  </w:abstractNum>
  <w:abstractNum w:abstractNumId="29">
    <w:nsid w:val="71BD1F6A"/>
    <w:multiLevelType w:val="hybridMultilevel"/>
    <w:tmpl w:val="7BE4765E"/>
    <w:lvl w:ilvl="0" w:tplc="77FC93A8">
      <w:start w:val="1"/>
      <w:numFmt w:val="decimal"/>
      <w:lvlText w:val="%1."/>
      <w:lvlJc w:val="left"/>
      <w:pPr>
        <w:ind w:left="542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3"/>
        <w:w w:val="99"/>
        <w:sz w:val="22"/>
        <w:szCs w:val="20"/>
        <w:lang w:val="pl-PL" w:eastAsia="en-US" w:bidi="ar-SA"/>
      </w:rPr>
    </w:lvl>
    <w:lvl w:ilvl="1" w:tplc="62F0EE96">
      <w:numFmt w:val="bullet"/>
      <w:lvlText w:val="•"/>
      <w:lvlJc w:val="left"/>
      <w:pPr>
        <w:ind w:left="1560" w:hanging="284"/>
      </w:pPr>
      <w:rPr>
        <w:rFonts w:hint="default"/>
        <w:lang w:val="pl-PL" w:eastAsia="en-US" w:bidi="ar-SA"/>
      </w:rPr>
    </w:lvl>
    <w:lvl w:ilvl="2" w:tplc="7F4ABBA2">
      <w:numFmt w:val="bullet"/>
      <w:lvlText w:val="•"/>
      <w:lvlJc w:val="left"/>
      <w:pPr>
        <w:ind w:left="2581" w:hanging="284"/>
      </w:pPr>
      <w:rPr>
        <w:rFonts w:hint="default"/>
        <w:lang w:val="pl-PL" w:eastAsia="en-US" w:bidi="ar-SA"/>
      </w:rPr>
    </w:lvl>
    <w:lvl w:ilvl="3" w:tplc="B3CC16DE">
      <w:numFmt w:val="bullet"/>
      <w:lvlText w:val="•"/>
      <w:lvlJc w:val="left"/>
      <w:pPr>
        <w:ind w:left="3601" w:hanging="284"/>
      </w:pPr>
      <w:rPr>
        <w:rFonts w:hint="default"/>
        <w:lang w:val="pl-PL" w:eastAsia="en-US" w:bidi="ar-SA"/>
      </w:rPr>
    </w:lvl>
    <w:lvl w:ilvl="4" w:tplc="822EA704">
      <w:numFmt w:val="bullet"/>
      <w:lvlText w:val="•"/>
      <w:lvlJc w:val="left"/>
      <w:pPr>
        <w:ind w:left="4622" w:hanging="284"/>
      </w:pPr>
      <w:rPr>
        <w:rFonts w:hint="default"/>
        <w:lang w:val="pl-PL" w:eastAsia="en-US" w:bidi="ar-SA"/>
      </w:rPr>
    </w:lvl>
    <w:lvl w:ilvl="5" w:tplc="F63CEAB8">
      <w:numFmt w:val="bullet"/>
      <w:lvlText w:val="•"/>
      <w:lvlJc w:val="left"/>
      <w:pPr>
        <w:ind w:left="5643" w:hanging="284"/>
      </w:pPr>
      <w:rPr>
        <w:rFonts w:hint="default"/>
        <w:lang w:val="pl-PL" w:eastAsia="en-US" w:bidi="ar-SA"/>
      </w:rPr>
    </w:lvl>
    <w:lvl w:ilvl="6" w:tplc="2B7218AA">
      <w:numFmt w:val="bullet"/>
      <w:lvlText w:val="•"/>
      <w:lvlJc w:val="left"/>
      <w:pPr>
        <w:ind w:left="6663" w:hanging="284"/>
      </w:pPr>
      <w:rPr>
        <w:rFonts w:hint="default"/>
        <w:lang w:val="pl-PL" w:eastAsia="en-US" w:bidi="ar-SA"/>
      </w:rPr>
    </w:lvl>
    <w:lvl w:ilvl="7" w:tplc="946A354E">
      <w:numFmt w:val="bullet"/>
      <w:lvlText w:val="•"/>
      <w:lvlJc w:val="left"/>
      <w:pPr>
        <w:ind w:left="7684" w:hanging="284"/>
      </w:pPr>
      <w:rPr>
        <w:rFonts w:hint="default"/>
        <w:lang w:val="pl-PL" w:eastAsia="en-US" w:bidi="ar-SA"/>
      </w:rPr>
    </w:lvl>
    <w:lvl w:ilvl="8" w:tplc="6BD06EAE">
      <w:numFmt w:val="bullet"/>
      <w:lvlText w:val="•"/>
      <w:lvlJc w:val="left"/>
      <w:pPr>
        <w:ind w:left="8705" w:hanging="284"/>
      </w:pPr>
      <w:rPr>
        <w:rFonts w:hint="default"/>
        <w:lang w:val="pl-PL" w:eastAsia="en-US" w:bidi="ar-SA"/>
      </w:rPr>
    </w:lvl>
  </w:abstractNum>
  <w:abstractNum w:abstractNumId="30">
    <w:nsid w:val="7257565A"/>
    <w:multiLevelType w:val="multilevel"/>
    <w:tmpl w:val="704EE3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8F2E9A"/>
    <w:multiLevelType w:val="multilevel"/>
    <w:tmpl w:val="9AC4C9B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>
    <w:nsid w:val="78680279"/>
    <w:multiLevelType w:val="hybridMultilevel"/>
    <w:tmpl w:val="27CAEB9E"/>
    <w:lvl w:ilvl="0" w:tplc="FBBAB9BC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855FC7"/>
    <w:multiLevelType w:val="hybridMultilevel"/>
    <w:tmpl w:val="E4981F72"/>
    <w:lvl w:ilvl="0" w:tplc="BC42A9A8">
      <w:start w:val="1"/>
      <w:numFmt w:val="decimal"/>
      <w:lvlText w:val="%1."/>
      <w:lvlJc w:val="left"/>
      <w:pPr>
        <w:ind w:left="542" w:hanging="284"/>
      </w:pPr>
      <w:rPr>
        <w:rFonts w:ascii="Arial" w:eastAsia="Arial" w:hAnsi="Arial" w:cs="Arial" w:hint="default"/>
        <w:b w:val="0"/>
        <w:bCs w:val="0"/>
        <w:i w:val="0"/>
        <w:iCs w:val="0"/>
        <w:strike w:val="0"/>
        <w:spacing w:val="-1"/>
        <w:w w:val="99"/>
        <w:sz w:val="22"/>
        <w:szCs w:val="20"/>
        <w:lang w:val="pl-PL" w:eastAsia="en-US" w:bidi="ar-SA"/>
      </w:rPr>
    </w:lvl>
    <w:lvl w:ilvl="1" w:tplc="7E502E32">
      <w:numFmt w:val="bullet"/>
      <w:lvlText w:val="•"/>
      <w:lvlJc w:val="left"/>
      <w:pPr>
        <w:ind w:left="1560" w:hanging="284"/>
      </w:pPr>
      <w:rPr>
        <w:lang w:val="pl-PL" w:eastAsia="en-US" w:bidi="ar-SA"/>
      </w:rPr>
    </w:lvl>
    <w:lvl w:ilvl="2" w:tplc="B91E297E">
      <w:numFmt w:val="bullet"/>
      <w:lvlText w:val="•"/>
      <w:lvlJc w:val="left"/>
      <w:pPr>
        <w:ind w:left="2581" w:hanging="284"/>
      </w:pPr>
      <w:rPr>
        <w:lang w:val="pl-PL" w:eastAsia="en-US" w:bidi="ar-SA"/>
      </w:rPr>
    </w:lvl>
    <w:lvl w:ilvl="3" w:tplc="0D48C8F8">
      <w:numFmt w:val="bullet"/>
      <w:lvlText w:val="•"/>
      <w:lvlJc w:val="left"/>
      <w:pPr>
        <w:ind w:left="3601" w:hanging="284"/>
      </w:pPr>
      <w:rPr>
        <w:lang w:val="pl-PL" w:eastAsia="en-US" w:bidi="ar-SA"/>
      </w:rPr>
    </w:lvl>
    <w:lvl w:ilvl="4" w:tplc="4EB6192E">
      <w:numFmt w:val="bullet"/>
      <w:lvlText w:val="•"/>
      <w:lvlJc w:val="left"/>
      <w:pPr>
        <w:ind w:left="4622" w:hanging="284"/>
      </w:pPr>
      <w:rPr>
        <w:lang w:val="pl-PL" w:eastAsia="en-US" w:bidi="ar-SA"/>
      </w:rPr>
    </w:lvl>
    <w:lvl w:ilvl="5" w:tplc="3DD6A712">
      <w:numFmt w:val="bullet"/>
      <w:lvlText w:val="•"/>
      <w:lvlJc w:val="left"/>
      <w:pPr>
        <w:ind w:left="5643" w:hanging="284"/>
      </w:pPr>
      <w:rPr>
        <w:lang w:val="pl-PL" w:eastAsia="en-US" w:bidi="ar-SA"/>
      </w:rPr>
    </w:lvl>
    <w:lvl w:ilvl="6" w:tplc="DEEC92E2">
      <w:numFmt w:val="bullet"/>
      <w:lvlText w:val="•"/>
      <w:lvlJc w:val="left"/>
      <w:pPr>
        <w:ind w:left="6663" w:hanging="284"/>
      </w:pPr>
      <w:rPr>
        <w:lang w:val="pl-PL" w:eastAsia="en-US" w:bidi="ar-SA"/>
      </w:rPr>
    </w:lvl>
    <w:lvl w:ilvl="7" w:tplc="8B0A9FC8">
      <w:numFmt w:val="bullet"/>
      <w:lvlText w:val="•"/>
      <w:lvlJc w:val="left"/>
      <w:pPr>
        <w:ind w:left="7684" w:hanging="284"/>
      </w:pPr>
      <w:rPr>
        <w:lang w:val="pl-PL" w:eastAsia="en-US" w:bidi="ar-SA"/>
      </w:rPr>
    </w:lvl>
    <w:lvl w:ilvl="8" w:tplc="5A6447DE">
      <w:numFmt w:val="bullet"/>
      <w:lvlText w:val="•"/>
      <w:lvlJc w:val="left"/>
      <w:pPr>
        <w:ind w:left="8705" w:hanging="284"/>
      </w:pPr>
      <w:rPr>
        <w:lang w:val="pl-PL" w:eastAsia="en-US" w:bidi="ar-SA"/>
      </w:rPr>
    </w:lvl>
  </w:abstractNum>
  <w:abstractNum w:abstractNumId="34">
    <w:nsid w:val="79C254E7"/>
    <w:multiLevelType w:val="hybridMultilevel"/>
    <w:tmpl w:val="DFF68A22"/>
    <w:lvl w:ilvl="0" w:tplc="C40EE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197271"/>
    <w:multiLevelType w:val="hybridMultilevel"/>
    <w:tmpl w:val="4FC0C90E"/>
    <w:lvl w:ilvl="0" w:tplc="B61A97C0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9"/>
  </w:num>
  <w:num w:numId="4">
    <w:abstractNumId w:val="34"/>
  </w:num>
  <w:num w:numId="5">
    <w:abstractNumId w:val="24"/>
  </w:num>
  <w:num w:numId="6">
    <w:abstractNumId w:val="28"/>
  </w:num>
  <w:num w:numId="7">
    <w:abstractNumId w:val="35"/>
  </w:num>
  <w:num w:numId="8">
    <w:abstractNumId w:val="6"/>
  </w:num>
  <w:num w:numId="9">
    <w:abstractNumId w:val="20"/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7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2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7"/>
  </w:num>
  <w:num w:numId="24">
    <w:abstractNumId w:val="0"/>
  </w:num>
  <w:num w:numId="25">
    <w:abstractNumId w:val="2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5"/>
  </w:num>
  <w:num w:numId="29">
    <w:abstractNumId w:val="27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5"/>
  </w:num>
  <w:num w:numId="35">
    <w:abstractNumId w:val="23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896"/>
    <w:rsid w:val="00037A95"/>
    <w:rsid w:val="00077E85"/>
    <w:rsid w:val="000A010B"/>
    <w:rsid w:val="000A05CD"/>
    <w:rsid w:val="000A532E"/>
    <w:rsid w:val="000C1913"/>
    <w:rsid w:val="00185896"/>
    <w:rsid w:val="001A68ED"/>
    <w:rsid w:val="001C7B07"/>
    <w:rsid w:val="0020372A"/>
    <w:rsid w:val="002170AA"/>
    <w:rsid w:val="00217C1C"/>
    <w:rsid w:val="00236F9E"/>
    <w:rsid w:val="00270D0B"/>
    <w:rsid w:val="002F12BE"/>
    <w:rsid w:val="00346E47"/>
    <w:rsid w:val="003637CC"/>
    <w:rsid w:val="00372614"/>
    <w:rsid w:val="00381524"/>
    <w:rsid w:val="00407540"/>
    <w:rsid w:val="00465CF8"/>
    <w:rsid w:val="004E68EC"/>
    <w:rsid w:val="005340C6"/>
    <w:rsid w:val="00541EAC"/>
    <w:rsid w:val="005A586B"/>
    <w:rsid w:val="005F7CB2"/>
    <w:rsid w:val="006276D2"/>
    <w:rsid w:val="00627F43"/>
    <w:rsid w:val="00631B00"/>
    <w:rsid w:val="006F4FAE"/>
    <w:rsid w:val="00701B14"/>
    <w:rsid w:val="0074733D"/>
    <w:rsid w:val="00751CAF"/>
    <w:rsid w:val="007A1E7A"/>
    <w:rsid w:val="007D097D"/>
    <w:rsid w:val="007E6244"/>
    <w:rsid w:val="007F44D2"/>
    <w:rsid w:val="00881A13"/>
    <w:rsid w:val="008B3BD7"/>
    <w:rsid w:val="008F5B66"/>
    <w:rsid w:val="009113C7"/>
    <w:rsid w:val="009540A2"/>
    <w:rsid w:val="00971908"/>
    <w:rsid w:val="0098199F"/>
    <w:rsid w:val="00A01197"/>
    <w:rsid w:val="00A14185"/>
    <w:rsid w:val="00A73597"/>
    <w:rsid w:val="00A95D6D"/>
    <w:rsid w:val="00AB6139"/>
    <w:rsid w:val="00AE1EB2"/>
    <w:rsid w:val="00B40F50"/>
    <w:rsid w:val="00B6339F"/>
    <w:rsid w:val="00B91810"/>
    <w:rsid w:val="00BC7795"/>
    <w:rsid w:val="00BF0F33"/>
    <w:rsid w:val="00C2627E"/>
    <w:rsid w:val="00C26DAD"/>
    <w:rsid w:val="00C305B0"/>
    <w:rsid w:val="00C350E7"/>
    <w:rsid w:val="00C448C1"/>
    <w:rsid w:val="00CF33FD"/>
    <w:rsid w:val="00CF5D5E"/>
    <w:rsid w:val="00D35D84"/>
    <w:rsid w:val="00D53818"/>
    <w:rsid w:val="00D957BC"/>
    <w:rsid w:val="00E00EAA"/>
    <w:rsid w:val="00F55A22"/>
    <w:rsid w:val="00FF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589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43111111">
    <w:name w:val="WW8Num143111111"/>
    <w:rsid w:val="00185896"/>
    <w:pPr>
      <w:numPr>
        <w:numId w:val="1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1B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B14"/>
    <w:rPr>
      <w:rFonts w:ascii="Tahoma" w:eastAsia="Arial Unicode MS" w:hAnsi="Tahoma" w:cs="Tahoma"/>
      <w:color w:val="00000A"/>
      <w:sz w:val="16"/>
      <w:szCs w:val="16"/>
      <w:lang w:eastAsia="zh-CN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99"/>
    <w:qFormat/>
    <w:rsid w:val="005340C6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eastAsia="pl-PL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99"/>
    <w:qFormat/>
    <w:rsid w:val="005340C6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0A05C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0A05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05CD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0A05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05CD"/>
    <w:rPr>
      <w:rFonts w:ascii="Times New Roman" w:eastAsia="Arial Unicode MS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am.jedrzejowsk@katowice.rdo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1481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55</cp:revision>
  <dcterms:created xsi:type="dcterms:W3CDTF">2023-03-13T11:55:00Z</dcterms:created>
  <dcterms:modified xsi:type="dcterms:W3CDTF">2023-03-13T13:32:00Z</dcterms:modified>
</cp:coreProperties>
</file>