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2E78F752" w:rsidR="008A332F" w:rsidRDefault="00D8207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aport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464B845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8207F">
        <w:rPr>
          <w:rFonts w:ascii="Arial" w:hAnsi="Arial" w:cs="Arial"/>
          <w:b/>
          <w:color w:val="auto"/>
          <w:sz w:val="24"/>
          <w:szCs w:val="24"/>
        </w:rPr>
        <w:t>I</w:t>
      </w:r>
      <w:r w:rsidR="00261780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D8207F">
        <w:rPr>
          <w:rFonts w:ascii="Arial" w:hAnsi="Arial" w:cs="Arial"/>
          <w:b/>
          <w:color w:val="auto"/>
          <w:sz w:val="24"/>
          <w:szCs w:val="24"/>
        </w:rPr>
        <w:t>2020</w:t>
      </w:r>
      <w:r w:rsidR="0026178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1B4DFC0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261780" w:rsidRPr="002B50C0" w14:paraId="4EB54A58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6FCDFA84" w:rsidR="00261780" w:rsidRPr="002B50C0" w:rsidRDefault="0026178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D55DA">
              <w:t>Digitalizacja zasobów będących w posiadaniu Polskiego Wydawnictwa Muzycznego</w:t>
            </w:r>
          </w:p>
        </w:tc>
      </w:tr>
      <w:tr w:rsidR="00261780" w:rsidRPr="002B50C0" w14:paraId="05B59807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324795AE" w:rsidR="00261780" w:rsidRPr="00141A92" w:rsidRDefault="00261780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Minister Kultury i Dziedzictwa Narodowego</w:t>
            </w:r>
          </w:p>
        </w:tc>
      </w:tr>
      <w:tr w:rsidR="00261780" w:rsidRPr="0030196F" w14:paraId="719B01E2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261780" w:rsidRPr="00725708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3976E9DC" w:rsidR="00261780" w:rsidRPr="006822BC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Polskie Wydawnictwo Muzyczne</w:t>
            </w:r>
          </w:p>
        </w:tc>
      </w:tr>
      <w:tr w:rsidR="00261780" w:rsidRPr="002B50C0" w14:paraId="3FF7E21D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F00C" w14:textId="21F66049" w:rsidR="00261780" w:rsidRPr="00141A92" w:rsidRDefault="0026178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55DA">
              <w:t xml:space="preserve">Nie dotyczy </w:t>
            </w:r>
          </w:p>
        </w:tc>
      </w:tr>
      <w:tr w:rsidR="00261780" w:rsidRPr="002B50C0" w14:paraId="31CB12D6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EABC8" w14:textId="77777777" w:rsidR="00261780" w:rsidRDefault="00261780" w:rsidP="00261780">
            <w:pPr>
              <w:spacing w:line="276" w:lineRule="auto"/>
            </w:pPr>
            <w:r w:rsidRPr="009D55DA">
              <w:t xml:space="preserve">EFRR, Program Operacyjny Polska Cyfrowa, Poddziałania 2.3.2 „Cyfrowe udostępnienie zasobów kultury” </w:t>
            </w:r>
          </w:p>
          <w:p w14:paraId="55582688" w14:textId="3610E894" w:rsidR="00261780" w:rsidRPr="00141A92" w:rsidRDefault="00261780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Część budżetowa  - 27. Informatyzacja.</w:t>
            </w:r>
          </w:p>
        </w:tc>
      </w:tr>
      <w:tr w:rsidR="00261780" w:rsidRPr="002B50C0" w14:paraId="2772BBC9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261780" w:rsidRDefault="0026178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484459" w14:textId="381823C3" w:rsidR="00261780" w:rsidRPr="00141A92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 xml:space="preserve"> 8 665 478,75</w:t>
            </w:r>
          </w:p>
        </w:tc>
      </w:tr>
      <w:tr w:rsidR="00261780" w:rsidRPr="002B50C0" w14:paraId="6CD831AF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261780" w:rsidRPr="008A332F" w:rsidRDefault="0026178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12C95" w14:textId="4F34595D" w:rsidR="00261780" w:rsidRPr="00141A92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8 </w:t>
            </w:r>
            <w:r w:rsidRPr="009D55DA">
              <w:t>665 478,75</w:t>
            </w:r>
          </w:p>
        </w:tc>
      </w:tr>
      <w:tr w:rsidR="00261780" w:rsidRPr="002B50C0" w14:paraId="716F76F2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261780" w:rsidRDefault="0026178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CE9679" w14:textId="51CDE245" w:rsidR="00261780" w:rsidRPr="00261780" w:rsidRDefault="00261780" w:rsidP="0026178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F19B7">
              <w:t>01.11.2017 –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ABD7F62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261780" w:rsidRPr="00EE626C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5F3A4957" w:rsidR="00907F6D" w:rsidRPr="00141A92" w:rsidRDefault="00D8207F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83,33</w:t>
            </w:r>
            <w:r w:rsidR="00CB61CE" w:rsidRPr="003F19B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6726E981" w14:textId="140433DC" w:rsidR="00CB61CE" w:rsidRPr="007014E7" w:rsidRDefault="00CB61CE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7014E7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D8207F">
              <w:rPr>
                <w:rFonts w:ascii="Arial" w:hAnsi="Arial" w:cs="Arial"/>
                <w:sz w:val="18"/>
                <w:szCs w:val="20"/>
              </w:rPr>
              <w:t>60,14</w:t>
            </w:r>
            <w:r w:rsidR="00870588" w:rsidRPr="007014E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B73B86" w14:textId="5E76BA66" w:rsidR="00071880" w:rsidRPr="00CB61CE" w:rsidRDefault="005548F2" w:rsidP="006948D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2. </w:t>
            </w:r>
            <w:r w:rsidR="00CB61CE"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>22,81 %</w:t>
            </w:r>
          </w:p>
          <w:p w14:paraId="4929DAC9" w14:textId="1ED1D2B2" w:rsidR="00907F6D" w:rsidRPr="007014E7" w:rsidRDefault="005548F2" w:rsidP="00D820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014E7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D8207F">
              <w:rPr>
                <w:rFonts w:ascii="Arial" w:hAnsi="Arial" w:cs="Arial"/>
                <w:sz w:val="18"/>
                <w:szCs w:val="20"/>
              </w:rPr>
              <w:t>60,14</w:t>
            </w:r>
            <w:r w:rsidR="00CB61CE" w:rsidRPr="007014E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29F73062" w:rsidR="00907F6D" w:rsidRPr="00141A92" w:rsidRDefault="008B1CCB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1CCB">
              <w:rPr>
                <w:rFonts w:ascii="Arial" w:hAnsi="Arial" w:cs="Arial"/>
                <w:sz w:val="18"/>
                <w:szCs w:val="20"/>
              </w:rPr>
              <w:t>23,72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6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624"/>
      </w:tblGrid>
      <w:tr w:rsidR="00CB61CE" w:rsidRPr="002B50C0" w14:paraId="6B0B4AC1" w14:textId="77777777" w:rsidTr="009D55DF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2E492266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6B96118" w14:textId="77777777" w:rsidR="00CB61CE" w:rsidRPr="006F037C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37C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6F037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50CEBED8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267C383E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 w14:paraId="068658DA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CB61CE" w:rsidRPr="002B50C0" w14:paraId="0273BDDB" w14:textId="77777777" w:rsidTr="009D55DF">
        <w:tc>
          <w:tcPr>
            <w:tcW w:w="2123" w:type="dxa"/>
          </w:tcPr>
          <w:p w14:paraId="2B3FCAB8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Dostosowanie pomieszczeń do potrzeb pracowni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D161" w14:textId="3826A572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- 10 720 szt.</w:t>
            </w:r>
          </w:p>
        </w:tc>
        <w:tc>
          <w:tcPr>
            <w:tcW w:w="1306" w:type="dxa"/>
          </w:tcPr>
          <w:p w14:paraId="3C7D5C97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t>02-2018</w:t>
            </w:r>
          </w:p>
        </w:tc>
        <w:tc>
          <w:tcPr>
            <w:tcW w:w="1911" w:type="dxa"/>
          </w:tcPr>
          <w:p w14:paraId="3055EB57" w14:textId="77777777" w:rsidR="00CB61CE" w:rsidRPr="00D44297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</w:rPr>
              <w:t>03-2018</w:t>
            </w:r>
          </w:p>
        </w:tc>
        <w:tc>
          <w:tcPr>
            <w:tcW w:w="2624" w:type="dxa"/>
          </w:tcPr>
          <w:p w14:paraId="7FF59863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BE3FCB6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324451" w14:textId="5C219BBF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Termin został przesunięty ze względu na długi proces ogłaszania postępowania przetargowego. </w:t>
            </w:r>
          </w:p>
        </w:tc>
      </w:tr>
      <w:tr w:rsidR="00CB61CE" w:rsidRPr="002B50C0" w14:paraId="08EB57BF" w14:textId="77777777" w:rsidTr="009D55DF">
        <w:tc>
          <w:tcPr>
            <w:tcW w:w="2123" w:type="dxa"/>
          </w:tcPr>
          <w:p w14:paraId="2D4739BA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wyłonienia 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E4CC5" w14:textId="61200BB0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2853F4E3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12-</w:t>
            </w:r>
            <w:r w:rsidRPr="00592060">
              <w:t>2017</w:t>
            </w:r>
          </w:p>
        </w:tc>
        <w:tc>
          <w:tcPr>
            <w:tcW w:w="1911" w:type="dxa"/>
          </w:tcPr>
          <w:p w14:paraId="340322FE" w14:textId="3EAE2266" w:rsidR="00CB61CE" w:rsidRPr="00343458" w:rsidRDefault="003B2676" w:rsidP="003B2676">
            <w:pPr>
              <w:rPr>
                <w:lang w:eastAsia="pl-PL"/>
              </w:rPr>
            </w:pPr>
            <w:r>
              <w:rPr>
                <w:lang w:eastAsia="pl-PL"/>
              </w:rPr>
              <w:t>12-2019</w:t>
            </w:r>
          </w:p>
        </w:tc>
        <w:tc>
          <w:tcPr>
            <w:tcW w:w="2624" w:type="dxa"/>
          </w:tcPr>
          <w:p w14:paraId="77623580" w14:textId="63C25605" w:rsidR="00CB61CE" w:rsidRDefault="003B2676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DAB576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5C80B" w14:textId="27DA6230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Opóźnienia przyczyny:</w:t>
            </w:r>
          </w:p>
          <w:p w14:paraId="6D18007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brak zgłoszeń oferentów na dostawę sprzętów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4CD7F250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wycofanie się oferentów z podpisania umowy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377B4EB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konieczność przesunięcia środków na zakup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ceny rynkowe wyższe niż zakładano w projekcie,</w:t>
            </w:r>
          </w:p>
          <w:p w14:paraId="72644447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trudności z dostępnością tego typu technologii na rynku.</w:t>
            </w:r>
          </w:p>
          <w:p w14:paraId="0B9C5EBE" w14:textId="77777777" w:rsidR="00CB61CE" w:rsidRPr="00CD20B5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1CE" w:rsidRPr="002B50C0" w14:paraId="6F8C7CC5" w14:textId="77777777" w:rsidTr="009D55DF">
        <w:tc>
          <w:tcPr>
            <w:tcW w:w="2123" w:type="dxa"/>
          </w:tcPr>
          <w:p w14:paraId="4792011E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C7B8" w14:textId="72FB257F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</w:tc>
        <w:tc>
          <w:tcPr>
            <w:tcW w:w="1306" w:type="dxa"/>
          </w:tcPr>
          <w:p w14:paraId="4197C64B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01-</w:t>
            </w:r>
            <w:r w:rsidRPr="00592060">
              <w:t>2018</w:t>
            </w:r>
          </w:p>
        </w:tc>
        <w:tc>
          <w:tcPr>
            <w:tcW w:w="1911" w:type="dxa"/>
          </w:tcPr>
          <w:p w14:paraId="62E1327B" w14:textId="2CDA278B" w:rsidR="003B2676" w:rsidRDefault="00AD5601" w:rsidP="003B2676">
            <w:pPr>
              <w:rPr>
                <w:lang w:eastAsia="pl-PL"/>
              </w:rPr>
            </w:pPr>
            <w:r>
              <w:rPr>
                <w:lang w:eastAsia="pl-PL"/>
              </w:rPr>
              <w:t>12-2019</w:t>
            </w:r>
          </w:p>
          <w:p w14:paraId="769F0D06" w14:textId="77777777" w:rsidR="00CB61CE" w:rsidRPr="00CD20B5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624" w:type="dxa"/>
          </w:tcPr>
          <w:p w14:paraId="4EC3A0F4" w14:textId="3F8F1300" w:rsidR="00CB61CE" w:rsidRDefault="003B2676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14:paraId="4202A18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FCBA85" w14:textId="77777777" w:rsidR="00CB61CE" w:rsidRPr="00CD20B5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</w:t>
            </w:r>
            <w:r>
              <w:rPr>
                <w:rFonts w:ascii="Arial" w:hAnsi="Arial" w:cs="Arial"/>
                <w:sz w:val="18"/>
                <w:szCs w:val="18"/>
              </w:rPr>
              <w:t xml:space="preserve">szym. Dodatkowo ze względu na brak umowy w zakresie dostawy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zadanie nie może zostać zakończone w terminie, </w:t>
            </w:r>
            <w:r w:rsidRPr="00CD20B5">
              <w:rPr>
                <w:rFonts w:ascii="Arial" w:hAnsi="Arial" w:cs="Arial"/>
                <w:sz w:val="18"/>
                <w:szCs w:val="18"/>
              </w:rPr>
              <w:t>co jednak nie wpływa na opóźnienia w zakresie osiągnięcia wskaźników projektu oraz termin zakończenia projektu.</w:t>
            </w:r>
          </w:p>
        </w:tc>
      </w:tr>
      <w:tr w:rsidR="00CB61CE" w:rsidRPr="002B50C0" w14:paraId="761270B8" w14:textId="77777777" w:rsidTr="009D55DF">
        <w:tc>
          <w:tcPr>
            <w:tcW w:w="2123" w:type="dxa"/>
          </w:tcPr>
          <w:p w14:paraId="7B9B8687" w14:textId="77777777" w:rsidR="00CB61CE" w:rsidRPr="00E743AB" w:rsidRDefault="00CB61CE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E743AB">
              <w:rPr>
                <w:rFonts w:ascii="Arial" w:hAnsi="Arial" w:cs="Arial"/>
                <w:sz w:val="18"/>
                <w:szCs w:val="18"/>
              </w:rPr>
              <w:t>nia</w:t>
            </w:r>
          </w:p>
          <w:p w14:paraId="1884D7B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445E5" w14:textId="40EA986C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2B0A47CC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44711C46" w14:textId="77777777" w:rsidR="00CB61CE" w:rsidRPr="00A530C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425687FD" w14:textId="6B307889" w:rsidR="00CB61CE" w:rsidRDefault="003B2676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CABD798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7A9E2A" w14:textId="77777777" w:rsidR="00CB61CE" w:rsidRPr="00A530C1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B61CE" w:rsidRPr="002B50C0" w14:paraId="31A256EB" w14:textId="77777777" w:rsidTr="009D55DF">
        <w:tc>
          <w:tcPr>
            <w:tcW w:w="2123" w:type="dxa"/>
          </w:tcPr>
          <w:p w14:paraId="3C7B3D4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9F23" w14:textId="560EA205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69E7F374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02739F02" w14:textId="77777777" w:rsidR="00CB61CE" w:rsidRPr="00A530C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28A7B87D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55D660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212557" w14:textId="77777777" w:rsidR="00CB61CE" w:rsidRPr="00A530C1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B61CE" w:rsidRPr="002B50C0" w14:paraId="44437BE6" w14:textId="77777777" w:rsidTr="009D55DF">
        <w:tc>
          <w:tcPr>
            <w:tcW w:w="2123" w:type="dxa"/>
          </w:tcPr>
          <w:p w14:paraId="3BED46D2" w14:textId="77777777" w:rsidR="00CB61CE" w:rsidRPr="00E743AB" w:rsidRDefault="00CB61CE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wyłonienia</w:t>
            </w:r>
          </w:p>
          <w:p w14:paraId="18C2AAC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4884" w14:textId="4340E8AD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- 7,70 TB</w:t>
            </w:r>
          </w:p>
        </w:tc>
        <w:tc>
          <w:tcPr>
            <w:tcW w:w="1306" w:type="dxa"/>
          </w:tcPr>
          <w:p w14:paraId="47D0E0F2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33527A75" w14:textId="77777777" w:rsidR="00CB61CE" w:rsidRPr="001A10D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7E30AC7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C55933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FDAF85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Ze względów wskazanych w zadaniu 2 nastąpiło opóźnienie w zakresie ogłoszenia postępowania na wybór dostawcy.</w:t>
            </w:r>
            <w:r>
              <w:rPr>
                <w:rFonts w:ascii="Arial" w:hAnsi="Arial" w:cs="Arial"/>
                <w:sz w:val="18"/>
                <w:szCs w:val="18"/>
              </w:rPr>
              <w:t xml:space="preserve"> Jednocześnie w ramach ogłoszonego przetargu wystąpiła konieczność wyjaśnień w zakresie złożonych przez oferentów ofert, co również wydłużyło termin wyboru ostatecznego dostawcy. </w:t>
            </w:r>
          </w:p>
        </w:tc>
      </w:tr>
      <w:tr w:rsidR="00CB61CE" w:rsidRPr="002B50C0" w14:paraId="784B20BC" w14:textId="77777777" w:rsidTr="009D55DF">
        <w:tc>
          <w:tcPr>
            <w:tcW w:w="2123" w:type="dxa"/>
          </w:tcPr>
          <w:p w14:paraId="6BF506AF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6980" w14:textId="294DC759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- 7,70 TB</w:t>
            </w:r>
          </w:p>
        </w:tc>
        <w:tc>
          <w:tcPr>
            <w:tcW w:w="1306" w:type="dxa"/>
          </w:tcPr>
          <w:p w14:paraId="6DF22C23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7E943658" w14:textId="77777777" w:rsidR="00CB61CE" w:rsidRPr="001A10D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16F5C316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49D2D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2B917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592060">
              <w:rPr>
                <w:rFonts w:ascii="Arial" w:hAnsi="Arial" w:cs="Arial"/>
                <w:sz w:val="18"/>
                <w:szCs w:val="18"/>
              </w:rPr>
              <w:t>Licencje zostały dostarczone we wskazanym terminie. Ze względu na opóźnienia w ramach przeprowadzanego przetargu na dostawców elementów wykazanych w zadaniu 2, wdrożenie zakupionych licencji DMS i jego odbiór jest opóźnione. Instalacja oprogramowania DMS jest możliwa dopiero po zakończeniu konfiguracji środowiska serwerowego, które było przewidziane do realizacji w ramach zadania 2 i zakończone zostało 26.03.2018 r. Od tego momentu prowadzone są działania wdrożeniowe DMS.</w:t>
            </w:r>
          </w:p>
          <w:p w14:paraId="5678AE7D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CAE1F3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późniejszym, co jednak nie wpływa na opóźnienia w zakresie osiągnięcia wskaźników projektu oraz termin zakończenia projektu.</w:t>
            </w:r>
          </w:p>
        </w:tc>
      </w:tr>
      <w:tr w:rsidR="00CB61CE" w:rsidRPr="002B50C0" w14:paraId="0F2CAFD6" w14:textId="77777777" w:rsidTr="009D55DF">
        <w:tc>
          <w:tcPr>
            <w:tcW w:w="2123" w:type="dxa"/>
          </w:tcPr>
          <w:p w14:paraId="7533B711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Budowa portalu do udostępniania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013C" w14:textId="363D54D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- 2,7 TB</w:t>
            </w:r>
          </w:p>
        </w:tc>
        <w:tc>
          <w:tcPr>
            <w:tcW w:w="1306" w:type="dxa"/>
          </w:tcPr>
          <w:p w14:paraId="7A533096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1" w:type="dxa"/>
          </w:tcPr>
          <w:p w14:paraId="647BE9DE" w14:textId="77777777" w:rsidR="00CB61CE" w:rsidRPr="00592060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09.2018</w:t>
            </w:r>
          </w:p>
        </w:tc>
        <w:tc>
          <w:tcPr>
            <w:tcW w:w="2624" w:type="dxa"/>
          </w:tcPr>
          <w:p w14:paraId="00C7E1C3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 budowa platformy została zakończona, protokół odbioru platformy: 19.09.2018 r.</w:t>
            </w:r>
          </w:p>
        </w:tc>
      </w:tr>
      <w:tr w:rsidR="00CB61CE" w:rsidRPr="002B50C0" w14:paraId="2C8C1061" w14:textId="77777777" w:rsidTr="009D55DF">
        <w:tc>
          <w:tcPr>
            <w:tcW w:w="2123" w:type="dxa"/>
          </w:tcPr>
          <w:p w14:paraId="40626ED9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Nawiązanie umów współpracy (umów o dzieło/pracę)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35277" w14:textId="578E8A4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00BF4FF0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1911" w:type="dxa"/>
          </w:tcPr>
          <w:p w14:paraId="466A6036" w14:textId="77777777" w:rsidR="00CB61CE" w:rsidRPr="00592060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79F9D008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FAEB518" w14:textId="77777777" w:rsidR="00CB61CE" w:rsidRPr="00307EAB" w:rsidRDefault="00CB61CE" w:rsidP="009D55D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14:paraId="6C665306" w14:textId="77777777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1CE" w:rsidRPr="002B50C0" w14:paraId="2A55DDC9" w14:textId="77777777" w:rsidTr="009D55DF">
        <w:tc>
          <w:tcPr>
            <w:tcW w:w="2123" w:type="dxa"/>
          </w:tcPr>
          <w:p w14:paraId="145D352E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szkolenia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DD451" w14:textId="21F18A0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28 osób</w:t>
            </w:r>
          </w:p>
        </w:tc>
        <w:tc>
          <w:tcPr>
            <w:tcW w:w="1306" w:type="dxa"/>
          </w:tcPr>
          <w:p w14:paraId="31570084" w14:textId="77777777" w:rsidR="00CB61CE" w:rsidRPr="00B62445" w:rsidRDefault="00CB61CE" w:rsidP="009D55DF">
            <w:r>
              <w:t>03-2018</w:t>
            </w:r>
          </w:p>
        </w:tc>
        <w:tc>
          <w:tcPr>
            <w:tcW w:w="1911" w:type="dxa"/>
          </w:tcPr>
          <w:p w14:paraId="71BBA0AA" w14:textId="77777777" w:rsidR="00CB61CE" w:rsidRPr="00B62445" w:rsidRDefault="00CB61CE" w:rsidP="009D55DF">
            <w:r>
              <w:t>05.2018</w:t>
            </w:r>
          </w:p>
        </w:tc>
        <w:tc>
          <w:tcPr>
            <w:tcW w:w="2624" w:type="dxa"/>
          </w:tcPr>
          <w:p w14:paraId="460F9C5C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FEE3FF9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192965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 xml:space="preserve">Beneficjent w trakcie realizacji projektu poprosił o zmianę kategorii wydatków. Zgody na jej wprowadzenie nie uzyskał, w związku z tym realizuje projekt w pierwotnym założeniu, jednak procedura wnioskowania o zmianę doprowadziła do przesunięcia terminu realizacji. </w:t>
            </w:r>
          </w:p>
        </w:tc>
      </w:tr>
      <w:tr w:rsidR="00CB61CE" w:rsidRPr="002B50C0" w14:paraId="170F06CF" w14:textId="77777777" w:rsidTr="009D55DF">
        <w:tc>
          <w:tcPr>
            <w:tcW w:w="2123" w:type="dxa"/>
          </w:tcPr>
          <w:p w14:paraId="3B2A368C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Digitalizacja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B5A1F" w14:textId="050F8152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603D391E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 w:rsidRPr="00855812">
              <w:t>10</w:t>
            </w:r>
            <w:r>
              <w:t>-2020</w:t>
            </w:r>
          </w:p>
        </w:tc>
        <w:tc>
          <w:tcPr>
            <w:tcW w:w="1911" w:type="dxa"/>
          </w:tcPr>
          <w:p w14:paraId="27C51648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4EF48E97" w14:textId="77777777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CB61CE" w:rsidRPr="002B50C0" w14:paraId="37A6151D" w14:textId="77777777" w:rsidTr="009D55DF">
        <w:tc>
          <w:tcPr>
            <w:tcW w:w="2123" w:type="dxa"/>
          </w:tcPr>
          <w:p w14:paraId="3684DF68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audytu projektu w zakresie wdrażania krajowych i międzynarodowych standardów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B7911" w14:textId="633BB805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75E0444F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>
              <w:rPr>
                <w:b/>
              </w:rPr>
              <w:t>08</w:t>
            </w:r>
            <w:r>
              <w:t>-2019</w:t>
            </w:r>
          </w:p>
        </w:tc>
        <w:tc>
          <w:tcPr>
            <w:tcW w:w="1911" w:type="dxa"/>
          </w:tcPr>
          <w:p w14:paraId="37A98150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3B11D39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C87DC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5F0264C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D8B958" w14:textId="77777777" w:rsidR="009D55DF" w:rsidRDefault="009D55DF" w:rsidP="003B26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zmiany w projekcie – zagospodarowanie oszczędności związane z uruchomieniem strony www (platformy udostępniającej zdigitalizowane zasoby) wstrzymano się z przeprowadzaniem audytu do chwili pełnego wdrożenia strony. </w:t>
            </w:r>
            <w:r w:rsidR="003B2676">
              <w:rPr>
                <w:rFonts w:ascii="Arial" w:hAnsi="Arial" w:cs="Arial"/>
                <w:sz w:val="18"/>
                <w:szCs w:val="18"/>
              </w:rPr>
              <w:t>Zagospodarowano oszczędności i zakupione nowe licen</w:t>
            </w:r>
            <w:r w:rsidR="003B2676">
              <w:rPr>
                <w:rFonts w:ascii="Arial" w:hAnsi="Arial" w:cs="Arial"/>
                <w:sz w:val="18"/>
                <w:szCs w:val="18"/>
              </w:rPr>
              <w:lastRenderedPageBreak/>
              <w:t>cje, dzięki czemu portal będzie mógł poprawnie działać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CD2A237" w14:textId="30F0501E" w:rsidR="008B1CCB" w:rsidRPr="00C87DC6" w:rsidRDefault="008B1CCB" w:rsidP="003B26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Dodatkowo portal musi być dostosowany do WCAG 2.1 – w związku z tym audyt przesunięto w czasie. </w:t>
            </w:r>
          </w:p>
        </w:tc>
      </w:tr>
      <w:tr w:rsidR="00CB61CE" w:rsidRPr="002B50C0" w14:paraId="62755E9C" w14:textId="77777777" w:rsidTr="009D55DF">
        <w:tc>
          <w:tcPr>
            <w:tcW w:w="2123" w:type="dxa"/>
          </w:tcPr>
          <w:p w14:paraId="7984BA32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Działania informacyjno – promocyjne w trakcie realizacji projektu, zgodnie z planem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06FF" w14:textId="63E69AD3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 szt. </w:t>
            </w:r>
          </w:p>
        </w:tc>
        <w:tc>
          <w:tcPr>
            <w:tcW w:w="1306" w:type="dxa"/>
          </w:tcPr>
          <w:p w14:paraId="27616823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911" w:type="dxa"/>
          </w:tcPr>
          <w:p w14:paraId="5EE4D829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0C4587BF" w14:textId="41DD99C2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3B2676">
              <w:rPr>
                <w:rFonts w:ascii="Arial" w:hAnsi="Arial" w:cs="Arial"/>
                <w:sz w:val="18"/>
                <w:szCs w:val="18"/>
              </w:rPr>
              <w:t>, ogłoszone zostało postępowanie na wybór dostawcy usług – 23.12.2019 r.</w:t>
            </w:r>
          </w:p>
        </w:tc>
      </w:tr>
    </w:tbl>
    <w:p w14:paraId="0E8ED894" w14:textId="77777777" w:rsidR="00CB61CE" w:rsidRDefault="00CB61C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9174F47" w14:textId="77777777" w:rsidR="00CB61CE" w:rsidRPr="00141A92" w:rsidRDefault="00CB61C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D55DF" w:rsidRPr="002B50C0" w14:paraId="234672D8" w14:textId="77777777" w:rsidTr="009D55DF">
        <w:tc>
          <w:tcPr>
            <w:tcW w:w="2545" w:type="dxa"/>
          </w:tcPr>
          <w:p w14:paraId="0439E4E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3C0EF045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2424610F" w14:textId="77777777" w:rsidR="009D55DF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22AC35B2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394BED0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3C69008A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D55DF" w:rsidRPr="002B50C0" w14:paraId="443EC7C9" w14:textId="77777777" w:rsidTr="009D55DF">
        <w:tc>
          <w:tcPr>
            <w:tcW w:w="2545" w:type="dxa"/>
          </w:tcPr>
          <w:p w14:paraId="60B09199" w14:textId="77777777" w:rsidR="009D55DF" w:rsidRPr="009F1DC8" w:rsidRDefault="009D55DF" w:rsidP="009D55D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70CE7F35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CF31249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11421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520BEA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D961B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55DF" w:rsidRPr="002B50C0" w14:paraId="2B8F6B9D" w14:textId="77777777" w:rsidTr="009D55DF">
        <w:tc>
          <w:tcPr>
            <w:tcW w:w="2545" w:type="dxa"/>
          </w:tcPr>
          <w:p w14:paraId="37834FEC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D961BF">
              <w:rPr>
                <w:rFonts w:ascii="Arial" w:hAnsi="Arial" w:cs="Arial"/>
                <w:sz w:val="18"/>
                <w:szCs w:val="18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439DEBC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C6AD902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701" w:type="dxa"/>
          </w:tcPr>
          <w:p w14:paraId="4A13DF8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773ABB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15F5DD23" w14:textId="77777777" w:rsidTr="009D55DF">
        <w:tc>
          <w:tcPr>
            <w:tcW w:w="2545" w:type="dxa"/>
          </w:tcPr>
          <w:p w14:paraId="382041AC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D961BF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 w:rsidRPr="00D961BF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D961BF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88442F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509012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7,70</w:t>
            </w:r>
          </w:p>
        </w:tc>
        <w:tc>
          <w:tcPr>
            <w:tcW w:w="1701" w:type="dxa"/>
          </w:tcPr>
          <w:p w14:paraId="157CFFD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76FC56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4,13 TB</w:t>
            </w:r>
          </w:p>
        </w:tc>
      </w:tr>
      <w:tr w:rsidR="009D55DF" w:rsidRPr="002B50C0" w14:paraId="6C35D427" w14:textId="77777777" w:rsidTr="009D55DF">
        <w:tc>
          <w:tcPr>
            <w:tcW w:w="2545" w:type="dxa"/>
          </w:tcPr>
          <w:p w14:paraId="143148F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41C980A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A5A4F3A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12 646</w:t>
            </w:r>
          </w:p>
        </w:tc>
        <w:tc>
          <w:tcPr>
            <w:tcW w:w="1701" w:type="dxa"/>
          </w:tcPr>
          <w:p w14:paraId="259E50DE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45912499" w14:textId="3443BE8A" w:rsidR="00AD5601" w:rsidRPr="00FD0AA6" w:rsidRDefault="00AD5601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11 </w:t>
            </w:r>
            <w:r w:rsidR="00611E07">
              <w:rPr>
                <w:rFonts w:ascii="Arial" w:hAnsi="Arial" w:cs="Arial"/>
                <w:bCs/>
                <w:color w:val="000000"/>
                <w:sz w:val="18"/>
                <w:szCs w:val="20"/>
              </w:rPr>
              <w:t>590</w:t>
            </w:r>
          </w:p>
        </w:tc>
      </w:tr>
      <w:tr w:rsidR="009D55DF" w:rsidRPr="002B50C0" w14:paraId="723D3E2D" w14:textId="77777777" w:rsidTr="009D55DF">
        <w:tc>
          <w:tcPr>
            <w:tcW w:w="2545" w:type="dxa"/>
          </w:tcPr>
          <w:p w14:paraId="6818BC7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1802715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0C360EA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10 720</w:t>
            </w:r>
          </w:p>
        </w:tc>
        <w:tc>
          <w:tcPr>
            <w:tcW w:w="1701" w:type="dxa"/>
          </w:tcPr>
          <w:p w14:paraId="5269B4F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505E44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083551EF" w14:textId="77777777" w:rsidTr="009D55DF">
        <w:tc>
          <w:tcPr>
            <w:tcW w:w="2545" w:type="dxa"/>
          </w:tcPr>
          <w:p w14:paraId="32873EA2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wyemitowanych spotów radiowych/wideo, reklam prasowych</w:t>
            </w:r>
          </w:p>
        </w:tc>
        <w:tc>
          <w:tcPr>
            <w:tcW w:w="1278" w:type="dxa"/>
          </w:tcPr>
          <w:p w14:paraId="097A911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E1DCB3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1809FA57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1D58AA9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68DB3DD3" w14:textId="77777777" w:rsidTr="009D55DF">
        <w:tc>
          <w:tcPr>
            <w:tcW w:w="2545" w:type="dxa"/>
          </w:tcPr>
          <w:p w14:paraId="0094FDD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osób biorących udział w szkoleniu</w:t>
            </w:r>
          </w:p>
        </w:tc>
        <w:tc>
          <w:tcPr>
            <w:tcW w:w="1278" w:type="dxa"/>
          </w:tcPr>
          <w:p w14:paraId="6ED9F30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3A4DEF1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14:paraId="5AD9778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3CA7444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9D55DF" w:rsidRPr="002B50C0" w14:paraId="05CBA355" w14:textId="77777777" w:rsidTr="009D55DF">
        <w:tc>
          <w:tcPr>
            <w:tcW w:w="2545" w:type="dxa"/>
          </w:tcPr>
          <w:p w14:paraId="3DDFC1C9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Liczba utworzonych API</w:t>
            </w:r>
          </w:p>
        </w:tc>
        <w:tc>
          <w:tcPr>
            <w:tcW w:w="1278" w:type="dxa"/>
          </w:tcPr>
          <w:p w14:paraId="4C1A18B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032A5A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20ADA7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56B709B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55DF" w:rsidRPr="002B50C0" w14:paraId="69A75C3F" w14:textId="77777777" w:rsidTr="009D55DF">
        <w:tc>
          <w:tcPr>
            <w:tcW w:w="2545" w:type="dxa"/>
          </w:tcPr>
          <w:p w14:paraId="7045B01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Liczba baz danych udostępnionych on-line poprzez API [szt.]</w:t>
            </w:r>
          </w:p>
        </w:tc>
        <w:tc>
          <w:tcPr>
            <w:tcW w:w="1278" w:type="dxa"/>
          </w:tcPr>
          <w:p w14:paraId="3C82709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326879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82D1FF9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630653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434D0ED6" w14:textId="77777777" w:rsidTr="009D55DF">
        <w:tc>
          <w:tcPr>
            <w:tcW w:w="2545" w:type="dxa"/>
          </w:tcPr>
          <w:p w14:paraId="548ACD5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 Liczba pobrań/odtworzeni dokumentów zawierających informacje sektora publicznego [szt. ]</w:t>
            </w:r>
          </w:p>
        </w:tc>
        <w:tc>
          <w:tcPr>
            <w:tcW w:w="1278" w:type="dxa"/>
          </w:tcPr>
          <w:p w14:paraId="6BF4E82F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7C41E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171 617,00</w:t>
            </w:r>
          </w:p>
        </w:tc>
        <w:tc>
          <w:tcPr>
            <w:tcW w:w="1701" w:type="dxa"/>
          </w:tcPr>
          <w:p w14:paraId="12F8BA8C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1943DB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6F2400D3" w14:textId="77777777" w:rsidTr="009D55DF">
        <w:tc>
          <w:tcPr>
            <w:tcW w:w="2545" w:type="dxa"/>
          </w:tcPr>
          <w:p w14:paraId="7E3EFF5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 Liczba wygenerowanych kluczy API</w:t>
            </w:r>
          </w:p>
        </w:tc>
        <w:tc>
          <w:tcPr>
            <w:tcW w:w="1278" w:type="dxa"/>
          </w:tcPr>
          <w:p w14:paraId="51D646A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462632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D82456D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9AE4F46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9D55DF" w:rsidRPr="002B50C0" w14:paraId="14BCDC01" w14:textId="77777777" w:rsidTr="009D55DF">
        <w:tc>
          <w:tcPr>
            <w:tcW w:w="2797" w:type="dxa"/>
            <w:shd w:val="clear" w:color="auto" w:fill="BFBFBF" w:themeFill="background1" w:themeFillShade="BF"/>
          </w:tcPr>
          <w:p w14:paraId="605FDEFF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BFBFBF" w:themeFill="background1" w:themeFillShade="BF"/>
          </w:tcPr>
          <w:p w14:paraId="58FABC65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14:paraId="261A4DC7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BFBFBF" w:themeFill="background1" w:themeFillShade="BF"/>
          </w:tcPr>
          <w:p w14:paraId="5A26920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55DF" w:rsidRPr="002B50C0" w14:paraId="7DFC2819" w14:textId="77777777" w:rsidTr="009D55DF">
        <w:tc>
          <w:tcPr>
            <w:tcW w:w="2797" w:type="dxa"/>
          </w:tcPr>
          <w:p w14:paraId="2C50D474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ascii="Arial" w:hAnsi="Arial" w:cs="Arial"/>
                <w:bCs/>
                <w:sz w:val="18"/>
                <w:szCs w:val="20"/>
              </w:rPr>
              <w:t>Zamawianie zbiorów do wypożyczenia</w:t>
            </w:r>
          </w:p>
        </w:tc>
        <w:tc>
          <w:tcPr>
            <w:tcW w:w="1261" w:type="dxa"/>
          </w:tcPr>
          <w:p w14:paraId="33F3218F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>10-2020</w:t>
            </w:r>
          </w:p>
          <w:p w14:paraId="115B465D" w14:textId="77777777" w:rsidR="009D55DF" w:rsidRPr="001A10D1" w:rsidRDefault="009D55DF" w:rsidP="009D55D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75A72856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28C3612E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lastRenderedPageBreak/>
              <w:t xml:space="preserve">- </w:t>
            </w:r>
          </w:p>
        </w:tc>
        <w:tc>
          <w:tcPr>
            <w:tcW w:w="4181" w:type="dxa"/>
          </w:tcPr>
          <w:p w14:paraId="6A73F7F3" w14:textId="77777777" w:rsidR="009D55DF" w:rsidRPr="00F2456F" w:rsidRDefault="009D55DF" w:rsidP="009D55DF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53409B08" w14:textId="77777777" w:rsidR="009D55DF" w:rsidRPr="009D55DF" w:rsidRDefault="009D55DF" w:rsidP="009D55DF"/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5CCFDEE9" w14:textId="77777777" w:rsidR="009D55DF" w:rsidRDefault="009D55DF" w:rsidP="009D55DF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9D55DF" w:rsidRPr="002B50C0" w14:paraId="05D82B25" w14:textId="77777777" w:rsidTr="009D55D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A9E895E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F08A2C7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9599F03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E35ED29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55DF" w:rsidRPr="002B50C0" w14:paraId="78ABE75D" w14:textId="77777777" w:rsidTr="009D55DF">
        <w:tc>
          <w:tcPr>
            <w:tcW w:w="2937" w:type="dxa"/>
          </w:tcPr>
          <w:p w14:paraId="50FBD779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 xml:space="preserve">Ikonografia- materiały rożnych formatów: rysunki, ryciny, drzeworyty, portrety kompozytorów, listy do kompozytorów i od kompozytorów, autografy, prasa, recenzje, zdjęcia pomników, grobowców, zdjęcia z </w:t>
            </w:r>
            <w:proofErr w:type="spellStart"/>
            <w:r w:rsidRPr="005D3424">
              <w:rPr>
                <w:rFonts w:ascii="Arial" w:hAnsi="Arial" w:cs="Arial"/>
                <w:sz w:val="18"/>
                <w:szCs w:val="20"/>
              </w:rPr>
              <w:t>wystawień</w:t>
            </w:r>
            <w:proofErr w:type="spellEnd"/>
            <w:r w:rsidRPr="005D3424">
              <w:rPr>
                <w:rFonts w:ascii="Arial" w:hAnsi="Arial" w:cs="Arial"/>
                <w:sz w:val="18"/>
                <w:szCs w:val="20"/>
              </w:rPr>
              <w:t xml:space="preserve"> teatralnych, afisze sztuk teatralnych, klisze/klatki filmów – 9 591 szt. </w:t>
            </w:r>
          </w:p>
        </w:tc>
        <w:tc>
          <w:tcPr>
            <w:tcW w:w="1169" w:type="dxa"/>
          </w:tcPr>
          <w:p w14:paraId="68861D2A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  <w:p w14:paraId="7C19B6C9" w14:textId="77777777" w:rsidR="009D55DF" w:rsidRPr="005D3424" w:rsidRDefault="009D55DF" w:rsidP="009D55D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8637C2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515AEF9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04-2018</w:t>
            </w:r>
          </w:p>
        </w:tc>
        <w:tc>
          <w:tcPr>
            <w:tcW w:w="4394" w:type="dxa"/>
          </w:tcPr>
          <w:p w14:paraId="7BE64159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B65F632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A2ABF7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9D55DF" w:rsidRPr="002B50C0" w14:paraId="48618122" w14:textId="77777777" w:rsidTr="009D55DF">
        <w:tc>
          <w:tcPr>
            <w:tcW w:w="2937" w:type="dxa"/>
          </w:tcPr>
          <w:p w14:paraId="75D7C34F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>Materiały orkiestrowe i materiały chóralne, solowe, kameralne–partytury i materiały wykonawcze w formie kalek, diapozytyw, rękopisów, a także unikalne wydania–łącznie 3 055 szt.</w:t>
            </w:r>
          </w:p>
        </w:tc>
        <w:tc>
          <w:tcPr>
            <w:tcW w:w="1169" w:type="dxa"/>
          </w:tcPr>
          <w:p w14:paraId="716C9685" w14:textId="77777777" w:rsidR="009D55DF" w:rsidRPr="005D3424" w:rsidRDefault="009D55DF" w:rsidP="009D55DF">
            <w:pPr>
              <w:rPr>
                <w:rFonts w:cs="Arial"/>
                <w:lang w:eastAsia="pl-PL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6DD77103" w14:textId="77777777" w:rsidR="009D55DF" w:rsidRPr="005D3424" w:rsidRDefault="009D55DF" w:rsidP="009D55D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 04-2018</w:t>
            </w:r>
          </w:p>
        </w:tc>
        <w:tc>
          <w:tcPr>
            <w:tcW w:w="4394" w:type="dxa"/>
          </w:tcPr>
          <w:p w14:paraId="7D17744D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D5A3B0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F55834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457E62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390E57FC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5224FA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D55DF" w:rsidRPr="002B50C0" w14:paraId="12A210F7" w14:textId="77777777" w:rsidTr="009D55DF">
        <w:tc>
          <w:tcPr>
            <w:tcW w:w="2547" w:type="dxa"/>
          </w:tcPr>
          <w:p w14:paraId="1D4C8B90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</w:tcPr>
          <w:p w14:paraId="1C92D208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</w:tcPr>
          <w:p w14:paraId="479031A8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</w:tcPr>
          <w:p w14:paraId="01CDCF14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F8DEBF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55DF" w:rsidRPr="002B50C0" w14:paraId="7DEF2384" w14:textId="77777777" w:rsidTr="009D55DF">
        <w:tc>
          <w:tcPr>
            <w:tcW w:w="2547" w:type="dxa"/>
          </w:tcPr>
          <w:p w14:paraId="6E71A0F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  <w:p w14:paraId="1839A17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F3210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B46CD2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  <w:p w14:paraId="36383ED5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6CF550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AFE041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D55DF" w:rsidRPr="002B50C0" w14:paraId="01796E35" w14:textId="77777777" w:rsidTr="009D55DF">
        <w:tc>
          <w:tcPr>
            <w:tcW w:w="2547" w:type="dxa"/>
          </w:tcPr>
          <w:p w14:paraId="5A327E4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701" w:type="dxa"/>
          </w:tcPr>
          <w:p w14:paraId="5E2274D4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6AE8D476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12B9ED8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D55DF" w:rsidRPr="002B50C0" w14:paraId="1F4648D6" w14:textId="77777777" w:rsidTr="009D55DF">
        <w:tc>
          <w:tcPr>
            <w:tcW w:w="2547" w:type="dxa"/>
          </w:tcPr>
          <w:p w14:paraId="2A85A16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701" w:type="dxa"/>
          </w:tcPr>
          <w:p w14:paraId="638DA998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4CB00E1D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91A414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76"/>
        <w:gridCol w:w="1533"/>
        <w:gridCol w:w="3390"/>
        <w:gridCol w:w="2369"/>
      </w:tblGrid>
      <w:tr w:rsidR="009D55DF" w:rsidRPr="002E68B5" w14:paraId="6F1E77C7" w14:textId="77777777" w:rsidTr="009D55DF">
        <w:tc>
          <w:tcPr>
            <w:tcW w:w="1066" w:type="pct"/>
          </w:tcPr>
          <w:p w14:paraId="217CB579" w14:textId="77777777" w:rsidR="009D55DF" w:rsidRPr="00AF15D3" w:rsidRDefault="009D55DF" w:rsidP="009D55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484A9935" w14:textId="77777777" w:rsidR="009D55DF" w:rsidRPr="00AF15D3" w:rsidRDefault="009D55DF" w:rsidP="009D55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1829" w:type="pct"/>
          </w:tcPr>
          <w:p w14:paraId="70E46436" w14:textId="77777777" w:rsidR="009D55DF" w:rsidRPr="00AF15D3" w:rsidRDefault="009D55DF" w:rsidP="009D55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Prawdopodob</w:t>
            </w:r>
            <w:r>
              <w:rPr>
                <w:rFonts w:ascii="Arial" w:hAnsi="Arial" w:cs="Arial"/>
                <w:b/>
                <w:sz w:val="18"/>
                <w:szCs w:val="18"/>
              </w:rPr>
              <w:t>ieństwo</w:t>
            </w:r>
            <w:r w:rsidRPr="00AF15D3">
              <w:rPr>
                <w:rFonts w:ascii="Arial" w:hAnsi="Arial" w:cs="Arial"/>
                <w:b/>
                <w:sz w:val="18"/>
                <w:szCs w:val="18"/>
              </w:rPr>
              <w:t xml:space="preserve"> wystąpienia ryzyka</w:t>
            </w:r>
          </w:p>
        </w:tc>
        <w:tc>
          <w:tcPr>
            <w:tcW w:w="1278" w:type="pct"/>
          </w:tcPr>
          <w:p w14:paraId="04E56348" w14:textId="77777777" w:rsidR="009D55DF" w:rsidRPr="00AF15D3" w:rsidRDefault="009D55DF" w:rsidP="009D55DF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AF15D3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9D55DF" w:rsidRPr="002E68B5" w14:paraId="515E4AF1" w14:textId="77777777" w:rsidTr="009D55DF">
        <w:tc>
          <w:tcPr>
            <w:tcW w:w="1066" w:type="pct"/>
          </w:tcPr>
          <w:p w14:paraId="7EE5F71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wsparcia projektu ze strony PWM</w:t>
            </w:r>
          </w:p>
        </w:tc>
        <w:tc>
          <w:tcPr>
            <w:tcW w:w="827" w:type="pct"/>
          </w:tcPr>
          <w:p w14:paraId="5745197A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10EF3B5C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3176A1E7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Nominacja właściwie umocowanej osoby na Kierownika Projektu ze strony PWM, posiadającej niezbędne doświadczenie w kierowaniu projektami, doskonałą znajomość organizacji oraz cechującej się zaangażowaniem w prace projektowe</w:t>
            </w:r>
          </w:p>
          <w:p w14:paraId="5E897B1B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zwiększenie wsparcia </w:t>
            </w:r>
          </w:p>
          <w:p w14:paraId="44C4EA53" w14:textId="2344CAFC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sunku do poprzedniego okresu</w:t>
            </w:r>
          </w:p>
        </w:tc>
      </w:tr>
      <w:tr w:rsidR="009D55DF" w:rsidRPr="002E68B5" w14:paraId="402A059D" w14:textId="77777777" w:rsidTr="009D55DF">
        <w:tc>
          <w:tcPr>
            <w:tcW w:w="1066" w:type="pct"/>
          </w:tcPr>
          <w:p w14:paraId="296DE2C2" w14:textId="5B44A8BA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Opóźnienia w akceptacji produktów przez Komitet Sterujący i/lub Zarząd</w:t>
            </w:r>
          </w:p>
        </w:tc>
        <w:tc>
          <w:tcPr>
            <w:tcW w:w="827" w:type="pct"/>
          </w:tcPr>
          <w:p w14:paraId="77A0F2D5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Duża</w:t>
            </w:r>
          </w:p>
        </w:tc>
        <w:tc>
          <w:tcPr>
            <w:tcW w:w="1829" w:type="pct"/>
          </w:tcPr>
          <w:p w14:paraId="7490C4B8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70D7C40C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precyzyjnych procedur w zakresie akceptacji produktów przez KS/Zarząd.</w:t>
            </w:r>
          </w:p>
          <w:p w14:paraId="2D8FE60E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Ocena możliwości / opracowanie procedur zwołania Zarządu specjalnie w celu akceptacji produktów Jednostek Zadaniowych.</w:t>
            </w:r>
          </w:p>
          <w:p w14:paraId="42F5258C" w14:textId="24C5160E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lepsza organizacja, przejrzysta ścieżka akceptacji, tym samym szybsza akceptacja </w:t>
            </w:r>
          </w:p>
          <w:p w14:paraId="2088EE48" w14:textId="047977CA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1635645A" w14:textId="77777777" w:rsidTr="009D55DF">
        <w:tc>
          <w:tcPr>
            <w:tcW w:w="1066" w:type="pct"/>
          </w:tcPr>
          <w:p w14:paraId="2726407D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zaangażowania pracowników w uczestnictwo</w:t>
            </w:r>
          </w:p>
        </w:tc>
        <w:tc>
          <w:tcPr>
            <w:tcW w:w="827" w:type="pct"/>
          </w:tcPr>
          <w:p w14:paraId="0184B6D5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Duża</w:t>
            </w:r>
          </w:p>
        </w:tc>
        <w:tc>
          <w:tcPr>
            <w:tcW w:w="1829" w:type="pct"/>
          </w:tcPr>
          <w:p w14:paraId="5B66BE6D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0FA44C85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Właściwe umocowanie Komitetu Sterującego Projektu</w:t>
            </w:r>
          </w:p>
          <w:p w14:paraId="37EBEA8F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Komunikacja celów oraz zakresu projektu w organizacji (np. poprzez spotkania z kluczowymi przedstawicielami PWM oraz pracownikami)</w:t>
            </w:r>
          </w:p>
          <w:p w14:paraId="33658740" w14:textId="24601813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większe zaangażowanie pracowników, </w:t>
            </w:r>
          </w:p>
          <w:p w14:paraId="2D183EFE" w14:textId="709230C2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2179B2E8" w14:textId="77777777" w:rsidTr="009D55DF">
        <w:tc>
          <w:tcPr>
            <w:tcW w:w="1066" w:type="pct"/>
          </w:tcPr>
          <w:p w14:paraId="19578E84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Brak dostępności lub niska jakość danych źródłowych koniecznych do opracowania produktów przez Jednostki Zadaniowe. </w:t>
            </w:r>
          </w:p>
        </w:tc>
        <w:tc>
          <w:tcPr>
            <w:tcW w:w="827" w:type="pct"/>
          </w:tcPr>
          <w:p w14:paraId="4F030BCF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42E8E455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7B8C6C70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3F2A6470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  <w:p w14:paraId="584A4A87" w14:textId="3CA72511" w:rsidR="00882AF2" w:rsidRDefault="00882AF2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szybkie i sprawne przekazywanie materiałów, </w:t>
            </w:r>
          </w:p>
          <w:p w14:paraId="5529038A" w14:textId="585BE418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3611C87" w14:textId="77777777" w:rsidTr="009D55DF">
        <w:tc>
          <w:tcPr>
            <w:tcW w:w="1066" w:type="pct"/>
          </w:tcPr>
          <w:p w14:paraId="54D125B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Zmiany zakresu prac projektowych</w:t>
            </w:r>
          </w:p>
        </w:tc>
        <w:tc>
          <w:tcPr>
            <w:tcW w:w="827" w:type="pct"/>
          </w:tcPr>
          <w:p w14:paraId="76A13A4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2246346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8" w:type="pct"/>
          </w:tcPr>
          <w:p w14:paraId="7A550F48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Uzgodnienie szczegółowego zakresu prac – akceptacja Koncepcji Projektu</w:t>
            </w:r>
          </w:p>
          <w:p w14:paraId="2C384261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procedury postępo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wania w przypadku konieczności wprowadzenia zmian do zakresu.</w:t>
            </w:r>
          </w:p>
          <w:p w14:paraId="7345DEF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Przestrzeganie ustalonych procedur postępowania w zakresie zarządzania zmianą w projekcie</w:t>
            </w:r>
          </w:p>
          <w:p w14:paraId="108C2B6E" w14:textId="25CDDEEC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lepsza organizacja, szybsze wdrażanie zmian,</w:t>
            </w:r>
          </w:p>
          <w:p w14:paraId="05575B95" w14:textId="5A87386A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5AC05C1C" w14:textId="77777777" w:rsidTr="009D55DF">
        <w:tc>
          <w:tcPr>
            <w:tcW w:w="1066" w:type="pct"/>
          </w:tcPr>
          <w:p w14:paraId="3F901FC4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wsparcia projektu w zakresie administracyjnym</w:t>
            </w:r>
          </w:p>
        </w:tc>
        <w:tc>
          <w:tcPr>
            <w:tcW w:w="827" w:type="pct"/>
          </w:tcPr>
          <w:p w14:paraId="171F68F0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2B0984A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65EDD9C0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Precyzyjne przypisanie zadań w zakresie obowiązków administracyjnych do konkretnych członków Zespołu Projektowego oraz Jednostek Zadaniowych.</w:t>
            </w:r>
          </w:p>
          <w:p w14:paraId="31D2F3DF" w14:textId="2772775D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bardzo dobra świadomość pracowników, wynikająca z jasno przypisanych obowiązków,</w:t>
            </w:r>
          </w:p>
          <w:p w14:paraId="27329665" w14:textId="70C788AB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17357C21" w14:textId="77777777" w:rsidTr="009D55DF">
        <w:tc>
          <w:tcPr>
            <w:tcW w:w="1066" w:type="pct"/>
          </w:tcPr>
          <w:p w14:paraId="209A799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Nieuprawniony dostęp stron trzecich do dokumentacji projektowej</w:t>
            </w:r>
          </w:p>
          <w:p w14:paraId="61373A0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BAADF0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AF7FE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CB28E6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pct"/>
          </w:tcPr>
          <w:p w14:paraId="41ECC0D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32ADF3C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566E2209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Ustanowienie mechanizmów kontroli dostępu do dokumentacji oraz jej nośników zarówno po stronie PWM jak i wybranych Wykonawców Zadań (np. przechowywanie elektronicznych wersji w wydzielonych miejsca na dyskach sieciowych z ograniczonymi prawami dostępu).</w:t>
            </w:r>
          </w:p>
          <w:p w14:paraId="6D59EA79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Ograniczenie dostępu do dokumentacji stanowiące tajemnicę PWM do określonego kręgu osób.</w:t>
            </w:r>
          </w:p>
          <w:p w14:paraId="644DF2BB" w14:textId="53D93935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dostępu osób trzecich</w:t>
            </w:r>
          </w:p>
          <w:p w14:paraId="5A1CA010" w14:textId="2D850CEF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przedniego okresu</w:t>
            </w:r>
          </w:p>
        </w:tc>
      </w:tr>
      <w:tr w:rsidR="009D55DF" w:rsidRPr="002E68B5" w14:paraId="499D9A73" w14:textId="77777777" w:rsidTr="009D55DF">
        <w:tc>
          <w:tcPr>
            <w:tcW w:w="1066" w:type="pct"/>
          </w:tcPr>
          <w:p w14:paraId="79E7AA3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Zmiana celów projektu w trakcie trwania projektu</w:t>
            </w:r>
          </w:p>
        </w:tc>
        <w:tc>
          <w:tcPr>
            <w:tcW w:w="827" w:type="pct"/>
          </w:tcPr>
          <w:p w14:paraId="4779207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0CDE9EFE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53862720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Udokumentowanie celów projektu oraz uzyskanie ich formalnej akceptacji ze strony Komitetu Sterującego i Zarządu.</w:t>
            </w:r>
          </w:p>
          <w:p w14:paraId="4F7480C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mechanizmu identyfikacji i wprowadzania zmian do koncepcji projektu.</w:t>
            </w:r>
          </w:p>
          <w:p w14:paraId="254090BC" w14:textId="0C3C211C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w przypadku zmian – brak dezorganizacja – jasne procedury spowodują, że nawet zmiana nie wprowadzi chaosu w projekcie. </w:t>
            </w:r>
          </w:p>
          <w:p w14:paraId="5C97E0F2" w14:textId="437CC93A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5FAE504" w14:textId="77777777" w:rsidTr="009D55DF">
        <w:tc>
          <w:tcPr>
            <w:tcW w:w="1066" w:type="pct"/>
          </w:tcPr>
          <w:p w14:paraId="3E3B154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akceptacji wybranych założeń projektu przez pracowników PWM.</w:t>
            </w:r>
          </w:p>
        </w:tc>
        <w:tc>
          <w:tcPr>
            <w:tcW w:w="827" w:type="pct"/>
          </w:tcPr>
          <w:p w14:paraId="7BAB3288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71BE760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8" w:type="pct"/>
          </w:tcPr>
          <w:p w14:paraId="32C2D6AA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Pozyskanie poparcia pracowników do założeń projektu.</w:t>
            </w:r>
          </w:p>
          <w:p w14:paraId="2F63C5E8" w14:textId="77777777" w:rsidR="00882AF2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Bieżące informowanie pracowników o postępach prac projektowych oraz zmianach do koncepcji projektu.</w:t>
            </w:r>
          </w:p>
          <w:p w14:paraId="79CEF826" w14:textId="13A86F1A" w:rsidR="009D55DF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</w:t>
            </w:r>
            <w:r w:rsidR="00ED341A">
              <w:rPr>
                <w:rFonts w:ascii="Arial" w:hAnsi="Arial" w:cs="Arial"/>
                <w:sz w:val="18"/>
                <w:szCs w:val="18"/>
              </w:rPr>
              <w:t xml:space="preserve">lepsze zrozumienie projektu oraz jego </w:t>
            </w:r>
            <w:proofErr w:type="spellStart"/>
            <w:r w:rsidR="00ED341A">
              <w:rPr>
                <w:rFonts w:ascii="Arial" w:hAnsi="Arial" w:cs="Arial"/>
                <w:sz w:val="18"/>
                <w:szCs w:val="18"/>
              </w:rPr>
              <w:t>akcpetacja</w:t>
            </w:r>
            <w:proofErr w:type="spellEnd"/>
            <w:r w:rsidR="00ED341A">
              <w:rPr>
                <w:rFonts w:ascii="Arial" w:hAnsi="Arial" w:cs="Arial"/>
                <w:sz w:val="18"/>
                <w:szCs w:val="18"/>
              </w:rPr>
              <w:t>,</w:t>
            </w:r>
            <w:r w:rsidR="009D55DF" w:rsidRPr="002E68B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B215CA" w14:textId="1412C6DD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638DB2A2" w14:textId="77777777" w:rsidTr="009D55DF">
        <w:tc>
          <w:tcPr>
            <w:tcW w:w="1066" w:type="pct"/>
          </w:tcPr>
          <w:p w14:paraId="05307D0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kluczowych osób zaangażowanych w projekt po stronie PWM</w:t>
            </w:r>
          </w:p>
        </w:tc>
        <w:tc>
          <w:tcPr>
            <w:tcW w:w="827" w:type="pct"/>
          </w:tcPr>
          <w:p w14:paraId="303966B0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Średnia</w:t>
            </w:r>
          </w:p>
        </w:tc>
        <w:tc>
          <w:tcPr>
            <w:tcW w:w="1829" w:type="pct"/>
          </w:tcPr>
          <w:p w14:paraId="25252C0E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1E17DED1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nowych osób ze strony PWM do uczestnictwa w projekcie</w:t>
            </w:r>
          </w:p>
          <w:p w14:paraId="14CBC794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Komunikacja celów, zakresu i stanu zaawansowania projektu dla nowych członków Komitetu Sterującego </w:t>
            </w:r>
          </w:p>
          <w:p w14:paraId="3FBAEC25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wysokiego priorytetu dla projektu</w:t>
            </w:r>
          </w:p>
          <w:p w14:paraId="4BAC42D8" w14:textId="66EF9F29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brak wpływu zmiany osób na realizację projektu, </w:t>
            </w:r>
          </w:p>
          <w:p w14:paraId="68B42F76" w14:textId="01022E06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3300FC30" w14:textId="77777777" w:rsidTr="009D55DF">
        <w:tc>
          <w:tcPr>
            <w:tcW w:w="1066" w:type="pct"/>
          </w:tcPr>
          <w:p w14:paraId="4E0AD8D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założeń pla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nów rządowych dotyczących funkcjonowania i rozwoju sektora kultury w Polsce</w:t>
            </w:r>
          </w:p>
        </w:tc>
        <w:tc>
          <w:tcPr>
            <w:tcW w:w="827" w:type="pct"/>
          </w:tcPr>
          <w:p w14:paraId="112E0189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lastRenderedPageBreak/>
              <w:t>Duża</w:t>
            </w:r>
          </w:p>
        </w:tc>
        <w:tc>
          <w:tcPr>
            <w:tcW w:w="1829" w:type="pct"/>
          </w:tcPr>
          <w:p w14:paraId="2CFD8C2F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Niskie</w:t>
            </w:r>
          </w:p>
        </w:tc>
        <w:tc>
          <w:tcPr>
            <w:tcW w:w="1278" w:type="pct"/>
          </w:tcPr>
          <w:p w14:paraId="15F7AF62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Informowanie 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przedstawicieli Ministerstwa Kultury i Dziedzictwa Narodowego o zakresie i celach projektu.</w:t>
            </w:r>
          </w:p>
          <w:p w14:paraId="11B9CE2D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Uzyskanie gwarancji finansowania projektu w przypadku uzyskania dofinansowania ze strony Ministerstwa Kultury i Dziedzictwa Narodowego</w:t>
            </w:r>
          </w:p>
          <w:p w14:paraId="1DA21F56" w14:textId="61FEC622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problemów z finansowaniem projektu,</w:t>
            </w:r>
          </w:p>
          <w:p w14:paraId="5A1000F1" w14:textId="20274581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50FF5C0D" w14:textId="77777777" w:rsidTr="009D55DF">
        <w:tc>
          <w:tcPr>
            <w:tcW w:w="1066" w:type="pct"/>
          </w:tcPr>
          <w:p w14:paraId="47D780B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 w wyniku nie rzetelności wykonawców i dostawców usług</w:t>
            </w:r>
          </w:p>
        </w:tc>
        <w:tc>
          <w:tcPr>
            <w:tcW w:w="827" w:type="pct"/>
          </w:tcPr>
          <w:p w14:paraId="31721765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Duże</w:t>
            </w:r>
          </w:p>
        </w:tc>
        <w:tc>
          <w:tcPr>
            <w:tcW w:w="1829" w:type="pct"/>
          </w:tcPr>
          <w:p w14:paraId="00F83D89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4E5D5AF4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Harmonogram projektu został skonstruowany tak, by zawierać bufor bezpieczeństwa czasowego,</w:t>
            </w:r>
          </w:p>
          <w:p w14:paraId="6E772698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Jednocześnie należy zastosować odpowiednie zapisy nakładające na wykonawców kary związane z nierzetelnością,</w:t>
            </w:r>
          </w:p>
          <w:p w14:paraId="0603F19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Stały nadzór nad jakością oraz terminami realizacji prac zlecanych zewnętrznym Wykonawcą</w:t>
            </w:r>
          </w:p>
          <w:p w14:paraId="14C2B6FC" w14:textId="1A0461D7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brak problemów z wykonawcami i dostawcami usług, </w:t>
            </w:r>
          </w:p>
          <w:p w14:paraId="6C10865C" w14:textId="04B04E90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opóźniającego się z realizacją usług wykonawcę nałożono odpowiednie kary wynikające z umowy z nim zawartej. </w:t>
            </w:r>
          </w:p>
        </w:tc>
      </w:tr>
      <w:tr w:rsidR="009D55DF" w:rsidRPr="002E68B5" w14:paraId="669D38B8" w14:textId="77777777" w:rsidTr="009D55DF">
        <w:tc>
          <w:tcPr>
            <w:tcW w:w="1066" w:type="pct"/>
          </w:tcPr>
          <w:p w14:paraId="6F7B367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rozpoczęcia prac projektowych w terminie spowodowany opóźnieniem w podejmowaniu decyzji przez PWM (np. decyzji dotyczących podziału zamówień publicznych w związku ze zmienionym prawem)</w:t>
            </w:r>
          </w:p>
        </w:tc>
        <w:tc>
          <w:tcPr>
            <w:tcW w:w="827" w:type="pct"/>
          </w:tcPr>
          <w:p w14:paraId="64E5419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4A12B12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1278" w:type="pct"/>
          </w:tcPr>
          <w:p w14:paraId="4A22D07A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307"/>
                <w:tab w:val="num" w:pos="360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Jak najszybsze zatwierdzenie dokumentów projektowych przez Zarząd PWM</w:t>
            </w:r>
          </w:p>
          <w:p w14:paraId="34A4B1B6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252"/>
                <w:tab w:val="num" w:pos="360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struktur projektowych</w:t>
            </w:r>
          </w:p>
          <w:p w14:paraId="3037BB42" w14:textId="77777777" w:rsidR="00ED341A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Ustalenie aktualnego harmonogramu i następnie akceptacja jedynie jego modyfikacji (brak konieczności tworzenia nowego harmo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nogramu)</w:t>
            </w:r>
            <w:r w:rsidR="00ED34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6A152DE" w14:textId="26418D52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Jasno zdefiniowane terminy, dzięki którym wszystko będzie oddane na czas</w:t>
            </w:r>
          </w:p>
          <w:p w14:paraId="2D426158" w14:textId="6517A1A6" w:rsidR="009D55DF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618F643B" w14:textId="77777777" w:rsidTr="009D55DF">
        <w:tc>
          <w:tcPr>
            <w:tcW w:w="1066" w:type="pct"/>
          </w:tcPr>
          <w:p w14:paraId="3895DD2F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lastRenderedPageBreak/>
              <w:t xml:space="preserve">Niedotrzymywanie terminów prac zawartych w harmonogramie projektu </w:t>
            </w:r>
          </w:p>
        </w:tc>
        <w:tc>
          <w:tcPr>
            <w:tcW w:w="827" w:type="pct"/>
          </w:tcPr>
          <w:p w14:paraId="685334F4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5B236F86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278" w:type="pct"/>
          </w:tcPr>
          <w:p w14:paraId="3BD75609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Prowadzenie kontroli terminowości realizowanych prac przez poszczególne Jednostki Zadaniowe. Bieżąca i dokładna analiza raportów statusowych, udział członków Komitetu Sterującego a przede wszystkim Koordynatora Projektu  w pracach Jednostek Zadaniowych.</w:t>
            </w:r>
          </w:p>
          <w:p w14:paraId="2A39BDE8" w14:textId="3D94080B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opóźnień w projekcie,</w:t>
            </w:r>
          </w:p>
          <w:p w14:paraId="797A3D52" w14:textId="4F0C698A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4D02454" w14:textId="77777777" w:rsidTr="009D55DF">
        <w:tc>
          <w:tcPr>
            <w:tcW w:w="1066" w:type="pct"/>
          </w:tcPr>
          <w:p w14:paraId="55050592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 xml:space="preserve">Tryb procedury przetargowej może spowodować opóźnienia w realizacji projektu </w:t>
            </w:r>
          </w:p>
        </w:tc>
        <w:tc>
          <w:tcPr>
            <w:tcW w:w="827" w:type="pct"/>
          </w:tcPr>
          <w:p w14:paraId="3CB39F96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Średnia</w:t>
            </w:r>
          </w:p>
        </w:tc>
        <w:tc>
          <w:tcPr>
            <w:tcW w:w="1829" w:type="pct"/>
          </w:tcPr>
          <w:p w14:paraId="51FE0666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73055A7F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Planowane zmiany w zakresie prawa związanego z procedurą postępowania przetargowego mogą wpłynąć na realizację projektu – aby zapobiec sytuacji tego typu zaplanowano już wstępne harmonogramy zamówień, by na etapie realizacji nie tworzyć ich ad hoc, a tylko ewentualnie modyfikować</w:t>
            </w:r>
          </w:p>
          <w:p w14:paraId="1C70715D" w14:textId="300EF6A8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wpływu zmian przepisów prawnych na realizację projektu,</w:t>
            </w:r>
          </w:p>
          <w:p w14:paraId="194846C8" w14:textId="2F6DA56F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0A4A9C3" w14:textId="77777777" w:rsidTr="009D55DF">
        <w:tc>
          <w:tcPr>
            <w:tcW w:w="1066" w:type="pct"/>
          </w:tcPr>
          <w:p w14:paraId="400E4A6F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827" w:type="pct"/>
          </w:tcPr>
          <w:p w14:paraId="7F4A6CB2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6538E9D7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4919676B" w14:textId="77777777" w:rsidR="009D55DF" w:rsidRDefault="009D55DF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Bieżąca kontrola wydatków w projekcie i ich zgodności z harmonogramem  oraz poziomu wykorzystania budżetu</w:t>
            </w:r>
          </w:p>
          <w:p w14:paraId="3CF8733F" w14:textId="5697F1C9" w:rsidR="00ED341A" w:rsidRDefault="00ED341A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przekroczeń budżetu</w:t>
            </w:r>
          </w:p>
          <w:p w14:paraId="536FBCA3" w14:textId="6EA14C49" w:rsidR="00ED341A" w:rsidRPr="002E68B5" w:rsidRDefault="00ED341A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D55DF" w:rsidRPr="006334BF" w14:paraId="16B59FF8" w14:textId="77777777" w:rsidTr="009D55D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57767" w14:textId="77777777" w:rsidR="009D55DF" w:rsidRPr="0091332C" w:rsidRDefault="009D55DF" w:rsidP="009D55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426071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7AA778" w14:textId="77777777" w:rsidR="009D55DF" w:rsidRPr="0091332C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766F6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D55DF" w:rsidRPr="001B6667" w14:paraId="50F76E71" w14:textId="77777777" w:rsidTr="009D55D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B433" w14:textId="77777777" w:rsidR="009D55DF" w:rsidRPr="009D55DF" w:rsidRDefault="009D55DF" w:rsidP="009D55DF">
            <w:pPr>
              <w:jc w:val="center"/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9D55DF">
              <w:rPr>
                <w:rFonts w:ascii="Arial" w:eastAsia="MS MinNew Roman" w:hAnsi="Arial" w:cs="Arial"/>
                <w:bCs/>
                <w:sz w:val="18"/>
                <w:szCs w:val="18"/>
              </w:rPr>
              <w:t>Brak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F0D3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C8DC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083A7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CCBFFA4" w14:textId="77777777" w:rsidR="009D55DF" w:rsidRDefault="009D55DF" w:rsidP="009D55DF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>Nie dotyczy</w:t>
      </w:r>
    </w:p>
    <w:p w14:paraId="0256B7AA" w14:textId="77777777" w:rsidR="009D55DF" w:rsidRPr="009D55DF" w:rsidRDefault="009D55DF" w:rsidP="009D55DF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75464274" w14:textId="5B08CDE8" w:rsidR="00A92887" w:rsidRPr="009D55DF" w:rsidRDefault="00BB059E" w:rsidP="009D55D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9D55D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9D55DF">
        <w:rPr>
          <w:rFonts w:ascii="Arial" w:hAnsi="Arial" w:cs="Arial"/>
          <w:b/>
        </w:rPr>
        <w:t xml:space="preserve"> </w:t>
      </w:r>
    </w:p>
    <w:p w14:paraId="1831963E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9D55DF">
        <w:rPr>
          <w:rFonts w:ascii="Arial" w:hAnsi="Arial" w:cs="Arial"/>
          <w:sz w:val="18"/>
          <w:szCs w:val="18"/>
        </w:rPr>
        <w:t>Chochół</w:t>
      </w:r>
      <w:proofErr w:type="spellEnd"/>
      <w:r w:rsidRPr="009D55DF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8" w:history="1">
        <w:r w:rsidRPr="009D55DF">
          <w:rPr>
            <w:rFonts w:ascii="Arial" w:hAnsi="Arial" w:cs="Arial"/>
            <w:sz w:val="18"/>
            <w:szCs w:val="18"/>
          </w:rPr>
          <w:t>piotr_chochol@pwm.com.pl</w:t>
        </w:r>
      </w:hyperlink>
      <w:r w:rsidRPr="009D55DF">
        <w:rPr>
          <w:rFonts w:ascii="Arial" w:hAnsi="Arial" w:cs="Arial"/>
          <w:sz w:val="18"/>
          <w:szCs w:val="18"/>
        </w:rPr>
        <w:t>, 12 422 70 44 wew. 122</w:t>
      </w:r>
    </w:p>
    <w:p w14:paraId="415D927A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9" w:history="1">
        <w:r w:rsidRPr="009D55DF">
          <w:rPr>
            <w:rFonts w:ascii="Arial" w:hAnsi="Arial" w:cs="Arial"/>
            <w:sz w:val="18"/>
            <w:szCs w:val="18"/>
          </w:rPr>
          <w:t>joanna_dabek@pwm.com.pl</w:t>
        </w:r>
      </w:hyperlink>
      <w:r w:rsidRPr="009D55DF">
        <w:rPr>
          <w:rFonts w:ascii="Arial" w:hAnsi="Arial" w:cs="Arial"/>
          <w:sz w:val="18"/>
          <w:szCs w:val="18"/>
        </w:rPr>
        <w:t>, 12 422 70 44 wew. 131</w:t>
      </w:r>
    </w:p>
    <w:p w14:paraId="3DC936E0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Monika </w:t>
      </w:r>
      <w:proofErr w:type="spellStart"/>
      <w:r w:rsidRPr="009D55DF">
        <w:rPr>
          <w:rFonts w:ascii="Arial" w:hAnsi="Arial" w:cs="Arial"/>
          <w:sz w:val="18"/>
          <w:szCs w:val="18"/>
        </w:rPr>
        <w:t>Lonczak</w:t>
      </w:r>
      <w:proofErr w:type="spellEnd"/>
      <w:r w:rsidRPr="009D55DF">
        <w:rPr>
          <w:rFonts w:ascii="Arial" w:hAnsi="Arial" w:cs="Arial"/>
          <w:sz w:val="18"/>
          <w:szCs w:val="18"/>
        </w:rPr>
        <w:t>, dział Poligrafii i Digitalizacji:monika_lonczak@pwm.com.pl, 12 422 70 44 wew. 122</w:t>
      </w:r>
    </w:p>
    <w:p w14:paraId="6B4B0012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Marzena Jaworska, wsparcie projektu: </w:t>
      </w:r>
      <w:hyperlink r:id="rId10" w:history="1">
        <w:r w:rsidRPr="009D55DF">
          <w:rPr>
            <w:rStyle w:val="Hipercze"/>
            <w:rFonts w:ascii="Arial" w:hAnsi="Arial" w:cs="Arial"/>
            <w:sz w:val="18"/>
            <w:szCs w:val="18"/>
          </w:rPr>
          <w:t>marzena_jaworska@pwm.com.pl</w:t>
        </w:r>
      </w:hyperlink>
    </w:p>
    <w:p w14:paraId="2FFF73C8" w14:textId="77777777" w:rsidR="009D55DF" w:rsidRPr="009D55DF" w:rsidRDefault="009D55DF" w:rsidP="009D55DF">
      <w:pPr>
        <w:spacing w:before="36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08BDDF" w14:textId="77777777" w:rsidR="00CB5D0D" w:rsidRDefault="00CB5D0D" w:rsidP="00BB2420">
      <w:pPr>
        <w:spacing w:after="0" w:line="240" w:lineRule="auto"/>
      </w:pPr>
      <w:r>
        <w:separator/>
      </w:r>
    </w:p>
  </w:endnote>
  <w:endnote w:type="continuationSeparator" w:id="0">
    <w:p w14:paraId="4FD38B68" w14:textId="77777777" w:rsidR="00CB5D0D" w:rsidRDefault="00CB5D0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D8207F" w:rsidRDefault="00D8207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1CCB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D8207F" w:rsidRDefault="00D82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79511" w14:textId="77777777" w:rsidR="00CB5D0D" w:rsidRDefault="00CB5D0D" w:rsidP="00BB2420">
      <w:pPr>
        <w:spacing w:after="0" w:line="240" w:lineRule="auto"/>
      </w:pPr>
      <w:r>
        <w:separator/>
      </w:r>
    </w:p>
  </w:footnote>
  <w:footnote w:type="continuationSeparator" w:id="0">
    <w:p w14:paraId="78769F82" w14:textId="77777777" w:rsidR="00CB5D0D" w:rsidRDefault="00CB5D0D" w:rsidP="00BB2420">
      <w:pPr>
        <w:spacing w:after="0" w:line="240" w:lineRule="auto"/>
      </w:pPr>
      <w:r>
        <w:continuationSeparator/>
      </w:r>
    </w:p>
  </w:footnote>
  <w:footnote w:id="1">
    <w:p w14:paraId="5F5244F6" w14:textId="77777777" w:rsidR="00D8207F" w:rsidRDefault="00D8207F" w:rsidP="00CB61CE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C0EBD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1780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02CD"/>
    <w:rsid w:val="002D3D4A"/>
    <w:rsid w:val="002D7ADA"/>
    <w:rsid w:val="002E2FAF"/>
    <w:rsid w:val="002F29A3"/>
    <w:rsid w:val="0030196F"/>
    <w:rsid w:val="00302775"/>
    <w:rsid w:val="00304D04"/>
    <w:rsid w:val="00310D8E"/>
    <w:rsid w:val="00320929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2676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4F71B0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1E07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4E7"/>
    <w:rsid w:val="00701800"/>
    <w:rsid w:val="00725708"/>
    <w:rsid w:val="00730569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4C12"/>
    <w:rsid w:val="007F126F"/>
    <w:rsid w:val="00803FBE"/>
    <w:rsid w:val="00805178"/>
    <w:rsid w:val="00806134"/>
    <w:rsid w:val="0081603E"/>
    <w:rsid w:val="00830B70"/>
    <w:rsid w:val="00840749"/>
    <w:rsid w:val="00870588"/>
    <w:rsid w:val="0087452F"/>
    <w:rsid w:val="00875528"/>
    <w:rsid w:val="00882AF2"/>
    <w:rsid w:val="00884686"/>
    <w:rsid w:val="008A332F"/>
    <w:rsid w:val="008A52F6"/>
    <w:rsid w:val="008B1CCB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DC7"/>
    <w:rsid w:val="0095183B"/>
    <w:rsid w:val="00952126"/>
    <w:rsid w:val="00952617"/>
    <w:rsid w:val="009663A6"/>
    <w:rsid w:val="00971A40"/>
    <w:rsid w:val="00974C38"/>
    <w:rsid w:val="00976434"/>
    <w:rsid w:val="00992EA3"/>
    <w:rsid w:val="009967CA"/>
    <w:rsid w:val="009A17FF"/>
    <w:rsid w:val="009B4423"/>
    <w:rsid w:val="009C6140"/>
    <w:rsid w:val="009D2FA4"/>
    <w:rsid w:val="009D55DF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5601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924E2"/>
    <w:rsid w:val="00CA516B"/>
    <w:rsid w:val="00CB5D0D"/>
    <w:rsid w:val="00CB61CE"/>
    <w:rsid w:val="00CC7E21"/>
    <w:rsid w:val="00CD63BD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207F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C1F"/>
    <w:rsid w:val="00DE6249"/>
    <w:rsid w:val="00DE731D"/>
    <w:rsid w:val="00E0076D"/>
    <w:rsid w:val="00E11B44"/>
    <w:rsid w:val="00E15DEB"/>
    <w:rsid w:val="00E1688D"/>
    <w:rsid w:val="00E203EB"/>
    <w:rsid w:val="00E322C9"/>
    <w:rsid w:val="00E35401"/>
    <w:rsid w:val="00E375DB"/>
    <w:rsid w:val="00E42938"/>
    <w:rsid w:val="00E4427C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341A"/>
    <w:rsid w:val="00EE6A06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D55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zena_jaworska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anna_dabek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407F-4960-4CFD-A131-01135DA78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2173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2020-04-16T12:50:00Z</dcterms:created>
  <dcterms:modified xsi:type="dcterms:W3CDTF">2020-04-16T12:50:00Z</dcterms:modified>
</cp:coreProperties>
</file>