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457ED" w14:textId="664580B6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</w:t>
      </w:r>
      <w:r w:rsidR="00BF1B3B">
        <w:rPr>
          <w:rFonts w:ascii="Verdana" w:eastAsia="Times New Roman" w:hAnsi="Verdana" w:cs="Arial"/>
          <w:b/>
          <w:sz w:val="20"/>
          <w:szCs w:val="20"/>
          <w:lang w:eastAsia="pl-PL"/>
        </w:rPr>
        <w:t>…………..</w:t>
      </w: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7C5FBA">
        <w:rPr>
          <w:rFonts w:ascii="Verdana" w:eastAsia="Times New Roman" w:hAnsi="Verdana" w:cs="Arial"/>
          <w:b/>
          <w:sz w:val="20"/>
          <w:szCs w:val="20"/>
          <w:lang w:eastAsia="pl-PL"/>
        </w:rPr>
        <w:t>/Z-16</w:t>
      </w: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>/202</w:t>
      </w:r>
      <w:r w:rsidR="008B58DA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</w:p>
    <w:p w14:paraId="6C8E1794" w14:textId="2EEAF9F4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W dniu …………………202</w:t>
      </w:r>
      <w:r w:rsidR="008B58DA"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 r. pomiędzy:</w:t>
      </w:r>
    </w:p>
    <w:p w14:paraId="222B8BF8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vanish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>Skarbem Państwa – Generalnym Dyrektorem Dróg Krajowych i Autostrad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br/>
        <w:t>w imieniu którego działają na podstawie pełnomocnictwa:</w:t>
      </w:r>
    </w:p>
    <w:p w14:paraId="7BA55EAA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22D9B18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p. …………………………………………………………………………………………….</w:t>
      </w:r>
    </w:p>
    <w:p w14:paraId="7AA39A98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p. ……………………………………………………………………………………………. </w:t>
      </w:r>
    </w:p>
    <w:p w14:paraId="3BF80228" w14:textId="32644B85" w:rsid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Oddziału Generalnej Dyrekcji Dróg Krajowych i Autostrad w Łodzi, 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ul. Irysowa 2,</w:t>
      </w: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zwanym dalej „Sprzedającym”</w:t>
      </w:r>
    </w:p>
    <w:p w14:paraId="7E8E7CF5" w14:textId="77777777" w:rsidR="009F6FC2" w:rsidRDefault="009F6FC2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F53A3DA" w14:textId="418574DF" w:rsidR="009F6FC2" w:rsidRDefault="009F6FC2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a</w:t>
      </w:r>
    </w:p>
    <w:p w14:paraId="4CB1F5B2" w14:textId="6EEDAEB1" w:rsidR="00C7311E" w:rsidRDefault="00C7311E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3DA652C2" w14:textId="63AFF768" w:rsidR="00C7311E" w:rsidRPr="006F0AA1" w:rsidRDefault="00C7311E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6A201937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zwanym dalej „Kupującym”</w:t>
      </w:r>
    </w:p>
    <w:p w14:paraId="44C7CDD5" w14:textId="3171CE22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17EC23B5" w14:textId="3C5E16D8" w:rsidR="006F0AA1" w:rsidRPr="006F0AA1" w:rsidRDefault="006F0AA1" w:rsidP="006F0AA1">
      <w:pPr>
        <w:spacing w:after="12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Podstawę zawarcia umowy stanowią postanowienia Rozdziału 3</w:t>
      </w:r>
      <w:r w:rsidRPr="006F0AA1">
        <w:rPr>
          <w:rFonts w:ascii="Verdana" w:eastAsia="Times New Roman" w:hAnsi="Verdana" w:cs="Times New Roman"/>
          <w:bCs/>
          <w:iCs/>
          <w:color w:val="000000"/>
          <w:sz w:val="20"/>
          <w:szCs w:val="20"/>
          <w:lang w:eastAsia="pl-PL"/>
        </w:rPr>
        <w:t xml:space="preserve"> (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Rozporządzenia Rady Ministrów z dnia </w:t>
      </w:r>
      <w:r w:rsidRPr="006F0AA1">
        <w:rPr>
          <w:rFonts w:ascii="Verdana" w:eastAsia="Calibri" w:hAnsi="Verdana" w:cs="Calibri"/>
          <w:color w:val="000000"/>
          <w:sz w:val="20"/>
          <w:szCs w:val="20"/>
          <w:lang w:eastAsia="pl-PL"/>
        </w:rPr>
        <w:t>21.10.2019 r.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sprawie szczegółowego sposobu gospodarowania składnikami rzeczowymi majątku ruchomego Skarbu Państwa ( Dz. U. z 202</w:t>
      </w:r>
      <w:r w:rsidR="00D417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</w:t>
      </w:r>
      <w:r w:rsidR="002C6E6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poz.2303</w:t>
      </w:r>
      <w:r w:rsidR="004F3C8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</w:t>
      </w:r>
      <w:proofErr w:type="spellStart"/>
      <w:r w:rsidR="004F3C8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póź</w:t>
      </w:r>
      <w:proofErr w:type="spellEnd"/>
      <w:r w:rsidR="004F3C8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 zm.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 </w:t>
      </w:r>
    </w:p>
    <w:p w14:paraId="1612E429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9228249" w14:textId="33E5E870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3948DF06" w14:textId="77777777" w:rsidR="00734A1E" w:rsidRDefault="006F0AA1" w:rsidP="006F0AA1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Calibri" w:hAnsi="Verdana" w:cs="CIDFont+F1"/>
          <w:sz w:val="20"/>
          <w:szCs w:val="20"/>
        </w:rPr>
        <w:t xml:space="preserve">Przedmiotem umowy jest sprzedaż </w:t>
      </w:r>
      <w:r w:rsidR="00734A1E">
        <w:rPr>
          <w:rFonts w:ascii="Verdana" w:eastAsia="Calibri" w:hAnsi="Verdana" w:cs="CIDFont+F1"/>
          <w:sz w:val="20"/>
          <w:szCs w:val="20"/>
        </w:rPr>
        <w:t xml:space="preserve">transformatora energetycznego </w:t>
      </w:r>
    </w:p>
    <w:p w14:paraId="1BED18D1" w14:textId="02C03FD0" w:rsidR="006F0AA1" w:rsidRPr="006F0AA1" w:rsidRDefault="00734A1E" w:rsidP="00734A1E">
      <w:pPr>
        <w:spacing w:after="0" w:line="276" w:lineRule="auto"/>
        <w:contextualSpacing/>
        <w:jc w:val="both"/>
        <w:rPr>
          <w:rFonts w:ascii="Verdana" w:eastAsia="Calibri" w:hAnsi="Verdana" w:cs="CIDFont+F1"/>
          <w:sz w:val="20"/>
          <w:szCs w:val="20"/>
        </w:rPr>
      </w:pPr>
      <w:r>
        <w:rPr>
          <w:rFonts w:ascii="Verdana" w:eastAsia="Calibri" w:hAnsi="Verdana" w:cs="CIDFont+F1"/>
          <w:sz w:val="20"/>
          <w:szCs w:val="20"/>
        </w:rPr>
        <w:t xml:space="preserve">      Typ TNOSCT -250/15PNSm z roku 2012 wraz z przekładnikami </w:t>
      </w:r>
      <w:r w:rsidR="0025736F">
        <w:rPr>
          <w:rFonts w:ascii="Verdana" w:eastAsia="Calibri" w:hAnsi="Verdana" w:cs="CIDFont+F1"/>
          <w:sz w:val="20"/>
          <w:szCs w:val="20"/>
        </w:rPr>
        <w:t xml:space="preserve"> </w:t>
      </w:r>
    </w:p>
    <w:p w14:paraId="550E7F8B" w14:textId="0E16BDE2" w:rsidR="006F0AA1" w:rsidRPr="006F0AA1" w:rsidRDefault="00734A1E" w:rsidP="00734A1E">
      <w:pPr>
        <w:autoSpaceDE w:val="0"/>
        <w:autoSpaceDN w:val="0"/>
        <w:adjustRightInd w:val="0"/>
        <w:spacing w:after="120" w:line="276" w:lineRule="auto"/>
        <w:rPr>
          <w:rFonts w:ascii="Verdana" w:eastAsia="Calibri" w:hAnsi="Verdana" w:cs="CIDFont+F1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val="en-GB" w:eastAsia="pl-PL"/>
        </w:rPr>
        <w:t xml:space="preserve">       </w:t>
      </w:r>
      <w:r w:rsidR="006F0AA1" w:rsidRPr="006F0AA1">
        <w:rPr>
          <w:rFonts w:ascii="Verdana" w:eastAsia="Calibri" w:hAnsi="Verdana" w:cs="CIDFont+F1"/>
          <w:sz w:val="20"/>
          <w:szCs w:val="20"/>
        </w:rPr>
        <w:t>zgodnie z ofertą Kupującego</w:t>
      </w:r>
      <w:r w:rsidR="005C0B19">
        <w:rPr>
          <w:rFonts w:ascii="Verdana" w:eastAsia="Calibri" w:hAnsi="Verdana" w:cs="CIDFont+F1"/>
          <w:sz w:val="20"/>
          <w:szCs w:val="20"/>
        </w:rPr>
        <w:t>.</w:t>
      </w:r>
    </w:p>
    <w:p w14:paraId="283FD77B" w14:textId="09D90322" w:rsidR="006F0AA1" w:rsidRPr="006F0AA1" w:rsidRDefault="006F0AA1" w:rsidP="006F0A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contextualSpacing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Calibri" w:hAnsi="Verdana" w:cs="CIDFont+F1"/>
          <w:sz w:val="20"/>
          <w:szCs w:val="20"/>
        </w:rPr>
        <w:t xml:space="preserve">Sprzedający sprzedaje, a Kupujący kupuje </w:t>
      </w:r>
      <w:r w:rsidR="00734A1E">
        <w:rPr>
          <w:rFonts w:ascii="Verdana" w:eastAsia="Calibri" w:hAnsi="Verdana" w:cs="CIDFont+F1"/>
          <w:sz w:val="20"/>
          <w:szCs w:val="20"/>
        </w:rPr>
        <w:t>transformator wraz z</w:t>
      </w:r>
      <w:r w:rsidR="000E7E80">
        <w:rPr>
          <w:rFonts w:ascii="Verdana" w:eastAsia="Calibri" w:hAnsi="Verdana" w:cs="CIDFont+F1"/>
          <w:sz w:val="20"/>
          <w:szCs w:val="20"/>
        </w:rPr>
        <w:t xml:space="preserve"> </w:t>
      </w:r>
      <w:r w:rsidR="00734A1E">
        <w:rPr>
          <w:rFonts w:ascii="Verdana" w:eastAsia="Calibri" w:hAnsi="Verdana" w:cs="CIDFont+F1"/>
          <w:sz w:val="20"/>
          <w:szCs w:val="20"/>
        </w:rPr>
        <w:t>przekładnikami</w:t>
      </w:r>
      <w:r w:rsidRPr="006F0AA1">
        <w:rPr>
          <w:rFonts w:ascii="Verdana" w:eastAsia="Calibri" w:hAnsi="Verdana" w:cs="CIDFont+F1"/>
          <w:sz w:val="20"/>
          <w:szCs w:val="20"/>
        </w:rPr>
        <w:t xml:space="preserve"> opisany w ust. 1.</w:t>
      </w:r>
      <w:r w:rsidR="008B58DA">
        <w:rPr>
          <w:rFonts w:ascii="Verdana" w:eastAsia="Calibri" w:hAnsi="Verdana" w:cs="CIDFont+F1"/>
          <w:sz w:val="20"/>
          <w:szCs w:val="20"/>
        </w:rPr>
        <w:t xml:space="preserve"> (zwany dalej Przedmiotem </w:t>
      </w:r>
      <w:r w:rsidR="00D41785">
        <w:rPr>
          <w:rFonts w:ascii="Verdana" w:eastAsia="Calibri" w:hAnsi="Verdana" w:cs="CIDFont+F1"/>
          <w:sz w:val="20"/>
          <w:szCs w:val="20"/>
        </w:rPr>
        <w:t>u</w:t>
      </w:r>
      <w:r w:rsidR="008B58DA">
        <w:rPr>
          <w:rFonts w:ascii="Verdana" w:eastAsia="Calibri" w:hAnsi="Verdana" w:cs="CIDFont+F1"/>
          <w:sz w:val="20"/>
          <w:szCs w:val="20"/>
        </w:rPr>
        <w:t>mowy)</w:t>
      </w:r>
      <w:r w:rsidR="005C0B19">
        <w:rPr>
          <w:rFonts w:ascii="Verdana" w:eastAsia="Calibri" w:hAnsi="Verdana" w:cs="CIDFont+F1"/>
          <w:sz w:val="20"/>
          <w:szCs w:val="20"/>
        </w:rPr>
        <w:t>.</w:t>
      </w:r>
    </w:p>
    <w:p w14:paraId="10E8DE84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343A574F" w14:textId="7628A903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2.</w:t>
      </w:r>
    </w:p>
    <w:p w14:paraId="3D34526F" w14:textId="58192EE7" w:rsidR="006F0AA1" w:rsidRPr="006F0AA1" w:rsidRDefault="006F0AA1" w:rsidP="006F0AA1">
      <w:pPr>
        <w:numPr>
          <w:ilvl w:val="0"/>
          <w:numId w:val="2"/>
        </w:numPr>
        <w:spacing w:after="120" w:line="276" w:lineRule="auto"/>
        <w:ind w:left="357" w:hanging="357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Sprzedający oświadcza, że Przedmiot umowy stanowi jego wyłączną własność, jest wolny od wad oraz praw osób trzecich, a także nie toczy się żadne postępowanie, którego</w:t>
      </w:r>
      <w:r w:rsidR="008B58DA">
        <w:rPr>
          <w:rFonts w:ascii="Verdana" w:eastAsia="Calibri" w:hAnsi="Verdana" w:cs="Times New Roman"/>
          <w:sz w:val="20"/>
          <w:szCs w:val="20"/>
        </w:rPr>
        <w:t xml:space="preserve"> jest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przedmiotem oraz że nie stanowi on przedmiotu zabezpieczenia.</w:t>
      </w:r>
    </w:p>
    <w:p w14:paraId="1B4B32E9" w14:textId="45DCAAC6" w:rsidR="006F0AA1" w:rsidRPr="006F0AA1" w:rsidRDefault="006F0AA1" w:rsidP="006F0AA1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Kupujący oświadcza, że szczegółowo i dokładnie zapoznał się ze stanem Przedmiotu umowy, w tym jego stanem technicznym, a także jego wyposażeniem i nie wnosi w tym zakresie żadnych uwag, ani zastrzeżeń. Kupujący potwierdza, że otrzymał od Sprzedającego wszelkie informacje na temat </w:t>
      </w:r>
      <w:r w:rsidR="008B58DA">
        <w:rPr>
          <w:rFonts w:ascii="Verdana" w:eastAsia="Calibri" w:hAnsi="Verdana" w:cs="Times New Roman"/>
          <w:sz w:val="20"/>
          <w:szCs w:val="20"/>
        </w:rPr>
        <w:t>Przedmiotu umowy.</w:t>
      </w:r>
    </w:p>
    <w:p w14:paraId="1C24D36E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2EECCC2B" w14:textId="50AD1C55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Arial"/>
          <w:bCs/>
          <w:iCs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3.</w:t>
      </w:r>
    </w:p>
    <w:p w14:paraId="2A77E650" w14:textId="2B517BA8" w:rsidR="006F0AA1" w:rsidRPr="00100091" w:rsidRDefault="006F0AA1" w:rsidP="007F718D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Kupujący jest zobowiązany do zapłaty za </w:t>
      </w:r>
      <w:r w:rsidR="00D41785">
        <w:rPr>
          <w:rFonts w:ascii="Verdana" w:eastAsia="Calibri" w:hAnsi="Verdana" w:cs="Times New Roman"/>
          <w:sz w:val="20"/>
          <w:szCs w:val="20"/>
        </w:rPr>
        <w:t>P</w:t>
      </w:r>
      <w:r w:rsidRPr="006F0AA1">
        <w:rPr>
          <w:rFonts w:ascii="Verdana" w:eastAsia="Calibri" w:hAnsi="Verdana" w:cs="Times New Roman"/>
          <w:sz w:val="20"/>
          <w:szCs w:val="20"/>
        </w:rPr>
        <w:t>rzedmiot umowy cenę w wysokości</w:t>
      </w:r>
      <w:r w:rsidR="008B58DA">
        <w:rPr>
          <w:rFonts w:ascii="Verdana" w:eastAsia="Calibri" w:hAnsi="Verdana" w:cs="Times New Roman"/>
          <w:sz w:val="20"/>
          <w:szCs w:val="20"/>
        </w:rPr>
        <w:t xml:space="preserve">: cenę </w:t>
      </w:r>
      <w:r w:rsidR="00F93318">
        <w:rPr>
          <w:rFonts w:ascii="Verdana" w:eastAsia="Calibri" w:hAnsi="Verdana" w:cs="Times New Roman"/>
          <w:sz w:val="20"/>
          <w:szCs w:val="20"/>
        </w:rPr>
        <w:t>netto</w:t>
      </w:r>
      <w:r w:rsidR="007C5FBA">
        <w:rPr>
          <w:rFonts w:ascii="Verdana" w:eastAsia="Calibri" w:hAnsi="Verdana" w:cs="Times New Roman"/>
          <w:sz w:val="20"/>
          <w:szCs w:val="20"/>
        </w:rPr>
        <w:t xml:space="preserve"> </w:t>
      </w:r>
      <w:r w:rsidR="000E7E80">
        <w:rPr>
          <w:rFonts w:ascii="Verdana" w:eastAsia="Calibri" w:hAnsi="Verdana" w:cs="Times New Roman"/>
          <w:sz w:val="20"/>
          <w:szCs w:val="20"/>
        </w:rPr>
        <w:t>………………..</w:t>
      </w:r>
      <w:r w:rsidR="007C5FBA">
        <w:rPr>
          <w:rFonts w:ascii="Verdana" w:eastAsia="Calibri" w:hAnsi="Verdana" w:cs="Times New Roman"/>
          <w:sz w:val="20"/>
          <w:szCs w:val="20"/>
        </w:rPr>
        <w:t xml:space="preserve"> zł</w:t>
      </w:r>
      <w:r w:rsidR="00F93318">
        <w:rPr>
          <w:rFonts w:ascii="Verdana" w:eastAsia="Calibri" w:hAnsi="Verdana" w:cs="Times New Roman"/>
          <w:sz w:val="20"/>
          <w:szCs w:val="20"/>
        </w:rPr>
        <w:t xml:space="preserve"> + podatek VAT (23%) </w:t>
      </w:r>
      <w:r w:rsidR="00BB1CC8">
        <w:rPr>
          <w:rFonts w:ascii="Verdana" w:eastAsia="Calibri" w:hAnsi="Verdana" w:cs="Times New Roman"/>
          <w:sz w:val="20"/>
          <w:szCs w:val="20"/>
        </w:rPr>
        <w:t xml:space="preserve">w wysokości </w:t>
      </w:r>
      <w:r w:rsidR="000E7E80">
        <w:rPr>
          <w:rFonts w:ascii="Verdana" w:eastAsia="Calibri" w:hAnsi="Verdana" w:cs="Times New Roman"/>
          <w:sz w:val="20"/>
          <w:szCs w:val="20"/>
        </w:rPr>
        <w:t>……………</w:t>
      </w:r>
      <w:r w:rsidR="00BB1CC8">
        <w:rPr>
          <w:rFonts w:ascii="Verdana" w:eastAsia="Calibri" w:hAnsi="Verdana" w:cs="Times New Roman"/>
          <w:sz w:val="20"/>
          <w:szCs w:val="20"/>
        </w:rPr>
        <w:t xml:space="preserve"> zł </w:t>
      </w:r>
      <w:r w:rsidR="00F93318">
        <w:rPr>
          <w:rFonts w:ascii="Verdana" w:eastAsia="Calibri" w:hAnsi="Verdana" w:cs="Times New Roman"/>
          <w:sz w:val="20"/>
          <w:szCs w:val="20"/>
        </w:rPr>
        <w:t>co stanowi cenę brutto</w:t>
      </w:r>
      <w:r w:rsidR="007F718D">
        <w:rPr>
          <w:rFonts w:ascii="Verdana" w:eastAsia="Calibri" w:hAnsi="Verdana" w:cs="Times New Roman"/>
          <w:sz w:val="20"/>
          <w:szCs w:val="20"/>
        </w:rPr>
        <w:t xml:space="preserve">: </w:t>
      </w:r>
      <w:r w:rsidR="000E7E80">
        <w:rPr>
          <w:rFonts w:ascii="Verdana" w:eastAsia="Calibri" w:hAnsi="Verdana" w:cs="Times New Roman"/>
          <w:sz w:val="20"/>
          <w:szCs w:val="20"/>
        </w:rPr>
        <w:t>……………………..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</w:t>
      </w:r>
      <w:r w:rsidR="007F718D">
        <w:rPr>
          <w:rFonts w:ascii="Verdana" w:eastAsia="Calibri" w:hAnsi="Verdana" w:cs="Times New Roman"/>
          <w:sz w:val="20"/>
          <w:szCs w:val="20"/>
        </w:rPr>
        <w:t>(</w:t>
      </w:r>
      <w:r w:rsidRPr="006F0AA1">
        <w:rPr>
          <w:rFonts w:ascii="Verdana" w:eastAsia="Calibri" w:hAnsi="Verdana" w:cs="Times New Roman"/>
          <w:sz w:val="20"/>
          <w:szCs w:val="20"/>
        </w:rPr>
        <w:t>słownie</w:t>
      </w:r>
      <w:r w:rsidR="008B58DA">
        <w:rPr>
          <w:rFonts w:ascii="Verdana" w:eastAsia="Calibri" w:hAnsi="Verdana" w:cs="Times New Roman"/>
          <w:sz w:val="20"/>
          <w:szCs w:val="20"/>
        </w:rPr>
        <w:t>: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</w:t>
      </w:r>
      <w:r w:rsidR="000E7E80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………………………………………………………………………………….</w:t>
      </w:r>
      <w:r w:rsidR="007F718D">
        <w:rPr>
          <w:rFonts w:ascii="Verdana" w:eastAsia="Calibri" w:hAnsi="Verdana" w:cs="Times New Roman"/>
          <w:sz w:val="20"/>
          <w:szCs w:val="20"/>
        </w:rPr>
        <w:t>)</w:t>
      </w:r>
      <w:r w:rsidRPr="006F0AA1">
        <w:rPr>
          <w:rFonts w:ascii="Verdana" w:eastAsia="Calibri" w:hAnsi="Verdana" w:cs="Times New Roman"/>
          <w:sz w:val="20"/>
          <w:szCs w:val="20"/>
        </w:rPr>
        <w:t>, w terminie</w:t>
      </w:r>
      <w:r w:rsidR="008B58DA">
        <w:rPr>
          <w:rFonts w:ascii="Verdana" w:eastAsia="Calibri" w:hAnsi="Verdana" w:cs="Times New Roman"/>
          <w:sz w:val="20"/>
          <w:szCs w:val="20"/>
        </w:rPr>
        <w:t xml:space="preserve"> </w:t>
      </w:r>
      <w:r w:rsidR="003378B4">
        <w:rPr>
          <w:rFonts w:ascii="Verdana" w:eastAsia="Calibri" w:hAnsi="Verdana" w:cs="Times New Roman"/>
          <w:sz w:val="20"/>
          <w:szCs w:val="20"/>
        </w:rPr>
        <w:t>7 dni od dnia zawarcia umowy, przelewem na rachunek bankowy Sprzedającego</w:t>
      </w:r>
      <w:r w:rsidR="000E7E80">
        <w:rPr>
          <w:rFonts w:ascii="Verdana" w:eastAsia="Calibri" w:hAnsi="Verdana" w:cs="Times New Roman"/>
          <w:sz w:val="20"/>
          <w:szCs w:val="20"/>
        </w:rPr>
        <w:t xml:space="preserve"> </w:t>
      </w:r>
      <w:r w:rsidR="003378B4">
        <w:rPr>
          <w:rFonts w:ascii="Verdana" w:eastAsia="Calibri" w:hAnsi="Verdana" w:cs="Times New Roman"/>
          <w:sz w:val="20"/>
          <w:szCs w:val="20"/>
        </w:rPr>
        <w:t>nr</w:t>
      </w:r>
      <w:r w:rsidR="00100091">
        <w:rPr>
          <w:rFonts w:ascii="Verdana" w:eastAsia="Calibri" w:hAnsi="Verdana" w:cs="Times New Roman"/>
          <w:sz w:val="20"/>
          <w:szCs w:val="20"/>
        </w:rPr>
        <w:t xml:space="preserve"> </w:t>
      </w:r>
      <w:r w:rsidR="003378B4" w:rsidRPr="00100091">
        <w:rPr>
          <w:rFonts w:ascii="Verdana" w:eastAsia="Calibri" w:hAnsi="Verdana" w:cs="Times New Roman"/>
          <w:sz w:val="20"/>
          <w:szCs w:val="20"/>
        </w:rPr>
        <w:t>38 1130 1163 0014 7106 0720 0002</w:t>
      </w:r>
      <w:r w:rsidR="00100091" w:rsidRPr="00100091">
        <w:rPr>
          <w:rFonts w:ascii="Verdana" w:eastAsia="Calibri" w:hAnsi="Verdana" w:cs="Times New Roman"/>
          <w:sz w:val="20"/>
          <w:szCs w:val="20"/>
        </w:rPr>
        <w:t>.</w:t>
      </w:r>
      <w:r w:rsidRPr="00100091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54CB4727" w14:textId="4FBFA149" w:rsidR="006F0AA1" w:rsidRPr="006F0AA1" w:rsidRDefault="006F0AA1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lastRenderedPageBreak/>
        <w:t xml:space="preserve">Wpłacone wadium w wysokości </w:t>
      </w:r>
      <w:r w:rsidR="000E7E80">
        <w:rPr>
          <w:rFonts w:ascii="Verdana" w:eastAsia="Calibri" w:hAnsi="Verdana" w:cs="Times New Roman"/>
          <w:sz w:val="20"/>
          <w:szCs w:val="20"/>
        </w:rPr>
        <w:t>…………………………………..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zł (słownie złotych:</w:t>
      </w:r>
      <w:r w:rsidR="000E7E80">
        <w:rPr>
          <w:rFonts w:ascii="Verdana" w:eastAsia="Calibri" w:hAnsi="Verdana" w:cs="Times New Roman"/>
          <w:sz w:val="20"/>
          <w:szCs w:val="20"/>
        </w:rPr>
        <w:t>……………………………………………………….</w:t>
      </w:r>
      <w:r w:rsidRPr="006F0AA1">
        <w:rPr>
          <w:rFonts w:ascii="Verdana" w:eastAsia="Calibri" w:hAnsi="Verdana" w:cs="Times New Roman"/>
          <w:sz w:val="20"/>
          <w:szCs w:val="20"/>
        </w:rPr>
        <w:t>) zostanie zaliczone na poczet ceny nabycia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157596EF" w14:textId="1624B32A" w:rsidR="006F0AA1" w:rsidRPr="003378B4" w:rsidRDefault="006F0AA1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>Wadium nie podlega zwrotowi w przypadku, gdy Kupujący uchyli się od zawarcia umowy sprzedaży.</w:t>
      </w:r>
    </w:p>
    <w:p w14:paraId="18FA0C1B" w14:textId="4E74773C" w:rsidR="003378B4" w:rsidRPr="006F0AA1" w:rsidRDefault="003378B4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Calibri" w:hAnsi="Verdana" w:cs="Times New Roman"/>
          <w:sz w:val="20"/>
          <w:szCs w:val="20"/>
        </w:rPr>
        <w:t>Brak zapłat</w:t>
      </w:r>
      <w:r w:rsidR="00EA5C8A">
        <w:rPr>
          <w:rFonts w:ascii="Verdana" w:eastAsia="Calibri" w:hAnsi="Verdana" w:cs="Times New Roman"/>
          <w:sz w:val="20"/>
          <w:szCs w:val="20"/>
        </w:rPr>
        <w:t>y</w:t>
      </w:r>
      <w:r>
        <w:rPr>
          <w:rFonts w:ascii="Verdana" w:eastAsia="Calibri" w:hAnsi="Verdana" w:cs="Times New Roman"/>
          <w:sz w:val="20"/>
          <w:szCs w:val="20"/>
        </w:rPr>
        <w:t xml:space="preserve"> ceny określonej w ust.</w:t>
      </w:r>
      <w:r w:rsidR="00181593">
        <w:rPr>
          <w:rFonts w:ascii="Verdana" w:eastAsia="Calibri" w:hAnsi="Verdana" w:cs="Times New Roman"/>
          <w:sz w:val="20"/>
          <w:szCs w:val="20"/>
        </w:rPr>
        <w:t>1</w:t>
      </w:r>
      <w:r>
        <w:rPr>
          <w:rFonts w:ascii="Verdana" w:eastAsia="Calibri" w:hAnsi="Verdana" w:cs="Times New Roman"/>
          <w:sz w:val="20"/>
          <w:szCs w:val="20"/>
        </w:rPr>
        <w:t xml:space="preserve"> w terminie wskazanym w ust. 1 lub nieodebranie Przedmiotu  umowy do dnia określonego w § 4 ust. 7</w:t>
      </w:r>
      <w:r w:rsidR="00475DD8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 xml:space="preserve">Umowy, uprawnia Sprzedającego do odstąpienia od umowy po uprzednim wezwaniu Kupującego do wykonania  ww. zobowiązań. Sprzedający może odstąpić od umowy w terminie 30 dni od dnia </w:t>
      </w:r>
      <w:r w:rsidR="00EA5C8A">
        <w:rPr>
          <w:rFonts w:ascii="Verdana" w:eastAsia="Calibri" w:hAnsi="Verdana" w:cs="Times New Roman"/>
          <w:sz w:val="20"/>
          <w:szCs w:val="20"/>
        </w:rPr>
        <w:t>upływu terminu wyznaczonego Kupującemu w wezwaniu.</w:t>
      </w:r>
    </w:p>
    <w:p w14:paraId="011184F7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5B2C1AA6" w14:textId="4BCFE1AD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4.</w:t>
      </w:r>
    </w:p>
    <w:p w14:paraId="46074B9D" w14:textId="15774C43" w:rsidR="006F0AA1" w:rsidRPr="006F0AA1" w:rsidRDefault="00EA5C8A" w:rsidP="006F0AA1">
      <w:pPr>
        <w:numPr>
          <w:ilvl w:val="0"/>
          <w:numId w:val="4"/>
        </w:num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6F0AA1" w:rsidRPr="006F0AA1">
        <w:rPr>
          <w:rFonts w:ascii="Verdana" w:eastAsia="Times New Roman" w:hAnsi="Verdana" w:cs="Times New Roman"/>
          <w:sz w:val="20"/>
          <w:szCs w:val="20"/>
          <w:lang w:eastAsia="pl-PL"/>
        </w:rPr>
        <w:t>dbi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ó</w:t>
      </w:r>
      <w:r w:rsidR="006F0AA1" w:rsidRPr="006F0AA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 </w:t>
      </w:r>
      <w:r w:rsidR="00D41785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6F0AA1" w:rsidRPr="006F0AA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rzedmiotu umowy nastąpi niezwłocznie po zapłaceniu przez Kupującego ceny nabycia, z uwzględnieniem ust. 4 </w:t>
      </w:r>
      <w:r w:rsidR="00B646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7 </w:t>
      </w:r>
      <w:r w:rsidR="006F0AA1" w:rsidRPr="006F0AA1">
        <w:rPr>
          <w:rFonts w:ascii="Verdana" w:eastAsia="Times New Roman" w:hAnsi="Verdana" w:cs="Times New Roman"/>
          <w:sz w:val="20"/>
          <w:szCs w:val="20"/>
          <w:lang w:eastAsia="pl-PL"/>
        </w:rPr>
        <w:t>niniejszego paragrafu.</w:t>
      </w:r>
    </w:p>
    <w:p w14:paraId="20ECA2CC" w14:textId="45CAD70B" w:rsidR="006F0AA1" w:rsidRPr="006F0AA1" w:rsidRDefault="006F0AA1" w:rsidP="006F0AA1">
      <w:pPr>
        <w:numPr>
          <w:ilvl w:val="0"/>
          <w:numId w:val="4"/>
        </w:num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Kupujący dokona odbioru </w:t>
      </w:r>
      <w:r w:rsidR="00D41785">
        <w:rPr>
          <w:rFonts w:ascii="Verdana" w:eastAsia="Calibri" w:hAnsi="Verdana" w:cs="Times New Roman"/>
          <w:sz w:val="20"/>
          <w:szCs w:val="20"/>
        </w:rPr>
        <w:t>P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rzedmiotu umowy własnym staraniem i na własny koszt. </w:t>
      </w:r>
      <w:r w:rsidR="00D41785">
        <w:rPr>
          <w:rFonts w:ascii="Verdana" w:eastAsia="Calibri" w:hAnsi="Verdana" w:cs="Times New Roman"/>
          <w:sz w:val="20"/>
          <w:szCs w:val="20"/>
        </w:rPr>
        <w:t>P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rzedmiot umowy </w:t>
      </w:r>
      <w:r w:rsidR="000E7E80">
        <w:rPr>
          <w:rFonts w:ascii="Verdana" w:eastAsia="Calibri" w:hAnsi="Verdana" w:cs="Times New Roman"/>
          <w:sz w:val="20"/>
          <w:szCs w:val="20"/>
        </w:rPr>
        <w:t>należy odebrać w całości bez możliwości demontażu jakichkolwiek elementów</w:t>
      </w:r>
      <w:r w:rsidR="00201371">
        <w:rPr>
          <w:rFonts w:ascii="Verdana" w:eastAsia="Calibri" w:hAnsi="Verdana" w:cs="Times New Roman"/>
          <w:sz w:val="20"/>
          <w:szCs w:val="20"/>
        </w:rPr>
        <w:t>.</w:t>
      </w:r>
    </w:p>
    <w:p w14:paraId="09719623" w14:textId="77777777" w:rsidR="00201371" w:rsidRPr="00201371" w:rsidRDefault="006F0AA1" w:rsidP="00B8025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01371">
        <w:rPr>
          <w:rFonts w:ascii="Verdana" w:eastAsia="Calibri" w:hAnsi="Verdana" w:cs="Times New Roman"/>
          <w:sz w:val="20"/>
          <w:szCs w:val="20"/>
        </w:rPr>
        <w:t>Przedmiot umowy zostanie wydany osobom trzecim na podstawie stosownego pełnomocnictwa</w:t>
      </w:r>
      <w:r w:rsidR="00201371" w:rsidRPr="00201371">
        <w:rPr>
          <w:rFonts w:ascii="Verdana" w:eastAsia="Calibri" w:hAnsi="Verdana" w:cs="Times New Roman"/>
          <w:sz w:val="20"/>
          <w:szCs w:val="20"/>
        </w:rPr>
        <w:t xml:space="preserve"> wystawionego przez Kupującego.</w:t>
      </w:r>
      <w:r w:rsidR="00201371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1DF392E3" w14:textId="11A887E2" w:rsidR="006F0AA1" w:rsidRPr="00201371" w:rsidRDefault="006F0AA1" w:rsidP="00B8025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Kupujący jest zobowiązany </w:t>
      </w:r>
      <w:r w:rsid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</w:t>
      </w:r>
      <w:r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oinformować o terminie odbioru, co najmniej na trzy dni przed planowanym odbiorem. </w:t>
      </w:r>
      <w:r w:rsidR="007F718D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</w:t>
      </w:r>
      <w:r w:rsidR="00D41785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rzedmiot umowy</w:t>
      </w:r>
      <w:r w:rsidRPr="002013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można odebrać w dniach od poniedziałku do piątku w godz. 8</w:t>
      </w:r>
      <w:r w:rsidRPr="00201371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pl-PL"/>
        </w:rPr>
        <w:t>00</w:t>
      </w:r>
      <w:r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-14</w:t>
      </w:r>
      <w:r w:rsidRPr="00201371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pl-PL"/>
        </w:rPr>
        <w:t>00</w:t>
      </w:r>
      <w:r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placu przed budynkiem </w:t>
      </w:r>
      <w:r w:rsidR="00BF1B3B" w:rsidRPr="00201371">
        <w:rPr>
          <w:rFonts w:ascii="Verdana" w:hAnsi="Verdana" w:cs="Verdana"/>
          <w:sz w:val="20"/>
          <w:szCs w:val="20"/>
        </w:rPr>
        <w:t>Obwodu Drogowego w Brzeźniu  ul. Sieradzka 62 98-275 Brzeźnio</w:t>
      </w:r>
      <w:r w:rsidR="00100091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2456C3F7" w14:textId="197F4D2A" w:rsidR="006F0AA1" w:rsidRPr="006F0AA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Osoba odpowiedzialna z ramienia Sp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rzedającego:</w:t>
      </w:r>
      <w:r w:rsidR="00BF1B3B" w:rsidRPr="00BF1B3B">
        <w:rPr>
          <w:rFonts w:ascii="Verdana" w:hAnsi="Verdana" w:cs="Verdana"/>
          <w:sz w:val="20"/>
          <w:szCs w:val="20"/>
        </w:rPr>
        <w:t xml:space="preserve"> </w:t>
      </w:r>
      <w:r w:rsidR="00BF1B3B">
        <w:rPr>
          <w:rFonts w:ascii="Verdana" w:hAnsi="Verdana" w:cs="Verdana"/>
          <w:sz w:val="20"/>
          <w:szCs w:val="20"/>
        </w:rPr>
        <w:t>Robert Stachurski tel. 664952324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FA8A8BB" w14:textId="50E2D55F" w:rsidR="006F0AA1" w:rsidRPr="0020137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Sprzedający nie odpowiada za wady ujawnione po 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protokolarnym odbiorze </w:t>
      </w:r>
      <w:r w:rsidR="00D4178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="00D41785" w:rsidRPr="00201371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r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4DAFBECA" w14:textId="5133FE34" w:rsidR="001318BD" w:rsidRDefault="001318BD" w:rsidP="001318BD">
      <w:pPr>
        <w:spacing w:after="120" w:line="276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7.   </w:t>
      </w:r>
      <w:r w:rsidR="00201371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Kupujący zobowiązuje się do odebrania</w:t>
      </w:r>
      <w:r w:rsidR="00EA5C8A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41785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</w:t>
      </w:r>
      <w:r w:rsidR="00EA5C8A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rzedmiotu umowy  niezwłocznie po dokonaniu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</w:t>
      </w:r>
      <w:r w:rsidR="00EA5C8A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zapłaty ceny, o której mowa § 3 ust. 1 umowy, lecz nie później niż w ciągu 14 dni od daty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</w:t>
      </w:r>
      <w:r w:rsidR="00EA5C8A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zapłaty </w:t>
      </w:r>
      <w:r w:rsidR="005C0B1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ceny</w:t>
      </w:r>
      <w:r w:rsidR="005C0B19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EA5C8A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określone</w:t>
      </w:r>
      <w:r w:rsidR="005C0B1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j</w:t>
      </w:r>
      <w:r w:rsidR="00EA5C8A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§ 3 ust. 1 umowy,</w:t>
      </w:r>
      <w:r w:rsidR="006F0AA1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pod rygorem możliwości dochodzenia</w:t>
      </w:r>
      <w:r w:rsidR="006F0AA1" w:rsidRPr="00EA5C8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przez Sprzedającego kary umownej, o której </w:t>
      </w:r>
      <w:r w:rsidR="006F0AA1" w:rsidRPr="0020137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mowa w § 8 Umowy.</w:t>
      </w:r>
    </w:p>
    <w:p w14:paraId="5212C2C8" w14:textId="085EAEDE" w:rsidR="006F0AA1" w:rsidRPr="006F0AA1" w:rsidRDefault="001318BD" w:rsidP="00A84D1E">
      <w:pPr>
        <w:spacing w:after="120" w:line="276" w:lineRule="auto"/>
        <w:ind w:left="567" w:hanging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8.    </w:t>
      </w:r>
      <w:r w:rsidR="006F0AA1"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 nie odebrania zakupionego </w:t>
      </w:r>
      <w:r w:rsidR="00EA5C8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</w:t>
      </w:r>
      <w:r w:rsidR="006F0AA1"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rzedmiotu umowy w wyznaczonym terminie, Sprzedający nie odpowiada za zakupiony </w:t>
      </w:r>
      <w:r w:rsidR="00D41785">
        <w:rPr>
          <w:rFonts w:ascii="Verdana" w:eastAsia="Times New Roman" w:hAnsi="Verdana" w:cs="Times New Roman"/>
          <w:sz w:val="20"/>
          <w:szCs w:val="20"/>
          <w:lang w:eastAsia="pl-PL"/>
        </w:rPr>
        <w:t>Przedmiot umowy</w:t>
      </w:r>
      <w:r w:rsidR="006F0AA1"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a Kupujący nie może zgłaszać </w:t>
      </w:r>
      <w:r w:rsidR="006F0AA1" w:rsidRPr="006F0AA1"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 wp14:anchorId="2B351A67" wp14:editId="2F42ACCC">
            <wp:extent cx="9525" cy="19050"/>
            <wp:effectExtent l="0" t="0" r="0" b="0"/>
            <wp:docPr id="1" name="Picture 47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9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4D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</w:t>
      </w:r>
      <w:r w:rsidR="006F0AA1"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roszczeń do całkowitej lub częściowej utraty zakupionego </w:t>
      </w:r>
      <w:r w:rsidR="00D41785">
        <w:rPr>
          <w:rFonts w:ascii="Verdana" w:eastAsia="Times New Roman" w:hAnsi="Verdana" w:cs="Times New Roman"/>
          <w:sz w:val="20"/>
          <w:szCs w:val="20"/>
          <w:lang w:eastAsia="pl-PL"/>
        </w:rPr>
        <w:t>Przedmiotu umowy</w:t>
      </w:r>
      <w:r w:rsidR="006F0AA1" w:rsidRPr="006F0AA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DCAEA35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34C7527E" w14:textId="1826A66A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5.</w:t>
      </w:r>
    </w:p>
    <w:p w14:paraId="5DB46B76" w14:textId="73991C4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 przyjmuje odpowiedzialność za szkody oraz następstwa nieszczęśliwych wypadków dotyczące pracowników i osób trzecich, a powstałe w związku z realizacją umowy.</w:t>
      </w:r>
    </w:p>
    <w:p w14:paraId="4C042ACE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8B76D7" w14:textId="0C87ACFD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§ 6.</w:t>
      </w:r>
    </w:p>
    <w:p w14:paraId="1A5B024E" w14:textId="77777777" w:rsidR="006F0AA1" w:rsidRPr="006F0AA1" w:rsidRDefault="006F0AA1" w:rsidP="006F0AA1">
      <w:p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Wszelkie koszty związane z zawarciem i realizacją Umowy, w tym podatkiem od czynności cywilnoprawnych, ponosi Kupujący.</w:t>
      </w:r>
    </w:p>
    <w:p w14:paraId="129ABE39" w14:textId="6599768F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4B662E7B" w14:textId="77777777" w:rsidR="00201371" w:rsidRDefault="00201371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44DFE6B0" w14:textId="77777777" w:rsidR="001318BD" w:rsidRDefault="001318BD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307428E7" w14:textId="5D594604" w:rsidR="006F0AA1" w:rsidRPr="006F0AA1" w:rsidRDefault="006F0AA1" w:rsidP="006F0AA1">
      <w:pPr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lastRenderedPageBreak/>
        <w:t>§ 7.</w:t>
      </w:r>
    </w:p>
    <w:p w14:paraId="7351F317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Kupujący nie może dokonać cesji praw wynikających z niniejszej umowy bez uprzedniej zgody Sprzedającego wyrażonej na piśmie.</w:t>
      </w:r>
    </w:p>
    <w:p w14:paraId="29E7BD02" w14:textId="77777777" w:rsidR="006F0AA1" w:rsidRPr="006F0AA1" w:rsidRDefault="006F0AA1" w:rsidP="006F0AA1">
      <w:pPr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8.</w:t>
      </w:r>
    </w:p>
    <w:p w14:paraId="4E99A7C9" w14:textId="524237E2" w:rsidR="00EA5C8A" w:rsidRDefault="005C0B19" w:rsidP="006F0AA1">
      <w:p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="006F0AA1" w:rsidRPr="006F0AA1">
        <w:rPr>
          <w:rFonts w:ascii="Verdana" w:eastAsia="Times New Roman" w:hAnsi="Verdana" w:cs="Times New Roman"/>
          <w:sz w:val="20"/>
          <w:szCs w:val="20"/>
          <w:lang w:eastAsia="pl-PL"/>
        </w:rPr>
        <w:t>Kupujący zapłaci Sprzedającemu karę umowną</w:t>
      </w:r>
      <w:r w:rsidR="00100091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3A4AAEBF" w14:textId="0DDE3483" w:rsidR="006F0AA1" w:rsidRPr="00423A1D" w:rsidRDefault="006F0AA1" w:rsidP="00423A1D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23A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zwłokę w wykonaniu obowiązków określonych w § 4 ust. </w:t>
      </w:r>
      <w:r w:rsidR="00423A1D" w:rsidRPr="00423A1D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423A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w wysokości 2% ceny nabycia brutto, określonej w § 3 ust. </w:t>
      </w:r>
      <w:r w:rsidR="00D41785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Pr="00423A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 za każdy rozpoczęty dzień zwłoki</w:t>
      </w:r>
      <w:r w:rsidR="00423A1D" w:rsidRPr="00423A1D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773957D9" w14:textId="6F0AD157" w:rsidR="00423A1D" w:rsidRDefault="00423A1D" w:rsidP="00423A1D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odstąpienie od umowy z przyczyn zależnych od Kupującego- w wysokości 10% ceny brutto określonej w §3 ust. </w:t>
      </w:r>
      <w:r w:rsidR="00D41785">
        <w:rPr>
          <w:rFonts w:ascii="Verdana" w:eastAsia="Times New Roman" w:hAnsi="Verdana" w:cs="Times New Roman"/>
          <w:sz w:val="20"/>
          <w:szCs w:val="20"/>
          <w:lang w:eastAsia="pl-PL"/>
        </w:rPr>
        <w:t>1 umowy</w:t>
      </w:r>
      <w:r w:rsidR="0010009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34C38B5" w14:textId="69C104E8" w:rsidR="005C0B19" w:rsidRDefault="005C0B19" w:rsidP="005C0B19">
      <w:p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Maksymalna wartość kar umownych wyniesie,</w:t>
      </w:r>
      <w:r w:rsidR="001318B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25% ceny nabycia brutto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określonej w § 3 ust. 1 umowy.</w:t>
      </w:r>
    </w:p>
    <w:p w14:paraId="7E2864EC" w14:textId="77777777" w:rsidR="005C0B19" w:rsidRDefault="005C0B19" w:rsidP="005C0B19">
      <w:p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Kary umowne płatne są w terminie wskazanym w nocie księgowej ustalającej wysokość kar.</w:t>
      </w:r>
    </w:p>
    <w:p w14:paraId="23D3961E" w14:textId="77777777" w:rsidR="005C0B19" w:rsidRDefault="005C0B19" w:rsidP="005C0B19">
      <w:p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Zamawiający może potrącić kwotę kary umownej oraz inne wierzytelności będące następstwem niewykonania lub nienależytego wykonania umowy z każdej płatności należnej lub jaka będzie się należeć Wykonawcy, na co Wykonawca wyraża zgodę. Zapłata kary przez Wykonawcę lub potrącenie przez Zamawiającego kwoty kary z płatności należnej Wykonawcy nie zwalnia Wykonawcy z obowiązku wykonania Przedmiotu umowy lub jakichkolwiek innych obowiązków i zobowiązań wynikających z umowy.</w:t>
      </w:r>
    </w:p>
    <w:p w14:paraId="0D0DEBB9" w14:textId="5A4BAA5D" w:rsidR="005C0B19" w:rsidRPr="002C6E62" w:rsidRDefault="005C0B19" w:rsidP="002C6E62">
      <w:p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5.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Strony zastrzegają sobie prawo do żądania odszkodowania uzupełniającego przenoszącego wysokość kar umownych do wysokości rzeczywiście poniesionej szkody, powstałej lub mogącej powstać w związku z niewykonaniem lub nienależytym wykonywaniem umowy.</w:t>
      </w:r>
    </w:p>
    <w:p w14:paraId="5E1EB7FE" w14:textId="5580599C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9.</w:t>
      </w:r>
    </w:p>
    <w:p w14:paraId="70C05E83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1EF6B417" w14:textId="0484EB6F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Administratorem danych osobowych po stronie Sprzedającego jest Generalny Dyrektor Dróg Krajowych i Autostrad. Administratorem danych osobowych po stronie Kupującego jest: </w:t>
      </w:r>
      <w:r w:rsidR="00BF1B3B">
        <w:rPr>
          <w:rFonts w:ascii="Verdana" w:eastAsia="Calibri" w:hAnsi="Verdana" w:cs="Times New Roman"/>
          <w:sz w:val="20"/>
          <w:szCs w:val="20"/>
        </w:rPr>
        <w:t>………………………………………………………….</w:t>
      </w:r>
    </w:p>
    <w:p w14:paraId="79678A6D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14368105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Calibri"/>
          <w:color w:val="000000"/>
          <w:sz w:val="20"/>
          <w:szCs w:val="20"/>
        </w:rPr>
        <w:t xml:space="preserve">Obowiązek, o którym mowa w ust. 8, zostanie wykonany przez każdą ze Stron poprzez przekazanie osobom, których dane będą udostępnione drugiej Stronie, aktualnej treści klauzuli informacyjnej oraz przeprowadzenie wszelkich innych czynności niezbędnych do </w:t>
      </w:r>
      <w:r w:rsidRPr="006F0AA1">
        <w:rPr>
          <w:rFonts w:ascii="Verdana" w:eastAsia="Calibri" w:hAnsi="Verdana" w:cs="Calibri"/>
          <w:sz w:val="20"/>
          <w:szCs w:val="20"/>
        </w:rPr>
        <w:t xml:space="preserve">wykonania w imieniu drugiej Strony obowiązku informacyjnego określonego w RODO wobec tych osób. Aktualna treść klauzuli informacyjnej Sprzedającego znajduje się na stronie: </w:t>
      </w:r>
      <w:hyperlink r:id="rId6" w:history="1">
        <w:r w:rsidRPr="006F0AA1">
          <w:rPr>
            <w:rFonts w:ascii="Verdana" w:eastAsia="Calibri" w:hAnsi="Verdana" w:cs="Calibri"/>
            <w:color w:val="0000FF"/>
            <w:sz w:val="20"/>
            <w:szCs w:val="20"/>
            <w:u w:val="single"/>
          </w:rPr>
          <w:t>https://www.gov.pl/web/gddkia/przetwarzanie-danych-osobowych-pracownikow-wykonawcow-i-podwykonawcow</w:t>
        </w:r>
      </w:hyperlink>
      <w:r w:rsidRPr="006F0AA1">
        <w:rPr>
          <w:rFonts w:ascii="Verdana" w:eastAsia="Calibri" w:hAnsi="Verdana" w:cs="Calibri"/>
          <w:sz w:val="20"/>
          <w:szCs w:val="20"/>
        </w:rPr>
        <w:t xml:space="preserve"> </w:t>
      </w:r>
    </w:p>
    <w:p w14:paraId="0A005564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Calibri"/>
          <w:sz w:val="20"/>
          <w:szCs w:val="20"/>
        </w:rPr>
        <w:lastRenderedPageBreak/>
        <w:t xml:space="preserve">Każda ze Stron ponosi wobec drugiej Strony pełną odpowiedzialność z tytułu niewykonania lub nienależytego wykonania obowiązków wskazanych powyżej. </w:t>
      </w:r>
    </w:p>
    <w:p w14:paraId="4CF1E282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D89620" w14:textId="269C1582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§ 10.</w:t>
      </w:r>
    </w:p>
    <w:p w14:paraId="15041754" w14:textId="6A8B53EB" w:rsidR="006F0AA1" w:rsidRPr="006F0AA1" w:rsidRDefault="006F0AA1" w:rsidP="006F0AA1">
      <w:pPr>
        <w:numPr>
          <w:ilvl w:val="0"/>
          <w:numId w:val="8"/>
        </w:numPr>
        <w:spacing w:after="120" w:line="276" w:lineRule="auto"/>
        <w:jc w:val="both"/>
        <w:rPr>
          <w:rFonts w:ascii="Verdana" w:eastAsia="Calibri" w:hAnsi="Verdana" w:cs="Times New Roman"/>
          <w:bCs/>
          <w:iCs/>
          <w:sz w:val="20"/>
          <w:szCs w:val="20"/>
        </w:rPr>
      </w:pPr>
      <w:r w:rsidRPr="006F0AA1">
        <w:rPr>
          <w:rFonts w:ascii="Verdana" w:eastAsia="Calibri" w:hAnsi="Verdana" w:cs="Arial"/>
          <w:sz w:val="20"/>
          <w:szCs w:val="20"/>
        </w:rPr>
        <w:t xml:space="preserve">W sprawach nieuregulowanych postanowieniami niniejszej umowy mają zastosowanie przepisy Kodeksu Cywilnego oraz </w:t>
      </w:r>
      <w:r w:rsidRPr="006F0AA1">
        <w:rPr>
          <w:rFonts w:ascii="Verdana" w:eastAsia="Calibri" w:hAnsi="Verdana" w:cs="Times New Roman"/>
          <w:sz w:val="20"/>
          <w:szCs w:val="20"/>
        </w:rPr>
        <w:t>Rozporządzenia Rady Ministrów z dnia 21 października 2019 r. w sprawie szczegółowego sposobu gospodarowania składnikami rzeczowymi majątku ruchomego Skarbu Państwa (tj. Dz. U. z 202</w:t>
      </w:r>
      <w:r w:rsidR="00D41785">
        <w:rPr>
          <w:rFonts w:ascii="Verdana" w:eastAsia="Calibri" w:hAnsi="Verdana" w:cs="Times New Roman"/>
          <w:sz w:val="20"/>
          <w:szCs w:val="20"/>
        </w:rPr>
        <w:t>3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poz.</w:t>
      </w:r>
      <w:r w:rsidR="00D41785">
        <w:rPr>
          <w:rFonts w:ascii="Verdana" w:eastAsia="Calibri" w:hAnsi="Verdana" w:cs="Times New Roman"/>
          <w:sz w:val="20"/>
          <w:szCs w:val="20"/>
        </w:rPr>
        <w:t>2303</w:t>
      </w:r>
      <w:r w:rsidR="004F3C8F">
        <w:rPr>
          <w:rFonts w:ascii="Verdana" w:eastAsia="Calibri" w:hAnsi="Verdana" w:cs="Times New Roman"/>
          <w:sz w:val="20"/>
          <w:szCs w:val="20"/>
        </w:rPr>
        <w:t xml:space="preserve"> z </w:t>
      </w:r>
      <w:proofErr w:type="spellStart"/>
      <w:r w:rsidR="004F3C8F">
        <w:rPr>
          <w:rFonts w:ascii="Verdana" w:eastAsia="Calibri" w:hAnsi="Verdana" w:cs="Times New Roman"/>
          <w:sz w:val="20"/>
          <w:szCs w:val="20"/>
        </w:rPr>
        <w:t>póź</w:t>
      </w:r>
      <w:proofErr w:type="spellEnd"/>
      <w:r w:rsidR="004F3C8F">
        <w:rPr>
          <w:rFonts w:ascii="Verdana" w:eastAsia="Calibri" w:hAnsi="Verdana" w:cs="Times New Roman"/>
          <w:sz w:val="20"/>
          <w:szCs w:val="20"/>
        </w:rPr>
        <w:t>. zm.</w:t>
      </w:r>
      <w:r w:rsidR="00D41785">
        <w:rPr>
          <w:rFonts w:ascii="Verdana" w:eastAsia="Calibri" w:hAnsi="Verdana" w:cs="Times New Roman"/>
          <w:sz w:val="20"/>
          <w:szCs w:val="20"/>
        </w:rPr>
        <w:t>)</w:t>
      </w:r>
      <w:r w:rsidR="00100091">
        <w:rPr>
          <w:rFonts w:ascii="Verdana" w:eastAsia="Calibri" w:hAnsi="Verdana" w:cs="Times New Roman"/>
          <w:sz w:val="20"/>
          <w:szCs w:val="20"/>
        </w:rPr>
        <w:t>.</w:t>
      </w:r>
    </w:p>
    <w:p w14:paraId="58FFB2DA" w14:textId="77777777" w:rsidR="006F0AA1" w:rsidRPr="006F0AA1" w:rsidRDefault="006F0AA1" w:rsidP="006F0AA1">
      <w:pPr>
        <w:numPr>
          <w:ilvl w:val="0"/>
          <w:numId w:val="8"/>
        </w:numPr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6F0AA1">
        <w:rPr>
          <w:rFonts w:ascii="Verdana" w:eastAsia="Calibri" w:hAnsi="Verdana" w:cs="Arial"/>
          <w:sz w:val="20"/>
          <w:szCs w:val="20"/>
        </w:rPr>
        <w:t xml:space="preserve">Wszelkie sprawy sporne rozstrzygać będzie Sąd powszechny miejscowo właściwy </w:t>
      </w:r>
      <w:r w:rsidRPr="006F0AA1">
        <w:rPr>
          <w:rFonts w:ascii="Verdana" w:eastAsia="Calibri" w:hAnsi="Verdana" w:cs="Arial"/>
          <w:sz w:val="20"/>
          <w:szCs w:val="20"/>
        </w:rPr>
        <w:br/>
        <w:t xml:space="preserve">dla  siedziby Oddziału Sprzedającego w Łodzi.                                                             </w:t>
      </w:r>
    </w:p>
    <w:p w14:paraId="605E57C2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47D3E05" w14:textId="768B7D99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§ 11.</w:t>
      </w:r>
    </w:p>
    <w:p w14:paraId="2C4DFDC6" w14:textId="48AD212A" w:rsidR="00EC665A" w:rsidRPr="00D41785" w:rsidRDefault="006F0AA1" w:rsidP="00EC665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6F0AA1">
        <w:rPr>
          <w:rFonts w:ascii="Verdana" w:eastAsia="Calibri" w:hAnsi="Verdana" w:cs="Arial"/>
          <w:sz w:val="20"/>
          <w:szCs w:val="20"/>
        </w:rPr>
        <w:t>Umowę sporządza się w 3 jednobrzmiących egzemplarzach 1 egz. dla Kupującego oraz 2 egz. dla Sprzedającego.</w:t>
      </w:r>
    </w:p>
    <w:p w14:paraId="49794AF0" w14:textId="06D91ECE" w:rsidR="0042112F" w:rsidRPr="0042112F" w:rsidRDefault="006F0AA1" w:rsidP="0042112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Wszelkie zmiany niniejszej umowy wymagają, pod rygorem nieważności formy pisemnej.</w:t>
      </w:r>
    </w:p>
    <w:p w14:paraId="5D67D754" w14:textId="7DEEB3EB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12.</w:t>
      </w:r>
    </w:p>
    <w:p w14:paraId="73BC95D7" w14:textId="77777777" w:rsidR="006F0AA1" w:rsidRPr="006F0AA1" w:rsidRDefault="006F0AA1" w:rsidP="006F0AA1">
      <w:pPr>
        <w:spacing w:after="120" w:line="276" w:lineRule="auto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Załączniki stanowiące integralną cześć umowy:</w:t>
      </w:r>
    </w:p>
    <w:p w14:paraId="24CD61A0" w14:textId="576AFD9D" w:rsidR="006F0AA1" w:rsidRPr="006F0AA1" w:rsidRDefault="006F0AA1" w:rsidP="006F0AA1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1) Oferta Kupującego z dnia </w:t>
      </w:r>
      <w:r w:rsidR="00BF1B3B">
        <w:rPr>
          <w:rFonts w:ascii="Verdana" w:eastAsia="Calibri" w:hAnsi="Verdana" w:cs="Times New Roman"/>
          <w:sz w:val="20"/>
          <w:szCs w:val="20"/>
        </w:rPr>
        <w:t>……………………………..</w:t>
      </w:r>
      <w:r w:rsidR="007C5FBA">
        <w:rPr>
          <w:rFonts w:ascii="Verdana" w:eastAsia="Calibri" w:hAnsi="Verdana" w:cs="Times New Roman"/>
          <w:sz w:val="20"/>
          <w:szCs w:val="20"/>
        </w:rPr>
        <w:t>.</w:t>
      </w:r>
    </w:p>
    <w:p w14:paraId="6AA4C34C" w14:textId="1E598D03" w:rsidR="006F0AA1" w:rsidRDefault="006F0AA1" w:rsidP="00AC2ABD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2) Opis przedmiotu sprzedaży. </w:t>
      </w:r>
    </w:p>
    <w:p w14:paraId="6C837644" w14:textId="0A5D082A" w:rsidR="00EC665A" w:rsidRDefault="00EC665A" w:rsidP="00AC2ABD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</w:p>
    <w:p w14:paraId="2E0EF7AB" w14:textId="77777777" w:rsidR="00EC665A" w:rsidRPr="00AC2ABD" w:rsidRDefault="00EC665A" w:rsidP="00AC2ABD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</w:p>
    <w:p w14:paraId="1B0F0B66" w14:textId="0B02ABCA" w:rsidR="0086127A" w:rsidRDefault="006F0AA1" w:rsidP="0042112F">
      <w:pPr>
        <w:widowControl w:val="0"/>
        <w:autoSpaceDE w:val="0"/>
        <w:autoSpaceDN w:val="0"/>
        <w:adjustRightInd w:val="0"/>
        <w:spacing w:after="120" w:line="276" w:lineRule="auto"/>
      </w:pPr>
      <w:r w:rsidRPr="006F0AA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 :                                                                        KUPUJĄCY :</w:t>
      </w:r>
    </w:p>
    <w:sectPr w:rsidR="0086127A" w:rsidSect="004F3C8F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126C"/>
    <w:multiLevelType w:val="hybridMultilevel"/>
    <w:tmpl w:val="C770AD9E"/>
    <w:lvl w:ilvl="0" w:tplc="278EF08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F46C32"/>
    <w:multiLevelType w:val="hybridMultilevel"/>
    <w:tmpl w:val="965AA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70A97"/>
    <w:multiLevelType w:val="hybridMultilevel"/>
    <w:tmpl w:val="4E7A337C"/>
    <w:lvl w:ilvl="0" w:tplc="72E07B8C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</w:lvl>
    <w:lvl w:ilvl="1" w:tplc="738C4C62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6905EA"/>
    <w:multiLevelType w:val="hybridMultilevel"/>
    <w:tmpl w:val="1BC0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D5F77"/>
    <w:multiLevelType w:val="hybridMultilevel"/>
    <w:tmpl w:val="6848E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855"/>
    <w:rsid w:val="000C2D1A"/>
    <w:rsid w:val="000E7E80"/>
    <w:rsid w:val="00100091"/>
    <w:rsid w:val="001318BD"/>
    <w:rsid w:val="00181593"/>
    <w:rsid w:val="00201371"/>
    <w:rsid w:val="0025736F"/>
    <w:rsid w:val="002C6E62"/>
    <w:rsid w:val="00305FB8"/>
    <w:rsid w:val="003378B4"/>
    <w:rsid w:val="0042112F"/>
    <w:rsid w:val="00423A1D"/>
    <w:rsid w:val="00475DD8"/>
    <w:rsid w:val="004F3C8F"/>
    <w:rsid w:val="00567855"/>
    <w:rsid w:val="005C0B19"/>
    <w:rsid w:val="006F0AA1"/>
    <w:rsid w:val="00734A1E"/>
    <w:rsid w:val="007C5FBA"/>
    <w:rsid w:val="007F718D"/>
    <w:rsid w:val="0086127A"/>
    <w:rsid w:val="008B58DA"/>
    <w:rsid w:val="009F6FC2"/>
    <w:rsid w:val="00A84D1E"/>
    <w:rsid w:val="00AC2ABD"/>
    <w:rsid w:val="00B646C2"/>
    <w:rsid w:val="00BB1CC8"/>
    <w:rsid w:val="00BF1B3B"/>
    <w:rsid w:val="00C45238"/>
    <w:rsid w:val="00C7311E"/>
    <w:rsid w:val="00D41785"/>
    <w:rsid w:val="00EA5C8A"/>
    <w:rsid w:val="00EC665A"/>
    <w:rsid w:val="00F93318"/>
    <w:rsid w:val="00FD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178CD"/>
  <w15:chartTrackingRefBased/>
  <w15:docId w15:val="{79F450DE-C2FA-4973-83BF-924469493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3A1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0B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0B1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0B1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9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1197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Sławomir</dc:creator>
  <cp:keywords/>
  <dc:description/>
  <cp:lastModifiedBy>Kamiński Sławomir</cp:lastModifiedBy>
  <cp:revision>2</cp:revision>
  <cp:lastPrinted>2024-01-23T07:16:00Z</cp:lastPrinted>
  <dcterms:created xsi:type="dcterms:W3CDTF">2024-09-16T11:25:00Z</dcterms:created>
  <dcterms:modified xsi:type="dcterms:W3CDTF">2024-09-16T11:25:00Z</dcterms:modified>
</cp:coreProperties>
</file>