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63" w:rsidRPr="0071391B" w:rsidRDefault="00372163" w:rsidP="00372163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8E021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72163" w:rsidRPr="0071391B" w:rsidRDefault="00372163" w:rsidP="00372163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E0210" w:rsidRPr="00DF2740" w:rsidRDefault="008E0210" w:rsidP="008E021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E0210" w:rsidRPr="00DF2740" w:rsidRDefault="008E0210" w:rsidP="008E021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8E0210" w:rsidRPr="00DF2740" w:rsidRDefault="008E0210" w:rsidP="008E021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8E0210" w:rsidRPr="00DF2740" w:rsidRDefault="008E0210" w:rsidP="008E0210">
      <w:pPr>
        <w:tabs>
          <w:tab w:val="left" w:pos="567"/>
        </w:tabs>
        <w:spacing w:after="120" w:line="276" w:lineRule="auto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przetargu nieograniczonego wg ustawy Prawo zamówień publicznych pn. </w:t>
      </w:r>
      <w:sdt>
        <w:sdtPr>
          <w:rPr>
            <w:rFonts w:asciiTheme="minorHAnsi" w:hAnsiTheme="minorHAnsi" w:cstheme="minorHAnsi"/>
            <w:b/>
            <w:sz w:val="22"/>
          </w:rPr>
          <w:id w:val="528215904"/>
          <w:placeholder>
            <w:docPart w:val="B2D2C1AC1CF54F50B03FAE997CC8E2CD"/>
          </w:placeholder>
          <w:text/>
        </w:sdtPr>
        <w:sdtContent>
          <w:r w:rsidRPr="00DF2740">
            <w:rPr>
              <w:rFonts w:asciiTheme="minorHAnsi" w:hAnsiTheme="minorHAnsi" w:cstheme="minorHAnsi"/>
              <w:b/>
              <w:sz w:val="22"/>
            </w:rPr>
            <w:t>Badania próbek produktów leczniczych immunologicznych oraz wykazujących aktywność biologiczną w 2023 r. i w 2024 r.</w:t>
          </w:r>
        </w:sdtContent>
      </w:sdt>
      <w:r w:rsidRPr="00DF2740">
        <w:rPr>
          <w:rFonts w:asciiTheme="minorHAnsi" w:hAnsiTheme="minorHAnsi" w:cstheme="minorHAnsi"/>
          <w:b/>
          <w:sz w:val="22"/>
          <w:szCs w:val="22"/>
        </w:rPr>
        <w:t xml:space="preserve"> – BAG.261.10.2023.ICI</w:t>
      </w:r>
      <w:r w:rsidRPr="00DF2740">
        <w:rPr>
          <w:rFonts w:asciiTheme="minorHAnsi" w:hAnsiTheme="minorHAnsi" w:cstheme="minorHAnsi"/>
          <w:sz w:val="22"/>
          <w:szCs w:val="22"/>
        </w:rPr>
        <w:t>, prowadzonego przez Główny Inspektorat Farmaceutyczny,</w:t>
      </w:r>
      <w:r w:rsidRPr="00DF274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DF2740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DF2740">
        <w:rPr>
          <w:rFonts w:asciiTheme="minorHAnsi" w:hAnsiTheme="minorHAnsi" w:cstheme="minorHAnsi"/>
          <w:sz w:val="22"/>
          <w:szCs w:val="22"/>
        </w:rPr>
        <w:t xml:space="preserve"> (Dz. U. z 2023 r., poz. 129 ze zm.) </w:t>
      </w:r>
      <w:r w:rsidRPr="00DF2740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Pr="00DF2740">
        <w:rPr>
          <w:rFonts w:asciiTheme="minorHAnsi" w:hAnsiTheme="minorHAnsi" w:cstheme="minorHAnsi"/>
          <w:bCs/>
          <w:color w:val="000000"/>
          <w:sz w:val="22"/>
          <w:szCs w:val="22"/>
        </w:rPr>
        <w:t>art. 5k Rozporządzenia Rady (UE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F2740">
        <w:rPr>
          <w:rFonts w:asciiTheme="minorHAnsi" w:hAnsiTheme="minorHAnsi" w:cstheme="minorHAnsi"/>
          <w:sz w:val="22"/>
          <w:szCs w:val="22"/>
          <w:shd w:val="clear" w:color="auto" w:fill="FFFFFF"/>
        </w:rPr>
        <w:t>833/2014</w:t>
      </w:r>
      <w:r w:rsidRPr="00DF27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DF274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brzmieniu nadanym rozporządzeniem 2022/576 </w:t>
      </w:r>
      <w:r w:rsidRPr="00DF2740">
        <w:rPr>
          <w:rFonts w:asciiTheme="minorHAnsi" w:hAnsiTheme="minorHAnsi" w:cstheme="minorHAnsi"/>
          <w:bCs/>
          <w:color w:val="000000"/>
          <w:sz w:val="22"/>
          <w:szCs w:val="22"/>
        </w:rPr>
        <w:t>dotyczącego środków ograniczających w związku z działaniami Rosji destabilizującymi sytuację na Ukrainie, tj.:</w:t>
      </w:r>
    </w:p>
    <w:p w:rsidR="008E0210" w:rsidRPr="00DF2740" w:rsidRDefault="008E0210" w:rsidP="008E0210">
      <w:pPr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contextualSpacing/>
        <w:jc w:val="both"/>
        <w:textAlignment w:val="baseline"/>
        <w:rPr>
          <w:rFonts w:asciiTheme="minorHAnsi" w:eastAsia="Lucida Sans Unicode" w:hAnsiTheme="minorHAnsi" w:cstheme="minorHAnsi"/>
          <w:color w:val="000000"/>
          <w:sz w:val="22"/>
          <w:szCs w:val="22"/>
          <w:lang w:eastAsia="pl-PL"/>
        </w:rPr>
      </w:pPr>
      <w:r w:rsidRPr="00DF2740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nie jestem</w:t>
      </w:r>
      <w:r w:rsidRPr="00DF2740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8E0210" w:rsidRPr="00DF2740" w:rsidRDefault="008E0210" w:rsidP="008E0210">
      <w:pPr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contextualSpacing/>
        <w:jc w:val="both"/>
        <w:textAlignment w:val="baseline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DF2740">
        <w:rPr>
          <w:rFonts w:asciiTheme="minorHAnsi" w:eastAsia="Lucida Sans Unicode" w:hAnsiTheme="minorHAnsi" w:cstheme="minorHAnsi"/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DF2740">
        <w:rPr>
          <w:rFonts w:asciiTheme="minorHAnsi" w:eastAsia="Lucida Sans Unicode" w:hAnsiTheme="minorHAnsi" w:cstheme="minorHAnsi"/>
          <w:b/>
          <w:bCs/>
          <w:sz w:val="22"/>
          <w:szCs w:val="22"/>
        </w:rPr>
        <w:t>nie jest</w:t>
      </w:r>
      <w:r w:rsidRPr="00DF2740">
        <w:rPr>
          <w:rFonts w:asciiTheme="minorHAnsi" w:eastAsia="Lucida Sans Unicode" w:hAnsiTheme="minorHAnsi" w:cstheme="minorHAnsi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8E0210" w:rsidRPr="00DF2740" w:rsidRDefault="008E0210" w:rsidP="008E0210">
      <w:pPr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contextualSpacing/>
        <w:jc w:val="both"/>
        <w:textAlignment w:val="baseline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DF2740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DF2740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nie jest</w:t>
      </w:r>
      <w:r w:rsidRPr="00DF2740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8E0210" w:rsidRPr="00DF2740" w:rsidRDefault="008E0210" w:rsidP="008E0210">
      <w:pPr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contextualSpacing/>
        <w:jc w:val="both"/>
        <w:textAlignment w:val="baseline"/>
        <w:rPr>
          <w:rFonts w:asciiTheme="minorHAnsi" w:eastAsia="Lucida Sans Unicode" w:hAnsiTheme="minorHAnsi" w:cstheme="minorHAnsi"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nie jestem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obywatelem rosyjskim, osobą fizyczną lub prawną, podmiotem lub organem z siedzibą w Rosji;</w:t>
      </w:r>
    </w:p>
    <w:p w:rsidR="008E0210" w:rsidRPr="00DF2740" w:rsidRDefault="008E0210" w:rsidP="008E0210">
      <w:pPr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contextualSpacing/>
        <w:jc w:val="both"/>
        <w:textAlignment w:val="baseline"/>
        <w:rPr>
          <w:rFonts w:asciiTheme="minorHAnsi" w:eastAsia="Lucida Sans Unicode" w:hAnsiTheme="minorHAnsi" w:cstheme="minorHAnsi"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nie jestem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osobą prawną, podmiotem lub organem, do których prawa własności bezpośrednio lub pośrednio w ponad 50 % należą do obywateli rosyjskich lub osób fizycznych lub prawnych, podmiotów lub organów z siedzibą w Rosji;</w:t>
      </w:r>
    </w:p>
    <w:p w:rsidR="008E0210" w:rsidRPr="00DF2740" w:rsidRDefault="008E0210" w:rsidP="008E0210">
      <w:pPr>
        <w:numPr>
          <w:ilvl w:val="0"/>
          <w:numId w:val="3"/>
        </w:numPr>
        <w:suppressAutoHyphens w:val="0"/>
        <w:spacing w:before="120" w:line="280" w:lineRule="exact"/>
        <w:ind w:left="714" w:hanging="357"/>
        <w:contextualSpacing/>
        <w:jc w:val="both"/>
        <w:textAlignment w:val="baseline"/>
        <w:rPr>
          <w:rFonts w:asciiTheme="minorHAnsi" w:eastAsia="Lucida Sans Unicode" w:hAnsiTheme="minorHAnsi" w:cstheme="minorHAnsi"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nie jestem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osobą fizyczną lub prawną, podmiotem lub organem działającym w imieniu lub pod kierunkiem:</w:t>
      </w:r>
    </w:p>
    <w:p w:rsidR="008E0210" w:rsidRPr="00DF2740" w:rsidRDefault="008E0210" w:rsidP="008E0210">
      <w:pPr>
        <w:numPr>
          <w:ilvl w:val="0"/>
          <w:numId w:val="4"/>
        </w:numPr>
        <w:shd w:val="clear" w:color="auto" w:fill="FFFFFF"/>
        <w:suppressAutoHyphens w:val="0"/>
        <w:spacing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obywateli rosyjskich lub osób fizycznych lub prawnych, podmiotów lub organów z siedzibą w Rosji lub</w:t>
      </w:r>
    </w:p>
    <w:p w:rsidR="008E0210" w:rsidRPr="00DF2740" w:rsidRDefault="008E0210" w:rsidP="008E021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8E0210" w:rsidRPr="00DF2740" w:rsidRDefault="008E0210" w:rsidP="008E0210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oraz że żaden z jego podwykonawców, dostawców i podmiotów, na których zdolności wykonawca polega,                    w przypadku gdy przypada na nich ponad 10 % wartości zamówienia, nie należy do żadnej z powyższych kategorii podmiotów</w:t>
      </w:r>
    </w:p>
    <w:p w:rsidR="008E0210" w:rsidRPr="00DF2740" w:rsidRDefault="008E0210" w:rsidP="008E02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E0210" w:rsidRPr="00DF2740" w:rsidRDefault="008E0210" w:rsidP="008E02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E0210" w:rsidRPr="00DF2740" w:rsidRDefault="008E0210" w:rsidP="008E021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8E0210" w:rsidRPr="00DF2740" w:rsidRDefault="008E0210" w:rsidP="008E0210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DF2740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 i przekazany Zamawiającemu wraz z dokumentami potwierdzającymi prawo do reprezentacji Wykonawcy przez osobę podpisującą ofertę</w:t>
      </w:r>
    </w:p>
    <w:p w:rsidR="008E0210" w:rsidRPr="00DF2740" w:rsidRDefault="008E0210" w:rsidP="008E0210">
      <w:pPr>
        <w:spacing w:line="276" w:lineRule="auto"/>
        <w:ind w:right="51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E0210" w:rsidRPr="00DF2740" w:rsidRDefault="008E0210" w:rsidP="008E0210">
      <w:pPr>
        <w:spacing w:line="276" w:lineRule="auto"/>
        <w:ind w:right="51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34C54" w:rsidRPr="008E0210" w:rsidRDefault="00934C54" w:rsidP="008E0210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0" w:name="_GoBack"/>
      <w:bookmarkEnd w:id="0"/>
    </w:p>
    <w:sectPr w:rsidR="00934C54" w:rsidRPr="008E0210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E02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8E02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4CB"/>
    <w:multiLevelType w:val="hybridMultilevel"/>
    <w:tmpl w:val="BED0AA16"/>
    <w:lvl w:ilvl="0" w:tplc="6D7CB5AC">
      <w:start w:val="1"/>
      <w:numFmt w:val="lowerLetter"/>
      <w:lvlText w:val="%1."/>
      <w:lvlJc w:val="left"/>
      <w:pPr>
        <w:ind w:left="13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085"/>
    <w:multiLevelType w:val="hybridMultilevel"/>
    <w:tmpl w:val="DEE82332"/>
    <w:lvl w:ilvl="0" w:tplc="7172A84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2B19C0"/>
    <w:rsid w:val="003033AB"/>
    <w:rsid w:val="00372163"/>
    <w:rsid w:val="00434D97"/>
    <w:rsid w:val="006D406D"/>
    <w:rsid w:val="008E0210"/>
    <w:rsid w:val="008F0F9D"/>
    <w:rsid w:val="00934C54"/>
    <w:rsid w:val="00A857DF"/>
    <w:rsid w:val="00BE1192"/>
    <w:rsid w:val="00BE1C54"/>
    <w:rsid w:val="00DD278C"/>
    <w:rsid w:val="00DF3DBF"/>
    <w:rsid w:val="00E6431C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C532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C1AC1CF54F50B03FAE997CC8E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B469F-1093-4012-B649-FA0EC06F0F6F}"/>
      </w:docPartPr>
      <w:docPartBody>
        <w:p w:rsidR="00000000" w:rsidRDefault="00B6620E" w:rsidP="00B6620E">
          <w:pPr>
            <w:pStyle w:val="B2D2C1AC1CF54F50B03FAE997CC8E2C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E"/>
    <w:rsid w:val="00035860"/>
    <w:rsid w:val="0094791E"/>
    <w:rsid w:val="00B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620E"/>
    <w:rPr>
      <w:color w:val="808080"/>
    </w:rPr>
  </w:style>
  <w:style w:type="paragraph" w:customStyle="1" w:styleId="D797E3FEC944431496A7D40204E35821">
    <w:name w:val="D797E3FEC944431496A7D40204E35821"/>
    <w:rsid w:val="0094791E"/>
  </w:style>
  <w:style w:type="paragraph" w:customStyle="1" w:styleId="B2D2C1AC1CF54F50B03FAE997CC8E2CD">
    <w:name w:val="B2D2C1AC1CF54F50B03FAE997CC8E2CD"/>
    <w:rsid w:val="00B66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14</cp:revision>
  <dcterms:created xsi:type="dcterms:W3CDTF">2021-07-20T13:39:00Z</dcterms:created>
  <dcterms:modified xsi:type="dcterms:W3CDTF">2023-04-19T06:49:00Z</dcterms:modified>
</cp:coreProperties>
</file>