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A28C" w14:textId="7F5FD2CB" w:rsidR="00CB5F38" w:rsidRDefault="0074784B" w:rsidP="00861329">
      <w:pPr>
        <w:pStyle w:val="Nagwek2"/>
        <w:spacing w:line="60" w:lineRule="atLeast"/>
        <w:jc w:val="both"/>
        <w:rPr>
          <w:rFonts w:ascii="Calibri" w:hAnsi="Calibri" w:cs="Calibri"/>
        </w:rPr>
      </w:pPr>
      <w:r w:rsidRPr="00565742">
        <w:rPr>
          <w:rFonts w:ascii="Calibri" w:hAnsi="Calibri" w:cs="Calibri"/>
        </w:rPr>
        <w:object w:dxaOrig="641" w:dyaOrig="721" w14:anchorId="3371BE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Szary orzeł w koronie z głową zwróconą w lewą stronę." style="width:41.25pt;height:41.25pt" o:ole="" fillcolor="window">
            <v:imagedata r:id="rId8" o:title=""/>
          </v:shape>
          <o:OLEObject Type="Embed" ProgID="Word.Picture.8" ShapeID="_x0000_i1044" DrawAspect="Content" ObjectID="_1744537076" r:id="rId9"/>
        </w:object>
      </w:r>
    </w:p>
    <w:p w14:paraId="1A26AF6F" w14:textId="4C5A6E0E" w:rsidR="0074784B" w:rsidRDefault="0074784B" w:rsidP="0074784B"/>
    <w:p w14:paraId="443CFDFB" w14:textId="72E8596D" w:rsidR="0074784B" w:rsidRPr="0074784B" w:rsidRDefault="0074784B" w:rsidP="0074784B">
      <w:r w:rsidRPr="00565742">
        <w:rPr>
          <w:rFonts w:ascii="Calibri" w:hAnsi="Calibri" w:cs="Calibri"/>
          <w:b/>
          <w:bCs/>
          <w:sz w:val="32"/>
          <w:szCs w:val="32"/>
        </w:rPr>
        <w:t>Regionalny Dyrektor Ochrony Środowiska w Gorzowie Wielkopolskim</w:t>
      </w:r>
    </w:p>
    <w:p w14:paraId="3E149EA3" w14:textId="3816A0B1" w:rsidR="00CB5F38" w:rsidRPr="00CB5F38" w:rsidRDefault="00CB5F38" w:rsidP="0074784B">
      <w:pPr>
        <w:pStyle w:val="Nagwek2"/>
        <w:spacing w:before="480" w:after="480" w:line="60" w:lineRule="atLeast"/>
        <w:jc w:val="both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CB5F38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Gorzów Wlkp., 28 kwietnia 2023 r.</w:t>
      </w:r>
    </w:p>
    <w:p w14:paraId="64F45E1B" w14:textId="0AFC071D" w:rsidR="00CB5F38" w:rsidRPr="0074784B" w:rsidRDefault="00540622" w:rsidP="0074784B">
      <w:pPr>
        <w:pStyle w:val="Nagwek2"/>
        <w:spacing w:before="480" w:after="480"/>
        <w:jc w:val="both"/>
        <w:rPr>
          <w:rFonts w:asciiTheme="minorHAnsi" w:hAnsiTheme="minorHAnsi" w:cstheme="minorHAnsi"/>
          <w:b w:val="0"/>
          <w:bCs/>
          <w:i w:val="0"/>
          <w:iCs/>
          <w:sz w:val="22"/>
        </w:rPr>
      </w:pPr>
      <w:r w:rsidRPr="00CB5F38">
        <w:rPr>
          <w:rFonts w:asciiTheme="minorHAnsi" w:hAnsiTheme="minorHAnsi" w:cstheme="minorHAnsi"/>
          <w:b w:val="0"/>
          <w:bCs/>
          <w:i w:val="0"/>
          <w:iCs/>
          <w:sz w:val="22"/>
        </w:rPr>
        <w:t>WZŚ.420.17</w:t>
      </w:r>
      <w:r w:rsidR="00BB17BD" w:rsidRPr="00CB5F38">
        <w:rPr>
          <w:rFonts w:asciiTheme="minorHAnsi" w:hAnsiTheme="minorHAnsi" w:cstheme="minorHAnsi"/>
          <w:b w:val="0"/>
          <w:bCs/>
          <w:i w:val="0"/>
          <w:iCs/>
          <w:sz w:val="22"/>
        </w:rPr>
        <w:t>.</w:t>
      </w:r>
      <w:r w:rsidR="0013365F" w:rsidRPr="00CB5F38">
        <w:rPr>
          <w:rFonts w:asciiTheme="minorHAnsi" w:hAnsiTheme="minorHAnsi" w:cstheme="minorHAnsi"/>
          <w:b w:val="0"/>
          <w:bCs/>
          <w:i w:val="0"/>
          <w:iCs/>
          <w:sz w:val="22"/>
        </w:rPr>
        <w:t>2023</w:t>
      </w:r>
      <w:r w:rsidR="00EE754E" w:rsidRPr="00CB5F38">
        <w:rPr>
          <w:rFonts w:asciiTheme="minorHAnsi" w:hAnsiTheme="minorHAnsi" w:cstheme="minorHAnsi"/>
          <w:b w:val="0"/>
          <w:bCs/>
          <w:i w:val="0"/>
          <w:iCs/>
          <w:sz w:val="22"/>
        </w:rPr>
        <w:t>.PK</w:t>
      </w:r>
    </w:p>
    <w:p w14:paraId="73411B20" w14:textId="77777777" w:rsidR="00B756E5" w:rsidRPr="00CB5F38" w:rsidRDefault="00842879" w:rsidP="0074784B">
      <w:pPr>
        <w:pStyle w:val="Nagwek1"/>
        <w:spacing w:before="480" w:after="480"/>
        <w:jc w:val="left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OBWIESZCZENIE</w:t>
      </w:r>
    </w:p>
    <w:p w14:paraId="64F19302" w14:textId="77777777" w:rsidR="00CB5F38" w:rsidRDefault="003E5D71" w:rsidP="00CB5F38">
      <w:pPr>
        <w:spacing w:before="480" w:after="480" w:line="360" w:lineRule="auto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Zgodnie z art. 61 § 4 oraz art. 49 ustawy z dnia 14 czerwca 1960 r. - Kodeks postępowania admini</w:t>
      </w:r>
      <w:r w:rsidR="0013365F" w:rsidRPr="00CB5F38">
        <w:rPr>
          <w:rFonts w:asciiTheme="minorHAnsi" w:hAnsiTheme="minorHAnsi" w:cstheme="minorHAnsi"/>
        </w:rPr>
        <w:t>stracyjnego (t .j. Dz. U. z 2023 r., poz. 775</w:t>
      </w:r>
      <w:r w:rsidR="003C22CB" w:rsidRPr="00CB5F38">
        <w:rPr>
          <w:rFonts w:asciiTheme="minorHAnsi" w:hAnsiTheme="minorHAnsi" w:cstheme="minorHAnsi"/>
        </w:rPr>
        <w:t xml:space="preserve"> </w:t>
      </w:r>
      <w:r w:rsidRPr="00CB5F38">
        <w:rPr>
          <w:rFonts w:asciiTheme="minorHAnsi" w:hAnsiTheme="minorHAnsi" w:cstheme="minorHAnsi"/>
        </w:rPr>
        <w:t>– cyt. dalej jako „k.p.a.”) w związku z art. 74 ust. 3 ustawy z dnia 3 października 2008 r. o udostępnianiu informacji o środowisku i jego ochronie, udziale społeczeństwa w ochronie środowiska oraz o ocenach oddziaływania na środowisko (t. j. Dz. U. z 2022 r. poz. 1029</w:t>
      </w:r>
      <w:r w:rsidR="003C22CB" w:rsidRPr="00CB5F38">
        <w:rPr>
          <w:rFonts w:asciiTheme="minorHAnsi" w:hAnsiTheme="minorHAnsi" w:cstheme="minorHAnsi"/>
        </w:rPr>
        <w:t xml:space="preserve"> z </w:t>
      </w:r>
      <w:proofErr w:type="spellStart"/>
      <w:r w:rsidR="003C22CB" w:rsidRPr="00CB5F38">
        <w:rPr>
          <w:rFonts w:asciiTheme="minorHAnsi" w:hAnsiTheme="minorHAnsi" w:cstheme="minorHAnsi"/>
        </w:rPr>
        <w:t>późn</w:t>
      </w:r>
      <w:proofErr w:type="spellEnd"/>
      <w:r w:rsidR="003C22CB" w:rsidRPr="00CB5F38">
        <w:rPr>
          <w:rFonts w:asciiTheme="minorHAnsi" w:hAnsiTheme="minorHAnsi" w:cstheme="minorHAnsi"/>
        </w:rPr>
        <w:t>. zm.</w:t>
      </w:r>
      <w:r w:rsidRPr="00CB5F38">
        <w:rPr>
          <w:rFonts w:asciiTheme="minorHAnsi" w:hAnsiTheme="minorHAnsi" w:cstheme="minorHAnsi"/>
        </w:rPr>
        <w:t xml:space="preserve"> – cyt. dalej jako „UUOŚ”), Regionalny Dyrektor Ochrony Środowiska w Gorzowie Wielkopolskim zawiadamia strony o wszczęciu postępowania</w:t>
      </w:r>
      <w:r w:rsidR="00540622" w:rsidRPr="00CB5F38">
        <w:rPr>
          <w:rFonts w:asciiTheme="minorHAnsi" w:hAnsiTheme="minorHAnsi" w:cstheme="minorHAnsi"/>
        </w:rPr>
        <w:t xml:space="preserve"> na wniosek z 17 marca 2023 r. Polskiego Koncernu Naftowego Orlen S.A. z siedzibą w Płocku, działającego przez pełnomocnika Agnieszkę Chojnacką</w:t>
      </w:r>
      <w:r w:rsidR="00FE1B22" w:rsidRPr="00CB5F38">
        <w:rPr>
          <w:rFonts w:asciiTheme="minorHAnsi" w:hAnsiTheme="minorHAnsi" w:cstheme="minorHAnsi"/>
        </w:rPr>
        <w:t>, przekazany</w:t>
      </w:r>
      <w:r w:rsidR="00540622" w:rsidRPr="00CB5F38">
        <w:rPr>
          <w:rFonts w:asciiTheme="minorHAnsi" w:hAnsiTheme="minorHAnsi" w:cstheme="minorHAnsi"/>
        </w:rPr>
        <w:t xml:space="preserve"> wg właściwości przez Regionalnego Dyrektora Ochrony Środowiska w Poznaniu pismem z dnia 19 kwietnia 2023 r., znak: WOO-II.420.13.2023.ET.7 (data wpływu: 24 kwietnia 2023 r.)</w:t>
      </w:r>
      <w:r w:rsidRPr="00CB5F38">
        <w:rPr>
          <w:rFonts w:asciiTheme="minorHAnsi" w:hAnsiTheme="minorHAnsi" w:cstheme="minorHAnsi"/>
        </w:rPr>
        <w:t>, zmierzającego do wydania decyzji o środowiskowych uwarunkowaniach dla przedsięwzięcia</w:t>
      </w:r>
      <w:r w:rsidR="00540622" w:rsidRPr="00CB5F38">
        <w:rPr>
          <w:rFonts w:asciiTheme="minorHAnsi" w:hAnsiTheme="minorHAnsi" w:cstheme="minorHAnsi"/>
        </w:rPr>
        <w:t xml:space="preserve"> pn.</w:t>
      </w:r>
      <w:r w:rsidR="00F82597" w:rsidRPr="00CB5F38">
        <w:rPr>
          <w:rFonts w:asciiTheme="minorHAnsi" w:hAnsiTheme="minorHAnsi" w:cstheme="minorHAnsi"/>
        </w:rPr>
        <w:t>:</w:t>
      </w:r>
    </w:p>
    <w:p w14:paraId="7F4587A7" w14:textId="32FE683C" w:rsidR="007B61DB" w:rsidRPr="00CB5F38" w:rsidRDefault="003C22CB" w:rsidP="00CB5F38">
      <w:pPr>
        <w:spacing w:before="480" w:after="480" w:line="360" w:lineRule="auto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  <w:b/>
        </w:rPr>
        <w:t>„</w:t>
      </w:r>
      <w:r w:rsidR="0013365F" w:rsidRPr="00CB5F38">
        <w:rPr>
          <w:rFonts w:asciiTheme="minorHAnsi" w:hAnsiTheme="minorHAnsi" w:cstheme="minorHAnsi"/>
          <w:b/>
        </w:rPr>
        <w:t>Zagospodarowanie odwiertu Sieraków-2H</w:t>
      </w:r>
      <w:r w:rsidRPr="00CB5F38">
        <w:rPr>
          <w:rFonts w:asciiTheme="minorHAnsi" w:hAnsiTheme="minorHAnsi" w:cstheme="minorHAnsi"/>
          <w:b/>
        </w:rPr>
        <w:t>”</w:t>
      </w:r>
      <w:r w:rsidR="00F82597" w:rsidRPr="00CB5F38">
        <w:rPr>
          <w:rFonts w:asciiTheme="minorHAnsi" w:hAnsiTheme="minorHAnsi" w:cstheme="minorHAnsi"/>
          <w:b/>
        </w:rPr>
        <w:t>.</w:t>
      </w:r>
    </w:p>
    <w:p w14:paraId="297203DC" w14:textId="77777777" w:rsidR="00B3259A" w:rsidRPr="009A6CA5" w:rsidRDefault="00B3259A" w:rsidP="00D9501A">
      <w:pPr>
        <w:jc w:val="center"/>
        <w:rPr>
          <w:rFonts w:cs="Arial"/>
          <w:b/>
          <w:sz w:val="22"/>
        </w:rPr>
      </w:pPr>
    </w:p>
    <w:p w14:paraId="160AE1DF" w14:textId="2CF3AE25" w:rsidR="00720662" w:rsidRPr="00CB5F38" w:rsidRDefault="003E5D71" w:rsidP="00CB5F38">
      <w:p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Jednocześnie informuję, że</w:t>
      </w:r>
      <w:r w:rsidR="00B756E5" w:rsidRPr="00CB5F38">
        <w:rPr>
          <w:rFonts w:asciiTheme="minorHAnsi" w:hAnsiTheme="minorHAnsi" w:cstheme="minorHAnsi"/>
        </w:rPr>
        <w:t xml:space="preserve"> </w:t>
      </w:r>
      <w:r w:rsidRPr="00CB5F38">
        <w:rPr>
          <w:rFonts w:asciiTheme="minorHAnsi" w:hAnsiTheme="minorHAnsi" w:cstheme="minorHAnsi"/>
        </w:rPr>
        <w:t>zgodnie z</w:t>
      </w:r>
      <w:r w:rsidR="00FE1B22" w:rsidRPr="00CB5F38">
        <w:rPr>
          <w:rFonts w:asciiTheme="minorHAnsi" w:hAnsiTheme="minorHAnsi" w:cstheme="minorHAnsi"/>
        </w:rPr>
        <w:t xml:space="preserve"> art. 75 ust. 5 UUOŚ organem właściwym do wydania decyzji jest Regionalny Dyrektor Ochrony Środowiska w Gorzowie Wielkopolskim po zasięgnięciu opinii Regionalnego Dyrektora Ochrony Środowiska w Poznaniu, a stosownie do</w:t>
      </w:r>
      <w:r w:rsidRPr="00CB5F38">
        <w:rPr>
          <w:rFonts w:asciiTheme="minorHAnsi" w:hAnsiTheme="minorHAnsi" w:cstheme="minorHAnsi"/>
        </w:rPr>
        <w:t xml:space="preserve"> art. 64 ust. 1 pkt 2 i 4 UUOŚ</w:t>
      </w:r>
      <w:r w:rsidR="00B756E5" w:rsidRPr="00CB5F38">
        <w:rPr>
          <w:rFonts w:asciiTheme="minorHAnsi" w:hAnsiTheme="minorHAnsi" w:cstheme="minorHAnsi"/>
        </w:rPr>
        <w:t>, organami biorącymi udział w niniejszym postępowaniu poprzez zajęcie</w:t>
      </w:r>
      <w:r w:rsidRPr="00CB5F38">
        <w:rPr>
          <w:rFonts w:asciiTheme="minorHAnsi" w:hAnsiTheme="minorHAnsi" w:cstheme="minorHAnsi"/>
        </w:rPr>
        <w:t xml:space="preserve"> </w:t>
      </w:r>
      <w:r w:rsidR="00B756E5" w:rsidRPr="00CB5F38">
        <w:rPr>
          <w:rFonts w:asciiTheme="minorHAnsi" w:hAnsiTheme="minorHAnsi" w:cstheme="minorHAnsi"/>
        </w:rPr>
        <w:t>stanowiska</w:t>
      </w:r>
      <w:r w:rsidRPr="00CB5F38">
        <w:rPr>
          <w:rFonts w:asciiTheme="minorHAnsi" w:hAnsiTheme="minorHAnsi" w:cstheme="minorHAnsi"/>
        </w:rPr>
        <w:t xml:space="preserve"> w sprawie obowiązku przeprowadzenia oceny oddziaływania na środowisko oraz zakresu raportu o oddziaływaniu przedsięwzięcia na środowisko, jeżeli </w:t>
      </w:r>
      <w:r w:rsidRPr="00CB5F38">
        <w:rPr>
          <w:rFonts w:asciiTheme="minorHAnsi" w:hAnsiTheme="minorHAnsi" w:cstheme="minorHAnsi"/>
        </w:rPr>
        <w:lastRenderedPageBreak/>
        <w:t>przeprowadzenie oceny oddziaływania</w:t>
      </w:r>
      <w:r w:rsidR="00843F82" w:rsidRPr="00CB5F38">
        <w:rPr>
          <w:rFonts w:asciiTheme="minorHAnsi" w:hAnsiTheme="minorHAnsi" w:cstheme="minorHAnsi"/>
        </w:rPr>
        <w:t xml:space="preserve"> na środowisko byłoby wymagane, </w:t>
      </w:r>
      <w:r w:rsidR="00B756E5" w:rsidRPr="00CB5F38">
        <w:rPr>
          <w:rFonts w:asciiTheme="minorHAnsi" w:hAnsiTheme="minorHAnsi" w:cstheme="minorHAnsi"/>
        </w:rPr>
        <w:t>są Dyrektor</w:t>
      </w:r>
      <w:r w:rsidRPr="00CB5F38">
        <w:rPr>
          <w:rFonts w:asciiTheme="minorHAnsi" w:hAnsiTheme="minorHAnsi" w:cstheme="minorHAnsi"/>
        </w:rPr>
        <w:t xml:space="preserve"> Zarządu Zlewni w </w:t>
      </w:r>
      <w:r w:rsidR="007A3D7C" w:rsidRPr="00CB5F38">
        <w:rPr>
          <w:rFonts w:asciiTheme="minorHAnsi" w:hAnsiTheme="minorHAnsi" w:cstheme="minorHAnsi"/>
        </w:rPr>
        <w:t>Pile</w:t>
      </w:r>
      <w:r w:rsidRPr="00CB5F38">
        <w:rPr>
          <w:rFonts w:asciiTheme="minorHAnsi" w:hAnsiTheme="minorHAnsi" w:cstheme="minorHAnsi"/>
        </w:rPr>
        <w:t xml:space="preserve"> Państwowego Gospodarstwa Wodnego </w:t>
      </w:r>
      <w:r w:rsidR="007A3D7C" w:rsidRPr="00CB5F38">
        <w:rPr>
          <w:rFonts w:asciiTheme="minorHAnsi" w:hAnsiTheme="minorHAnsi" w:cstheme="minorHAnsi"/>
        </w:rPr>
        <w:t>„</w:t>
      </w:r>
      <w:r w:rsidRPr="00CB5F38">
        <w:rPr>
          <w:rFonts w:asciiTheme="minorHAnsi" w:hAnsiTheme="minorHAnsi" w:cstheme="minorHAnsi"/>
        </w:rPr>
        <w:t>Wody Polskie</w:t>
      </w:r>
      <w:r w:rsidR="007A3D7C" w:rsidRPr="00CB5F38">
        <w:rPr>
          <w:rFonts w:asciiTheme="minorHAnsi" w:hAnsiTheme="minorHAnsi" w:cstheme="minorHAnsi"/>
        </w:rPr>
        <w:t>”</w:t>
      </w:r>
      <w:r w:rsidR="00B756E5" w:rsidRPr="00CB5F38">
        <w:rPr>
          <w:rFonts w:asciiTheme="minorHAnsi" w:hAnsiTheme="minorHAnsi" w:cstheme="minorHAnsi"/>
        </w:rPr>
        <w:t xml:space="preserve"> oraz </w:t>
      </w:r>
      <w:r w:rsidR="007A3D7C" w:rsidRPr="00CB5F38">
        <w:rPr>
          <w:rFonts w:asciiTheme="minorHAnsi" w:hAnsiTheme="minorHAnsi" w:cstheme="minorHAnsi"/>
        </w:rPr>
        <w:t>Lubuski</w:t>
      </w:r>
      <w:r w:rsidR="00B756E5" w:rsidRPr="00CB5F38">
        <w:rPr>
          <w:rFonts w:asciiTheme="minorHAnsi" w:hAnsiTheme="minorHAnsi" w:cstheme="minorHAnsi"/>
        </w:rPr>
        <w:t xml:space="preserve"> </w:t>
      </w:r>
      <w:r w:rsidR="007A3D7C" w:rsidRPr="00CB5F38">
        <w:rPr>
          <w:rFonts w:asciiTheme="minorHAnsi" w:hAnsiTheme="minorHAnsi" w:cstheme="minorHAnsi"/>
        </w:rPr>
        <w:t xml:space="preserve">Państwowy Wojewódzki </w:t>
      </w:r>
      <w:r w:rsidR="00B756E5" w:rsidRPr="00CB5F38">
        <w:rPr>
          <w:rFonts w:asciiTheme="minorHAnsi" w:hAnsiTheme="minorHAnsi" w:cstheme="minorHAnsi"/>
        </w:rPr>
        <w:t>Inspektor Sanitarny</w:t>
      </w:r>
      <w:r w:rsidR="007A3D7C" w:rsidRPr="00CB5F38">
        <w:rPr>
          <w:rFonts w:asciiTheme="minorHAnsi" w:hAnsiTheme="minorHAnsi" w:cstheme="minorHAnsi"/>
        </w:rPr>
        <w:t xml:space="preserve"> w Gorzowie Wielkopolskim</w:t>
      </w:r>
      <w:r w:rsidRPr="00CB5F38">
        <w:rPr>
          <w:rFonts w:asciiTheme="minorHAnsi" w:hAnsiTheme="minorHAnsi" w:cstheme="minorHAnsi"/>
        </w:rPr>
        <w:t>.</w:t>
      </w:r>
    </w:p>
    <w:p w14:paraId="3A87DE69" w14:textId="0C18C2BE" w:rsidR="003E5D71" w:rsidRPr="00CB5F38" w:rsidRDefault="003E5D71" w:rsidP="00CB5F38">
      <w:p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 xml:space="preserve">W związku z powyższym informuję, zgodnie z art. 10 § 1 i 73 § 1 k.p.a., </w:t>
      </w:r>
      <w:r w:rsidR="009A6CA5" w:rsidRPr="00CB5F38">
        <w:rPr>
          <w:rFonts w:asciiTheme="minorHAnsi" w:hAnsiTheme="minorHAnsi" w:cstheme="minorHAnsi"/>
        </w:rPr>
        <w:br/>
      </w:r>
      <w:r w:rsidRPr="00CB5F38">
        <w:rPr>
          <w:rFonts w:asciiTheme="minorHAnsi" w:hAnsiTheme="minorHAnsi" w:cstheme="minorHAnsi"/>
        </w:rPr>
        <w:t xml:space="preserve">o możliwości zapoznawania się z aktami sprawy oraz o możliwości wypowiadania się w przedmiotowej sprawie osobiście lub na piśmie, kierując korespondencję na adres: Regionalna Dyrekcja Ochrony Środowiska w </w:t>
      </w:r>
      <w:r w:rsidR="00720662" w:rsidRPr="00CB5F38">
        <w:rPr>
          <w:rFonts w:asciiTheme="minorHAnsi" w:hAnsiTheme="minorHAnsi" w:cstheme="minorHAnsi"/>
        </w:rPr>
        <w:t>Gorzowie Wielkopolskim</w:t>
      </w:r>
      <w:r w:rsidRPr="00CB5F38">
        <w:rPr>
          <w:rFonts w:asciiTheme="minorHAnsi" w:hAnsiTheme="minorHAnsi" w:cstheme="minorHAnsi"/>
        </w:rPr>
        <w:t>,</w:t>
      </w:r>
      <w:r w:rsidR="000B12A7" w:rsidRPr="00CB5F38">
        <w:rPr>
          <w:rFonts w:asciiTheme="minorHAnsi" w:hAnsiTheme="minorHAnsi" w:cstheme="minorHAnsi"/>
        </w:rPr>
        <w:t xml:space="preserve"> </w:t>
      </w:r>
      <w:r w:rsidR="00A910F4" w:rsidRPr="00CB5F38">
        <w:rPr>
          <w:rFonts w:asciiTheme="minorHAnsi" w:hAnsiTheme="minorHAnsi" w:cstheme="minorHAnsi"/>
        </w:rPr>
        <w:t>ul. Jagiellończyka 13, 66-400 Gorzów Wlkp.</w:t>
      </w:r>
      <w:r w:rsidR="005E4EFF" w:rsidRPr="00CB5F38">
        <w:rPr>
          <w:rFonts w:asciiTheme="minorHAnsi" w:hAnsiTheme="minorHAnsi" w:cstheme="minorHAnsi"/>
        </w:rPr>
        <w:t>,</w:t>
      </w:r>
      <w:r w:rsidRPr="00CB5F38">
        <w:rPr>
          <w:rFonts w:asciiTheme="minorHAnsi" w:hAnsiTheme="minorHAnsi" w:cstheme="minorHAnsi"/>
        </w:rPr>
        <w:t xml:space="preserve"> a także za pomocą innych środków komunikacji elektronicznej przez elektroniczną skrzynkę podawczą organu.</w:t>
      </w:r>
    </w:p>
    <w:p w14:paraId="096C370B" w14:textId="1B6C80FC" w:rsidR="003E5D71" w:rsidRPr="00CB5F38" w:rsidRDefault="003E5D71" w:rsidP="00CB5F38">
      <w:p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 xml:space="preserve">Z aktami sprawy strony mogą zapoznać się po uprzednim umówieniu się z pracownikiem tutejszej Dyrekcji (nr telefonu do kontaktu: </w:t>
      </w:r>
      <w:r w:rsidR="009A6CA5" w:rsidRPr="00CB5F38">
        <w:rPr>
          <w:rFonts w:asciiTheme="minorHAnsi" w:hAnsiTheme="minorHAnsi" w:cstheme="minorHAnsi"/>
        </w:rPr>
        <w:t>887-101-300</w:t>
      </w:r>
      <w:r w:rsidRPr="00CB5F38">
        <w:rPr>
          <w:rFonts w:asciiTheme="minorHAnsi" w:hAnsiTheme="minorHAnsi" w:cstheme="minorHAnsi"/>
        </w:rPr>
        <w:t>).</w:t>
      </w:r>
    </w:p>
    <w:p w14:paraId="17884CC2" w14:textId="77777777" w:rsidR="003E5D71" w:rsidRPr="00CB5F38" w:rsidRDefault="003E5D71" w:rsidP="00CB5F3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B5F38">
        <w:rPr>
          <w:rFonts w:asciiTheme="minorHAnsi" w:hAnsiTheme="minorHAnsi" w:cstheme="minorHAnsi"/>
        </w:rPr>
        <w:t xml:space="preserve">Ponadto Regionalny Dyrektor Ochrony Środowiska w </w:t>
      </w:r>
      <w:r w:rsidR="00720662" w:rsidRPr="00CB5F38">
        <w:rPr>
          <w:rFonts w:asciiTheme="minorHAnsi" w:hAnsiTheme="minorHAnsi" w:cstheme="minorHAnsi"/>
        </w:rPr>
        <w:t>Gorzowie Wielkopolskim</w:t>
      </w:r>
      <w:r w:rsidRPr="00CB5F38">
        <w:rPr>
          <w:rFonts w:asciiTheme="minorHAnsi" w:hAnsiTheme="minorHAnsi" w:cstheme="minorHAnsi"/>
        </w:rPr>
        <w:t xml:space="preserve">  informuje, iż o kolejnych etapach postępowania, zgodnie z art. 49 § 1 k.p.a., strony powiadamiane będą poprzez udostępnienie pism w </w:t>
      </w:r>
      <w:r w:rsidRPr="00CB5F38">
        <w:rPr>
          <w:rFonts w:asciiTheme="minorHAnsi" w:hAnsiTheme="minorHAnsi" w:cstheme="minorHAnsi"/>
          <w:u w:val="single"/>
        </w:rPr>
        <w:t xml:space="preserve">Biuletynie Informacji Publicznej RDOŚ w </w:t>
      </w:r>
      <w:r w:rsidR="00720662" w:rsidRPr="00CB5F38">
        <w:rPr>
          <w:rFonts w:asciiTheme="minorHAnsi" w:hAnsiTheme="minorHAnsi" w:cstheme="minorHAnsi"/>
          <w:u w:val="single"/>
        </w:rPr>
        <w:t>Gorzowie Wielkopolskim</w:t>
      </w:r>
      <w:r w:rsidRPr="00CB5F38">
        <w:rPr>
          <w:rFonts w:asciiTheme="minorHAnsi" w:hAnsiTheme="minorHAnsi" w:cstheme="minorHAnsi"/>
          <w:u w:val="single"/>
        </w:rPr>
        <w:t>.</w:t>
      </w:r>
    </w:p>
    <w:p w14:paraId="62F564F3" w14:textId="77777777" w:rsidR="003E5D71" w:rsidRPr="00CB5F38" w:rsidRDefault="003E5D71" w:rsidP="003E5D7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B2E9A23" w14:textId="77777777" w:rsidR="00EC7EF0" w:rsidRPr="00CB5F38" w:rsidRDefault="003E5D71" w:rsidP="00CB5F38">
      <w:pPr>
        <w:spacing w:before="480" w:after="480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Ob</w:t>
      </w:r>
      <w:r w:rsidR="00FE1B22" w:rsidRPr="00CB5F38">
        <w:rPr>
          <w:rFonts w:asciiTheme="minorHAnsi" w:hAnsiTheme="minorHAnsi" w:cstheme="minorHAnsi"/>
        </w:rPr>
        <w:t>wieszczenie nastąpi w dniu</w:t>
      </w:r>
      <w:r w:rsidRPr="00CB5F38">
        <w:rPr>
          <w:rFonts w:asciiTheme="minorHAnsi" w:hAnsiTheme="minorHAnsi" w:cstheme="minorHAnsi"/>
          <w:b/>
        </w:rPr>
        <w:t xml:space="preserve"> </w:t>
      </w:r>
      <w:r w:rsidR="00FE1B22" w:rsidRPr="00CB5F38">
        <w:rPr>
          <w:rFonts w:asciiTheme="minorHAnsi" w:hAnsiTheme="minorHAnsi" w:cstheme="minorHAnsi"/>
          <w:b/>
        </w:rPr>
        <w:t>4</w:t>
      </w:r>
      <w:r w:rsidR="005C371C" w:rsidRPr="00CB5F38">
        <w:rPr>
          <w:rFonts w:asciiTheme="minorHAnsi" w:hAnsiTheme="minorHAnsi" w:cstheme="minorHAnsi"/>
          <w:b/>
        </w:rPr>
        <w:t xml:space="preserve"> maja 2023</w:t>
      </w:r>
      <w:r w:rsidR="00720662" w:rsidRPr="00CB5F38">
        <w:rPr>
          <w:rFonts w:asciiTheme="minorHAnsi" w:hAnsiTheme="minorHAnsi" w:cstheme="minorHAnsi"/>
          <w:b/>
        </w:rPr>
        <w:t xml:space="preserve"> r. </w:t>
      </w:r>
    </w:p>
    <w:p w14:paraId="682F8164" w14:textId="00745C18" w:rsidR="00CB5F38" w:rsidRPr="00CB5F38" w:rsidRDefault="00CB5F38" w:rsidP="00CB5F38">
      <w:pPr>
        <w:spacing w:before="480" w:after="480" w:line="276" w:lineRule="auto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Podpisano bezpiecznym podpisem elektronicznym</w:t>
      </w:r>
      <w:r w:rsidRPr="00CB5F38">
        <w:rPr>
          <w:rFonts w:asciiTheme="minorHAnsi" w:hAnsiTheme="minorHAnsi" w:cstheme="minorHAnsi"/>
        </w:rPr>
        <w:br/>
        <w:t>weryfikowanym kwalifikowanym certyfikatem</w:t>
      </w:r>
    </w:p>
    <w:p w14:paraId="46B6F988" w14:textId="77777777" w:rsidR="00B756E5" w:rsidRDefault="00B756E5" w:rsidP="0017584A">
      <w:pPr>
        <w:ind w:left="3540" w:firstLine="708"/>
        <w:jc w:val="both"/>
        <w:rPr>
          <w:rFonts w:cs="Arial"/>
          <w:sz w:val="18"/>
          <w:szCs w:val="20"/>
        </w:rPr>
      </w:pPr>
    </w:p>
    <w:p w14:paraId="748FB20A" w14:textId="06FCA7AA" w:rsidR="004040D6" w:rsidRDefault="004040D6" w:rsidP="0017584A">
      <w:pPr>
        <w:ind w:left="3540" w:firstLine="708"/>
        <w:jc w:val="both"/>
        <w:rPr>
          <w:rFonts w:cs="Arial"/>
        </w:rPr>
      </w:pPr>
    </w:p>
    <w:p w14:paraId="47AE2F74" w14:textId="77777777" w:rsidR="00F0446D" w:rsidRPr="009A6CA5" w:rsidRDefault="00F0446D" w:rsidP="0017584A">
      <w:pPr>
        <w:ind w:left="3540" w:firstLine="708"/>
        <w:jc w:val="both"/>
        <w:rPr>
          <w:rFonts w:cs="Arial"/>
        </w:rPr>
      </w:pPr>
    </w:p>
    <w:p w14:paraId="005F5EDE" w14:textId="77777777" w:rsidR="009A6CA5" w:rsidRPr="009A6CA5" w:rsidRDefault="009A6CA5" w:rsidP="0017584A">
      <w:pPr>
        <w:ind w:left="3540" w:firstLine="708"/>
        <w:jc w:val="both"/>
        <w:rPr>
          <w:rFonts w:cs="Arial"/>
        </w:rPr>
      </w:pPr>
    </w:p>
    <w:p w14:paraId="65C72970" w14:textId="77777777" w:rsidR="009A6CA5" w:rsidRDefault="009A6CA5" w:rsidP="0017584A">
      <w:pPr>
        <w:ind w:left="3540" w:firstLine="708"/>
        <w:jc w:val="both"/>
        <w:rPr>
          <w:rFonts w:cs="Arial"/>
        </w:rPr>
      </w:pPr>
    </w:p>
    <w:p w14:paraId="248D8FC6" w14:textId="77777777" w:rsidR="009A6CA5" w:rsidRPr="009A6CA5" w:rsidRDefault="009A6CA5" w:rsidP="0017584A">
      <w:pPr>
        <w:ind w:left="3540" w:firstLine="708"/>
        <w:jc w:val="both"/>
        <w:rPr>
          <w:rFonts w:cs="Arial"/>
        </w:rPr>
      </w:pPr>
    </w:p>
    <w:p w14:paraId="65D157E0" w14:textId="77777777" w:rsidR="00720662" w:rsidRPr="00CB5F38" w:rsidRDefault="00720662" w:rsidP="00CB5F38">
      <w:p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 xml:space="preserve">Otrzymują: </w:t>
      </w:r>
    </w:p>
    <w:p w14:paraId="2B250804" w14:textId="77777777" w:rsidR="00720662" w:rsidRPr="00CB5F38" w:rsidRDefault="004040D6" w:rsidP="00CB5F38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pełnomocnik</w:t>
      </w:r>
      <w:r w:rsidR="009A6CA5" w:rsidRPr="00CB5F38">
        <w:rPr>
          <w:rFonts w:asciiTheme="minorHAnsi" w:hAnsiTheme="minorHAnsi" w:cstheme="minorHAnsi"/>
        </w:rPr>
        <w:t>,</w:t>
      </w:r>
    </w:p>
    <w:p w14:paraId="46B13A8C" w14:textId="77777777" w:rsidR="0013365F" w:rsidRPr="00CB5F38" w:rsidRDefault="009A6CA5" w:rsidP="00CB5F38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p</w:t>
      </w:r>
      <w:r w:rsidR="00720662" w:rsidRPr="00CB5F38">
        <w:rPr>
          <w:rFonts w:asciiTheme="minorHAnsi" w:hAnsiTheme="minorHAnsi" w:cstheme="minorHAnsi"/>
        </w:rPr>
        <w:t>ozostałe strony postępowania zawiadamiane w trybie art. 49 k.p.a.,</w:t>
      </w:r>
    </w:p>
    <w:p w14:paraId="181FF670" w14:textId="77777777" w:rsidR="00C25F29" w:rsidRPr="00CB5F38" w:rsidRDefault="007A3D7C" w:rsidP="00CB5F38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A</w:t>
      </w:r>
      <w:r w:rsidR="00720662" w:rsidRPr="00CB5F38">
        <w:rPr>
          <w:rFonts w:asciiTheme="minorHAnsi" w:hAnsiTheme="minorHAnsi" w:cstheme="minorHAnsi"/>
        </w:rPr>
        <w:t>a</w:t>
      </w:r>
      <w:r w:rsidRPr="00CB5F38">
        <w:rPr>
          <w:rFonts w:asciiTheme="minorHAnsi" w:hAnsiTheme="minorHAnsi" w:cstheme="minorHAnsi"/>
        </w:rPr>
        <w:t>.</w:t>
      </w:r>
    </w:p>
    <w:p w14:paraId="1D3DD78B" w14:textId="77777777" w:rsidR="009A6CA5" w:rsidRPr="00CB5F38" w:rsidRDefault="009A6CA5" w:rsidP="00CB5F38">
      <w:pPr>
        <w:spacing w:line="360" w:lineRule="auto"/>
        <w:jc w:val="both"/>
        <w:rPr>
          <w:rFonts w:asciiTheme="minorHAnsi" w:hAnsiTheme="minorHAnsi" w:cstheme="minorHAnsi"/>
        </w:rPr>
      </w:pPr>
    </w:p>
    <w:p w14:paraId="68461237" w14:textId="77777777" w:rsidR="00CB5F38" w:rsidRPr="00CB5F38" w:rsidRDefault="009A6CA5" w:rsidP="00CB5F38">
      <w:p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792B5FAD" w14:textId="12A89418" w:rsidR="009A6CA5" w:rsidRPr="00CB5F38" w:rsidRDefault="009A6CA5" w:rsidP="00CB5F38">
      <w:p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lastRenderedPageBreak/>
        <w:t>Art. 61 § 4 k.p.a. „O wszczęciu postępowania z urzędu lub na żądanie jednej ze stron należy zawiadomić wszystkie osoby będące stronami w sprawie”.</w:t>
      </w:r>
    </w:p>
    <w:p w14:paraId="10025754" w14:textId="77777777" w:rsidR="009A6CA5" w:rsidRPr="00CB5F38" w:rsidRDefault="009A6CA5" w:rsidP="00CB5F38">
      <w:p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44DCDF26" w14:textId="77777777" w:rsidR="009A6CA5" w:rsidRPr="00CB5F38" w:rsidRDefault="009A6CA5" w:rsidP="00CB5F38">
      <w:p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8698008" w14:textId="77777777" w:rsidR="009A6CA5" w:rsidRPr="00CB5F38" w:rsidRDefault="009A6CA5" w:rsidP="00CB5F3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2619AD5" w14:textId="77777777" w:rsidR="00635FD6" w:rsidRPr="00CB5F38" w:rsidRDefault="00635FD6" w:rsidP="00CB5F3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B5F38">
        <w:rPr>
          <w:rFonts w:asciiTheme="minorHAnsi" w:hAnsiTheme="minorHAnsi" w:cstheme="minorHAnsi"/>
          <w:b/>
        </w:rPr>
        <w:t xml:space="preserve">Zgodnie z art. 13 ogólnego rozporządzenia o ochronie danych osobowych z dnia </w:t>
      </w:r>
      <w:r w:rsidRPr="00CB5F38">
        <w:rPr>
          <w:rFonts w:asciiTheme="minorHAnsi" w:hAnsiTheme="minorHAnsi" w:cstheme="minorHAnsi"/>
          <w:b/>
        </w:rPr>
        <w:br/>
        <w:t>27 kwietnia 2016 r. informuję, iż:</w:t>
      </w:r>
    </w:p>
    <w:p w14:paraId="657DB4BE" w14:textId="77777777" w:rsidR="00635FD6" w:rsidRPr="00CB5F38" w:rsidRDefault="00635FD6" w:rsidP="00CB5F3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 xml:space="preserve">Administratorem Pani/Pana danych osobowych jest Regionalny Dyrektor Ochrony Środowiska </w:t>
      </w:r>
      <w:r w:rsidRPr="00CB5F38">
        <w:rPr>
          <w:rFonts w:asciiTheme="minorHAnsi" w:hAnsiTheme="minorHAnsi" w:cstheme="minorHAnsi"/>
        </w:rPr>
        <w:br/>
        <w:t xml:space="preserve">w Gorzowie Wielkopolskim z siedzibą przy ul. Jagiellończyka 13, 66-400 Gorzów Wielkopolski </w:t>
      </w:r>
      <w:r w:rsidRPr="00CB5F38">
        <w:rPr>
          <w:rFonts w:asciiTheme="minorHAnsi" w:hAnsiTheme="minorHAnsi" w:cstheme="minorHAnsi"/>
        </w:rPr>
        <w:br/>
        <w:t>(I piętro budynku Banku Pekao S.A.).</w:t>
      </w:r>
    </w:p>
    <w:p w14:paraId="228BD549" w14:textId="77777777" w:rsidR="00635FD6" w:rsidRPr="00CB5F38" w:rsidRDefault="00635FD6" w:rsidP="00CB5F3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 xml:space="preserve">Kontakt z Inspektorem Ochrony Danych w Regionalnej Dyrekcji Ochrony Środowiska </w:t>
      </w:r>
      <w:r w:rsidRPr="00CB5F38">
        <w:rPr>
          <w:rFonts w:asciiTheme="minorHAnsi" w:hAnsiTheme="minorHAnsi" w:cstheme="minorHAnsi"/>
        </w:rPr>
        <w:br/>
        <w:t>w Gorzowie Wielkopolskim możliwy jest pod adresem email</w:t>
      </w:r>
      <w:r w:rsidR="009A6CA5" w:rsidRPr="00CB5F38">
        <w:rPr>
          <w:rFonts w:asciiTheme="minorHAnsi" w:hAnsiTheme="minorHAnsi" w:cstheme="minorHAnsi"/>
        </w:rPr>
        <w:t xml:space="preserve">: </w:t>
      </w:r>
      <w:hyperlink r:id="rId10" w:history="1">
        <w:r w:rsidR="009A6CA5" w:rsidRPr="00CB5F38">
          <w:rPr>
            <w:rStyle w:val="Hipercze"/>
            <w:rFonts w:asciiTheme="minorHAnsi" w:hAnsiTheme="minorHAnsi" w:cstheme="minorHAnsi"/>
          </w:rPr>
          <w:t>iod.gorzowwlkp@rdos.gov.pl</w:t>
        </w:r>
      </w:hyperlink>
      <w:r w:rsidR="009A6CA5" w:rsidRPr="00CB5F38">
        <w:rPr>
          <w:rFonts w:asciiTheme="minorHAnsi" w:hAnsiTheme="minorHAnsi" w:cstheme="minorHAnsi"/>
        </w:rPr>
        <w:t xml:space="preserve"> </w:t>
      </w:r>
      <w:r w:rsidRPr="00CB5F38">
        <w:rPr>
          <w:rFonts w:asciiTheme="minorHAnsi" w:hAnsiTheme="minorHAnsi" w:cstheme="minorHAnsi"/>
        </w:rPr>
        <w:t>.</w:t>
      </w:r>
    </w:p>
    <w:p w14:paraId="69821973" w14:textId="77777777" w:rsidR="00635FD6" w:rsidRPr="00CB5F38" w:rsidRDefault="00635FD6" w:rsidP="00CB5F3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 xml:space="preserve">Pani/Pana dane osobowe przetwarzane będą w celu realizacji wniosku o wydanie decyzji </w:t>
      </w:r>
      <w:r w:rsidRPr="00CB5F38">
        <w:rPr>
          <w:rFonts w:asciiTheme="minorHAnsi" w:hAnsiTheme="minorHAnsi" w:cstheme="minorHAnsi"/>
        </w:rPr>
        <w:br/>
        <w:t xml:space="preserve">o środowiskowych uwarunkowaniach dla przedsięwzięcia </w:t>
      </w:r>
      <w:r w:rsidR="003C22CB" w:rsidRPr="00CB5F38">
        <w:rPr>
          <w:rFonts w:asciiTheme="minorHAnsi" w:hAnsiTheme="minorHAnsi" w:cstheme="minorHAnsi"/>
        </w:rPr>
        <w:t>pn.: „</w:t>
      </w:r>
      <w:r w:rsidR="0013365F" w:rsidRPr="00CB5F38">
        <w:rPr>
          <w:rFonts w:asciiTheme="minorHAnsi" w:hAnsiTheme="minorHAnsi" w:cstheme="minorHAnsi"/>
        </w:rPr>
        <w:t>Zagospodarowanie odwiertu Sieraków-2H</w:t>
      </w:r>
      <w:r w:rsidR="00AF48A6" w:rsidRPr="00CB5F38">
        <w:rPr>
          <w:rFonts w:asciiTheme="minorHAnsi" w:hAnsiTheme="minorHAnsi" w:cstheme="minorHAnsi"/>
        </w:rPr>
        <w:t>”</w:t>
      </w:r>
      <w:r w:rsidR="00D2684D" w:rsidRPr="00CB5F38">
        <w:rPr>
          <w:rFonts w:asciiTheme="minorHAnsi" w:hAnsiTheme="minorHAnsi" w:cstheme="minorHAnsi"/>
        </w:rPr>
        <w:t xml:space="preserve">, </w:t>
      </w:r>
      <w:r w:rsidRPr="00CB5F38">
        <w:rPr>
          <w:rFonts w:asciiTheme="minorHAnsi" w:hAnsiTheme="minorHAnsi" w:cstheme="minorHAnsi"/>
        </w:rPr>
        <w:t>na podstawie art. 6 ust. 1 lit. c -  ogólnego rozporządzenia o ochronie danych osobowych z dnia 27 kwietnia 2016 r.</w:t>
      </w:r>
    </w:p>
    <w:p w14:paraId="3F173901" w14:textId="77777777" w:rsidR="00635FD6" w:rsidRPr="00CB5F38" w:rsidRDefault="00635FD6" w:rsidP="00CB5F3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Odbiorcami Pana/Pani danych osobowych mogą być podmioty świadczące usługi na rzecz Administratora związane z realizacją celów przetwarzania lub organy państwowe.</w:t>
      </w:r>
    </w:p>
    <w:p w14:paraId="78F2A83D" w14:textId="77777777" w:rsidR="00635FD6" w:rsidRPr="00CB5F38" w:rsidRDefault="00635FD6" w:rsidP="00CB5F3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 xml:space="preserve">Pani/Pana dane osobowe przechowywane będą przez okres niezbędny do realizacji celów, </w:t>
      </w:r>
      <w:r w:rsidRPr="00CB5F38">
        <w:rPr>
          <w:rFonts w:asciiTheme="minorHAnsi" w:hAnsiTheme="minorHAnsi" w:cstheme="minorHAnsi"/>
        </w:rPr>
        <w:br/>
        <w:t>w których są przetwarzane, w tym przez wymagany okres archiwizacji zgodny z kategorią archiwalną, wynikającą z Jednolitego rzeczowego wykazu akt.</w:t>
      </w:r>
    </w:p>
    <w:p w14:paraId="102D13F0" w14:textId="77777777" w:rsidR="00635FD6" w:rsidRPr="00CB5F38" w:rsidRDefault="00635FD6" w:rsidP="00CB5F3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lastRenderedPageBreak/>
        <w:t>Posiada Pani/Pan prawo do: żądania od Administratora dostępu do danych osobowych oraz prawo do ich sprostowania.</w:t>
      </w:r>
    </w:p>
    <w:p w14:paraId="2C62A7B2" w14:textId="77777777" w:rsidR="00635FD6" w:rsidRPr="00CB5F38" w:rsidRDefault="00635FD6" w:rsidP="00CB5F3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Ma Pani/Pan prawo wniesienia skargi do organu nadzorczego - Prezesa Urzędu Ochrony Danych Osobowych (adres Biura Prezesa Urzędu Ochrony Danych Osobowych: ul. Stawki 2, 00-193 Warszawa).</w:t>
      </w:r>
    </w:p>
    <w:p w14:paraId="5FC81268" w14:textId="77777777" w:rsidR="00635FD6" w:rsidRPr="00CB5F38" w:rsidRDefault="00635FD6" w:rsidP="00CB5F3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Podanie danych osobowych jest wymogiem ustawowym. Niepodanie danych w zakresie wymaganym przez Administratora spowoduje brak możliwości rozpatrzenia wnioskowanej sprawy.</w:t>
      </w:r>
    </w:p>
    <w:p w14:paraId="19770935" w14:textId="77777777" w:rsidR="00635FD6" w:rsidRPr="00CB5F38" w:rsidRDefault="00635FD6" w:rsidP="00CB5F3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Pani/Pana dane nie będą poddane zautomatyzowanemu podejmowaniu decyzji (profilowaniu).</w:t>
      </w:r>
    </w:p>
    <w:p w14:paraId="06A8FF8A" w14:textId="77777777" w:rsidR="00635FD6" w:rsidRPr="00CB5F38" w:rsidRDefault="00635FD6" w:rsidP="00CB5F3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Pani/Pana dane mogą być przekazane odbiorcy w państwie trzecim lub organizacji międzynarodowej.</w:t>
      </w:r>
    </w:p>
    <w:p w14:paraId="1C5FF6F9" w14:textId="77777777" w:rsidR="00635FD6" w:rsidRPr="00CB5F38" w:rsidRDefault="00635FD6" w:rsidP="00CB5F3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>Pani/Pana dane mogą być przekazane dla Generalnej Dyrekcji Ochrony Środowiska oraz dalszym podmiotom przetwarzającym.</w:t>
      </w:r>
    </w:p>
    <w:p w14:paraId="28927DE2" w14:textId="77777777" w:rsidR="00257FD9" w:rsidRPr="00CB5F38" w:rsidRDefault="00635FD6" w:rsidP="00CB5F3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CB5F38">
        <w:rPr>
          <w:rFonts w:asciiTheme="minorHAnsi" w:hAnsiTheme="minorHAnsi" w:cstheme="minorHAnsi"/>
        </w:rPr>
        <w:t xml:space="preserve">Administrator dokłada wszelkich starań, aby zapewnić wszelkie środki fizycznej, technicznej </w:t>
      </w:r>
      <w:r w:rsidRPr="00CB5F38">
        <w:rPr>
          <w:rFonts w:asciiTheme="minorHAnsi" w:hAnsiTheme="minorHAnsi" w:cstheme="minorHAnsi"/>
        </w:rPr>
        <w:br/>
        <w:t>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257FD9" w:rsidRPr="00CB5F38" w:rsidSect="00E313FC">
      <w:headerReference w:type="even" r:id="rId11"/>
      <w:footerReference w:type="even" r:id="rId12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2AE4" w14:textId="77777777" w:rsidR="004E4817" w:rsidRDefault="004E4817" w:rsidP="009B6806">
      <w:r>
        <w:separator/>
      </w:r>
    </w:p>
  </w:endnote>
  <w:endnote w:type="continuationSeparator" w:id="0">
    <w:p w14:paraId="3835EF42" w14:textId="77777777" w:rsidR="004E4817" w:rsidRDefault="004E4817" w:rsidP="009B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82A9" w14:textId="77777777" w:rsidR="002A61DB" w:rsidRDefault="002A61DB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BC92FD" w14:textId="77777777" w:rsidR="002A61DB" w:rsidRDefault="002A6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7884" w14:textId="77777777" w:rsidR="004E4817" w:rsidRDefault="004E4817" w:rsidP="009B6806">
      <w:r>
        <w:separator/>
      </w:r>
    </w:p>
  </w:footnote>
  <w:footnote w:type="continuationSeparator" w:id="0">
    <w:p w14:paraId="3C6F39FA" w14:textId="77777777" w:rsidR="004E4817" w:rsidRDefault="004E4817" w:rsidP="009B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4BFC" w14:textId="77777777" w:rsidR="002A61DB" w:rsidRDefault="002A61D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FFB966" w14:textId="77777777" w:rsidR="002A61DB" w:rsidRDefault="002A61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5D35"/>
    <w:multiLevelType w:val="multilevel"/>
    <w:tmpl w:val="FAB220E6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EF7770"/>
    <w:multiLevelType w:val="hybridMultilevel"/>
    <w:tmpl w:val="8E6EA8CC"/>
    <w:lvl w:ilvl="0" w:tplc="684C97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061FBC"/>
    <w:multiLevelType w:val="hybridMultilevel"/>
    <w:tmpl w:val="2A2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F80B53"/>
    <w:multiLevelType w:val="hybridMultilevel"/>
    <w:tmpl w:val="5BE02C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54074"/>
    <w:multiLevelType w:val="hybridMultilevel"/>
    <w:tmpl w:val="C8A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32ACA"/>
    <w:multiLevelType w:val="multilevel"/>
    <w:tmpl w:val="A5C291DC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FF60C6"/>
    <w:multiLevelType w:val="hybridMultilevel"/>
    <w:tmpl w:val="A9FE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C69CE"/>
    <w:multiLevelType w:val="hybridMultilevel"/>
    <w:tmpl w:val="C9681D7E"/>
    <w:lvl w:ilvl="0" w:tplc="E9FE6D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44717"/>
    <w:multiLevelType w:val="hybridMultilevel"/>
    <w:tmpl w:val="FAB220E6"/>
    <w:lvl w:ilvl="0" w:tplc="BE7EA3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36D2825"/>
    <w:multiLevelType w:val="hybridMultilevel"/>
    <w:tmpl w:val="81A88D2A"/>
    <w:lvl w:ilvl="0" w:tplc="67A22C9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E2AE6"/>
    <w:multiLevelType w:val="hybridMultilevel"/>
    <w:tmpl w:val="D65C2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F3B04"/>
    <w:multiLevelType w:val="hybridMultilevel"/>
    <w:tmpl w:val="A5C291DC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305A7B"/>
    <w:multiLevelType w:val="hybridMultilevel"/>
    <w:tmpl w:val="B1024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2623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827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590057">
    <w:abstractNumId w:val="8"/>
  </w:num>
  <w:num w:numId="4" w16cid:durableId="230240059">
    <w:abstractNumId w:val="13"/>
  </w:num>
  <w:num w:numId="5" w16cid:durableId="810364947">
    <w:abstractNumId w:val="12"/>
  </w:num>
  <w:num w:numId="6" w16cid:durableId="1925409564">
    <w:abstractNumId w:val="6"/>
  </w:num>
  <w:num w:numId="7" w16cid:durableId="1839224423">
    <w:abstractNumId w:val="9"/>
  </w:num>
  <w:num w:numId="8" w16cid:durableId="10300700">
    <w:abstractNumId w:val="0"/>
  </w:num>
  <w:num w:numId="9" w16cid:durableId="889803901">
    <w:abstractNumId w:val="1"/>
  </w:num>
  <w:num w:numId="10" w16cid:durableId="33819993">
    <w:abstractNumId w:val="5"/>
  </w:num>
  <w:num w:numId="11" w16cid:durableId="942226127">
    <w:abstractNumId w:val="7"/>
  </w:num>
  <w:num w:numId="12" w16cid:durableId="1517885207">
    <w:abstractNumId w:val="4"/>
  </w:num>
  <w:num w:numId="13" w16cid:durableId="2144616767">
    <w:abstractNumId w:val="11"/>
  </w:num>
  <w:num w:numId="14" w16cid:durableId="1248226070">
    <w:abstractNumId w:val="3"/>
  </w:num>
  <w:num w:numId="15" w16cid:durableId="20087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9B"/>
    <w:rsid w:val="00014380"/>
    <w:rsid w:val="00023BCF"/>
    <w:rsid w:val="0003255B"/>
    <w:rsid w:val="0003405C"/>
    <w:rsid w:val="000344BF"/>
    <w:rsid w:val="000367CE"/>
    <w:rsid w:val="00054829"/>
    <w:rsid w:val="00057C28"/>
    <w:rsid w:val="00066D23"/>
    <w:rsid w:val="0009631F"/>
    <w:rsid w:val="000B12A7"/>
    <w:rsid w:val="000B4419"/>
    <w:rsid w:val="000C079D"/>
    <w:rsid w:val="000C2104"/>
    <w:rsid w:val="000C719F"/>
    <w:rsid w:val="000D1B07"/>
    <w:rsid w:val="000D66E8"/>
    <w:rsid w:val="000F0BA5"/>
    <w:rsid w:val="000F332C"/>
    <w:rsid w:val="001036E5"/>
    <w:rsid w:val="001110ED"/>
    <w:rsid w:val="001178FF"/>
    <w:rsid w:val="00125556"/>
    <w:rsid w:val="00130ABE"/>
    <w:rsid w:val="0013365F"/>
    <w:rsid w:val="00144873"/>
    <w:rsid w:val="00157915"/>
    <w:rsid w:val="00161644"/>
    <w:rsid w:val="0016359E"/>
    <w:rsid w:val="00171D8F"/>
    <w:rsid w:val="0017584A"/>
    <w:rsid w:val="0018202D"/>
    <w:rsid w:val="001A0348"/>
    <w:rsid w:val="001A1C18"/>
    <w:rsid w:val="001A4773"/>
    <w:rsid w:val="001B41DC"/>
    <w:rsid w:val="001C35C7"/>
    <w:rsid w:val="001C5F9C"/>
    <w:rsid w:val="001D769A"/>
    <w:rsid w:val="001E336B"/>
    <w:rsid w:val="001E5429"/>
    <w:rsid w:val="001E7B31"/>
    <w:rsid w:val="001F02E6"/>
    <w:rsid w:val="001F2535"/>
    <w:rsid w:val="001F331C"/>
    <w:rsid w:val="001F657C"/>
    <w:rsid w:val="0021467C"/>
    <w:rsid w:val="0022101E"/>
    <w:rsid w:val="0022189C"/>
    <w:rsid w:val="0022314F"/>
    <w:rsid w:val="00232630"/>
    <w:rsid w:val="00237B04"/>
    <w:rsid w:val="00251132"/>
    <w:rsid w:val="00251961"/>
    <w:rsid w:val="0025566B"/>
    <w:rsid w:val="00257FD9"/>
    <w:rsid w:val="0026066D"/>
    <w:rsid w:val="00272242"/>
    <w:rsid w:val="00275916"/>
    <w:rsid w:val="002803FD"/>
    <w:rsid w:val="00284072"/>
    <w:rsid w:val="002841A3"/>
    <w:rsid w:val="00284399"/>
    <w:rsid w:val="0029378D"/>
    <w:rsid w:val="002A61DB"/>
    <w:rsid w:val="002B2955"/>
    <w:rsid w:val="002C7471"/>
    <w:rsid w:val="002D3295"/>
    <w:rsid w:val="00313286"/>
    <w:rsid w:val="003206D6"/>
    <w:rsid w:val="00321FDA"/>
    <w:rsid w:val="00327EC5"/>
    <w:rsid w:val="00333571"/>
    <w:rsid w:val="003422CD"/>
    <w:rsid w:val="00365CEC"/>
    <w:rsid w:val="00374862"/>
    <w:rsid w:val="00381913"/>
    <w:rsid w:val="00387C32"/>
    <w:rsid w:val="003A314E"/>
    <w:rsid w:val="003C22CB"/>
    <w:rsid w:val="003C56BA"/>
    <w:rsid w:val="003D7E22"/>
    <w:rsid w:val="003E5D71"/>
    <w:rsid w:val="0040175C"/>
    <w:rsid w:val="0040374A"/>
    <w:rsid w:val="004040D6"/>
    <w:rsid w:val="004062CB"/>
    <w:rsid w:val="004123F6"/>
    <w:rsid w:val="0042524D"/>
    <w:rsid w:val="004302C9"/>
    <w:rsid w:val="0043503B"/>
    <w:rsid w:val="00442BB9"/>
    <w:rsid w:val="0044509D"/>
    <w:rsid w:val="00447EA9"/>
    <w:rsid w:val="00463FB9"/>
    <w:rsid w:val="004674A2"/>
    <w:rsid w:val="004A5B3A"/>
    <w:rsid w:val="004A6C3E"/>
    <w:rsid w:val="004A7F93"/>
    <w:rsid w:val="004B20E3"/>
    <w:rsid w:val="004B29E0"/>
    <w:rsid w:val="004E16A6"/>
    <w:rsid w:val="004E4817"/>
    <w:rsid w:val="004E4EF0"/>
    <w:rsid w:val="004E7577"/>
    <w:rsid w:val="004F78E9"/>
    <w:rsid w:val="00506576"/>
    <w:rsid w:val="00523758"/>
    <w:rsid w:val="00533018"/>
    <w:rsid w:val="00536ACC"/>
    <w:rsid w:val="00540622"/>
    <w:rsid w:val="00544767"/>
    <w:rsid w:val="00544F7B"/>
    <w:rsid w:val="00553DE6"/>
    <w:rsid w:val="005917A1"/>
    <w:rsid w:val="0059657A"/>
    <w:rsid w:val="005C371C"/>
    <w:rsid w:val="005D3037"/>
    <w:rsid w:val="005D4C91"/>
    <w:rsid w:val="005E1FDD"/>
    <w:rsid w:val="005E4EFF"/>
    <w:rsid w:val="005F7EB8"/>
    <w:rsid w:val="00614F70"/>
    <w:rsid w:val="00617BB6"/>
    <w:rsid w:val="00624A9B"/>
    <w:rsid w:val="006308DD"/>
    <w:rsid w:val="00635FD6"/>
    <w:rsid w:val="00636B89"/>
    <w:rsid w:val="00650C8E"/>
    <w:rsid w:val="0065484D"/>
    <w:rsid w:val="00665C6D"/>
    <w:rsid w:val="006817CF"/>
    <w:rsid w:val="0068688E"/>
    <w:rsid w:val="00696FBD"/>
    <w:rsid w:val="006A4388"/>
    <w:rsid w:val="006E767C"/>
    <w:rsid w:val="006F2169"/>
    <w:rsid w:val="007062FC"/>
    <w:rsid w:val="00707AE4"/>
    <w:rsid w:val="00720662"/>
    <w:rsid w:val="007320A6"/>
    <w:rsid w:val="0074784B"/>
    <w:rsid w:val="00751870"/>
    <w:rsid w:val="00761964"/>
    <w:rsid w:val="00761F4F"/>
    <w:rsid w:val="00762D77"/>
    <w:rsid w:val="007748CF"/>
    <w:rsid w:val="00784F13"/>
    <w:rsid w:val="00786BD7"/>
    <w:rsid w:val="00790A2D"/>
    <w:rsid w:val="00791938"/>
    <w:rsid w:val="00796E54"/>
    <w:rsid w:val="007A3D7C"/>
    <w:rsid w:val="007B00F3"/>
    <w:rsid w:val="007B2F3F"/>
    <w:rsid w:val="007B61DB"/>
    <w:rsid w:val="007D1875"/>
    <w:rsid w:val="007D2EE5"/>
    <w:rsid w:val="007D3876"/>
    <w:rsid w:val="007F6CFA"/>
    <w:rsid w:val="00801BDD"/>
    <w:rsid w:val="00802C3A"/>
    <w:rsid w:val="008219EF"/>
    <w:rsid w:val="008350F8"/>
    <w:rsid w:val="00842879"/>
    <w:rsid w:val="00843F82"/>
    <w:rsid w:val="00850D42"/>
    <w:rsid w:val="00854539"/>
    <w:rsid w:val="008607CF"/>
    <w:rsid w:val="00861329"/>
    <w:rsid w:val="00871BA7"/>
    <w:rsid w:val="00880E71"/>
    <w:rsid w:val="00894107"/>
    <w:rsid w:val="008A00D2"/>
    <w:rsid w:val="008A2622"/>
    <w:rsid w:val="008A7897"/>
    <w:rsid w:val="008C0AA6"/>
    <w:rsid w:val="008F5440"/>
    <w:rsid w:val="00922999"/>
    <w:rsid w:val="00924252"/>
    <w:rsid w:val="0093505D"/>
    <w:rsid w:val="00951DCC"/>
    <w:rsid w:val="00953520"/>
    <w:rsid w:val="0095654F"/>
    <w:rsid w:val="00965B3F"/>
    <w:rsid w:val="0098213B"/>
    <w:rsid w:val="00991B6A"/>
    <w:rsid w:val="009A16C0"/>
    <w:rsid w:val="009A6CA5"/>
    <w:rsid w:val="009B4AFE"/>
    <w:rsid w:val="009B6806"/>
    <w:rsid w:val="009D6DAC"/>
    <w:rsid w:val="009E4B47"/>
    <w:rsid w:val="009F5A55"/>
    <w:rsid w:val="009F64BA"/>
    <w:rsid w:val="00A01AAF"/>
    <w:rsid w:val="00A23166"/>
    <w:rsid w:val="00A31102"/>
    <w:rsid w:val="00A32F4C"/>
    <w:rsid w:val="00A51C39"/>
    <w:rsid w:val="00A57747"/>
    <w:rsid w:val="00A8080A"/>
    <w:rsid w:val="00A81746"/>
    <w:rsid w:val="00A81CBA"/>
    <w:rsid w:val="00A90A3E"/>
    <w:rsid w:val="00A910F4"/>
    <w:rsid w:val="00AC7486"/>
    <w:rsid w:val="00AD27E9"/>
    <w:rsid w:val="00AD41E3"/>
    <w:rsid w:val="00AF48A6"/>
    <w:rsid w:val="00B3259A"/>
    <w:rsid w:val="00B33FE5"/>
    <w:rsid w:val="00B5720F"/>
    <w:rsid w:val="00B57B87"/>
    <w:rsid w:val="00B61166"/>
    <w:rsid w:val="00B64EAC"/>
    <w:rsid w:val="00B676E0"/>
    <w:rsid w:val="00B750AF"/>
    <w:rsid w:val="00B756E5"/>
    <w:rsid w:val="00B80DC1"/>
    <w:rsid w:val="00B81686"/>
    <w:rsid w:val="00BA4116"/>
    <w:rsid w:val="00BB17BD"/>
    <w:rsid w:val="00BB1ECA"/>
    <w:rsid w:val="00BB6788"/>
    <w:rsid w:val="00BC0A60"/>
    <w:rsid w:val="00BC1629"/>
    <w:rsid w:val="00BC47F6"/>
    <w:rsid w:val="00BD23E9"/>
    <w:rsid w:val="00BE2C1D"/>
    <w:rsid w:val="00BE5A7E"/>
    <w:rsid w:val="00BF5649"/>
    <w:rsid w:val="00C05120"/>
    <w:rsid w:val="00C15F8C"/>
    <w:rsid w:val="00C21AD0"/>
    <w:rsid w:val="00C25F29"/>
    <w:rsid w:val="00C50696"/>
    <w:rsid w:val="00C5462F"/>
    <w:rsid w:val="00C56911"/>
    <w:rsid w:val="00C93AA7"/>
    <w:rsid w:val="00C949FE"/>
    <w:rsid w:val="00CA5AB6"/>
    <w:rsid w:val="00CB5F38"/>
    <w:rsid w:val="00CC29DA"/>
    <w:rsid w:val="00CF7F5C"/>
    <w:rsid w:val="00D02807"/>
    <w:rsid w:val="00D22B6B"/>
    <w:rsid w:val="00D2684D"/>
    <w:rsid w:val="00D40AD2"/>
    <w:rsid w:val="00D9048C"/>
    <w:rsid w:val="00D9501A"/>
    <w:rsid w:val="00DA016F"/>
    <w:rsid w:val="00DC0B97"/>
    <w:rsid w:val="00DD14EC"/>
    <w:rsid w:val="00DE1D16"/>
    <w:rsid w:val="00DF5D3A"/>
    <w:rsid w:val="00E0563E"/>
    <w:rsid w:val="00E10846"/>
    <w:rsid w:val="00E117AB"/>
    <w:rsid w:val="00E313FC"/>
    <w:rsid w:val="00E32555"/>
    <w:rsid w:val="00E32C8D"/>
    <w:rsid w:val="00E3581F"/>
    <w:rsid w:val="00E421B0"/>
    <w:rsid w:val="00E432CC"/>
    <w:rsid w:val="00E63C7B"/>
    <w:rsid w:val="00E72636"/>
    <w:rsid w:val="00E947D3"/>
    <w:rsid w:val="00E94AF8"/>
    <w:rsid w:val="00E9695E"/>
    <w:rsid w:val="00EB3E8B"/>
    <w:rsid w:val="00EB4B51"/>
    <w:rsid w:val="00EC7EF0"/>
    <w:rsid w:val="00ED6530"/>
    <w:rsid w:val="00ED6F41"/>
    <w:rsid w:val="00EE754E"/>
    <w:rsid w:val="00F01C74"/>
    <w:rsid w:val="00F0446D"/>
    <w:rsid w:val="00F134B3"/>
    <w:rsid w:val="00F21FAB"/>
    <w:rsid w:val="00F22DBA"/>
    <w:rsid w:val="00F2644E"/>
    <w:rsid w:val="00F36708"/>
    <w:rsid w:val="00F47A17"/>
    <w:rsid w:val="00F75D5F"/>
    <w:rsid w:val="00F76481"/>
    <w:rsid w:val="00F82597"/>
    <w:rsid w:val="00F919FE"/>
    <w:rsid w:val="00FC1DB3"/>
    <w:rsid w:val="00FC6682"/>
    <w:rsid w:val="00FD3222"/>
    <w:rsid w:val="00FE1B22"/>
    <w:rsid w:val="00FF1161"/>
    <w:rsid w:val="00FF6311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BC445"/>
  <w15:chartTrackingRefBased/>
  <w15:docId w15:val="{3FB8EF12-95F7-4BE2-B5EB-6EE1E5C4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AA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C0AA6"/>
    <w:pPr>
      <w:keepNext/>
      <w:jc w:val="center"/>
      <w:outlineLvl w:val="0"/>
    </w:pPr>
    <w:rPr>
      <w:rFonts w:ascii="Times New Roman" w:eastAsia="Arial Unicode MS" w:hAnsi="Times New Roman"/>
      <w:b/>
      <w:bCs/>
      <w:sz w:val="28"/>
    </w:rPr>
  </w:style>
  <w:style w:type="paragraph" w:styleId="Nagwek2">
    <w:name w:val="heading 2"/>
    <w:basedOn w:val="Normalny"/>
    <w:next w:val="Normalny"/>
    <w:qFormat/>
    <w:rsid w:val="008C0AA6"/>
    <w:pPr>
      <w:keepNext/>
      <w:spacing w:before="240" w:after="60"/>
      <w:outlineLvl w:val="1"/>
    </w:pPr>
    <w:rPr>
      <w:rFonts w:eastAsia="Arial Unicode MS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rsid w:val="008C0AA6"/>
    <w:pPr>
      <w:keepNext/>
      <w:jc w:val="center"/>
      <w:outlineLvl w:val="2"/>
    </w:pPr>
    <w:rPr>
      <w:rFonts w:ascii="Times New Roman" w:eastAsia="Arial Unicode MS" w:hAnsi="Times New Roman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aliases w:val="Punktor1"/>
    <w:basedOn w:val="Normalny"/>
    <w:rsid w:val="008C0AA6"/>
    <w:pPr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rsid w:val="008C0AA6"/>
    <w:pPr>
      <w:ind w:firstLine="360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rsid w:val="008C0AA6"/>
    <w:pPr>
      <w:spacing w:after="120"/>
    </w:pPr>
    <w:rPr>
      <w:rFonts w:ascii="Times New Roman" w:hAnsi="Times New Roman"/>
      <w:sz w:val="16"/>
      <w:szCs w:val="20"/>
    </w:rPr>
  </w:style>
  <w:style w:type="paragraph" w:styleId="Tekstpodstawowy2">
    <w:name w:val="Body Text 2"/>
    <w:basedOn w:val="Normalny"/>
    <w:rsid w:val="008C0AA6"/>
    <w:pPr>
      <w:jc w:val="center"/>
    </w:pPr>
    <w:rPr>
      <w:rFonts w:ascii="Garamond" w:hAnsi="Garamond"/>
      <w:b/>
      <w:smallCaps/>
      <w:sz w:val="32"/>
    </w:rPr>
  </w:style>
  <w:style w:type="character" w:styleId="Numerstrony">
    <w:name w:val="page number"/>
    <w:basedOn w:val="Domylnaczcionkaakapitu"/>
    <w:rsid w:val="008C0AA6"/>
  </w:style>
  <w:style w:type="paragraph" w:styleId="Stopka">
    <w:name w:val="footer"/>
    <w:basedOn w:val="Normalny"/>
    <w:rsid w:val="008C0AA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8C0AA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81C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7FD9"/>
    <w:pPr>
      <w:ind w:left="720"/>
      <w:contextualSpacing/>
    </w:pPr>
    <w:rPr>
      <w:rFonts w:ascii="Times New Roman" w:hAnsi="Times New Roman"/>
    </w:rPr>
  </w:style>
  <w:style w:type="character" w:styleId="Hipercze">
    <w:name w:val="Hyperlink"/>
    <w:uiPriority w:val="99"/>
    <w:unhideWhenUsed/>
    <w:rsid w:val="009A6CA5"/>
    <w:rPr>
      <w:color w:val="0563C1"/>
      <w:u w:val="single"/>
    </w:rPr>
  </w:style>
  <w:style w:type="table" w:styleId="Siatkatabelijasna">
    <w:name w:val="Grid Table Light"/>
    <w:basedOn w:val="Standardowy"/>
    <w:uiPriority w:val="40"/>
    <w:rsid w:val="00CB5F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.gorzowwlkp@rdos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4E2B-27C3-445C-8225-87672069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RDOS-08-WOOS-II-66130-001-09-nc</vt:lpstr>
    </vt:vector>
  </TitlesOfParts>
  <Company>luw</Company>
  <LinksUpToDate>false</LinksUpToDate>
  <CharactersWithSpaces>6582</CharactersWithSpaces>
  <SharedDoc>false</SharedDoc>
  <HLinks>
    <vt:vector size="6" baseType="variant">
      <vt:variant>
        <vt:i4>4128775</vt:i4>
      </vt:variant>
      <vt:variant>
        <vt:i4>3</vt:i4>
      </vt:variant>
      <vt:variant>
        <vt:i4>0</vt:i4>
      </vt:variant>
      <vt:variant>
        <vt:i4>5</vt:i4>
      </vt:variant>
      <vt:variant>
        <vt:lpwstr>mailto:iod.gorzowwlkp@rdos.gov.pl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</dc:title>
  <dc:subject>Wszczecie-obwieszczenie</dc:subject>
  <dc:creator>Natalia Chyza</dc:creator>
  <cp:keywords/>
  <dc:description/>
  <cp:lastModifiedBy>Joanna Markow</cp:lastModifiedBy>
  <cp:revision>2</cp:revision>
  <cp:lastPrinted>2023-04-28T11:17:00Z</cp:lastPrinted>
  <dcterms:created xsi:type="dcterms:W3CDTF">2023-05-02T10:52:00Z</dcterms:created>
  <dcterms:modified xsi:type="dcterms:W3CDTF">2023-05-02T10:52:00Z</dcterms:modified>
</cp:coreProperties>
</file>