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59" w:rsidRPr="006A2009" w:rsidRDefault="00230759" w:rsidP="00C8536F">
      <w:pPr>
        <w:spacing w:after="0"/>
        <w:rPr>
          <w:rFonts w:ascii="Cambria" w:eastAsia="Arial" w:hAnsi="Cambria" w:cs="Times New Roman"/>
          <w:sz w:val="24"/>
          <w:szCs w:val="24"/>
          <w:lang w:eastAsia="pl-PL"/>
        </w:rPr>
      </w:pPr>
    </w:p>
    <w:p w:rsidR="00230759" w:rsidRPr="006A2009" w:rsidRDefault="00230759" w:rsidP="00C8536F">
      <w:pPr>
        <w:spacing w:after="5" w:line="268" w:lineRule="auto"/>
        <w:ind w:right="57" w:hanging="10"/>
        <w:jc w:val="center"/>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UMOWA nr </w:t>
      </w:r>
      <w:r w:rsidR="00C01DE2" w:rsidRPr="006A2009">
        <w:rPr>
          <w:rFonts w:ascii="Cambria" w:eastAsia="Times New Roman" w:hAnsi="Cambria" w:cs="Times New Roman"/>
          <w:sz w:val="24"/>
          <w:szCs w:val="24"/>
          <w:lang w:eastAsia="pl-PL"/>
        </w:rPr>
        <w:t>………..</w:t>
      </w:r>
    </w:p>
    <w:p w:rsidR="00230759" w:rsidRPr="006A2009" w:rsidRDefault="00230759" w:rsidP="00230759">
      <w:pPr>
        <w:spacing w:after="23"/>
        <w:ind w:left="77"/>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 </w:t>
      </w:r>
    </w:p>
    <w:p w:rsidR="00230759" w:rsidRPr="006A2009" w:rsidRDefault="00055622" w:rsidP="00230759">
      <w:pPr>
        <w:spacing w:after="5" w:line="276" w:lineRule="auto"/>
        <w:ind w:left="22" w:hanging="10"/>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w</w:t>
      </w:r>
      <w:r w:rsidR="00230759" w:rsidRPr="006A2009">
        <w:rPr>
          <w:rFonts w:ascii="Cambria" w:eastAsia="Arial" w:hAnsi="Cambria" w:cs="Times New Roman"/>
          <w:sz w:val="24"/>
          <w:szCs w:val="24"/>
          <w:lang w:eastAsia="pl-PL"/>
        </w:rPr>
        <w:t xml:space="preserve"> dniu </w:t>
      </w:r>
      <w:r w:rsidR="00C01DE2" w:rsidRPr="006A2009">
        <w:rPr>
          <w:rFonts w:ascii="Cambria" w:eastAsia="Arial" w:hAnsi="Cambria" w:cs="Times New Roman"/>
          <w:b/>
          <w:sz w:val="24"/>
          <w:szCs w:val="24"/>
          <w:lang w:eastAsia="pl-PL"/>
        </w:rPr>
        <w:t>…………..</w:t>
      </w:r>
      <w:r w:rsidR="00BA2E27" w:rsidRPr="006A2009">
        <w:rPr>
          <w:rFonts w:ascii="Cambria" w:eastAsia="Arial" w:hAnsi="Cambria" w:cs="Times New Roman"/>
          <w:b/>
          <w:sz w:val="24"/>
          <w:szCs w:val="24"/>
          <w:lang w:eastAsia="pl-PL"/>
        </w:rPr>
        <w:t xml:space="preserve"> r. </w:t>
      </w:r>
      <w:r w:rsidR="00230759" w:rsidRPr="006A2009">
        <w:rPr>
          <w:rFonts w:ascii="Cambria" w:eastAsia="Arial" w:hAnsi="Cambria" w:cs="Times New Roman"/>
          <w:sz w:val="24"/>
          <w:szCs w:val="24"/>
          <w:lang w:eastAsia="pl-PL"/>
        </w:rPr>
        <w:t>w Oleśnicy pomiędzy:</w:t>
      </w:r>
    </w:p>
    <w:p w:rsidR="006A3611" w:rsidRPr="006A2009" w:rsidRDefault="006A3611" w:rsidP="00230759">
      <w:pPr>
        <w:spacing w:after="5" w:line="276" w:lineRule="auto"/>
        <w:ind w:left="22" w:hanging="10"/>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 xml:space="preserve">Zamawiającym: </w:t>
      </w:r>
    </w:p>
    <w:p w:rsidR="00230759" w:rsidRPr="006A2009" w:rsidRDefault="00230759" w:rsidP="00230759">
      <w:pPr>
        <w:spacing w:after="5" w:line="276" w:lineRule="auto"/>
        <w:ind w:left="22" w:hanging="10"/>
        <w:jc w:val="both"/>
        <w:rPr>
          <w:rFonts w:ascii="Cambria" w:eastAsia="Arial" w:hAnsi="Cambria" w:cs="Times New Roman"/>
          <w:sz w:val="24"/>
          <w:szCs w:val="24"/>
          <w:lang w:eastAsia="pl-PL"/>
        </w:rPr>
      </w:pPr>
      <w:r w:rsidRPr="006A2009">
        <w:rPr>
          <w:rFonts w:ascii="Cambria" w:eastAsia="Arial" w:hAnsi="Cambria" w:cs="Times New Roman"/>
          <w:b/>
          <w:sz w:val="24"/>
          <w:szCs w:val="24"/>
          <w:lang w:eastAsia="pl-PL"/>
        </w:rPr>
        <w:t>Skarbem Państwa – Państwowym Gospodarstwem Leśnym Lasy Państwo Nadleśnictwem Oleśnica Śląska</w:t>
      </w:r>
      <w:r w:rsidRPr="006A2009">
        <w:rPr>
          <w:rFonts w:ascii="Cambria" w:eastAsia="Arial" w:hAnsi="Cambria" w:cs="Times New Roman"/>
          <w:sz w:val="24"/>
          <w:szCs w:val="24"/>
          <w:lang w:eastAsia="pl-PL"/>
        </w:rPr>
        <w:t xml:space="preserve"> z siedzibą w Oleśnicy przy ul. Spacerowej 6, 56-400 Oleśnica, NIP 911-000-63-56, zwanym dalej „Zamawiającym”, reprezentowanym przez:</w:t>
      </w:r>
    </w:p>
    <w:p w:rsidR="00230759" w:rsidRPr="006A2009" w:rsidRDefault="00230759" w:rsidP="00230759">
      <w:pPr>
        <w:overflowPunct w:val="0"/>
        <w:autoSpaceDE w:val="0"/>
        <w:autoSpaceDN w:val="0"/>
        <w:adjustRightInd w:val="0"/>
        <w:spacing w:after="5" w:line="276" w:lineRule="auto"/>
        <w:ind w:left="22" w:hanging="10"/>
        <w:jc w:val="both"/>
        <w:textAlignment w:val="baseline"/>
        <w:rPr>
          <w:rFonts w:ascii="Cambria" w:eastAsia="Arial" w:hAnsi="Cambria" w:cs="Times New Roman"/>
          <w:b/>
          <w:sz w:val="24"/>
          <w:szCs w:val="24"/>
          <w:lang w:eastAsia="pl-PL"/>
        </w:rPr>
      </w:pPr>
      <w:r w:rsidRPr="006A2009">
        <w:rPr>
          <w:rFonts w:ascii="Cambria" w:eastAsia="Arial" w:hAnsi="Cambria" w:cs="Times New Roman"/>
          <w:b/>
          <w:sz w:val="24"/>
          <w:szCs w:val="24"/>
          <w:lang w:eastAsia="pl-PL"/>
        </w:rPr>
        <w:t xml:space="preserve">Pawła Górskiego – Nadleśniczy, </w:t>
      </w:r>
    </w:p>
    <w:p w:rsidR="00230759" w:rsidRPr="006A2009" w:rsidRDefault="00230759" w:rsidP="00230759">
      <w:pPr>
        <w:tabs>
          <w:tab w:val="num" w:pos="993"/>
        </w:tabs>
        <w:spacing w:before="60" w:after="5" w:line="276" w:lineRule="auto"/>
        <w:ind w:left="22" w:right="110" w:hanging="10"/>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a</w:t>
      </w:r>
    </w:p>
    <w:p w:rsidR="00EC7C68" w:rsidRPr="006A2009" w:rsidRDefault="00EC7C68" w:rsidP="00EC7C68">
      <w:pPr>
        <w:autoSpaceDE w:val="0"/>
        <w:spacing w:before="100" w:beforeAutospacing="1" w:after="100" w:afterAutospacing="1" w:line="240" w:lineRule="auto"/>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prowadzącym działalność gospodarczą pod firmą ………………………..z siedzibą w ………………………… ul ……………………………… Zarejestrowanym …………………………………………………, posiadającym numer identyfikacyjny NIP……………………………..; REGON ………………………………… reprezentowanym przez …………………………………………………………………….</w:t>
      </w:r>
      <w:r w:rsidRPr="006A2009">
        <w:rPr>
          <w:rFonts w:ascii="Cambria" w:eastAsia="Times New Roman" w:hAnsi="Cambria" w:cs="Times New Roman"/>
          <w:sz w:val="24"/>
          <w:szCs w:val="24"/>
          <w:vertAlign w:val="superscript"/>
          <w:lang w:eastAsia="pl-PL"/>
        </w:rPr>
        <w:t>1</w:t>
      </w:r>
      <w:r w:rsidRPr="006A2009">
        <w:rPr>
          <w:rFonts w:ascii="Cambria" w:eastAsia="Times New Roman" w:hAnsi="Cambria" w:cs="Times New Roman"/>
          <w:sz w:val="24"/>
          <w:szCs w:val="24"/>
          <w:lang w:eastAsia="pl-PL"/>
        </w:rPr>
        <w:t xml:space="preserve"> </w:t>
      </w:r>
    </w:p>
    <w:p w:rsidR="00EC7C68" w:rsidRPr="006A2009" w:rsidRDefault="00EC7C68" w:rsidP="00EC7C68">
      <w:pPr>
        <w:autoSpaceDE w:val="0"/>
        <w:spacing w:before="100" w:beforeAutospacing="1" w:after="100" w:afterAutospacing="1" w:line="240" w:lineRule="auto"/>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z siedzibą ……………… zarejestrowaną ……………………………………………………., pod numerem KRS ………………………………….……, kapitał zakładowy…………………………………. Posiadającą numer identyfikacyjny NIP…………………………………………; REGON ……………………….., reprezentowaną przez ……………………………….</w:t>
      </w:r>
      <w:r w:rsidRPr="006A2009">
        <w:rPr>
          <w:rFonts w:ascii="Cambria" w:eastAsia="Times New Roman" w:hAnsi="Cambria" w:cs="Times New Roman"/>
          <w:sz w:val="24"/>
          <w:szCs w:val="24"/>
          <w:vertAlign w:val="superscript"/>
          <w:lang w:eastAsia="pl-PL"/>
        </w:rPr>
        <w:t>2</w:t>
      </w:r>
    </w:p>
    <w:p w:rsidR="00EC7C68" w:rsidRPr="006A2009" w:rsidRDefault="00EC7C68" w:rsidP="00EC7C68">
      <w:pPr>
        <w:tabs>
          <w:tab w:val="left" w:pos="426"/>
        </w:tabs>
        <w:autoSpaceDE w:val="0"/>
        <w:spacing w:before="100" w:beforeAutospacing="1" w:after="100" w:afterAutospacing="1" w:line="240" w:lineRule="auto"/>
        <w:rPr>
          <w:rFonts w:ascii="Cambria" w:eastAsia="Times New Roman" w:hAnsi="Cambria" w:cs="Times New Roman"/>
          <w:i/>
          <w:sz w:val="24"/>
          <w:szCs w:val="24"/>
          <w:lang w:eastAsia="pl-PL"/>
        </w:rPr>
      </w:pPr>
      <w:r w:rsidRPr="006A2009">
        <w:rPr>
          <w:rFonts w:ascii="Cambria" w:eastAsia="Times New Roman" w:hAnsi="Cambria" w:cs="Times New Roman"/>
          <w:i/>
          <w:sz w:val="24"/>
          <w:szCs w:val="24"/>
          <w:lang w:eastAsia="pl-PL"/>
        </w:rPr>
        <w:t xml:space="preserve"> (</w:t>
      </w:r>
      <w:r w:rsidRPr="006A2009">
        <w:rPr>
          <w:rFonts w:ascii="Cambria" w:eastAsia="Times New Roman" w:hAnsi="Cambria" w:cs="Times New Roman"/>
          <w:i/>
          <w:sz w:val="24"/>
          <w:szCs w:val="24"/>
          <w:vertAlign w:val="superscript"/>
          <w:lang w:eastAsia="pl-PL"/>
        </w:rPr>
        <w:t>1</w:t>
      </w:r>
      <w:r w:rsidRPr="006A2009">
        <w:rPr>
          <w:rFonts w:ascii="Cambria" w:eastAsia="Times New Roman" w:hAnsi="Cambria" w:cs="Times New Roman"/>
          <w:i/>
          <w:sz w:val="24"/>
          <w:szCs w:val="24"/>
          <w:lang w:eastAsia="pl-PL"/>
        </w:rPr>
        <w:t xml:space="preserve"> – właściwe w przypadku wykonawcy będącego osobą fizyczną bądź osobą fizyczną prowadzącą działalność gospodarczą, także dla osób fizycznych prowadzących działalności gospodarczą jako wspólnicy spółki cywilne, </w:t>
      </w:r>
      <w:r w:rsidRPr="006A2009">
        <w:rPr>
          <w:rFonts w:ascii="Cambria" w:eastAsia="Times New Roman" w:hAnsi="Cambria" w:cs="Times New Roman"/>
          <w:i/>
          <w:sz w:val="24"/>
          <w:szCs w:val="24"/>
          <w:lang w:eastAsia="pl-PL"/>
        </w:rPr>
        <w:br/>
      </w:r>
      <w:r w:rsidRPr="006A2009">
        <w:rPr>
          <w:rFonts w:ascii="Cambria" w:eastAsia="Times New Roman" w:hAnsi="Cambria" w:cs="Times New Roman"/>
          <w:i/>
          <w:sz w:val="24"/>
          <w:szCs w:val="24"/>
          <w:vertAlign w:val="superscript"/>
          <w:lang w:eastAsia="pl-PL"/>
        </w:rPr>
        <w:t>2</w:t>
      </w:r>
      <w:r w:rsidRPr="006A2009">
        <w:rPr>
          <w:rFonts w:ascii="Cambria" w:eastAsia="Times New Roman" w:hAnsi="Cambria" w:cs="Times New Roman"/>
          <w:i/>
          <w:sz w:val="24"/>
          <w:szCs w:val="24"/>
          <w:lang w:eastAsia="pl-PL"/>
        </w:rPr>
        <w:t xml:space="preserve"> – właściwe w przypadku wykonawcy będącego spółką prawa handlowego)</w:t>
      </w:r>
    </w:p>
    <w:p w:rsidR="00230759" w:rsidRPr="006A2009" w:rsidRDefault="00230759" w:rsidP="00230759">
      <w:pPr>
        <w:spacing w:after="5" w:line="367" w:lineRule="auto"/>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zwan</w:t>
      </w:r>
      <w:r w:rsidR="00F142E5" w:rsidRPr="006A2009">
        <w:rPr>
          <w:rFonts w:ascii="Cambria" w:eastAsia="Arial" w:hAnsi="Cambria" w:cs="Times New Roman"/>
          <w:sz w:val="24"/>
          <w:szCs w:val="24"/>
          <w:lang w:eastAsia="pl-PL"/>
        </w:rPr>
        <w:t>ym</w:t>
      </w:r>
      <w:r w:rsidRPr="006A2009">
        <w:rPr>
          <w:rFonts w:ascii="Cambria" w:eastAsia="Arial" w:hAnsi="Cambria" w:cs="Times New Roman"/>
          <w:sz w:val="24"/>
          <w:szCs w:val="24"/>
          <w:lang w:eastAsia="pl-PL"/>
        </w:rPr>
        <w:t xml:space="preserve"> dalej „Wykonawcą”</w:t>
      </w:r>
    </w:p>
    <w:p w:rsidR="00230759" w:rsidRPr="006A2009" w:rsidRDefault="00230759" w:rsidP="006A3611">
      <w:pPr>
        <w:spacing w:after="12"/>
        <w:rPr>
          <w:rFonts w:ascii="Cambria" w:eastAsia="Arial" w:hAnsi="Cambria" w:cs="Times New Roman"/>
          <w:sz w:val="24"/>
          <w:szCs w:val="24"/>
          <w:lang w:eastAsia="pl-PL"/>
        </w:rPr>
      </w:pPr>
    </w:p>
    <w:p w:rsidR="00230759" w:rsidRPr="006A2009" w:rsidRDefault="00230759" w:rsidP="00230759">
      <w:pPr>
        <w:spacing w:after="5" w:line="268" w:lineRule="auto"/>
        <w:ind w:left="72" w:right="57" w:hanging="10"/>
        <w:jc w:val="both"/>
        <w:rPr>
          <w:rFonts w:ascii="Cambria" w:eastAsia="Arial" w:hAnsi="Cambria" w:cs="Arial"/>
          <w:color w:val="000000"/>
          <w:sz w:val="24"/>
          <w:szCs w:val="24"/>
          <w:lang w:eastAsia="pl-PL"/>
        </w:rPr>
      </w:pPr>
      <w:r w:rsidRPr="006A2009">
        <w:rPr>
          <w:rFonts w:ascii="Cambria" w:eastAsia="Times New Roman" w:hAnsi="Cambria" w:cs="Times New Roman"/>
          <w:sz w:val="24"/>
          <w:szCs w:val="24"/>
          <w:lang w:eastAsia="pl-PL"/>
        </w:rPr>
        <w:t>w wyniku postępowania o udzielenie zamówienia publicznego pn. „</w:t>
      </w:r>
      <w:r w:rsidRPr="006A2009">
        <w:rPr>
          <w:rFonts w:ascii="Cambria" w:eastAsia="Arial" w:hAnsi="Cambria" w:cs="Times New Roman"/>
          <w:b/>
          <w:sz w:val="24"/>
          <w:szCs w:val="24"/>
          <w:lang w:eastAsia="pl-PL"/>
        </w:rPr>
        <w:t>Zakup paliw płynnych na potrzeby Nadleśnictwa Oleśnica Śląska</w:t>
      </w:r>
      <w:r w:rsidRPr="006A2009">
        <w:rPr>
          <w:rFonts w:ascii="Cambria" w:eastAsia="Times New Roman" w:hAnsi="Cambria" w:cs="Times New Roman"/>
          <w:b/>
          <w:sz w:val="24"/>
          <w:szCs w:val="24"/>
          <w:lang w:eastAsia="pl-PL"/>
        </w:rPr>
        <w:t>.</w:t>
      </w:r>
      <w:r w:rsidRPr="006A2009">
        <w:rPr>
          <w:rFonts w:ascii="Cambria" w:eastAsia="Times New Roman" w:hAnsi="Cambria" w:cs="Times New Roman"/>
          <w:sz w:val="24"/>
          <w:szCs w:val="24"/>
          <w:lang w:eastAsia="pl-PL"/>
        </w:rPr>
        <w:t>” („Postępowanie”) przeprowadzonego</w:t>
      </w:r>
      <w:r w:rsidR="007E31A0"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 w trybie podstawowym bez negocjacji, o którym mowa w art. 275 ust. 1 ustawy z dnia 11 września 2019 r. Prawo zamówień publicznych (tekst jedn. Dz. U. z 202</w:t>
      </w:r>
      <w:r w:rsidR="006A2009">
        <w:rPr>
          <w:rFonts w:ascii="Cambria" w:eastAsia="Times New Roman" w:hAnsi="Cambria" w:cs="Times New Roman"/>
          <w:sz w:val="24"/>
          <w:szCs w:val="24"/>
          <w:lang w:eastAsia="pl-PL"/>
        </w:rPr>
        <w:t>2</w:t>
      </w:r>
      <w:r w:rsidRPr="006A2009">
        <w:rPr>
          <w:rFonts w:ascii="Cambria" w:eastAsia="Times New Roman" w:hAnsi="Cambria" w:cs="Times New Roman"/>
          <w:sz w:val="24"/>
          <w:szCs w:val="24"/>
          <w:lang w:eastAsia="pl-PL"/>
        </w:rPr>
        <w:t xml:space="preserve"> r. poz. 1</w:t>
      </w:r>
      <w:r w:rsidR="006A2009">
        <w:rPr>
          <w:rFonts w:ascii="Cambria" w:eastAsia="Times New Roman" w:hAnsi="Cambria" w:cs="Times New Roman"/>
          <w:sz w:val="24"/>
          <w:szCs w:val="24"/>
          <w:lang w:eastAsia="pl-PL"/>
        </w:rPr>
        <w:t>710</w:t>
      </w:r>
      <w:r w:rsidRPr="006A2009">
        <w:rPr>
          <w:rFonts w:ascii="Cambria" w:eastAsia="Times New Roman" w:hAnsi="Cambria" w:cs="Times New Roman"/>
          <w:sz w:val="24"/>
          <w:szCs w:val="24"/>
          <w:lang w:eastAsia="pl-PL"/>
        </w:rPr>
        <w:t xml:space="preserve"> z </w:t>
      </w:r>
      <w:proofErr w:type="spellStart"/>
      <w:r w:rsidRPr="006A2009">
        <w:rPr>
          <w:rFonts w:ascii="Cambria" w:eastAsia="Times New Roman" w:hAnsi="Cambria" w:cs="Times New Roman"/>
          <w:sz w:val="24"/>
          <w:szCs w:val="24"/>
          <w:lang w:eastAsia="pl-PL"/>
        </w:rPr>
        <w:t>późn</w:t>
      </w:r>
      <w:proofErr w:type="spellEnd"/>
      <w:r w:rsidRPr="006A2009">
        <w:rPr>
          <w:rFonts w:ascii="Cambria" w:eastAsia="Times New Roman" w:hAnsi="Cambria" w:cs="Times New Roman"/>
          <w:sz w:val="24"/>
          <w:szCs w:val="24"/>
          <w:lang w:eastAsia="pl-PL"/>
        </w:rPr>
        <w:t xml:space="preserve">. zm. – „PZP”) Strony zawierają umowę („Umowa”) następującej treści:  </w:t>
      </w:r>
    </w:p>
    <w:p w:rsidR="00230759" w:rsidRPr="006A2009" w:rsidRDefault="00230759" w:rsidP="006A2009">
      <w:pPr>
        <w:keepNext/>
        <w:keepLines/>
        <w:spacing w:after="5"/>
        <w:ind w:right="2"/>
        <w:outlineLvl w:val="1"/>
        <w:rPr>
          <w:rFonts w:ascii="Cambria" w:eastAsia="Times New Roman" w:hAnsi="Cambria" w:cs="Times New Roman"/>
          <w:sz w:val="24"/>
          <w:szCs w:val="24"/>
          <w:lang w:eastAsia="pl-PL"/>
        </w:rPr>
      </w:pPr>
    </w:p>
    <w:p w:rsidR="00230759" w:rsidRPr="006A2009" w:rsidRDefault="00230759" w:rsidP="00230759">
      <w:pPr>
        <w:keepNext/>
        <w:keepLines/>
        <w:spacing w:after="5"/>
        <w:ind w:left="26" w:right="2"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1 </w:t>
      </w:r>
    </w:p>
    <w:p w:rsidR="00C8536F" w:rsidRPr="006A2009" w:rsidRDefault="00230759" w:rsidP="001C0BF9">
      <w:pPr>
        <w:spacing w:after="2" w:line="267" w:lineRule="auto"/>
        <w:ind w:right="6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1. Wykonawca zobowiązuje się dokonywać sukcesywnej sprzedaży na rzecz Zamawiającego oleju napędowego poprzez tankowanie pojazdów będących w dyspozycji Nadleśnictwa  Oleśnica  (głównie ciągników)</w:t>
      </w:r>
      <w:r w:rsidRPr="006A2009">
        <w:rPr>
          <w:rFonts w:ascii="Cambria" w:eastAsia="Times New Roman" w:hAnsi="Cambria" w:cs="Times New Roman"/>
          <w:b/>
          <w:sz w:val="24"/>
          <w:szCs w:val="24"/>
          <w:lang w:eastAsia="pl-PL"/>
        </w:rPr>
        <w:t xml:space="preserve">. </w:t>
      </w:r>
    </w:p>
    <w:p w:rsidR="0064799A" w:rsidRPr="006A2009" w:rsidRDefault="00230759" w:rsidP="00C8536F">
      <w:pPr>
        <w:spacing w:after="2" w:line="267" w:lineRule="auto"/>
        <w:ind w:left="72" w:right="2077" w:hanging="10"/>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2. Przedmiot umowy obejmuje sprzedaż:  </w:t>
      </w:r>
    </w:p>
    <w:p w:rsidR="0064799A" w:rsidRPr="0064799A" w:rsidRDefault="0064799A" w:rsidP="001C0BF9">
      <w:pPr>
        <w:spacing w:after="0" w:line="276" w:lineRule="auto"/>
        <w:ind w:left="426" w:hanging="426"/>
        <w:jc w:val="both"/>
        <w:rPr>
          <w:rFonts w:ascii="Cambria" w:eastAsia="Times New Roman" w:hAnsi="Cambria" w:cs="Times New Roman"/>
          <w:sz w:val="24"/>
          <w:szCs w:val="24"/>
          <w:lang w:eastAsia="pl-PL"/>
        </w:rPr>
      </w:pPr>
      <w:r w:rsidRPr="0064799A">
        <w:rPr>
          <w:rFonts w:ascii="Cambria" w:eastAsia="Times New Roman" w:hAnsi="Cambria" w:cs="Times New Roman"/>
          <w:sz w:val="24"/>
          <w:szCs w:val="24"/>
          <w:lang w:eastAsia="pl-PL"/>
        </w:rPr>
        <w:t>1)</w:t>
      </w:r>
      <w:r w:rsidRPr="0064799A">
        <w:rPr>
          <w:rFonts w:ascii="Cambria" w:eastAsia="Times New Roman" w:hAnsi="Cambria" w:cs="Times New Roman"/>
          <w:sz w:val="24"/>
          <w:szCs w:val="24"/>
          <w:lang w:eastAsia="pl-PL"/>
        </w:rPr>
        <w:tab/>
        <w:t xml:space="preserve"> Część zamówienia nr 1 –</w:t>
      </w:r>
      <w:r w:rsidRPr="006A2009">
        <w:rPr>
          <w:rFonts w:ascii="Cambria" w:eastAsia="Times New Roman" w:hAnsi="Cambria" w:cs="Times New Roman"/>
          <w:sz w:val="24"/>
          <w:szCs w:val="24"/>
          <w:lang w:eastAsia="pl-PL"/>
        </w:rPr>
        <w:t xml:space="preserve"> (tankowanie) </w:t>
      </w:r>
      <w:r w:rsidRPr="0064799A">
        <w:rPr>
          <w:rFonts w:ascii="Cambria" w:eastAsia="Times New Roman" w:hAnsi="Cambria" w:cs="Times New Roman"/>
          <w:sz w:val="24"/>
          <w:szCs w:val="24"/>
          <w:lang w:eastAsia="pl-PL"/>
        </w:rPr>
        <w:t xml:space="preserve">oleju  napędowego </w:t>
      </w:r>
      <w:r w:rsidRPr="008864ED">
        <w:rPr>
          <w:rFonts w:ascii="Cambria" w:eastAsia="Times New Roman" w:hAnsi="Cambria" w:cs="Times New Roman"/>
          <w:sz w:val="24"/>
          <w:szCs w:val="24"/>
          <w:lang w:eastAsia="pl-PL"/>
        </w:rPr>
        <w:t>40 000l</w:t>
      </w:r>
      <w:r w:rsidRPr="0064799A">
        <w:rPr>
          <w:rFonts w:ascii="Cambria" w:eastAsia="Times New Roman" w:hAnsi="Cambria" w:cs="Times New Roman"/>
          <w:sz w:val="24"/>
          <w:szCs w:val="24"/>
          <w:lang w:eastAsia="pl-PL"/>
        </w:rPr>
        <w:t xml:space="preserve"> dla pojazdów będących w dyspozycji  Nadleśnictwa  Oleśnica  Śląska na terenie miasta Oleśnica i pozostałych punktach dystrybucji paliw Wykonawcy zlokalizowanych na terenie kraju. Zakup będzie realizowany poprzez tankowanie pojazdów będących w </w:t>
      </w:r>
      <w:r w:rsidRPr="0064799A">
        <w:rPr>
          <w:rFonts w:ascii="Cambria" w:eastAsia="Times New Roman" w:hAnsi="Cambria" w:cs="Times New Roman"/>
          <w:sz w:val="24"/>
          <w:szCs w:val="24"/>
          <w:lang w:eastAsia="pl-PL"/>
        </w:rPr>
        <w:lastRenderedPageBreak/>
        <w:t>dyspozycji Zamawiającego w stałych punktach dystrybucji, dostępnymi 24 godziny na dobę. Rozliczanie dostaw odbywać się będzie na zasadach opisanych we wzorze umowy.</w:t>
      </w:r>
    </w:p>
    <w:p w:rsidR="00230759" w:rsidRPr="006A2009" w:rsidRDefault="006A2009" w:rsidP="001C0BF9">
      <w:pPr>
        <w:spacing w:after="0" w:line="276" w:lineRule="auto"/>
        <w:jc w:val="both"/>
        <w:rPr>
          <w:rFonts w:ascii="Cambria" w:eastAsia="Arial" w:hAnsi="Cambria" w:cs="Times New Roman"/>
          <w:color w:val="000000"/>
          <w:sz w:val="24"/>
          <w:szCs w:val="24"/>
          <w:lang w:eastAsia="pl-PL"/>
        </w:rPr>
      </w:pPr>
      <w:r>
        <w:rPr>
          <w:rFonts w:ascii="Cambria" w:eastAsia="Arial" w:hAnsi="Cambria" w:cs="Times New Roman"/>
          <w:color w:val="000000"/>
          <w:sz w:val="24"/>
          <w:szCs w:val="24"/>
          <w:lang w:eastAsia="pl-PL"/>
        </w:rPr>
        <w:t xml:space="preserve">3. </w:t>
      </w:r>
      <w:r w:rsidR="00230759" w:rsidRPr="006A2009">
        <w:rPr>
          <w:rFonts w:ascii="Cambria" w:eastAsia="Arial" w:hAnsi="Cambria" w:cs="Times New Roman"/>
          <w:color w:val="000000"/>
          <w:sz w:val="24"/>
          <w:szCs w:val="24"/>
          <w:lang w:eastAsia="pl-PL"/>
        </w:rPr>
        <w:t xml:space="preserve">Szczegółowy opis Przedmiotu umowy określa: </w:t>
      </w:r>
    </w:p>
    <w:p w:rsidR="00230759" w:rsidRPr="006A2009" w:rsidRDefault="00230759" w:rsidP="00230759">
      <w:pPr>
        <w:spacing w:after="0" w:line="252" w:lineRule="auto"/>
        <w:ind w:left="1276" w:hanging="556"/>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a)</w:t>
      </w:r>
      <w:r w:rsidRPr="006A2009">
        <w:rPr>
          <w:rFonts w:ascii="Cambria" w:eastAsia="Arial" w:hAnsi="Cambria" w:cs="Times New Roman"/>
          <w:color w:val="000000"/>
          <w:sz w:val="24"/>
          <w:szCs w:val="24"/>
          <w:lang w:eastAsia="pl-PL"/>
        </w:rPr>
        <w:tab/>
        <w:t>Specyfikacja Warunków Zamówienia dla Postępowania (SWZ) stanowiąca załącznik nr 2 do Umowy,</w:t>
      </w:r>
    </w:p>
    <w:p w:rsidR="00230759" w:rsidRPr="006A2009" w:rsidRDefault="00230759" w:rsidP="001C0BF9">
      <w:pPr>
        <w:spacing w:after="0" w:line="252" w:lineRule="auto"/>
        <w:ind w:left="1276" w:hanging="556"/>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b)</w:t>
      </w:r>
      <w:r w:rsidRPr="006A2009">
        <w:rPr>
          <w:rFonts w:ascii="Cambria" w:eastAsia="Arial" w:hAnsi="Cambria" w:cs="Times New Roman"/>
          <w:color w:val="000000"/>
          <w:sz w:val="24"/>
          <w:szCs w:val="24"/>
          <w:lang w:eastAsia="pl-PL"/>
        </w:rPr>
        <w:tab/>
        <w:t>niniejsza Umowa.</w:t>
      </w:r>
    </w:p>
    <w:p w:rsidR="00230759" w:rsidRPr="006A2009" w:rsidRDefault="006A2009" w:rsidP="006A2009">
      <w:pPr>
        <w:spacing w:after="5" w:line="269" w:lineRule="auto"/>
        <w:ind w:left="284" w:right="60" w:hanging="284"/>
        <w:jc w:val="both"/>
        <w:rPr>
          <w:rFonts w:ascii="Cambria" w:eastAsia="Times New Roman" w:hAnsi="Cambria" w:cs="Times New Roman"/>
          <w:b/>
          <w:sz w:val="24"/>
          <w:szCs w:val="24"/>
          <w:lang w:eastAsia="pl-PL"/>
        </w:rPr>
      </w:pPr>
      <w:r>
        <w:rPr>
          <w:rFonts w:ascii="Cambria" w:eastAsia="Arial" w:hAnsi="Cambria" w:cs="Times New Roman"/>
          <w:color w:val="000000"/>
          <w:sz w:val="24"/>
          <w:szCs w:val="24"/>
          <w:lang w:eastAsia="pl-PL"/>
        </w:rPr>
        <w:t xml:space="preserve">4. </w:t>
      </w:r>
      <w:r w:rsidR="00230759" w:rsidRPr="006A2009">
        <w:rPr>
          <w:rFonts w:ascii="Cambria" w:eastAsia="Arial" w:hAnsi="Cambria" w:cs="Times New Roman"/>
          <w:color w:val="000000"/>
          <w:sz w:val="24"/>
          <w:szCs w:val="24"/>
          <w:lang w:eastAsia="pl-PL"/>
        </w:rPr>
        <w:t xml:space="preserve">Wykonawca zobowiązany jest wykonać Przedmiot umowy zgodnie z Ofertą złożoną                          </w:t>
      </w:r>
      <w:r>
        <w:rPr>
          <w:rFonts w:ascii="Cambria" w:eastAsia="Arial" w:hAnsi="Cambria" w:cs="Times New Roman"/>
          <w:color w:val="000000"/>
          <w:sz w:val="24"/>
          <w:szCs w:val="24"/>
          <w:lang w:eastAsia="pl-PL"/>
        </w:rPr>
        <w:t xml:space="preserve">  </w:t>
      </w:r>
      <w:r w:rsidR="00230759" w:rsidRPr="006A2009">
        <w:rPr>
          <w:rFonts w:ascii="Cambria" w:eastAsia="Arial" w:hAnsi="Cambria" w:cs="Times New Roman"/>
          <w:color w:val="000000"/>
          <w:sz w:val="24"/>
          <w:szCs w:val="24"/>
          <w:lang w:eastAsia="pl-PL"/>
        </w:rPr>
        <w:t>w Postępowaniu stanowiącą załącznik nr 1 do Umowy, obowiązującymi przepisami, normami, a także na warunkach ustalonych w SWZ i Umowie.</w:t>
      </w:r>
    </w:p>
    <w:p w:rsidR="00230759" w:rsidRPr="006A2009" w:rsidRDefault="00230759" w:rsidP="00230759">
      <w:pPr>
        <w:spacing w:after="5" w:line="268" w:lineRule="auto"/>
        <w:ind w:left="284" w:right="57" w:hanging="22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5. Zamawiający przewiduje możliwość redukcji ilości zamawianego paliwa o max. 30% ilości przedmiotu zamówienia, o których mowa w pkt 3.5. SWZ, w sytuacji zmniejszenia ilości pojazdów, zbycia środków (ciągników), oraz  w sytuacjach nadzwyczajnych, np. awaria. Zmniejszenie zakresu zamówienia nie stanowi podstaw do żadnych roszczeń Wykonawcy z tego powodu. </w:t>
      </w:r>
    </w:p>
    <w:p w:rsidR="00230759" w:rsidRPr="006A2009" w:rsidRDefault="00230759" w:rsidP="00230759">
      <w:pPr>
        <w:spacing w:after="134"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6. Wykonawca zobowiązuje się do sprzedaży paliwa odpowiedniej jakości spełniających wymagania określone w Rozporządzeniu Ministra Gospodarki i Pracy z dnia 16.08.2004r. w sprawie wymagań jakościowych dla paliw ciekłych (</w:t>
      </w:r>
      <w:r w:rsidRPr="006A2009">
        <w:rPr>
          <w:rFonts w:ascii="Cambria" w:eastAsia="Arial" w:hAnsi="Cambria" w:cs="Times New Roman"/>
          <w:sz w:val="24"/>
          <w:szCs w:val="24"/>
          <w:lang w:eastAsia="pl-PL"/>
        </w:rPr>
        <w:t xml:space="preserve">Dz. U. z 2015r., poz. 1680 z </w:t>
      </w:r>
      <w:proofErr w:type="spellStart"/>
      <w:r w:rsidRPr="006A2009">
        <w:rPr>
          <w:rFonts w:ascii="Cambria" w:eastAsia="Arial" w:hAnsi="Cambria" w:cs="Times New Roman"/>
          <w:sz w:val="24"/>
          <w:szCs w:val="24"/>
          <w:lang w:eastAsia="pl-PL"/>
        </w:rPr>
        <w:t>późn</w:t>
      </w:r>
      <w:proofErr w:type="spellEnd"/>
      <w:r w:rsidRPr="006A2009">
        <w:rPr>
          <w:rFonts w:ascii="Cambria" w:eastAsia="Arial" w:hAnsi="Cambria" w:cs="Times New Roman"/>
          <w:sz w:val="24"/>
          <w:szCs w:val="24"/>
          <w:lang w:eastAsia="pl-PL"/>
        </w:rPr>
        <w:t xml:space="preserve">. zm. </w:t>
      </w:r>
      <w:r w:rsidRPr="006A2009">
        <w:rPr>
          <w:rFonts w:ascii="Cambria" w:eastAsia="Times New Roman" w:hAnsi="Cambria" w:cs="Times New Roman"/>
          <w:sz w:val="24"/>
          <w:szCs w:val="24"/>
          <w:lang w:eastAsia="pl-PL"/>
        </w:rPr>
        <w:t xml:space="preserve">). Wykonawca zobowiązuje się na wniosek Zamawiającego przedstawić niezwłocznie dokumenty potwierdzające jakość paliw płynnych. </w:t>
      </w:r>
    </w:p>
    <w:p w:rsidR="00230759" w:rsidRPr="006A2009" w:rsidRDefault="00230759" w:rsidP="00230759">
      <w:pPr>
        <w:spacing w:after="134" w:line="268" w:lineRule="auto"/>
        <w:ind w:left="284" w:right="57"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7. Wykonawca zapewni dostawę paliwa zgodnie z przepisami i prawem powszechnym.</w:t>
      </w:r>
    </w:p>
    <w:p w:rsidR="00230759" w:rsidRPr="006A2009" w:rsidRDefault="00230759" w:rsidP="00EC7C68">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8. Wykonawca zapewni ciągłość sprzedaży wymienionego asortymentu paliw objętych umową. </w:t>
      </w:r>
    </w:p>
    <w:p w:rsidR="00230759" w:rsidRPr="006A2009" w:rsidRDefault="00230759" w:rsidP="00EC7C68">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9. Wykonawca posiada wydaną przez </w:t>
      </w:r>
      <w:r w:rsidR="00396FEB" w:rsidRPr="006A2009">
        <w:rPr>
          <w:rFonts w:ascii="Cambria" w:eastAsia="Times New Roman" w:hAnsi="Cambria" w:cs="Times New Roman"/>
          <w:sz w:val="24"/>
          <w:szCs w:val="24"/>
          <w:lang w:eastAsia="pl-PL"/>
        </w:rPr>
        <w:t xml:space="preserve">Prezesa Urzędu Regulacji Energetyki </w:t>
      </w:r>
      <w:r w:rsidRPr="006A2009">
        <w:rPr>
          <w:rFonts w:ascii="Cambria" w:eastAsia="Times New Roman" w:hAnsi="Cambria" w:cs="Times New Roman"/>
          <w:sz w:val="24"/>
          <w:szCs w:val="24"/>
          <w:lang w:eastAsia="pl-PL"/>
        </w:rPr>
        <w:t xml:space="preserve">koncesję na prowadzenie działalności gospodarczej  w zakresie obrotu paliwami </w:t>
      </w:r>
      <w:r w:rsidR="005364FE" w:rsidRPr="006A2009">
        <w:rPr>
          <w:rFonts w:ascii="Cambria" w:eastAsia="Times New Roman" w:hAnsi="Cambria" w:cs="Times New Roman"/>
          <w:sz w:val="24"/>
          <w:szCs w:val="24"/>
          <w:lang w:eastAsia="pl-PL"/>
        </w:rPr>
        <w:t>…………………..</w:t>
      </w:r>
      <w:r w:rsidRPr="006A2009">
        <w:rPr>
          <w:rFonts w:ascii="Cambria" w:eastAsia="Times New Roman" w:hAnsi="Cambria" w:cs="Times New Roman"/>
          <w:sz w:val="24"/>
          <w:szCs w:val="24"/>
          <w:lang w:eastAsia="pl-PL"/>
        </w:rPr>
        <w:t xml:space="preserve"> ważną do </w:t>
      </w:r>
      <w:r w:rsidR="005364FE" w:rsidRPr="006A2009">
        <w:rPr>
          <w:rFonts w:ascii="Cambria" w:eastAsia="Times New Roman" w:hAnsi="Cambria" w:cs="Times New Roman"/>
          <w:sz w:val="24"/>
          <w:szCs w:val="24"/>
          <w:lang w:eastAsia="pl-PL"/>
        </w:rPr>
        <w:t>……………………</w:t>
      </w:r>
      <w:r w:rsidR="00396FEB" w:rsidRPr="006A2009">
        <w:rPr>
          <w:rFonts w:ascii="Cambria" w:eastAsia="Times New Roman" w:hAnsi="Cambria" w:cs="Times New Roman"/>
          <w:sz w:val="24"/>
          <w:szCs w:val="24"/>
          <w:lang w:eastAsia="pl-PL"/>
        </w:rPr>
        <w:t xml:space="preserve"> r.</w:t>
      </w:r>
      <w:r w:rsidRPr="006A2009">
        <w:rPr>
          <w:rFonts w:ascii="Cambria" w:eastAsia="Times New Roman" w:hAnsi="Cambria" w:cs="Times New Roman"/>
          <w:sz w:val="24"/>
          <w:szCs w:val="24"/>
          <w:lang w:eastAsia="pl-PL"/>
        </w:rPr>
        <w:t xml:space="preserve"> Wykonawca  zobowiązany jest do posiadania koncesji na obrót paliwami przez cały okres obowiązywania umowy. </w:t>
      </w:r>
    </w:p>
    <w:p w:rsidR="00230759" w:rsidRPr="006A2009" w:rsidRDefault="00230759" w:rsidP="006A2009">
      <w:pPr>
        <w:spacing w:after="5" w:line="268" w:lineRule="auto"/>
        <w:ind w:left="284" w:right="57" w:hanging="284"/>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10. W przypadku, gdy w trakcie realizacji umowy posiadana przez Wykonawcę koncesja utraci ważność, to Wykonawca zobowiązany jest przedłożyć Zamawiającemu nie później niż na 7 dni przed dniem jej wygaśnięciem nową koncesję.</w:t>
      </w:r>
    </w:p>
    <w:p w:rsidR="00230759" w:rsidRPr="00C8536F" w:rsidRDefault="00230759" w:rsidP="00C8536F">
      <w:pPr>
        <w:numPr>
          <w:ilvl w:val="0"/>
          <w:numId w:val="4"/>
        </w:numPr>
        <w:spacing w:after="5" w:line="268" w:lineRule="auto"/>
        <w:ind w:right="57" w:hanging="43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Jeżeli Wykonawca nie wykona obowiązku, o którym, mowa w ust. 2, Zamawiający może odstąpić od Umowy.</w:t>
      </w:r>
    </w:p>
    <w:p w:rsidR="00E160DD" w:rsidRDefault="00E160DD" w:rsidP="00230759">
      <w:pPr>
        <w:keepNext/>
        <w:keepLines/>
        <w:spacing w:after="5"/>
        <w:ind w:left="26" w:right="2" w:hanging="10"/>
        <w:jc w:val="center"/>
        <w:outlineLvl w:val="1"/>
        <w:rPr>
          <w:rFonts w:ascii="Cambria" w:eastAsia="Times New Roman" w:hAnsi="Cambria" w:cs="Times New Roman"/>
          <w:sz w:val="24"/>
          <w:szCs w:val="24"/>
          <w:lang w:eastAsia="pl-PL"/>
        </w:rPr>
      </w:pPr>
    </w:p>
    <w:p w:rsidR="00230759" w:rsidRPr="006A2009" w:rsidRDefault="00230759" w:rsidP="00230759">
      <w:pPr>
        <w:keepNext/>
        <w:keepLines/>
        <w:spacing w:after="5"/>
        <w:ind w:left="26" w:right="2"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2 </w:t>
      </w:r>
    </w:p>
    <w:p w:rsidR="00230759" w:rsidRPr="006A2009" w:rsidRDefault="00230759" w:rsidP="00230759">
      <w:pPr>
        <w:spacing w:after="5" w:line="268" w:lineRule="auto"/>
        <w:ind w:left="72" w:right="57" w:hanging="1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Okres wykonania niniejszej umowy –</w:t>
      </w:r>
      <w:r w:rsidR="006A3611" w:rsidRPr="006A2009">
        <w:rPr>
          <w:rFonts w:ascii="Cambria" w:eastAsia="Times New Roman" w:hAnsi="Cambria" w:cs="Times New Roman"/>
          <w:sz w:val="24"/>
          <w:szCs w:val="24"/>
          <w:lang w:eastAsia="pl-PL"/>
        </w:rPr>
        <w:t xml:space="preserve"> </w:t>
      </w:r>
      <w:r w:rsidR="00C01DE2" w:rsidRPr="006A2009">
        <w:rPr>
          <w:rFonts w:ascii="Cambria" w:eastAsia="Times New Roman" w:hAnsi="Cambria" w:cs="Times New Roman"/>
          <w:sz w:val="24"/>
          <w:szCs w:val="24"/>
          <w:lang w:eastAsia="pl-PL"/>
        </w:rPr>
        <w:t xml:space="preserve">13 miesięcy, </w:t>
      </w:r>
      <w:proofErr w:type="spellStart"/>
      <w:r w:rsidR="00C01DE2" w:rsidRPr="006A2009">
        <w:rPr>
          <w:rFonts w:ascii="Cambria" w:eastAsia="Times New Roman" w:hAnsi="Cambria" w:cs="Times New Roman"/>
          <w:sz w:val="24"/>
          <w:szCs w:val="24"/>
          <w:lang w:eastAsia="pl-PL"/>
        </w:rPr>
        <w:t>t.j</w:t>
      </w:r>
      <w:proofErr w:type="spellEnd"/>
      <w:r w:rsidR="00C01DE2" w:rsidRPr="006A2009">
        <w:rPr>
          <w:rFonts w:ascii="Cambria" w:eastAsia="Times New Roman" w:hAnsi="Cambria" w:cs="Times New Roman"/>
          <w:sz w:val="24"/>
          <w:szCs w:val="24"/>
          <w:lang w:eastAsia="pl-PL"/>
        </w:rPr>
        <w:t>. od 01.02.2023</w:t>
      </w:r>
      <w:r w:rsidRPr="006A2009">
        <w:rPr>
          <w:rFonts w:ascii="Cambria" w:eastAsia="Times New Roman" w:hAnsi="Cambria" w:cs="Times New Roman"/>
          <w:sz w:val="24"/>
          <w:szCs w:val="24"/>
          <w:lang w:eastAsia="pl-PL"/>
        </w:rPr>
        <w:t xml:space="preserve"> do  </w:t>
      </w:r>
      <w:r w:rsidR="00C01DE2" w:rsidRPr="006A2009">
        <w:rPr>
          <w:rFonts w:ascii="Cambria" w:eastAsia="Times New Roman" w:hAnsi="Cambria" w:cs="Times New Roman"/>
          <w:sz w:val="24"/>
          <w:szCs w:val="24"/>
          <w:lang w:eastAsia="pl-PL"/>
        </w:rPr>
        <w:t>28.02.</w:t>
      </w:r>
      <w:r w:rsidRPr="006A2009">
        <w:rPr>
          <w:rFonts w:ascii="Cambria" w:eastAsia="Times New Roman" w:hAnsi="Cambria" w:cs="Times New Roman"/>
          <w:sz w:val="24"/>
          <w:szCs w:val="24"/>
          <w:lang w:eastAsia="pl-PL"/>
        </w:rPr>
        <w:t>202</w:t>
      </w:r>
      <w:r w:rsidR="00C01DE2" w:rsidRPr="006A2009">
        <w:rPr>
          <w:rFonts w:ascii="Cambria" w:eastAsia="Times New Roman" w:hAnsi="Cambria" w:cs="Times New Roman"/>
          <w:sz w:val="24"/>
          <w:szCs w:val="24"/>
          <w:lang w:eastAsia="pl-PL"/>
        </w:rPr>
        <w:t>4</w:t>
      </w:r>
      <w:r w:rsidRPr="006A2009">
        <w:rPr>
          <w:rFonts w:ascii="Cambria" w:eastAsia="Times New Roman" w:hAnsi="Cambria" w:cs="Times New Roman"/>
          <w:sz w:val="24"/>
          <w:szCs w:val="24"/>
          <w:lang w:eastAsia="pl-PL"/>
        </w:rPr>
        <w:t xml:space="preserve"> r.</w:t>
      </w:r>
    </w:p>
    <w:p w:rsidR="00230759" w:rsidRPr="006A2009" w:rsidRDefault="00230759" w:rsidP="00230759">
      <w:pPr>
        <w:spacing w:after="5" w:line="268" w:lineRule="auto"/>
        <w:ind w:left="72" w:right="57" w:hanging="10"/>
        <w:jc w:val="both"/>
        <w:rPr>
          <w:rFonts w:ascii="Cambria" w:eastAsia="Times New Roman" w:hAnsi="Cambria" w:cs="Times New Roman"/>
          <w:sz w:val="24"/>
          <w:szCs w:val="24"/>
          <w:lang w:eastAsia="pl-PL"/>
        </w:rPr>
      </w:pPr>
    </w:p>
    <w:p w:rsidR="00C8536F" w:rsidRDefault="00C8536F" w:rsidP="00230759">
      <w:pPr>
        <w:spacing w:after="5" w:line="268" w:lineRule="auto"/>
        <w:ind w:left="72" w:right="57" w:hanging="10"/>
        <w:jc w:val="center"/>
        <w:rPr>
          <w:rFonts w:ascii="Cambria" w:eastAsia="Times New Roman" w:hAnsi="Cambria" w:cs="Times New Roman"/>
          <w:sz w:val="24"/>
          <w:szCs w:val="24"/>
          <w:lang w:eastAsia="pl-PL"/>
        </w:rPr>
      </w:pPr>
    </w:p>
    <w:p w:rsidR="00230759" w:rsidRPr="006A2009" w:rsidRDefault="00230759" w:rsidP="00230759">
      <w:pPr>
        <w:spacing w:after="5" w:line="268" w:lineRule="auto"/>
        <w:ind w:left="72" w:right="57" w:hanging="10"/>
        <w:jc w:val="center"/>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3</w:t>
      </w:r>
    </w:p>
    <w:p w:rsidR="00230759" w:rsidRPr="006A2009" w:rsidRDefault="00230759" w:rsidP="006A2009">
      <w:pPr>
        <w:numPr>
          <w:ilvl w:val="6"/>
          <w:numId w:val="3"/>
        </w:numPr>
        <w:spacing w:after="5" w:line="268" w:lineRule="auto"/>
        <w:ind w:left="284" w:right="5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Wykonawca zapewnia Zamawiającemu stały upust cenowy w wysokości </w:t>
      </w:r>
      <w:r w:rsidR="00C01DE2" w:rsidRPr="006A2009">
        <w:rPr>
          <w:rFonts w:ascii="Cambria" w:eastAsia="Times New Roman" w:hAnsi="Cambria" w:cs="Times New Roman"/>
          <w:sz w:val="24"/>
          <w:szCs w:val="24"/>
          <w:lang w:eastAsia="pl-PL"/>
        </w:rPr>
        <w:t>…………..</w:t>
      </w:r>
      <w:r w:rsidRPr="006A2009">
        <w:rPr>
          <w:rFonts w:ascii="Cambria" w:eastAsia="Times New Roman" w:hAnsi="Cambria" w:cs="Times New Roman"/>
          <w:sz w:val="24"/>
          <w:szCs w:val="24"/>
          <w:lang w:eastAsia="pl-PL"/>
        </w:rPr>
        <w:t xml:space="preserve"> zł brutto od 1 litra oleju napędowego naliczany od ceny oleju napędowego z chwili tankowania widocznej na dystrybutorze Wykonawcy. Stały upust cenowy w wysokości podanej </w:t>
      </w:r>
      <w:r w:rsidR="00BA2E27"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w zdaniu poprzednim naliczany będzie na każdej fakturze, dla </w:t>
      </w:r>
      <w:r w:rsidRPr="006A2009">
        <w:rPr>
          <w:rFonts w:ascii="Cambria" w:eastAsia="Times New Roman" w:hAnsi="Cambria" w:cs="Times New Roman"/>
          <w:sz w:val="24"/>
          <w:szCs w:val="24"/>
          <w:lang w:eastAsia="pl-PL"/>
        </w:rPr>
        <w:lastRenderedPageBreak/>
        <w:t xml:space="preserve">każdego litra oleju napędowego, wystawianej za okresy rozliczeniowe o których mowa w § </w:t>
      </w:r>
      <w:r w:rsidR="00A14E70" w:rsidRPr="006A2009">
        <w:rPr>
          <w:rFonts w:ascii="Cambria" w:eastAsia="Times New Roman" w:hAnsi="Cambria" w:cs="Times New Roman"/>
          <w:sz w:val="24"/>
          <w:szCs w:val="24"/>
          <w:lang w:eastAsia="pl-PL"/>
        </w:rPr>
        <w:t>5</w:t>
      </w:r>
      <w:r w:rsidRPr="006A2009">
        <w:rPr>
          <w:rFonts w:ascii="Cambria" w:eastAsia="Times New Roman" w:hAnsi="Cambria" w:cs="Times New Roman"/>
          <w:sz w:val="24"/>
          <w:szCs w:val="24"/>
          <w:lang w:eastAsia="pl-PL"/>
        </w:rPr>
        <w:t xml:space="preserve"> ust. 1.</w:t>
      </w:r>
    </w:p>
    <w:p w:rsidR="00230759" w:rsidRPr="006A2009" w:rsidRDefault="00230759" w:rsidP="00230759">
      <w:pPr>
        <w:numPr>
          <w:ilvl w:val="0"/>
          <w:numId w:val="3"/>
        </w:numPr>
        <w:spacing w:after="5" w:line="268" w:lineRule="auto"/>
        <w:ind w:right="5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Udzielony przez Wykonawcę stały upust cenowy będzie stosowany przez cały okres obowiązywania umowy.</w:t>
      </w:r>
    </w:p>
    <w:p w:rsidR="00C01DE2" w:rsidRPr="0050405A" w:rsidRDefault="00C01DE2" w:rsidP="00C01DE2">
      <w:pPr>
        <w:numPr>
          <w:ilvl w:val="0"/>
          <w:numId w:val="3"/>
        </w:numPr>
        <w:spacing w:after="5" w:line="268" w:lineRule="auto"/>
        <w:ind w:right="57"/>
        <w:contextualSpacing/>
        <w:jc w:val="both"/>
        <w:rPr>
          <w:rFonts w:ascii="Cambria" w:eastAsia="Times New Roman" w:hAnsi="Cambria" w:cs="Times New Roman"/>
          <w:sz w:val="24"/>
          <w:szCs w:val="24"/>
          <w:lang w:eastAsia="pl-PL"/>
        </w:rPr>
      </w:pPr>
      <w:r w:rsidRPr="0050405A">
        <w:rPr>
          <w:rFonts w:ascii="Cambria" w:eastAsia="Times New Roman" w:hAnsi="Cambria" w:cs="Times New Roman"/>
          <w:sz w:val="24"/>
          <w:szCs w:val="24"/>
          <w:lang w:eastAsia="pl-PL"/>
        </w:rPr>
        <w:t xml:space="preserve">Zmiana cen paliw może mieć miejsce w przypadku zmiany cen przez producenta, </w:t>
      </w:r>
      <w:r w:rsidR="0050405A" w:rsidRPr="0050405A">
        <w:rPr>
          <w:rFonts w:ascii="Cambria" w:eastAsia="Times New Roman" w:hAnsi="Cambria" w:cs="Times New Roman"/>
          <w:sz w:val="24"/>
          <w:szCs w:val="24"/>
          <w:lang w:eastAsia="pl-PL"/>
        </w:rPr>
        <w:t xml:space="preserve">zmiany podatku akcyzowego, </w:t>
      </w:r>
      <w:r w:rsidRPr="0050405A">
        <w:rPr>
          <w:rFonts w:ascii="Cambria" w:eastAsia="Times New Roman" w:hAnsi="Cambria" w:cs="Times New Roman"/>
          <w:sz w:val="24"/>
          <w:szCs w:val="24"/>
          <w:lang w:eastAsia="pl-PL"/>
        </w:rPr>
        <w:t>zmiany stawki podatku VAT.</w:t>
      </w:r>
    </w:p>
    <w:p w:rsidR="00C01DE2" w:rsidRPr="006A2009" w:rsidRDefault="00C01DE2" w:rsidP="00C01DE2">
      <w:pPr>
        <w:numPr>
          <w:ilvl w:val="0"/>
          <w:numId w:val="3"/>
        </w:numPr>
        <w:spacing w:after="5" w:line="268" w:lineRule="auto"/>
        <w:ind w:right="5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Niniejsze warunki handlowe obowiązują przez cały czas trwania umowy.</w:t>
      </w:r>
    </w:p>
    <w:p w:rsidR="00230759" w:rsidRPr="006A2009" w:rsidRDefault="00230759" w:rsidP="00230759">
      <w:pPr>
        <w:spacing w:after="5" w:line="268" w:lineRule="auto"/>
        <w:ind w:left="72" w:right="57" w:hanging="10"/>
        <w:jc w:val="both"/>
        <w:rPr>
          <w:rFonts w:ascii="Cambria" w:eastAsia="Times New Roman" w:hAnsi="Cambria" w:cs="Times New Roman"/>
          <w:color w:val="FF0000"/>
          <w:sz w:val="24"/>
          <w:szCs w:val="24"/>
          <w:lang w:eastAsia="pl-PL"/>
        </w:rPr>
      </w:pPr>
    </w:p>
    <w:p w:rsidR="00230759" w:rsidRPr="006A2009" w:rsidRDefault="00230759" w:rsidP="00230759">
      <w:pPr>
        <w:spacing w:after="5" w:line="268" w:lineRule="auto"/>
        <w:ind w:left="72" w:right="57" w:hanging="10"/>
        <w:jc w:val="center"/>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§4</w:t>
      </w:r>
    </w:p>
    <w:p w:rsidR="00230759" w:rsidRPr="001C0BF9" w:rsidRDefault="00230759" w:rsidP="001C0BF9">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1.</w:t>
      </w:r>
      <w:r w:rsidRPr="006A2009">
        <w:rPr>
          <w:rFonts w:ascii="Cambria" w:eastAsia="Times New Roman" w:hAnsi="Cambria" w:cs="Times New Roman"/>
          <w:sz w:val="24"/>
          <w:szCs w:val="24"/>
          <w:lang w:eastAsia="pl-PL"/>
        </w:rPr>
        <w:tab/>
        <w:t xml:space="preserve">Strony umowy ustalają, iż sprzedaż oleju napędowego odbywać się będzie w formie bezgotówkowej. </w:t>
      </w:r>
    </w:p>
    <w:p w:rsidR="00230759" w:rsidRPr="001C0BF9" w:rsidRDefault="00230759" w:rsidP="001C0BF9">
      <w:pPr>
        <w:spacing w:after="5" w:line="268" w:lineRule="auto"/>
        <w:ind w:left="284" w:right="57" w:hanging="222"/>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2. Wartość orientacyjna, wynikająca z oferty Wykonawcy według ceny hurtowej 1l oleju napędowego z Polskiego Koncernu Naftowego ORLEN</w:t>
      </w:r>
      <w:r w:rsidRPr="006A2009" w:rsidDel="001E19AE">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  ) z </w:t>
      </w:r>
      <w:r w:rsidRPr="006600A8">
        <w:rPr>
          <w:rFonts w:ascii="Cambria" w:eastAsia="Times New Roman" w:hAnsi="Cambria" w:cs="Times New Roman"/>
          <w:sz w:val="24"/>
          <w:szCs w:val="24"/>
          <w:lang w:eastAsia="pl-PL"/>
        </w:rPr>
        <w:t>dnia</w:t>
      </w:r>
      <w:r w:rsidR="00396FEB" w:rsidRPr="006600A8">
        <w:rPr>
          <w:rFonts w:ascii="Cambria" w:eastAsia="Times New Roman" w:hAnsi="Cambria" w:cs="Times New Roman"/>
          <w:sz w:val="24"/>
          <w:szCs w:val="24"/>
          <w:lang w:eastAsia="pl-PL"/>
        </w:rPr>
        <w:t xml:space="preserve"> </w:t>
      </w:r>
      <w:r w:rsidR="006600A8" w:rsidRPr="006600A8">
        <w:rPr>
          <w:rFonts w:ascii="Cambria" w:eastAsia="Times New Roman" w:hAnsi="Cambria" w:cs="Times New Roman"/>
          <w:sz w:val="24"/>
          <w:szCs w:val="24"/>
          <w:lang w:eastAsia="pl-PL"/>
        </w:rPr>
        <w:t>29.11.</w:t>
      </w:r>
      <w:r w:rsidR="00396FEB" w:rsidRPr="006600A8">
        <w:rPr>
          <w:rFonts w:ascii="Cambria" w:eastAsia="Times New Roman" w:hAnsi="Cambria" w:cs="Times New Roman"/>
          <w:sz w:val="24"/>
          <w:szCs w:val="24"/>
          <w:lang w:eastAsia="pl-PL"/>
        </w:rPr>
        <w:t>2022</w:t>
      </w:r>
      <w:r w:rsidR="00396FEB" w:rsidRPr="006A2009">
        <w:rPr>
          <w:rFonts w:ascii="Cambria" w:eastAsia="Times New Roman" w:hAnsi="Cambria" w:cs="Times New Roman"/>
          <w:sz w:val="24"/>
          <w:szCs w:val="24"/>
          <w:lang w:eastAsia="pl-PL"/>
        </w:rPr>
        <w:t xml:space="preserve"> r. stanowi kwotę:  </w:t>
      </w:r>
      <w:r w:rsidR="005364FE" w:rsidRPr="006A2009">
        <w:rPr>
          <w:rFonts w:ascii="Cambria" w:eastAsia="Times New Roman" w:hAnsi="Cambria" w:cs="Times New Roman"/>
          <w:sz w:val="24"/>
          <w:szCs w:val="24"/>
          <w:lang w:eastAsia="pl-PL"/>
        </w:rPr>
        <w:t>………..</w:t>
      </w:r>
      <w:r w:rsidRPr="006A2009">
        <w:rPr>
          <w:rFonts w:ascii="Cambria" w:eastAsia="Times New Roman" w:hAnsi="Cambria" w:cs="Times New Roman"/>
          <w:sz w:val="24"/>
          <w:szCs w:val="24"/>
          <w:lang w:eastAsia="pl-PL"/>
        </w:rPr>
        <w:t xml:space="preserve"> zł</w:t>
      </w:r>
      <w:r w:rsidR="00396FEB" w:rsidRPr="006A2009">
        <w:rPr>
          <w:rFonts w:ascii="Cambria" w:eastAsia="Times New Roman" w:hAnsi="Cambria" w:cs="Times New Roman"/>
          <w:sz w:val="24"/>
          <w:szCs w:val="24"/>
          <w:lang w:eastAsia="pl-PL"/>
        </w:rPr>
        <w:t>/l</w:t>
      </w:r>
      <w:r w:rsidRPr="006A2009">
        <w:rPr>
          <w:rFonts w:ascii="Cambria" w:eastAsia="Times New Roman" w:hAnsi="Cambria" w:cs="Times New Roman"/>
          <w:sz w:val="24"/>
          <w:szCs w:val="24"/>
          <w:lang w:eastAsia="pl-PL"/>
        </w:rPr>
        <w:t xml:space="preserve"> brutto</w:t>
      </w:r>
      <w:r w:rsidR="00396FEB" w:rsidRPr="006A2009">
        <w:rPr>
          <w:rFonts w:ascii="Cambria" w:eastAsia="Times New Roman" w:hAnsi="Cambria" w:cs="Times New Roman"/>
          <w:sz w:val="24"/>
          <w:szCs w:val="24"/>
          <w:lang w:eastAsia="pl-PL"/>
        </w:rPr>
        <w:t xml:space="preserve"> (słownie: </w:t>
      </w:r>
      <w:r w:rsidR="006A3611" w:rsidRPr="006A2009">
        <w:rPr>
          <w:rFonts w:ascii="Cambria" w:eastAsia="Times New Roman" w:hAnsi="Cambria" w:cs="Times New Roman"/>
          <w:sz w:val="24"/>
          <w:szCs w:val="24"/>
          <w:lang w:eastAsia="pl-PL"/>
        </w:rPr>
        <w:t xml:space="preserve"> </w:t>
      </w:r>
      <w:r w:rsidR="006A2009">
        <w:rPr>
          <w:rFonts w:ascii="Cambria" w:eastAsia="Times New Roman" w:hAnsi="Cambria" w:cs="Times New Roman"/>
          <w:sz w:val="24"/>
          <w:szCs w:val="24"/>
          <w:lang w:eastAsia="pl-PL"/>
        </w:rPr>
        <w:t>…………………………</w:t>
      </w:r>
      <w:r w:rsidR="006A3611" w:rsidRPr="006A2009">
        <w:rPr>
          <w:rFonts w:ascii="Cambria" w:eastAsia="Times New Roman" w:hAnsi="Cambria" w:cs="Times New Roman"/>
          <w:sz w:val="24"/>
          <w:szCs w:val="24"/>
          <w:lang w:eastAsia="pl-PL"/>
        </w:rPr>
        <w:t>), w tym podatek VAT:</w:t>
      </w:r>
      <w:r w:rsidR="00396FEB" w:rsidRPr="006A2009">
        <w:rPr>
          <w:rFonts w:ascii="Cambria" w:eastAsia="Times New Roman" w:hAnsi="Cambria" w:cs="Times New Roman"/>
          <w:sz w:val="24"/>
          <w:szCs w:val="24"/>
          <w:lang w:eastAsia="pl-PL"/>
        </w:rPr>
        <w:t xml:space="preserve"> </w:t>
      </w:r>
      <w:r w:rsidR="005364FE" w:rsidRPr="006A2009">
        <w:rPr>
          <w:rFonts w:ascii="Cambria" w:eastAsia="Times New Roman" w:hAnsi="Cambria" w:cs="Times New Roman"/>
          <w:sz w:val="24"/>
          <w:szCs w:val="24"/>
          <w:lang w:eastAsia="pl-PL"/>
        </w:rPr>
        <w:t>…………..</w:t>
      </w:r>
      <w:r w:rsidR="00396FEB"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zł. </w:t>
      </w:r>
    </w:p>
    <w:p w:rsidR="00230759" w:rsidRDefault="00230759" w:rsidP="001C0BF9">
      <w:pPr>
        <w:spacing w:after="5" w:line="268" w:lineRule="auto"/>
        <w:ind w:left="284" w:right="57" w:hanging="222"/>
        <w:jc w:val="both"/>
        <w:rPr>
          <w:rFonts w:ascii="Cambria" w:eastAsia="Times New Roman" w:hAnsi="Cambria" w:cs="Times New Roman"/>
          <w:iCs/>
          <w:sz w:val="24"/>
          <w:szCs w:val="24"/>
          <w:lang w:eastAsia="pl-PL"/>
        </w:rPr>
      </w:pPr>
      <w:r w:rsidRPr="006A2009">
        <w:rPr>
          <w:rFonts w:ascii="Cambria" w:eastAsia="Times New Roman" w:hAnsi="Cambria" w:cs="Times New Roman"/>
          <w:sz w:val="24"/>
          <w:szCs w:val="24"/>
          <w:lang w:eastAsia="pl-PL"/>
        </w:rPr>
        <w:t>3.</w:t>
      </w:r>
      <w:r w:rsidRPr="006A2009">
        <w:rPr>
          <w:rFonts w:ascii="Cambria" w:eastAsia="Times New Roman" w:hAnsi="Cambria" w:cs="Times New Roman"/>
          <w:sz w:val="24"/>
          <w:szCs w:val="24"/>
          <w:lang w:eastAsia="pl-PL"/>
        </w:rPr>
        <w:tab/>
      </w:r>
      <w:r w:rsidRPr="006A2009">
        <w:rPr>
          <w:rFonts w:ascii="Cambria" w:eastAsia="Times New Roman" w:hAnsi="Cambria" w:cs="Times New Roman"/>
          <w:iCs/>
          <w:sz w:val="24"/>
          <w:szCs w:val="24"/>
          <w:lang w:eastAsia="pl-PL"/>
        </w:rPr>
        <w:t xml:space="preserve">Wykonawca otrzyma wynagrodzenie za faktyczną ilość sprzedanego oleju napędowego, które zostanie zakupione (zatankowane) przez Zamawiającego. Wynagrodzenie to ustala się na kwotę stanowiącą iloczyn ilości litrów zatankowanego oleju napędowego  i ceny jednostkowej brutto tego oleju napędowego, widocznej w momencie tankowania na dystrybutorze Wykonawcy, pomniejszone o stały upust cenowy w wysokości </w:t>
      </w:r>
      <w:r w:rsidR="00C01DE2" w:rsidRPr="006A2009">
        <w:rPr>
          <w:rFonts w:ascii="Cambria" w:eastAsia="Times New Roman" w:hAnsi="Cambria" w:cs="Times New Roman"/>
          <w:iCs/>
          <w:sz w:val="24"/>
          <w:szCs w:val="24"/>
          <w:lang w:eastAsia="pl-PL"/>
        </w:rPr>
        <w:t>……….</w:t>
      </w:r>
      <w:r w:rsidR="00396FEB" w:rsidRPr="006A2009">
        <w:rPr>
          <w:rFonts w:ascii="Cambria" w:eastAsia="Times New Roman" w:hAnsi="Cambria" w:cs="Times New Roman"/>
          <w:iCs/>
          <w:sz w:val="24"/>
          <w:szCs w:val="24"/>
          <w:lang w:eastAsia="pl-PL"/>
        </w:rPr>
        <w:t xml:space="preserve"> </w:t>
      </w:r>
      <w:r w:rsidRPr="006A2009">
        <w:rPr>
          <w:rFonts w:ascii="Cambria" w:eastAsia="Times New Roman" w:hAnsi="Cambria" w:cs="Times New Roman"/>
          <w:iCs/>
          <w:sz w:val="24"/>
          <w:szCs w:val="24"/>
          <w:lang w:eastAsia="pl-PL"/>
        </w:rPr>
        <w:t>zł brutto/litr od ceny brutto zakupionego oleju napędowego.</w:t>
      </w:r>
    </w:p>
    <w:p w:rsidR="0053783A" w:rsidRPr="0053783A" w:rsidRDefault="0053783A" w:rsidP="0053783A">
      <w:pPr>
        <w:spacing w:after="5" w:line="268" w:lineRule="auto"/>
        <w:ind w:left="284" w:right="57" w:hanging="222"/>
        <w:jc w:val="both"/>
        <w:rPr>
          <w:rFonts w:ascii="Cambria" w:eastAsia="Times New Roman" w:hAnsi="Cambria" w:cs="Times New Roman"/>
          <w:iCs/>
          <w:sz w:val="24"/>
          <w:szCs w:val="24"/>
          <w:lang w:eastAsia="pl-PL"/>
        </w:rPr>
      </w:pPr>
      <w:r>
        <w:rPr>
          <w:rFonts w:ascii="Cambria" w:eastAsia="Times New Roman" w:hAnsi="Cambria" w:cs="Times New Roman"/>
          <w:iCs/>
          <w:sz w:val="24"/>
          <w:szCs w:val="24"/>
          <w:lang w:eastAsia="pl-PL"/>
        </w:rPr>
        <w:t>4</w:t>
      </w:r>
      <w:r w:rsidRPr="0053783A">
        <w:rPr>
          <w:rFonts w:ascii="Cambria" w:eastAsia="Times New Roman" w:hAnsi="Cambria" w:cs="Times New Roman"/>
          <w:iCs/>
          <w:sz w:val="24"/>
          <w:szCs w:val="24"/>
          <w:lang w:eastAsia="pl-PL"/>
        </w:rPr>
        <w:t>.</w:t>
      </w:r>
      <w:r w:rsidRPr="0053783A">
        <w:rPr>
          <w:rFonts w:ascii="Cambria" w:eastAsia="Times New Roman" w:hAnsi="Cambria" w:cs="Times New Roman"/>
          <w:iCs/>
          <w:sz w:val="24"/>
          <w:szCs w:val="24"/>
          <w:lang w:eastAsia="pl-PL"/>
        </w:rPr>
        <w:tab/>
        <w:t>Zamawiający zastrzega sobie prawo zmniejszenia lub zwiększenia ilości nabywanego paliwa w każdym asortymencie.</w:t>
      </w:r>
    </w:p>
    <w:p w:rsidR="0053783A" w:rsidRPr="0053783A" w:rsidRDefault="0053783A" w:rsidP="0053783A">
      <w:pPr>
        <w:spacing w:after="5" w:line="268" w:lineRule="auto"/>
        <w:ind w:left="284" w:right="57" w:hanging="222"/>
        <w:jc w:val="both"/>
        <w:rPr>
          <w:rFonts w:ascii="Cambria" w:eastAsia="Times New Roman" w:hAnsi="Cambria" w:cs="Times New Roman"/>
          <w:iCs/>
          <w:sz w:val="24"/>
          <w:szCs w:val="24"/>
          <w:lang w:eastAsia="pl-PL"/>
        </w:rPr>
      </w:pPr>
      <w:r>
        <w:rPr>
          <w:rFonts w:ascii="Cambria" w:eastAsia="Times New Roman" w:hAnsi="Cambria" w:cs="Times New Roman"/>
          <w:iCs/>
          <w:sz w:val="24"/>
          <w:szCs w:val="24"/>
          <w:lang w:eastAsia="pl-PL"/>
        </w:rPr>
        <w:t>5</w:t>
      </w:r>
      <w:r w:rsidRPr="0053783A">
        <w:rPr>
          <w:rFonts w:ascii="Cambria" w:eastAsia="Times New Roman" w:hAnsi="Cambria" w:cs="Times New Roman"/>
          <w:iCs/>
          <w:sz w:val="24"/>
          <w:szCs w:val="24"/>
          <w:lang w:eastAsia="pl-PL"/>
        </w:rPr>
        <w:t>.</w:t>
      </w:r>
      <w:r w:rsidRPr="0053783A">
        <w:rPr>
          <w:rFonts w:ascii="Cambria" w:eastAsia="Times New Roman" w:hAnsi="Cambria" w:cs="Times New Roman"/>
          <w:iCs/>
          <w:sz w:val="24"/>
          <w:szCs w:val="24"/>
          <w:lang w:eastAsia="pl-PL"/>
        </w:rPr>
        <w:tab/>
        <w:t>Określone w ust. 2 ilości paliw płynnych są ilościami szacunkowymi i jako takie nie mogą stanowić podstawy do wnoszenia przez Wykonawcę jakichkolwiek roszczeń co do ilości paliw płynnych faktycznie zakupionych przez Zamawiającego w toku realizacji niniejszej umowy.</w:t>
      </w:r>
    </w:p>
    <w:p w:rsidR="0053783A" w:rsidRPr="001C0BF9" w:rsidRDefault="0053783A" w:rsidP="0053783A">
      <w:pPr>
        <w:spacing w:after="5" w:line="268" w:lineRule="auto"/>
        <w:ind w:left="284" w:right="57" w:hanging="222"/>
        <w:jc w:val="both"/>
        <w:rPr>
          <w:rFonts w:ascii="Cambria" w:eastAsia="Times New Roman" w:hAnsi="Cambria" w:cs="Times New Roman"/>
          <w:iCs/>
          <w:sz w:val="24"/>
          <w:szCs w:val="24"/>
          <w:lang w:eastAsia="pl-PL"/>
        </w:rPr>
      </w:pPr>
      <w:r>
        <w:rPr>
          <w:rFonts w:ascii="Cambria" w:eastAsia="Times New Roman" w:hAnsi="Cambria" w:cs="Times New Roman"/>
          <w:iCs/>
          <w:sz w:val="24"/>
          <w:szCs w:val="24"/>
          <w:lang w:eastAsia="pl-PL"/>
        </w:rPr>
        <w:t>6</w:t>
      </w:r>
      <w:r w:rsidRPr="0053783A">
        <w:rPr>
          <w:rFonts w:ascii="Cambria" w:eastAsia="Times New Roman" w:hAnsi="Cambria" w:cs="Times New Roman"/>
          <w:iCs/>
          <w:sz w:val="24"/>
          <w:szCs w:val="24"/>
          <w:lang w:eastAsia="pl-PL"/>
        </w:rPr>
        <w:t>.</w:t>
      </w:r>
      <w:r w:rsidRPr="0053783A">
        <w:rPr>
          <w:rFonts w:ascii="Cambria" w:eastAsia="Times New Roman" w:hAnsi="Cambria" w:cs="Times New Roman"/>
          <w:iCs/>
          <w:sz w:val="24"/>
          <w:szCs w:val="24"/>
          <w:lang w:eastAsia="pl-PL"/>
        </w:rPr>
        <w:tab/>
        <w:t>Zamawiający zastrzega sobie prawo ograniczenia przedmiotu umowy w zakresie ilościowym i asortymentowym, w przypadku, gdy z powodów ekonomicznych, bieżących potrzeb lub innych, nie będzie to leżało w interesie Zamawiającego.</w:t>
      </w:r>
    </w:p>
    <w:p w:rsidR="00230759" w:rsidRPr="006A2009" w:rsidRDefault="0053783A" w:rsidP="006A2009">
      <w:pPr>
        <w:spacing w:after="5" w:line="268" w:lineRule="auto"/>
        <w:ind w:left="284" w:right="57" w:hanging="222"/>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7</w:t>
      </w:r>
      <w:r w:rsidR="00230759" w:rsidRPr="006A2009">
        <w:rPr>
          <w:rFonts w:ascii="Cambria" w:eastAsia="Times New Roman" w:hAnsi="Cambria" w:cs="Times New Roman"/>
          <w:sz w:val="24"/>
          <w:szCs w:val="24"/>
          <w:lang w:eastAsia="pl-PL"/>
        </w:rPr>
        <w:t>.</w:t>
      </w:r>
      <w:r w:rsidR="00230759" w:rsidRPr="006A2009">
        <w:rPr>
          <w:rFonts w:ascii="Cambria" w:eastAsia="Times New Roman" w:hAnsi="Cambria" w:cs="Times New Roman"/>
          <w:sz w:val="24"/>
          <w:szCs w:val="24"/>
          <w:lang w:eastAsia="pl-PL"/>
        </w:rPr>
        <w:tab/>
      </w:r>
      <w:r w:rsidR="008F56A4" w:rsidRPr="006A2009">
        <w:rPr>
          <w:rFonts w:ascii="Cambria" w:eastAsia="Times New Roman" w:hAnsi="Cambria" w:cs="Times New Roman"/>
          <w:sz w:val="24"/>
          <w:szCs w:val="24"/>
          <w:lang w:eastAsia="pl-PL"/>
        </w:rPr>
        <w:t>Sprzedaż paliw odbywać się będzie bezgotówkowo poprzez tankowanie pojazdów                     i maszyn będących w użytkowaniu Zamawiającego w stacjach/ sieci paliw Wykonawcy – za pomocą kart paliwowych Wykonawcy wydanych Zamawiającemu. Pracownik Zamawiającego tankujący paliwo do pojazdów i maszyn będących w użytkowaniu Zamawiającego na stacji paliw Wykonawcy zobowiązany jest do wprowadzenia właściwego kodu PIN przypisanego indywidualnie do karty paliwowej i jako potwierdzenie transakcji otrzyma dowód wydania (wydruk z terminala), gdzie jeden egzemplarz dowodu wydania otrzymuje pracownik Zamawiającego, a drugi egzemplarz dowodu wydania zostaje na stacji paliw Wykonawcy. Dowód wydania (wydruk  z terminala) będzie zawierał następujące dane: numer rejestracyjny tankowanego pojazdu, datę poboru paliwa, ilość  i wartość zakupionego paliwa, numer karty paliwowej.</w:t>
      </w:r>
    </w:p>
    <w:p w:rsidR="00230759" w:rsidRPr="006A2009" w:rsidRDefault="0053783A" w:rsidP="00230759">
      <w:pPr>
        <w:spacing w:after="5" w:line="268" w:lineRule="auto"/>
        <w:ind w:left="284" w:right="57" w:hanging="222"/>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lastRenderedPageBreak/>
        <w:t>8</w:t>
      </w:r>
      <w:r w:rsidR="00230759" w:rsidRPr="006A2009">
        <w:rPr>
          <w:rFonts w:ascii="Cambria" w:eastAsia="Times New Roman" w:hAnsi="Cambria" w:cs="Times New Roman"/>
          <w:sz w:val="24"/>
          <w:szCs w:val="24"/>
          <w:lang w:eastAsia="pl-PL"/>
        </w:rPr>
        <w:t>.</w:t>
      </w:r>
      <w:r w:rsidR="00230759" w:rsidRPr="006A2009">
        <w:rPr>
          <w:rFonts w:ascii="Cambria" w:eastAsia="Times New Roman" w:hAnsi="Cambria" w:cs="Times New Roman"/>
          <w:sz w:val="24"/>
          <w:szCs w:val="24"/>
          <w:lang w:eastAsia="pl-PL"/>
        </w:rPr>
        <w:tab/>
        <w:t xml:space="preserve">Przed rozpoczęciem realizacji Umowy Zamawiający zobowiązany jest dostarczyć listę upoważnionych pracowników oraz wykazy i numery rejestracyjne/inwentarzowe pojazdów uprawnionych do tankowania w oparciu o niniejszą umowę. </w:t>
      </w:r>
    </w:p>
    <w:p w:rsidR="00230759" w:rsidRPr="006A2009" w:rsidRDefault="00230759" w:rsidP="00230759">
      <w:pPr>
        <w:spacing w:after="5" w:line="268" w:lineRule="auto"/>
        <w:ind w:left="284" w:right="57" w:hanging="222"/>
        <w:jc w:val="both"/>
        <w:rPr>
          <w:rFonts w:ascii="Cambria" w:eastAsia="Arial" w:hAnsi="Cambria" w:cs="Times New Roman"/>
          <w:color w:val="FF0000"/>
          <w:sz w:val="24"/>
          <w:szCs w:val="24"/>
          <w:lang w:eastAsia="pl-PL"/>
        </w:rPr>
      </w:pPr>
    </w:p>
    <w:p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§5 </w:t>
      </w:r>
    </w:p>
    <w:p w:rsidR="00230759" w:rsidRPr="006A2009" w:rsidRDefault="00230759" w:rsidP="00230759">
      <w:pPr>
        <w:spacing w:after="5" w:line="268" w:lineRule="auto"/>
        <w:ind w:left="284" w:right="57" w:hanging="22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1.</w:t>
      </w:r>
      <w:r w:rsidRPr="006A2009">
        <w:rPr>
          <w:rFonts w:ascii="Cambria" w:eastAsia="Times New Roman" w:hAnsi="Cambria" w:cs="Times New Roman"/>
          <w:sz w:val="24"/>
          <w:szCs w:val="24"/>
          <w:lang w:eastAsia="pl-PL"/>
        </w:rPr>
        <w:tab/>
        <w:t>Rozliczenie zakupionego paliwa odbywać się będzie fakturami wystawianymi przez Wykonawcę w następujących okresach rozliczeniowych: od 1-go do 15 dnia miesiąca i od 16-tego dnia miesiąca do ostatniego dnia miesiąca, na podstawie zestawienia, zawierającego: miejsce sprzedaży, datę sprzedaży, nr rejestracyjny/inwentarzowy pojazdu, rodzaj i ilość tankowanego oleju napędowego, cenę jednostkowa brutto z upustem, cenę brutto.</w:t>
      </w:r>
    </w:p>
    <w:p w:rsidR="00230759" w:rsidRPr="006A2009" w:rsidRDefault="00230759" w:rsidP="00230759">
      <w:pPr>
        <w:spacing w:after="5" w:line="268" w:lineRule="auto"/>
        <w:ind w:left="284" w:right="57" w:hanging="22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2.</w:t>
      </w:r>
      <w:r w:rsidRPr="006A2009">
        <w:rPr>
          <w:rFonts w:ascii="Cambria" w:eastAsia="Times New Roman" w:hAnsi="Cambria" w:cs="Times New Roman"/>
          <w:sz w:val="24"/>
          <w:szCs w:val="24"/>
          <w:lang w:eastAsia="pl-PL"/>
        </w:rPr>
        <w:tab/>
        <w:t xml:space="preserve">W przypadku rozliczenia należności za dany miesiąc faktura winna obejmować wszystkie sprzedaże paliw w tym okresie. Nie jest dopuszczalne ujęcie sprzedaży z danego miesiąca w fakturze w miesiącu następnym. </w:t>
      </w:r>
    </w:p>
    <w:p w:rsidR="00230759" w:rsidRPr="006A2009" w:rsidRDefault="00230759" w:rsidP="00230759">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3. Faktury płatne będą w terminie do 21 dni od</w:t>
      </w:r>
      <w:r w:rsidRPr="006A2009">
        <w:rPr>
          <w:rFonts w:ascii="Cambria" w:eastAsia="Times New Roman" w:hAnsi="Cambria" w:cs="Times New Roman"/>
          <w:color w:val="00B050"/>
          <w:sz w:val="24"/>
          <w:szCs w:val="24"/>
          <w:lang w:eastAsia="pl-PL"/>
        </w:rPr>
        <w:t xml:space="preserve"> </w:t>
      </w:r>
      <w:r w:rsidRPr="006A2009">
        <w:rPr>
          <w:rFonts w:ascii="Cambria" w:eastAsia="Times New Roman" w:hAnsi="Cambria" w:cs="Times New Roman"/>
          <w:sz w:val="24"/>
          <w:szCs w:val="24"/>
          <w:lang w:eastAsia="pl-PL"/>
        </w:rPr>
        <w:t>daty dostarczenia faktury w formie papierowej Zamawiającemu, przelewem na konto Wykonawcy. W przypadku dostarczenia Zamawiającemu faktury w formie elektronicznej Zamawiający dopuszcza 21 dniowy termin płatności faktury od daty wystawienia faktury VAT przez Wykonawcę.</w:t>
      </w:r>
    </w:p>
    <w:p w:rsidR="00230759" w:rsidRPr="006A2009" w:rsidRDefault="00230759" w:rsidP="00230759">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Times New Roman" w:hAnsi="Cambria" w:cs="Times New Roman"/>
          <w:sz w:val="24"/>
          <w:szCs w:val="24"/>
          <w:lang w:eastAsia="pl-PL"/>
        </w:rPr>
        <w:t>4.</w:t>
      </w:r>
      <w:r w:rsidRPr="006A2009">
        <w:rPr>
          <w:rFonts w:ascii="Cambria" w:eastAsia="Times New Roman" w:hAnsi="Cambria" w:cs="Times New Roman"/>
          <w:sz w:val="24"/>
          <w:szCs w:val="24"/>
          <w:lang w:eastAsia="pl-PL"/>
        </w:rPr>
        <w:tab/>
      </w:r>
      <w:r w:rsidRPr="006A2009">
        <w:rPr>
          <w:rFonts w:ascii="Cambria" w:eastAsia="Arial" w:hAnsi="Cambria" w:cs="Times New Roman"/>
          <w:color w:val="000000"/>
          <w:sz w:val="24"/>
          <w:szCs w:val="24"/>
          <w:lang w:eastAsia="pl-PL"/>
        </w:rPr>
        <w:t xml:space="preserve">Wykonawca może wystawiać ustrukturyzowane faktury elektroniczne w rozumieniu przepisów ustawy z dnia 9 listopada 2018 r. o elektronicznym fakturowaniu </w:t>
      </w:r>
      <w:r w:rsidR="007E31A0"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w zamówieniach publicznych, koncesjach na roboty budowlane lub usługi oraz partnerstwie publiczno-prywatnym (tekst jedn.: Dz. U. z 2020 r., poz. 1666 z </w:t>
      </w:r>
      <w:proofErr w:type="spellStart"/>
      <w:r w:rsidRPr="006A2009">
        <w:rPr>
          <w:rFonts w:ascii="Cambria" w:eastAsia="Arial" w:hAnsi="Cambria" w:cs="Times New Roman"/>
          <w:color w:val="000000"/>
          <w:sz w:val="24"/>
          <w:szCs w:val="24"/>
          <w:lang w:eastAsia="pl-PL"/>
        </w:rPr>
        <w:t>późn</w:t>
      </w:r>
      <w:proofErr w:type="spellEnd"/>
      <w:r w:rsidRPr="006A2009">
        <w:rPr>
          <w:rFonts w:ascii="Cambria" w:eastAsia="Arial" w:hAnsi="Cambria" w:cs="Times New Roman"/>
          <w:color w:val="000000"/>
          <w:sz w:val="24"/>
          <w:szCs w:val="24"/>
          <w:lang w:eastAsia="pl-PL"/>
        </w:rPr>
        <w:t xml:space="preserve"> zm.– „Ustawa</w:t>
      </w:r>
      <w:r w:rsidR="007E31A0"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o Fakturowaniu”). </w:t>
      </w:r>
    </w:p>
    <w:p w:rsidR="00230759" w:rsidRPr="006A2009" w:rsidRDefault="00230759" w:rsidP="00A14E70">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Times New Roman" w:hAnsi="Cambria" w:cs="Times New Roman"/>
          <w:sz w:val="24"/>
          <w:szCs w:val="24"/>
          <w:lang w:eastAsia="pl-PL"/>
        </w:rPr>
        <w:t>5.</w:t>
      </w:r>
      <w:r w:rsidRPr="006A2009">
        <w:rPr>
          <w:rFonts w:ascii="Cambria" w:eastAsia="Arial" w:hAnsi="Cambria" w:cs="Times New Roman"/>
          <w:color w:val="000000"/>
          <w:sz w:val="24"/>
          <w:szCs w:val="24"/>
          <w:lang w:eastAsia="pl-PL"/>
        </w:rPr>
        <w:tab/>
        <w:t>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w:t>
      </w:r>
    </w:p>
    <w:p w:rsidR="00230759" w:rsidRPr="006A2009" w:rsidRDefault="00230759" w:rsidP="00A14E70">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6.</w:t>
      </w:r>
      <w:r w:rsidRPr="006A2009">
        <w:rPr>
          <w:rFonts w:ascii="Cambria" w:eastAsia="Arial" w:hAnsi="Cambria" w:cs="Times New Roman"/>
          <w:color w:val="000000"/>
          <w:sz w:val="24"/>
          <w:szCs w:val="24"/>
          <w:lang w:eastAsia="pl-PL"/>
        </w:rPr>
        <w:tab/>
        <w:t xml:space="preserve">Ustrukturyzowaną fakturę elektroniczną należy wysyłać na następujący adres Zamawiającego na PEF: </w:t>
      </w:r>
      <w:r w:rsidR="00F142E5" w:rsidRPr="006A2009">
        <w:rPr>
          <w:rFonts w:ascii="Cambria" w:eastAsia="Arial" w:hAnsi="Cambria" w:cs="Times New Roman"/>
          <w:color w:val="000000"/>
          <w:sz w:val="24"/>
          <w:szCs w:val="24"/>
          <w:lang w:eastAsia="pl-PL"/>
        </w:rPr>
        <w:t>9110006356</w:t>
      </w:r>
    </w:p>
    <w:p w:rsidR="00230759" w:rsidRPr="006A2009" w:rsidRDefault="00230759" w:rsidP="00A14E70">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7.</w:t>
      </w:r>
      <w:r w:rsidRPr="006A2009">
        <w:rPr>
          <w:rFonts w:ascii="Cambria" w:eastAsia="Arial" w:hAnsi="Cambria" w:cs="Times New Roman"/>
          <w:color w:val="000000"/>
          <w:sz w:val="24"/>
          <w:szCs w:val="24"/>
          <w:lang w:eastAsia="pl-PL"/>
        </w:rPr>
        <w:tab/>
        <w:t>Za chwilę doręczenia ustrukturyzowanej faktury elektronicznej uznawać się będzie chwilę wprowadzenia prawidłowo wystawionej faktury, zawierającej wszystkie elementy,</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o których mowa w ust. </w:t>
      </w:r>
      <w:r w:rsidRPr="006A2009">
        <w:rPr>
          <w:rFonts w:ascii="Cambria" w:eastAsia="Arial" w:hAnsi="Cambria" w:cs="Times New Roman"/>
          <w:color w:val="000000"/>
          <w:sz w:val="24"/>
          <w:szCs w:val="24"/>
          <w:lang w:val="en-US" w:eastAsia="pl-PL"/>
        </w:rPr>
        <w:t xml:space="preserve">5 </w:t>
      </w:r>
      <w:r w:rsidRPr="006A2009">
        <w:rPr>
          <w:rFonts w:ascii="Cambria" w:eastAsia="Arial" w:hAnsi="Cambria" w:cs="Times New Roman"/>
          <w:color w:val="000000"/>
          <w:sz w:val="24"/>
          <w:szCs w:val="24"/>
          <w:lang w:eastAsia="pl-PL"/>
        </w:rPr>
        <w:t xml:space="preserve">powyżej, do konta Zamawiającego na PEF, w sposób umożliwiający Zamawiającemu zapoznanie się z jej treścią. </w:t>
      </w:r>
    </w:p>
    <w:p w:rsidR="00230759" w:rsidRPr="006A2009" w:rsidRDefault="00230759" w:rsidP="006A2009">
      <w:pPr>
        <w:spacing w:after="5" w:line="268" w:lineRule="auto"/>
        <w:ind w:left="284" w:right="57" w:hanging="284"/>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8.</w:t>
      </w:r>
      <w:r w:rsidRPr="006A2009">
        <w:rPr>
          <w:rFonts w:ascii="Cambria" w:eastAsia="Arial" w:hAnsi="Cambria" w:cs="Times New Roman"/>
          <w:color w:val="000000"/>
          <w:sz w:val="24"/>
          <w:szCs w:val="24"/>
          <w:lang w:eastAsia="pl-PL"/>
        </w:rPr>
        <w:tab/>
        <w:t>W przypadku wystawienia faktury w formie pisemnej, prawidłowo wystawiona faktura powinna być doręczona do</w:t>
      </w:r>
      <w:r w:rsidR="00F142E5" w:rsidRPr="006A2009">
        <w:rPr>
          <w:rFonts w:ascii="Cambria" w:eastAsia="Arial" w:hAnsi="Cambria" w:cs="Times New Roman"/>
          <w:color w:val="000000"/>
          <w:sz w:val="24"/>
          <w:szCs w:val="24"/>
          <w:lang w:eastAsia="pl-PL"/>
        </w:rPr>
        <w:t>: Nadleśnictwo Oleśnica Śląska, ul. Spacerowa 6, 56-400 Oleśnica.</w:t>
      </w:r>
    </w:p>
    <w:p w:rsidR="00230759" w:rsidRPr="006A2009" w:rsidRDefault="00230759" w:rsidP="006A2009">
      <w:pPr>
        <w:spacing w:after="5" w:line="268" w:lineRule="auto"/>
        <w:ind w:left="284" w:right="57" w:hanging="284"/>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9.</w:t>
      </w:r>
      <w:r w:rsidRPr="006A2009">
        <w:rPr>
          <w:rFonts w:ascii="Cambria" w:eastAsia="Arial" w:hAnsi="Cambria" w:cs="Times New Roman"/>
          <w:color w:val="000000"/>
          <w:sz w:val="24"/>
          <w:szCs w:val="24"/>
          <w:lang w:eastAsia="pl-PL"/>
        </w:rPr>
        <w:tab/>
        <w:t xml:space="preserve">Z zastrzeżeniem postanowień ust. 11 Wynagrodzenie będzie płatne na rachunek bankowy Wykonawcy wskazany w fakturze. Za dzień dokonania płatności przyjmuje się dzień obciążenia rachunku bankowego Zamawiającego. </w:t>
      </w:r>
    </w:p>
    <w:p w:rsidR="00230759" w:rsidRPr="006A2009" w:rsidRDefault="00230759" w:rsidP="006A2009">
      <w:pPr>
        <w:spacing w:after="5" w:line="268" w:lineRule="auto"/>
        <w:ind w:left="426" w:right="57" w:hanging="426"/>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10. Podatek VAT naliczony zostanie w wysokości obowiązującej w dniu wystawienia faktury.</w:t>
      </w:r>
    </w:p>
    <w:p w:rsidR="00230759" w:rsidRPr="006A2009" w:rsidRDefault="00230759" w:rsidP="00230759">
      <w:pPr>
        <w:spacing w:after="5" w:line="268" w:lineRule="auto"/>
        <w:ind w:left="426" w:right="57" w:hanging="426"/>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lastRenderedPageBreak/>
        <w:t>11.</w:t>
      </w:r>
      <w:r w:rsidRPr="006A2009">
        <w:rPr>
          <w:rFonts w:ascii="Cambria" w:eastAsia="Times New Roman" w:hAnsi="Cambria" w:cs="Times New Roman"/>
          <w:iCs/>
          <w:sz w:val="24"/>
          <w:szCs w:val="24"/>
          <w:lang w:eastAsia="pl-PL"/>
        </w:rPr>
        <w:tab/>
        <w:t xml:space="preserve">Wykonawca przyjmuje do wiadomości, iż Zamawiający przy zapłacie wynagrodzenia będzie stosował mechanizm podzielnej płatności, o którym mowa w art. 108a ust. 1 ustawy z dnia 11 marca 2004 r. o podatku od towarów i usług (tekst jedn. Dz. U. z 2021 r. poz.685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xml:space="preserve">. zm.). </w:t>
      </w:r>
    </w:p>
    <w:p w:rsidR="00230759" w:rsidRPr="006A2009" w:rsidRDefault="00230759" w:rsidP="00230759">
      <w:pPr>
        <w:tabs>
          <w:tab w:val="left" w:pos="284"/>
          <w:tab w:val="left" w:pos="567"/>
        </w:tabs>
        <w:spacing w:after="5" w:line="268" w:lineRule="auto"/>
        <w:ind w:right="57"/>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12.</w:t>
      </w:r>
      <w:r w:rsidRPr="006A2009">
        <w:rPr>
          <w:rFonts w:ascii="Cambria" w:eastAsia="Times New Roman" w:hAnsi="Cambria" w:cs="Times New Roman"/>
          <w:iCs/>
          <w:sz w:val="24"/>
          <w:szCs w:val="24"/>
          <w:lang w:eastAsia="pl-PL"/>
        </w:rPr>
        <w:tab/>
        <w:t>Zapłata:</w:t>
      </w:r>
    </w:p>
    <w:p w:rsidR="00230759" w:rsidRPr="006A2009" w:rsidRDefault="00230759" w:rsidP="00230759">
      <w:pPr>
        <w:spacing w:after="5" w:line="268" w:lineRule="auto"/>
        <w:ind w:left="284" w:right="57"/>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 xml:space="preserve">1) kwoty odpowiadającej całości albo części kwoty podatku wynikającego z otrzymanej faktury będzie dokonywana na rachunek VAT Wykonawcy, w rozumieniu art. 2 pkt 37 ustawy z dnia 11 marca 2004 r. o podatku od towarów i usług (tekst jedn. Dz. U. z 2021 r. poz. 685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zm.)</w:t>
      </w:r>
    </w:p>
    <w:p w:rsidR="00230759" w:rsidRPr="001C0BF9" w:rsidRDefault="00230759" w:rsidP="001C0BF9">
      <w:pPr>
        <w:spacing w:after="5" w:line="268" w:lineRule="auto"/>
        <w:ind w:left="284" w:right="57"/>
        <w:jc w:val="both"/>
        <w:rPr>
          <w:rFonts w:ascii="Cambria" w:eastAsia="Times New Roman" w:hAnsi="Cambria" w:cs="Times New Roman"/>
          <w:iCs/>
          <w:sz w:val="24"/>
          <w:szCs w:val="24"/>
          <w:lang w:eastAsia="pl-PL"/>
        </w:rPr>
      </w:pPr>
      <w:r w:rsidRPr="006A2009">
        <w:rPr>
          <w:rFonts w:ascii="Cambria" w:eastAsia="Times New Roman" w:hAnsi="Cambria" w:cs="Times New Roman"/>
          <w:iCs/>
          <w:sz w:val="24"/>
          <w:szCs w:val="24"/>
          <w:lang w:eastAsia="pl-PL"/>
        </w:rPr>
        <w:t xml:space="preserve">2) kwoty odpowiadającej wartości sprzedaży netto wynikającej z otrzymanej faktury jest dokonywana na rachunek bankowy albo na rachunek w spółdzielczej kasie oszczędnościowo-kredytowej, dla których jest prowadzony rachunek VAT Wykonawcy.”    </w:t>
      </w:r>
    </w:p>
    <w:p w:rsidR="00230759" w:rsidRPr="006A2009" w:rsidRDefault="00230759" w:rsidP="00230759">
      <w:pPr>
        <w:spacing w:after="5" w:line="268" w:lineRule="auto"/>
        <w:ind w:left="426" w:right="57" w:hanging="349"/>
        <w:jc w:val="both"/>
        <w:rPr>
          <w:rFonts w:ascii="Cambria" w:eastAsia="Arial" w:hAnsi="Cambria" w:cs="Times New Roman"/>
          <w:sz w:val="24"/>
          <w:szCs w:val="24"/>
          <w:lang w:eastAsia="pl-PL"/>
        </w:rPr>
      </w:pPr>
      <w:r w:rsidRPr="006A2009">
        <w:rPr>
          <w:rFonts w:ascii="Cambria" w:eastAsia="Times New Roman" w:hAnsi="Cambria" w:cs="Times New Roman"/>
          <w:iCs/>
          <w:sz w:val="24"/>
          <w:szCs w:val="24"/>
          <w:lang w:eastAsia="pl-PL"/>
        </w:rPr>
        <w:t>13.</w:t>
      </w:r>
      <w:r w:rsidRPr="006A2009">
        <w:rPr>
          <w:rFonts w:ascii="Cambria" w:eastAsia="Times New Roman" w:hAnsi="Cambria" w:cs="Times New Roman"/>
          <w:iCs/>
          <w:sz w:val="24"/>
          <w:szCs w:val="24"/>
          <w:lang w:eastAsia="pl-PL"/>
        </w:rPr>
        <w:tab/>
        <w:t xml:space="preserve">Wykonawca przy realizacji Umowy zobowiązuje się posługiwać rachunkiem rozliczeniowym, o którym mowa w art. 49 ust. 1 pkt 1 ustawy z dnia 29 sierpnia 1997 r. Prawo bankowe (tekst jedn. Dz. U. z 2020 r. poz. 1896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xml:space="preserve">. zm.), zawartym w wykazie podmiotów, o którym mowa w art. 96b ust. 1 ustawy z dnia 11 marca 2004 r. o podatku od towarów i usług (tekst jedn. Dz. U. z 2021 r. poz. 685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zm.).</w:t>
      </w:r>
    </w:p>
    <w:p w:rsidR="00230759" w:rsidRPr="006A2009" w:rsidRDefault="00230759" w:rsidP="00230759">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14. Za datę sprzedaży uznaje się ostatni dzień okresu rozliczeniowego. </w:t>
      </w:r>
    </w:p>
    <w:p w:rsidR="00230759" w:rsidRPr="006A2009" w:rsidRDefault="00230759" w:rsidP="00230759">
      <w:pPr>
        <w:spacing w:after="5" w:line="268" w:lineRule="auto"/>
        <w:ind w:left="284" w:right="57" w:hanging="222"/>
        <w:jc w:val="both"/>
        <w:rPr>
          <w:rFonts w:ascii="Cambria" w:eastAsia="Arial" w:hAnsi="Cambria" w:cs="Times New Roman"/>
          <w:strike/>
          <w:color w:val="FF0000"/>
          <w:sz w:val="24"/>
          <w:szCs w:val="24"/>
          <w:lang w:eastAsia="pl-PL"/>
        </w:rPr>
      </w:pPr>
    </w:p>
    <w:p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§6 </w:t>
      </w:r>
    </w:p>
    <w:p w:rsidR="00C8536F" w:rsidRPr="00C8536F" w:rsidRDefault="00230759" w:rsidP="00C8536F">
      <w:pPr>
        <w:spacing w:after="5" w:line="268" w:lineRule="auto"/>
        <w:ind w:left="284" w:right="57" w:hanging="1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W przypadku zwłoki w zapłacie faktury Zamawiający zapłaci odsetki ustawowe tytułem zwłoki. </w:t>
      </w:r>
    </w:p>
    <w:p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§7 </w:t>
      </w:r>
    </w:p>
    <w:p w:rsidR="00230759" w:rsidRPr="006A2009" w:rsidRDefault="00230759" w:rsidP="001C0BF9">
      <w:pPr>
        <w:tabs>
          <w:tab w:val="left" w:pos="284"/>
        </w:tabs>
        <w:spacing w:before="120" w:after="0" w:line="240" w:lineRule="auto"/>
        <w:ind w:left="284" w:hanging="284"/>
        <w:jc w:val="both"/>
        <w:rPr>
          <w:rFonts w:ascii="Cambria" w:eastAsia="SimSun" w:hAnsi="Cambria" w:cs="Times New Roman"/>
          <w:sz w:val="24"/>
          <w:szCs w:val="24"/>
          <w:lang w:eastAsia="pl-PL"/>
        </w:rPr>
      </w:pPr>
      <w:r w:rsidRPr="006A2009">
        <w:rPr>
          <w:rFonts w:ascii="Cambria" w:eastAsia="Arial" w:hAnsi="Cambria" w:cs="Times New Roman"/>
          <w:color w:val="000000"/>
          <w:sz w:val="24"/>
          <w:szCs w:val="24"/>
          <w:lang w:eastAsia="pl-PL"/>
        </w:rPr>
        <w:t xml:space="preserve">1. Niezależnie od podstaw odstąpienia od Umowy wynikających z przepisów prawa lub </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z innych postanowień Umowy, Zamawiający ma prawo odstąpić od Umowy w przypadku wystąpienia którejkolwiek z poniższych okoliczności:</w:t>
      </w:r>
    </w:p>
    <w:p w:rsidR="00230759" w:rsidRPr="006A2009" w:rsidRDefault="00230759" w:rsidP="0023075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stwierdzenia  niezgodności oleju napędowego z Umową i obowiązującymi przepisami prawa, w tym Polskimi Normami,</w:t>
      </w:r>
    </w:p>
    <w:p w:rsidR="00230759" w:rsidRPr="006A2009" w:rsidRDefault="00230759" w:rsidP="0023075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stwierdzenia rażącego naruszenia warunków Umowy przez Wykonawcę, niewykonania Przedmiotu umowy  lub wykonania go bez zachowania należytej staranności, po uprzednim pisemnym wezwaniu do zaniechania naruszeń</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 i wyznaczenia dodatkowego 14 dniowego terminu,</w:t>
      </w:r>
    </w:p>
    <w:p w:rsidR="00230759" w:rsidRPr="006A2009" w:rsidRDefault="00230759" w:rsidP="0023075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 xml:space="preserve">Wykonawca nie posiada ubezpieczenia od odpowiedzialności cywilnej w zakresie prowadzonej działalności  objętej Przedmiotem umowy na kwotę nie niższą niż </w:t>
      </w:r>
      <w:r w:rsidR="006600A8" w:rsidRPr="006600A8">
        <w:rPr>
          <w:rFonts w:ascii="Cambria" w:eastAsia="Arial" w:hAnsi="Cambria" w:cs="Times New Roman"/>
          <w:color w:val="000000"/>
          <w:sz w:val="24"/>
          <w:szCs w:val="24"/>
          <w:lang w:eastAsia="pl-PL"/>
        </w:rPr>
        <w:t>3</w:t>
      </w:r>
      <w:r w:rsidRPr="006600A8">
        <w:rPr>
          <w:rFonts w:ascii="Cambria" w:eastAsia="Arial" w:hAnsi="Cambria" w:cs="Times New Roman"/>
          <w:color w:val="000000"/>
          <w:sz w:val="24"/>
          <w:szCs w:val="24"/>
          <w:lang w:eastAsia="pl-PL"/>
        </w:rPr>
        <w:t>00 000 zł,</w:t>
      </w:r>
    </w:p>
    <w:p w:rsidR="00230759" w:rsidRPr="001C0BF9" w:rsidRDefault="00230759" w:rsidP="001C0BF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Wykonawca nie posiada aktualnej koncesji na prowadzenie działalności gospodarczej w zakresie obrotu paliwami,</w:t>
      </w:r>
    </w:p>
    <w:p w:rsidR="00230759" w:rsidRPr="006A2009" w:rsidRDefault="00230759" w:rsidP="001C0BF9">
      <w:pPr>
        <w:spacing w:after="0" w:line="240" w:lineRule="auto"/>
        <w:ind w:left="284" w:hanging="284"/>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2.</w:t>
      </w:r>
      <w:r w:rsidRPr="006A2009">
        <w:rPr>
          <w:rFonts w:ascii="Cambria" w:eastAsia="Arial" w:hAnsi="Cambria" w:cs="Times New Roman"/>
          <w:color w:val="000000"/>
          <w:sz w:val="24"/>
          <w:szCs w:val="24"/>
          <w:lang w:eastAsia="pl-PL"/>
        </w:rPr>
        <w:tab/>
        <w:t xml:space="preserve">Odstąpienie od Umowy powinno nastąpić w formie pisemnej pod rygorem nieważności takiego oświadczenia i powinno zawierać uzasadnienie. Oświadczenie o odstąpieniu od umowy winno być złożone w terminie 14 dni od dnia zaistnienia, którejkolwiek </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z okoliczności wymienionych w ust. 1.</w:t>
      </w:r>
    </w:p>
    <w:p w:rsidR="00230759" w:rsidRPr="001C0BF9" w:rsidRDefault="00230759" w:rsidP="001C0BF9">
      <w:pPr>
        <w:spacing w:after="25" w:line="252" w:lineRule="auto"/>
        <w:ind w:left="284" w:hanging="207"/>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3.</w:t>
      </w:r>
      <w:r w:rsidRPr="006A2009">
        <w:rPr>
          <w:rFonts w:ascii="Cambria" w:eastAsia="Arial" w:hAnsi="Cambria" w:cs="Times New Roman"/>
          <w:color w:val="000000"/>
          <w:sz w:val="24"/>
          <w:szCs w:val="24"/>
          <w:lang w:eastAsia="pl-PL"/>
        </w:rPr>
        <w:tab/>
        <w:t>Strony ustalają, że odstąpienie od umowy zarówno na podstawie postanowień umowy jak również przepisów ustawowych będzie odnosiło skutek tylko i wyłącznie do wzajemnych świadczeń niezrealizowanych (tzw. skutek ex nunc).</w:t>
      </w:r>
    </w:p>
    <w:p w:rsidR="00230759" w:rsidRPr="001C0BF9" w:rsidRDefault="00230759" w:rsidP="001C0BF9">
      <w:pPr>
        <w:spacing w:after="5" w:line="268" w:lineRule="auto"/>
        <w:ind w:left="284" w:right="57" w:hanging="22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lastRenderedPageBreak/>
        <w:t>4.</w:t>
      </w:r>
      <w:r w:rsidRPr="006A2009">
        <w:rPr>
          <w:rFonts w:ascii="Cambria" w:eastAsia="Times New Roman" w:hAnsi="Cambria" w:cs="Times New Roman"/>
          <w:sz w:val="24"/>
          <w:szCs w:val="24"/>
          <w:lang w:eastAsia="pl-PL"/>
        </w:rPr>
        <w:tab/>
        <w:t xml:space="preserve">W razie zaistnienia istotnej zmiany okoliczności powodującej, że wykonanie umowy nie leży w interesie publicznym, czego nie można było przewidzieć w chwili zawarcia niniejszej umowy, Zamawiający może odstąpić od Umowy w całości lub w części </w:t>
      </w:r>
      <w:r w:rsidR="00F142E5"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w terminie 30 dni od powzięcia wiadomości o tych okolicznościach. </w:t>
      </w:r>
    </w:p>
    <w:p w:rsidR="00C109A9" w:rsidRDefault="00C109A9" w:rsidP="00C109A9">
      <w:pPr>
        <w:spacing w:after="0" w:line="240" w:lineRule="auto"/>
        <w:jc w:val="center"/>
        <w:rPr>
          <w:rFonts w:ascii="Cambria" w:eastAsia="Calibri" w:hAnsi="Cambria" w:cs="Calibri"/>
          <w:b/>
          <w:bCs/>
          <w:i/>
          <w:iCs/>
        </w:rPr>
      </w:pPr>
    </w:p>
    <w:p w:rsidR="00C109A9" w:rsidRPr="00C109A9" w:rsidRDefault="00C109A9" w:rsidP="00C109A9">
      <w:pPr>
        <w:spacing w:after="0" w:line="240" w:lineRule="auto"/>
        <w:jc w:val="center"/>
        <w:rPr>
          <w:rFonts w:ascii="Cambria" w:eastAsia="Calibri" w:hAnsi="Cambria" w:cs="Calibri"/>
          <w:b/>
          <w:bCs/>
          <w:i/>
          <w:iCs/>
        </w:rPr>
      </w:pPr>
      <w:r w:rsidRPr="00C109A9">
        <w:rPr>
          <w:rFonts w:ascii="Cambria" w:eastAsia="Calibri" w:hAnsi="Cambria" w:cs="Calibri"/>
          <w:b/>
          <w:bCs/>
          <w:i/>
          <w:iCs/>
        </w:rPr>
        <w:t>§7A</w:t>
      </w:r>
    </w:p>
    <w:p w:rsidR="00C109A9" w:rsidRPr="00C109A9" w:rsidRDefault="00C109A9" w:rsidP="00C109A9">
      <w:pPr>
        <w:spacing w:after="0" w:line="240" w:lineRule="auto"/>
        <w:jc w:val="center"/>
        <w:rPr>
          <w:rFonts w:ascii="Cambria" w:eastAsia="Calibri" w:hAnsi="Cambria" w:cs="Calibri"/>
          <w:b/>
          <w:bCs/>
          <w:i/>
          <w:iCs/>
        </w:rPr>
      </w:pPr>
    </w:p>
    <w:p w:rsidR="00C109A9" w:rsidRPr="00C109A9" w:rsidRDefault="00C109A9" w:rsidP="00C109A9">
      <w:pPr>
        <w:spacing w:line="240" w:lineRule="auto"/>
        <w:ind w:left="426" w:hanging="426"/>
        <w:jc w:val="both"/>
        <w:rPr>
          <w:rFonts w:ascii="Cambria" w:eastAsia="Calibri" w:hAnsi="Cambria" w:cs="Calibri"/>
          <w:i/>
          <w:iCs/>
        </w:rPr>
      </w:pPr>
      <w:bookmarkStart w:id="0" w:name="_Hlk86220639"/>
      <w:r w:rsidRPr="00C109A9">
        <w:rPr>
          <w:rFonts w:ascii="Cambria" w:eastAsia="Calibri" w:hAnsi="Cambria" w:cs="Calibri"/>
          <w:i/>
          <w:iCs/>
        </w:rPr>
        <w:t>1.      Zamawiający na podstawie art. 436 pkt 4 PZP przewiduje możliwość zmiany wynagrodzenia Wykonawcy w trakcie obowiązywania Umowy, w przypadku wystąpienia:</w:t>
      </w:r>
      <w:bookmarkEnd w:id="0"/>
    </w:p>
    <w:p w:rsidR="00C109A9" w:rsidRPr="00C109A9" w:rsidRDefault="00C109A9" w:rsidP="00C109A9">
      <w:pPr>
        <w:spacing w:line="240" w:lineRule="auto"/>
        <w:ind w:left="426" w:hanging="426"/>
        <w:jc w:val="both"/>
        <w:rPr>
          <w:rFonts w:ascii="Cambria" w:eastAsia="Calibri" w:hAnsi="Cambria" w:cs="Calibri"/>
          <w:i/>
          <w:iCs/>
        </w:rPr>
      </w:pPr>
      <w:r w:rsidRPr="00C109A9">
        <w:rPr>
          <w:rFonts w:ascii="Cambria" w:eastAsia="Calibri" w:hAnsi="Cambria" w:cs="Calibri"/>
          <w:i/>
          <w:iCs/>
        </w:rPr>
        <w:t>         a)     zmiany stawki podatku od towarów i usług oraz podatku akcyzowego</w:t>
      </w:r>
    </w:p>
    <w:p w:rsidR="00C109A9" w:rsidRPr="00C109A9" w:rsidRDefault="00C109A9" w:rsidP="00C109A9">
      <w:pPr>
        <w:spacing w:line="240" w:lineRule="auto"/>
        <w:ind w:left="851" w:hanging="425"/>
        <w:jc w:val="both"/>
        <w:rPr>
          <w:rFonts w:ascii="Cambria" w:eastAsia="Calibri" w:hAnsi="Cambria" w:cs="Calibri"/>
          <w:i/>
          <w:iCs/>
        </w:rPr>
      </w:pPr>
      <w:r w:rsidRPr="00C109A9">
        <w:rPr>
          <w:rFonts w:ascii="Cambria" w:eastAsia="Calibri" w:hAnsi="Cambria" w:cs="Calibri"/>
          <w:i/>
          <w:iCs/>
        </w:rPr>
        <w:t xml:space="preserve">b)     zmiany wysokości minimalnego wynagrodzenia za pracę albo wysokości minimalnej stawki godzinowej, ustalonych na podstawie ustawy z dnia 10 października 2002 r. o minimalnym wynagrodzeniu za pracę, </w:t>
      </w:r>
    </w:p>
    <w:p w:rsidR="00C109A9" w:rsidRPr="00C109A9" w:rsidRDefault="00C109A9" w:rsidP="00C109A9">
      <w:pPr>
        <w:spacing w:line="240" w:lineRule="auto"/>
        <w:ind w:left="851" w:hanging="425"/>
        <w:jc w:val="both"/>
        <w:rPr>
          <w:rFonts w:ascii="Cambria" w:eastAsia="Calibri" w:hAnsi="Cambria" w:cs="Calibri"/>
          <w:i/>
          <w:iCs/>
        </w:rPr>
      </w:pPr>
      <w:r w:rsidRPr="00C109A9">
        <w:rPr>
          <w:rFonts w:ascii="Cambria" w:eastAsia="Calibri" w:hAnsi="Cambria" w:cs="Calibri"/>
          <w:i/>
          <w:iCs/>
        </w:rPr>
        <w:t>c)     zmiany zasad podlegania ubezpieczeniom społecznym lub ubezpieczeniu zdrowotnemu lub wysokości stawki składki na ubezpieczenia społeczne lub ubezpieczenie zdrowotne,</w:t>
      </w:r>
    </w:p>
    <w:p w:rsidR="00C109A9" w:rsidRPr="00C109A9" w:rsidRDefault="00C109A9" w:rsidP="00C109A9">
      <w:pPr>
        <w:spacing w:line="240" w:lineRule="auto"/>
        <w:ind w:left="851" w:hanging="425"/>
        <w:jc w:val="both"/>
        <w:rPr>
          <w:rFonts w:ascii="Cambria" w:eastAsia="Calibri" w:hAnsi="Cambria" w:cs="Calibri"/>
          <w:i/>
          <w:iCs/>
        </w:rPr>
      </w:pPr>
      <w:r w:rsidRPr="00C109A9">
        <w:rPr>
          <w:rFonts w:ascii="Cambria" w:eastAsia="Calibri" w:hAnsi="Cambria" w:cs="Calibri"/>
          <w:i/>
          <w:iCs/>
        </w:rPr>
        <w:t>d)     zmiany zasad gromadzenia i wysokości wpłat do pracowniczych planów kapitałowych, o których mowa w ustawie z dnia 4 października 2018 r. o pracowniczych planach kapitałowych</w:t>
      </w:r>
    </w:p>
    <w:p w:rsidR="00C109A9" w:rsidRPr="00C109A9" w:rsidRDefault="00C109A9" w:rsidP="00C109A9">
      <w:pPr>
        <w:spacing w:line="240" w:lineRule="auto"/>
        <w:ind w:left="851" w:hanging="425"/>
        <w:jc w:val="both"/>
        <w:rPr>
          <w:rFonts w:ascii="Cambria" w:eastAsia="Calibri" w:hAnsi="Cambria" w:cs="Calibri"/>
          <w:i/>
          <w:iCs/>
        </w:rPr>
      </w:pPr>
      <w:r w:rsidRPr="00C109A9">
        <w:rPr>
          <w:rFonts w:ascii="Cambria" w:eastAsia="Calibri" w:hAnsi="Cambria" w:cs="Calibri"/>
          <w:i/>
          <w:iCs/>
        </w:rPr>
        <w:t xml:space="preserve">-       jeżeli zmiany te będą miały wpływ na koszty wykonania Przedmiotu umowy przez Wykonawcę. </w:t>
      </w:r>
    </w:p>
    <w:p w:rsidR="00C109A9" w:rsidRPr="00C109A9" w:rsidRDefault="00C109A9" w:rsidP="00C109A9">
      <w:pPr>
        <w:autoSpaceDE w:val="0"/>
        <w:autoSpaceDN w:val="0"/>
        <w:spacing w:before="100" w:beforeAutospacing="1" w:after="100" w:afterAutospacing="1" w:line="240" w:lineRule="auto"/>
        <w:ind w:left="426" w:hanging="426"/>
        <w:jc w:val="both"/>
        <w:rPr>
          <w:rFonts w:ascii="Cambria" w:eastAsia="Calibri" w:hAnsi="Cambria" w:cs="Times New Roman"/>
          <w:i/>
          <w:iCs/>
          <w:color w:val="000000"/>
          <w:lang w:eastAsia="pl-PL"/>
        </w:rPr>
      </w:pPr>
      <w:r w:rsidRPr="00C109A9">
        <w:rPr>
          <w:rFonts w:ascii="Cambria" w:eastAsia="Calibri" w:hAnsi="Cambria" w:cs="Times New Roman"/>
          <w:i/>
          <w:iCs/>
          <w:color w:val="000000"/>
          <w:lang w:eastAsia="pl-PL"/>
        </w:rPr>
        <w:t xml:space="preserve">2.      Zmiany wynagrodzenia Wykonawcy, w przypadku wystąpienia okoliczności, o których mowa w ust. 1 lit. a) – d), będą dokonywane według zasad opisanych  w ust. 3 - 12. </w:t>
      </w:r>
    </w:p>
    <w:p w:rsidR="00C109A9" w:rsidRPr="00C109A9" w:rsidRDefault="00C109A9" w:rsidP="00C109A9">
      <w:pPr>
        <w:autoSpaceDE w:val="0"/>
        <w:autoSpaceDN w:val="0"/>
        <w:spacing w:before="100" w:beforeAutospacing="1" w:after="100" w:afterAutospacing="1" w:line="240" w:lineRule="auto"/>
        <w:ind w:left="426" w:hanging="426"/>
        <w:jc w:val="both"/>
        <w:rPr>
          <w:rFonts w:ascii="Cambria" w:eastAsia="Calibri" w:hAnsi="Cambria" w:cs="Calibri"/>
          <w:i/>
          <w:iCs/>
        </w:rPr>
      </w:pPr>
      <w:r w:rsidRPr="00C109A9">
        <w:rPr>
          <w:rFonts w:ascii="Cambria" w:eastAsia="Calibri" w:hAnsi="Cambria" w:cs="Calibri"/>
          <w:i/>
          <w:iCs/>
        </w:rPr>
        <w:t>3.      W przypadku wystąpienia okoliczności, o której mowa w ust. 1 lit a) w zakresie stawki podatku od towarów i usług, wynagrodzenie z podatkiem VAT (brutto) ulegnie zmianie o wartość różnicy pomiędzy nową wartością podatku od towarów i usług (ustaloną w oparciu o nową stawkę podatku od towarów i usług), a dotychczasową wartością podatku od towarów i usług (ustaloną w oparciu o dotychczasową stawkę podatku od towarów i usług). W takiej sytuacji wynagrodzenie brutto, o którym mowa w zdaniu poprzednim będzie obejmowało stawkę podatku do towarów i usług oraz wartość obowiązującą w dniu wystawienia faktury. Wartość netto nie ulegnie zmianie.</w:t>
      </w:r>
    </w:p>
    <w:p w:rsidR="00C109A9" w:rsidRPr="00C109A9" w:rsidRDefault="00C109A9" w:rsidP="00C109A9">
      <w:pPr>
        <w:autoSpaceDE w:val="0"/>
        <w:autoSpaceDN w:val="0"/>
        <w:spacing w:before="100" w:beforeAutospacing="1" w:after="100" w:afterAutospacing="1" w:line="240" w:lineRule="auto"/>
        <w:ind w:left="426" w:hanging="426"/>
        <w:jc w:val="both"/>
        <w:rPr>
          <w:rFonts w:ascii="Cambria" w:eastAsia="Calibri" w:hAnsi="Cambria" w:cs="Calibri"/>
          <w:i/>
          <w:iCs/>
        </w:rPr>
      </w:pPr>
      <w:r w:rsidRPr="00C109A9">
        <w:rPr>
          <w:rFonts w:ascii="Cambria" w:eastAsia="Calibri" w:hAnsi="Cambria" w:cs="Calibri"/>
          <w:i/>
          <w:iCs/>
        </w:rPr>
        <w:t>4.      W przypadku wystąpienia okoliczności, o której mowa w ust. 1 lit a) w zakresie stawki podatku akcyzowego, wynagrodzenie bez podatku VAT (netto) ulegnie zmianie o wartość różnicy pomiędzy nową wartością podatku akcyzowego (ustaloną w oparciu o nową stawkę podatku akcyzowego), a dotychczasową wartością podatku akcyzowego (ustaloną w oparciu o dotychczasową stawkę podatku akcyzowego). W takiej sytuacji wynagrodzenie netto, o którym mowa w zdaniu poprzednim będzie obejmowało stawkę podatku akcyzowego i wartość obowiązującą w dniu wystawienia faktury. Wynagrodzenie bez podatku VAT (netto) ulegnie zmianie odpowiednio do zmiany podatku akcyzowego, która zmienia podstawę opodatkowania podatkiem od towarów i usług.</w:t>
      </w:r>
    </w:p>
    <w:p w:rsidR="00C109A9" w:rsidRPr="00C109A9" w:rsidRDefault="00C109A9" w:rsidP="00C109A9">
      <w:pPr>
        <w:spacing w:before="100" w:beforeAutospacing="1" w:after="100" w:afterAutospacing="1" w:line="240" w:lineRule="auto"/>
        <w:ind w:left="426" w:hanging="426"/>
        <w:jc w:val="both"/>
        <w:rPr>
          <w:rFonts w:ascii="Cambria" w:eastAsia="Calibri" w:hAnsi="Cambria" w:cs="Calibri"/>
          <w:i/>
          <w:iCs/>
        </w:rPr>
      </w:pPr>
      <w:r w:rsidRPr="00C109A9">
        <w:rPr>
          <w:rFonts w:ascii="Cambria" w:eastAsia="Calibri" w:hAnsi="Cambria" w:cs="Calibri"/>
          <w:i/>
          <w:iCs/>
        </w:rPr>
        <w:t xml:space="preserve">5.      W przypadku wystąpienia okoliczności, o której mowa w ust. 1 lit b) wynagrodzenie Wykonawcy, po spełnieniu warunku, o którym mowa w ust. 8, zostanie zmienione o kwotę odpowiadającą wartości udokumentowanej zmiany kosztu Wykonawcy, wynikającej ze zmiany kwoty wynagrodzeń osób bezpośrednio wykonujących przedmiot umowy do wysokości aktualnie obowiązującego minimalnego wynagrodzenia za pracę albo wysokości minimalnej </w:t>
      </w:r>
      <w:r w:rsidRPr="00C109A9">
        <w:rPr>
          <w:rFonts w:ascii="Cambria" w:eastAsia="Calibri" w:hAnsi="Cambria" w:cs="Calibri"/>
          <w:i/>
          <w:iCs/>
        </w:rPr>
        <w:lastRenderedPageBreak/>
        <w:t>stawki godzinowej, z uwzględnieniem wszystkich obciążeń publicznoprawnych od kwoty zmiany minimalnego wynagrodzenia albo wysokości minimalnej stawki godzinowej tych osób.</w:t>
      </w:r>
    </w:p>
    <w:p w:rsidR="00C109A9" w:rsidRPr="00C109A9" w:rsidRDefault="00C109A9" w:rsidP="00C109A9">
      <w:pPr>
        <w:autoSpaceDE w:val="0"/>
        <w:autoSpaceDN w:val="0"/>
        <w:spacing w:before="100" w:beforeAutospacing="1" w:after="100" w:afterAutospacing="1" w:line="240" w:lineRule="auto"/>
        <w:ind w:left="426" w:hanging="426"/>
        <w:jc w:val="both"/>
        <w:rPr>
          <w:rFonts w:ascii="Cambria" w:eastAsia="Calibri" w:hAnsi="Cambria" w:cs="Calibri"/>
          <w:i/>
          <w:iCs/>
        </w:rPr>
      </w:pPr>
      <w:r w:rsidRPr="00C109A9">
        <w:rPr>
          <w:rFonts w:ascii="Cambria" w:eastAsia="Calibri" w:hAnsi="Cambria" w:cs="Calibri"/>
          <w:i/>
          <w:iCs/>
        </w:rPr>
        <w:t>6.      W przypadku wystąpienia okoliczności, o której mowa w ust 1 lit c) wynagrodzenie Wykonawcy po spełnieniu warunku, o którym mowa w ust. 8, zostanie zmienione o kwotę odpowiadającą zmianie kosztu Wykonawcy, jaką będzie on zobowiązany dodatkowo ponieść w celu uwzględnienia tej zmiany, przy zachowaniu dotychczasowej kwoty netto wynagrodzenia osób bezpośrednio wykonujących zamówienie na rzecz Zamawiającego.</w:t>
      </w:r>
    </w:p>
    <w:p w:rsidR="00C109A9" w:rsidRPr="00C109A9" w:rsidRDefault="00C109A9" w:rsidP="00C109A9">
      <w:pPr>
        <w:autoSpaceDE w:val="0"/>
        <w:autoSpaceDN w:val="0"/>
        <w:spacing w:before="100" w:beforeAutospacing="1" w:after="100" w:afterAutospacing="1" w:line="240" w:lineRule="auto"/>
        <w:ind w:left="426" w:hanging="426"/>
        <w:jc w:val="both"/>
        <w:rPr>
          <w:rFonts w:ascii="Cambria" w:eastAsia="Calibri" w:hAnsi="Cambria" w:cs="Calibri"/>
          <w:i/>
          <w:iCs/>
        </w:rPr>
      </w:pPr>
      <w:r w:rsidRPr="00C109A9">
        <w:rPr>
          <w:rFonts w:ascii="Cambria" w:eastAsia="Calibri" w:hAnsi="Cambria" w:cs="Calibri"/>
          <w:i/>
          <w:iCs/>
        </w:rPr>
        <w:t>7.      W przypadku wystąpienia okoliczności, o której mowa w ust 1 lit d) wynagrodzenie Wykonawcy po spełnieniu warunku, o którym mowa w ust. 8, zostanie zmienione o kwotę odpowiadającą zmianie kosztu Wykonawcy, jaką będzie on zobowiązany dodatkowo ponieść w celu uwzględnienia tej zmiany, przy zachowaniu dotychczasowej kwoty netto wynagrodzenia osób bezpośrednio wykonujących zamówienie na rzecz Zamawiającego.</w:t>
      </w:r>
    </w:p>
    <w:p w:rsidR="00C109A9" w:rsidRPr="00C109A9" w:rsidRDefault="00C109A9" w:rsidP="00C109A9">
      <w:pPr>
        <w:autoSpaceDE w:val="0"/>
        <w:autoSpaceDN w:val="0"/>
        <w:spacing w:before="100" w:beforeAutospacing="1" w:after="100" w:afterAutospacing="1" w:line="240" w:lineRule="auto"/>
        <w:ind w:left="426" w:hanging="426"/>
        <w:jc w:val="both"/>
        <w:rPr>
          <w:rFonts w:ascii="Cambria" w:eastAsia="Calibri" w:hAnsi="Cambria" w:cs="Calibri"/>
          <w:i/>
          <w:iCs/>
        </w:rPr>
      </w:pPr>
      <w:r w:rsidRPr="00C109A9">
        <w:rPr>
          <w:rFonts w:ascii="Cambria" w:eastAsia="Calibri" w:hAnsi="Cambria" w:cs="Calibri"/>
          <w:i/>
          <w:iCs/>
        </w:rPr>
        <w:t>8.      W przypadku wystąpienia okoliczności, o których mowa w ust. 1 pkt b) – d) warunkiem dokonania zmiany wynagrodzenia jest złożenie przez Wykonawcę Zamawiającemu wniosku o dokonanie ich zmian wraz z dokumentami potwierdzającymi zasadność złożenia takiego wniosku, a w szczególności:</w:t>
      </w:r>
    </w:p>
    <w:p w:rsidR="00C109A9" w:rsidRPr="00C109A9" w:rsidRDefault="00C109A9" w:rsidP="00C109A9">
      <w:pPr>
        <w:autoSpaceDE w:val="0"/>
        <w:autoSpaceDN w:val="0"/>
        <w:spacing w:before="100" w:beforeAutospacing="1" w:after="100" w:afterAutospacing="1" w:line="240" w:lineRule="auto"/>
        <w:ind w:left="993" w:hanging="567"/>
        <w:jc w:val="both"/>
        <w:rPr>
          <w:rFonts w:ascii="Cambria" w:eastAsia="Calibri" w:hAnsi="Cambria" w:cs="Calibri"/>
          <w:i/>
          <w:iCs/>
        </w:rPr>
      </w:pPr>
      <w:r w:rsidRPr="00C109A9">
        <w:rPr>
          <w:rFonts w:ascii="Cambria" w:eastAsia="Calibri" w:hAnsi="Cambria" w:cs="Calibri"/>
          <w:i/>
          <w:iCs/>
        </w:rPr>
        <w:t>a)        szczegółową kalkulację kosztów pracy ponoszonych na realizację Przedmiotu umowy obejmującą:</w:t>
      </w:r>
    </w:p>
    <w:p w:rsidR="00C109A9" w:rsidRPr="00C109A9" w:rsidRDefault="00C109A9" w:rsidP="00C109A9">
      <w:pPr>
        <w:numPr>
          <w:ilvl w:val="2"/>
          <w:numId w:val="5"/>
        </w:numPr>
        <w:autoSpaceDE w:val="0"/>
        <w:autoSpaceDN w:val="0"/>
        <w:spacing w:after="0" w:line="240" w:lineRule="auto"/>
        <w:ind w:left="1701" w:hanging="708"/>
        <w:jc w:val="both"/>
        <w:rPr>
          <w:rFonts w:ascii="Cambria" w:eastAsia="Calibri" w:hAnsi="Cambria" w:cs="Calibri"/>
          <w:i/>
          <w:iCs/>
        </w:rPr>
      </w:pPr>
      <w:r w:rsidRPr="00C109A9">
        <w:rPr>
          <w:rFonts w:ascii="Cambria" w:eastAsia="Calibri" w:hAnsi="Cambria" w:cs="Calibri"/>
          <w:i/>
          <w:iCs/>
        </w:rPr>
        <w:t>imienny wykaz osób bezpośrednio wykonujących Przedmiot umowy wraz ze wskazaniem wielkości ich zaangażowania czasowego w wykonywanie prac na rzecz Zamawiającego, tj. udziału procentowego prac wykonywanych przez te osoby na rzecz Zamawiającego w łącznym czasie pracy tych osób;</w:t>
      </w:r>
      <w:bookmarkStart w:id="1" w:name="_Hlk86221302"/>
    </w:p>
    <w:p w:rsidR="00C109A9" w:rsidRPr="00C109A9" w:rsidRDefault="00C109A9" w:rsidP="00C109A9">
      <w:pPr>
        <w:numPr>
          <w:ilvl w:val="0"/>
          <w:numId w:val="5"/>
        </w:numPr>
        <w:autoSpaceDE w:val="0"/>
        <w:autoSpaceDN w:val="0"/>
        <w:spacing w:after="0" w:line="240" w:lineRule="auto"/>
        <w:ind w:left="1701" w:hanging="708"/>
        <w:jc w:val="both"/>
        <w:rPr>
          <w:rFonts w:ascii="Cambria" w:eastAsia="Calibri" w:hAnsi="Cambria" w:cs="Calibri"/>
          <w:i/>
          <w:iCs/>
        </w:rPr>
      </w:pPr>
      <w:r w:rsidRPr="00C109A9">
        <w:rPr>
          <w:rFonts w:ascii="Cambria" w:eastAsia="Calibri" w:hAnsi="Cambria" w:cs="Calibri"/>
          <w:i/>
          <w:iCs/>
        </w:rPr>
        <w:t>wysokość wynagrodzenia za pracę albo wysokość stawki godzinowej osób, o których mowa w pkt. powyżej i związane z tym obciążenia publicznoprawne lub wysokość zmiany składek na ubezpieczenie społeczne bądź zdrowotne uiszczany dla osób, o których mowa w pkt. a będącą konsekwencją zmiany obowiązującego minimalnego wynagrodzenia albo minimalnej stawki godzinowej i łączną kwotę wynagrodzenia należnego Wykonawcy w związku z ww. zmianami mającymi wpływ na wykonanie Przedmiotu umowy;</w:t>
      </w:r>
      <w:bookmarkEnd w:id="1"/>
    </w:p>
    <w:p w:rsidR="00C109A9" w:rsidRPr="00C109A9" w:rsidRDefault="00C109A9" w:rsidP="00C109A9">
      <w:pPr>
        <w:numPr>
          <w:ilvl w:val="0"/>
          <w:numId w:val="5"/>
        </w:numPr>
        <w:autoSpaceDE w:val="0"/>
        <w:autoSpaceDN w:val="0"/>
        <w:spacing w:after="0" w:line="240" w:lineRule="auto"/>
        <w:ind w:left="1701" w:hanging="708"/>
        <w:jc w:val="both"/>
        <w:rPr>
          <w:rFonts w:ascii="Cambria" w:eastAsia="Calibri" w:hAnsi="Cambria" w:cs="Calibri"/>
          <w:i/>
          <w:iCs/>
        </w:rPr>
      </w:pPr>
      <w:r w:rsidRPr="00C109A9">
        <w:rPr>
          <w:rFonts w:ascii="Cambria" w:eastAsia="Calibri" w:hAnsi="Cambria" w:cs="Calibri"/>
          <w:i/>
          <w:iCs/>
        </w:rPr>
        <w:t>określenie procentowego udziału elementów cenotwórczych składających się na wynagrodzenie, że szczególnym wykazaniem procentowanego udziału kosztów.</w:t>
      </w:r>
    </w:p>
    <w:p w:rsidR="00C109A9" w:rsidRPr="00C109A9" w:rsidRDefault="00C109A9" w:rsidP="00C109A9">
      <w:pPr>
        <w:autoSpaceDE w:val="0"/>
        <w:autoSpaceDN w:val="0"/>
        <w:spacing w:after="0" w:line="240" w:lineRule="auto"/>
        <w:ind w:left="1276"/>
        <w:jc w:val="both"/>
        <w:rPr>
          <w:rFonts w:ascii="Cambria" w:eastAsia="Calibri" w:hAnsi="Cambria" w:cs="Calibri"/>
          <w:i/>
          <w:iCs/>
          <w:color w:val="FF0000"/>
        </w:rPr>
      </w:pPr>
    </w:p>
    <w:p w:rsidR="00C109A9" w:rsidRPr="00C109A9" w:rsidRDefault="00C109A9" w:rsidP="00C109A9">
      <w:pPr>
        <w:autoSpaceDE w:val="0"/>
        <w:autoSpaceDN w:val="0"/>
        <w:spacing w:after="0" w:line="240" w:lineRule="auto"/>
        <w:ind w:left="993" w:hanging="567"/>
        <w:jc w:val="both"/>
        <w:rPr>
          <w:rFonts w:ascii="Cambria" w:eastAsia="Calibri" w:hAnsi="Cambria" w:cs="Calibri"/>
          <w:i/>
          <w:iCs/>
        </w:rPr>
      </w:pPr>
      <w:r w:rsidRPr="00C109A9">
        <w:rPr>
          <w:rFonts w:ascii="Cambria" w:eastAsia="Calibri" w:hAnsi="Cambria" w:cs="Calibri"/>
          <w:i/>
          <w:iCs/>
        </w:rPr>
        <w:t>b)        kopiami dokumentów potwierdzających ponoszenie przez Wykonawcę kosztów pracy w kwotach wykazanych w lit. a) powyżej.</w:t>
      </w:r>
    </w:p>
    <w:p w:rsidR="00C109A9" w:rsidRPr="00C109A9" w:rsidRDefault="00C109A9" w:rsidP="00C109A9">
      <w:pPr>
        <w:autoSpaceDE w:val="0"/>
        <w:autoSpaceDN w:val="0"/>
        <w:spacing w:after="0" w:line="240" w:lineRule="auto"/>
        <w:jc w:val="both"/>
        <w:rPr>
          <w:rFonts w:ascii="Cambria" w:eastAsia="Calibri" w:hAnsi="Cambria" w:cs="Calibri"/>
          <w:i/>
          <w:iCs/>
        </w:rPr>
      </w:pPr>
    </w:p>
    <w:p w:rsidR="00C109A9" w:rsidRPr="00C109A9" w:rsidRDefault="00C109A9" w:rsidP="00C109A9">
      <w:pPr>
        <w:autoSpaceDE w:val="0"/>
        <w:autoSpaceDN w:val="0"/>
        <w:spacing w:after="0" w:line="240" w:lineRule="auto"/>
        <w:ind w:left="426" w:hanging="426"/>
        <w:jc w:val="both"/>
        <w:rPr>
          <w:rFonts w:ascii="Cambria" w:eastAsia="Calibri" w:hAnsi="Cambria" w:cs="Calibri"/>
          <w:i/>
          <w:iCs/>
        </w:rPr>
      </w:pPr>
      <w:r w:rsidRPr="00C109A9">
        <w:rPr>
          <w:rFonts w:ascii="Cambria" w:eastAsia="Calibri" w:hAnsi="Cambria" w:cs="Calibri"/>
          <w:i/>
          <w:iCs/>
        </w:rPr>
        <w:t>9.      Na podstawie dokumentów przedłożonych wraz z wnioskiem, o którym mowa w ust. 8 niniejszego paragrafu Wykonawca powinien wykazać, że zaistniała zmiana ma bezpośredni wpływ na koszty wykonania zamówienia oraz określić stopień, w jakim wpłynie ona na wysokość wynagrodzenia.</w:t>
      </w:r>
    </w:p>
    <w:p w:rsidR="00C109A9" w:rsidRPr="00C109A9" w:rsidRDefault="00C109A9" w:rsidP="00C109A9">
      <w:pPr>
        <w:autoSpaceDE w:val="0"/>
        <w:autoSpaceDN w:val="0"/>
        <w:spacing w:after="0" w:line="240" w:lineRule="auto"/>
        <w:jc w:val="both"/>
        <w:rPr>
          <w:rFonts w:ascii="Cambria" w:eastAsia="Calibri" w:hAnsi="Cambria" w:cs="Calibri"/>
          <w:i/>
          <w:iCs/>
        </w:rPr>
      </w:pPr>
    </w:p>
    <w:p w:rsidR="00C109A9" w:rsidRPr="00C109A9" w:rsidRDefault="00C109A9" w:rsidP="00C109A9">
      <w:pPr>
        <w:autoSpaceDE w:val="0"/>
        <w:autoSpaceDN w:val="0"/>
        <w:spacing w:after="0" w:line="240" w:lineRule="auto"/>
        <w:ind w:left="426" w:hanging="426"/>
        <w:jc w:val="both"/>
        <w:rPr>
          <w:rFonts w:ascii="Cambria" w:eastAsia="Calibri" w:hAnsi="Cambria" w:cs="Calibri"/>
          <w:i/>
          <w:iCs/>
        </w:rPr>
      </w:pPr>
      <w:r w:rsidRPr="00C109A9">
        <w:rPr>
          <w:rFonts w:ascii="Cambria" w:eastAsia="Calibri" w:hAnsi="Cambria" w:cs="Calibri"/>
          <w:i/>
          <w:iCs/>
        </w:rPr>
        <w:t>10.   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lit b)-d), wpłynęły na koszt wykonania przedmiotu umowy przez Wykonawcę.</w:t>
      </w:r>
    </w:p>
    <w:p w:rsidR="00C109A9" w:rsidRPr="00C109A9" w:rsidRDefault="00C109A9" w:rsidP="00C109A9">
      <w:pPr>
        <w:autoSpaceDE w:val="0"/>
        <w:autoSpaceDN w:val="0"/>
        <w:spacing w:after="0" w:line="240" w:lineRule="auto"/>
        <w:ind w:left="284" w:hanging="284"/>
        <w:jc w:val="both"/>
        <w:rPr>
          <w:rFonts w:ascii="Cambria" w:eastAsia="Calibri" w:hAnsi="Cambria" w:cs="Calibri"/>
          <w:i/>
          <w:iCs/>
        </w:rPr>
      </w:pPr>
    </w:p>
    <w:p w:rsidR="00C109A9" w:rsidRPr="00C109A9" w:rsidRDefault="00C109A9" w:rsidP="00C109A9">
      <w:pPr>
        <w:autoSpaceDE w:val="0"/>
        <w:autoSpaceDN w:val="0"/>
        <w:spacing w:after="0" w:line="240" w:lineRule="auto"/>
        <w:ind w:left="426" w:hanging="426"/>
        <w:jc w:val="both"/>
        <w:rPr>
          <w:rFonts w:ascii="Cambria" w:eastAsia="Calibri" w:hAnsi="Cambria" w:cs="Calibri"/>
          <w:i/>
          <w:iCs/>
        </w:rPr>
      </w:pPr>
      <w:r w:rsidRPr="00C109A9">
        <w:rPr>
          <w:rFonts w:ascii="Cambria" w:eastAsia="Calibri" w:hAnsi="Cambria" w:cs="Calibri"/>
          <w:i/>
          <w:iCs/>
        </w:rPr>
        <w:t xml:space="preserve">11.   Wniosek o dokonanie zmiany danej części Wynagrodzenia, o którym mowa w ust. 8: </w:t>
      </w:r>
    </w:p>
    <w:p w:rsidR="00C109A9" w:rsidRPr="00C109A9" w:rsidRDefault="00C109A9" w:rsidP="00C109A9">
      <w:pPr>
        <w:spacing w:before="120" w:after="120" w:line="240" w:lineRule="auto"/>
        <w:ind w:left="993" w:hanging="567"/>
        <w:jc w:val="both"/>
        <w:rPr>
          <w:rFonts w:ascii="Cambria" w:eastAsia="Calibri" w:hAnsi="Cambria" w:cs="Calibri"/>
          <w:i/>
          <w:iCs/>
        </w:rPr>
      </w:pPr>
      <w:bookmarkStart w:id="2" w:name="_Hlk20412571"/>
      <w:r w:rsidRPr="00C109A9">
        <w:rPr>
          <w:rFonts w:ascii="Cambria" w:eastAsia="Calibri" w:hAnsi="Cambria" w:cs="Calibri"/>
          <w:i/>
          <w:iCs/>
        </w:rPr>
        <w:lastRenderedPageBreak/>
        <w:t xml:space="preserve">a)        dotyczący okoliczności wymienionych w ust. 1 lit b) lub lit c) powinien zostać złożony przez Wykonawcę w terminie 30 dni od dnia wejścia w życie przepisów będących przyczyną ich zmian. </w:t>
      </w:r>
    </w:p>
    <w:p w:rsidR="00C109A9" w:rsidRPr="00C109A9" w:rsidRDefault="00C109A9" w:rsidP="00C109A9">
      <w:pPr>
        <w:spacing w:before="120" w:after="120" w:line="240" w:lineRule="auto"/>
        <w:ind w:left="993"/>
        <w:jc w:val="both"/>
        <w:rPr>
          <w:rFonts w:ascii="Cambria" w:eastAsia="Calibri" w:hAnsi="Cambria" w:cs="Calibri"/>
          <w:i/>
          <w:iCs/>
        </w:rPr>
      </w:pPr>
      <w:r w:rsidRPr="00C109A9">
        <w:rPr>
          <w:rFonts w:ascii="Cambria" w:eastAsia="Calibri" w:hAnsi="Cambria" w:cs="Calibri"/>
          <w:i/>
          <w:iCs/>
        </w:rPr>
        <w:t>Jeżeli Wykonawca w terminie, o którym mowa w zdaniu poprzednim nie wystąpi do Zamawiającego z wnioskiem o dokonanie zmian danej części Wynagrodzenia, to wówczas Strony przyjmować będą, że zmiana przepisów nie ma wpływu na koszty wykonania Przedmiotu Umowy przez Wykonawcę,</w:t>
      </w:r>
    </w:p>
    <w:p w:rsidR="00C109A9" w:rsidRPr="00C109A9" w:rsidRDefault="00C109A9" w:rsidP="00C109A9">
      <w:pPr>
        <w:spacing w:before="120" w:after="120" w:line="240" w:lineRule="auto"/>
        <w:ind w:left="993" w:hanging="567"/>
        <w:jc w:val="both"/>
        <w:rPr>
          <w:rFonts w:ascii="Cambria" w:eastAsia="Calibri" w:hAnsi="Cambria" w:cs="Calibri"/>
          <w:i/>
          <w:iCs/>
        </w:rPr>
      </w:pPr>
      <w:r w:rsidRPr="00C109A9">
        <w:rPr>
          <w:rFonts w:ascii="Cambria" w:eastAsia="Calibri" w:hAnsi="Cambria" w:cs="Calibri"/>
          <w:i/>
          <w:iCs/>
        </w:rPr>
        <w:t>b)        dotyczący okoliczności wymienionych w ust. 1 lit d) powinien zostać wniesiony przez Wykonawcę w terminie 30 dni od dnia zawarcia umowy o prowadzenie pracowniczego planu kapitałowego będącego przyczyną ich zmian.</w:t>
      </w:r>
    </w:p>
    <w:bookmarkEnd w:id="2"/>
    <w:p w:rsidR="00C109A9" w:rsidRPr="00C109A9" w:rsidRDefault="00C109A9" w:rsidP="00C109A9">
      <w:pPr>
        <w:spacing w:before="120" w:after="120" w:line="240" w:lineRule="auto"/>
        <w:ind w:left="993"/>
        <w:jc w:val="both"/>
        <w:rPr>
          <w:rFonts w:ascii="Cambria" w:eastAsia="Calibri" w:hAnsi="Cambria" w:cs="Calibri"/>
          <w:i/>
          <w:iCs/>
        </w:rPr>
      </w:pPr>
      <w:r w:rsidRPr="00C109A9">
        <w:rPr>
          <w:rFonts w:ascii="Cambria" w:eastAsia="Calibri" w:hAnsi="Cambria" w:cs="Calibri"/>
          <w:i/>
          <w:iCs/>
        </w:rPr>
        <w:t>Jeżeli Wykonawca w terminie, o którym mowa w zdaniu poprzednim nie wystąpi do Zamawiającego z wnioskiem o dokonanie zmian danej części Wynagrodzenia, to wówczas Strony przyjmować będą, że zmiana przepisów nie ma wpływu na koszty wykonania Przedmiotu Umowy przez Wykonawcę.</w:t>
      </w:r>
    </w:p>
    <w:p w:rsidR="00C109A9" w:rsidRPr="00C109A9" w:rsidRDefault="00C109A9" w:rsidP="00C109A9">
      <w:pPr>
        <w:spacing w:before="120" w:after="120" w:line="240" w:lineRule="auto"/>
        <w:ind w:left="426" w:hanging="426"/>
        <w:jc w:val="both"/>
        <w:rPr>
          <w:rFonts w:ascii="Cambria" w:eastAsia="Calibri" w:hAnsi="Cambria" w:cs="Calibri"/>
          <w:i/>
          <w:iCs/>
        </w:rPr>
      </w:pPr>
      <w:r w:rsidRPr="00C109A9">
        <w:rPr>
          <w:rFonts w:ascii="Cambria" w:eastAsia="Calibri" w:hAnsi="Cambria" w:cs="Calibri"/>
          <w:i/>
          <w:iCs/>
        </w:rPr>
        <w:t>11.   Ciężar dowodu, że okoliczności wymienione w ust. 1 lit b)-d) mają wpływ na koszty wykonania prac objętych daną ceną elementu Przedmiotu umowy spoczywa na Wykonawcy.</w:t>
      </w:r>
    </w:p>
    <w:p w:rsidR="00C109A9" w:rsidRPr="00C109A9" w:rsidRDefault="00C109A9" w:rsidP="00C109A9">
      <w:pPr>
        <w:spacing w:before="120" w:after="120" w:line="240" w:lineRule="auto"/>
        <w:ind w:left="426" w:hanging="426"/>
        <w:jc w:val="both"/>
        <w:rPr>
          <w:rFonts w:ascii="Cambria" w:eastAsia="Calibri" w:hAnsi="Cambria" w:cs="Calibri"/>
          <w:i/>
          <w:iCs/>
        </w:rPr>
      </w:pPr>
      <w:r w:rsidRPr="00C109A9">
        <w:rPr>
          <w:rFonts w:ascii="Cambria" w:eastAsia="Calibri" w:hAnsi="Cambria" w:cs="Calibri"/>
          <w:i/>
          <w:iCs/>
        </w:rPr>
        <w:t>12.   Zmiana wysokości danej części wynagrodzenia w wysokości wskazanej odpowiednio w ust. 4, 5 lub 6, pod warunkiem ich wykazania przez Wykonawcę w sposób opisany w ust. 8  nastąpi począwszy zaistnienia zdarzenia, o który, mowa w ust. 1 lit b), c) lub d). Zmiany wysokości danej części wynagrodzenia zostaną potwierdzone przez Strony poprzez zawarcie aneksu do Umowy.</w:t>
      </w:r>
    </w:p>
    <w:p w:rsidR="00C109A9" w:rsidRPr="00C109A9" w:rsidRDefault="00C109A9" w:rsidP="00C109A9">
      <w:pPr>
        <w:spacing w:before="120" w:after="120" w:line="240" w:lineRule="auto"/>
        <w:ind w:left="426" w:hanging="426"/>
        <w:jc w:val="both"/>
        <w:rPr>
          <w:rFonts w:ascii="Arial" w:eastAsia="Calibri" w:hAnsi="Arial" w:cs="Arial"/>
          <w:sz w:val="24"/>
          <w:szCs w:val="24"/>
        </w:rPr>
      </w:pPr>
      <w:r w:rsidRPr="00C109A9">
        <w:rPr>
          <w:rFonts w:ascii="Cambria" w:eastAsia="Calibri" w:hAnsi="Cambria" w:cs="Calibri"/>
          <w:i/>
          <w:iCs/>
        </w:rPr>
        <w:t>13</w:t>
      </w:r>
      <w:r w:rsidRPr="00C109A9">
        <w:rPr>
          <w:rFonts w:ascii="Arial" w:eastAsia="Calibri" w:hAnsi="Arial" w:cs="Arial"/>
        </w:rPr>
        <w:t xml:space="preserve">.  </w:t>
      </w:r>
      <w:r w:rsidRPr="00C109A9">
        <w:rPr>
          <w:rFonts w:ascii="Cambria" w:eastAsia="Calibri" w:hAnsi="Cambria" w:cs="Calibri"/>
          <w:i/>
          <w:iCs/>
          <w:color w:val="000000"/>
        </w:rPr>
        <w:t>Zamawiający przewiduje możliwość dokonania zmiany wynagrodzenia Wykonawcy na podstawie art. 439 PZP w przypadku zmiany cen materiałów i kosztów związanych z realizacją zamówienia. Zmiany wysokości wynagrodzenia Wykonawcy, o których mowa w zadaniu poprzednim będą dokonywane wg zasad opisanych poniżej:</w:t>
      </w:r>
    </w:p>
    <w:p w:rsidR="00C109A9" w:rsidRPr="00C109A9" w:rsidRDefault="00C109A9" w:rsidP="00C109A9">
      <w:pPr>
        <w:spacing w:before="100" w:after="0" w:line="240" w:lineRule="auto"/>
        <w:ind w:left="993" w:hanging="567"/>
        <w:jc w:val="both"/>
        <w:rPr>
          <w:rFonts w:ascii="Cambria" w:eastAsia="Calibri" w:hAnsi="Cambria" w:cs="Calibri"/>
          <w:i/>
          <w:iCs/>
        </w:rPr>
      </w:pPr>
      <w:r w:rsidRPr="00C109A9">
        <w:rPr>
          <w:rFonts w:ascii="Cambria" w:eastAsia="Calibri" w:hAnsi="Cambria" w:cs="Calibri"/>
          <w:i/>
          <w:iCs/>
          <w:color w:val="000000"/>
        </w:rPr>
        <w:t xml:space="preserve">1)        </w:t>
      </w:r>
      <w:r w:rsidRPr="00C109A9">
        <w:rPr>
          <w:rFonts w:ascii="Cambria" w:eastAsia="Calibri" w:hAnsi="Cambria" w:cs="Calibri"/>
          <w:i/>
          <w:iCs/>
        </w:rPr>
        <w:t xml:space="preserve">każda ze Stron może żądać zmiany wynagrodzenia (odpowiednio podwyższenia lub obniżenia) w przypadku zmiany kwartalnego Wskaźnika cen towarów i usług konsumpcyjnych (pot. Inflacja – rodzaj wskaźnika A - analogiczny okres roku poprzedniego=100), ogłaszanego obwieszczeniem Prezesa Głównego Urzędu Statystycznego („Wskaźnik GUS”) /źródło GUS, </w:t>
      </w:r>
      <w:hyperlink r:id="rId7" w:history="1">
        <w:r w:rsidRPr="00C109A9">
          <w:rPr>
            <w:rFonts w:ascii="Cambria" w:eastAsia="Calibri" w:hAnsi="Cambria" w:cs="Calibri"/>
            <w:i/>
            <w:iCs/>
            <w:color w:val="0563C1"/>
            <w:u w:val="single"/>
          </w:rPr>
          <w:t>www.stat.gov.pl/</w:t>
        </w:r>
      </w:hyperlink>
      <w:r w:rsidRPr="00C109A9">
        <w:rPr>
          <w:rFonts w:ascii="Cambria" w:eastAsia="Calibri" w:hAnsi="Cambria" w:cs="Calibri"/>
          <w:i/>
          <w:iCs/>
        </w:rPr>
        <w:t>. W przypadku, gdyby w/w wskaźnik przestał być dostępny, strony uzgodnią inny najbardziej zbliżony wskaźnik publikowany przez Prezesa Głównego Urzędu Statystycznego;</w:t>
      </w:r>
    </w:p>
    <w:p w:rsidR="00C109A9" w:rsidRPr="00C109A9" w:rsidRDefault="00C109A9" w:rsidP="00C109A9">
      <w:pPr>
        <w:spacing w:before="100" w:after="0" w:line="240" w:lineRule="auto"/>
        <w:ind w:left="993" w:hanging="567"/>
        <w:jc w:val="both"/>
        <w:rPr>
          <w:rFonts w:ascii="Cambria" w:eastAsia="Calibri" w:hAnsi="Cambria" w:cs="Calibri"/>
          <w:i/>
          <w:iCs/>
        </w:rPr>
      </w:pPr>
      <w:r w:rsidRPr="00C109A9">
        <w:rPr>
          <w:rFonts w:ascii="Cambria" w:eastAsia="Calibri" w:hAnsi="Cambria" w:cs="Calibri"/>
          <w:i/>
          <w:iCs/>
        </w:rPr>
        <w:t xml:space="preserve">2)        zmiana kwartalnego Wskaźnika GUS uzasadnia żądanie zmiany wynagrodzenia Wykonawcy pod warunkiem, że różnica pomiędzy kwartalnym Wskaźnikiem GUS obowiązującym w dniu, w którym upływał termin składania ofert w postępowaniu, w następstwie którego zawarto Umowę, a ostatnio opublikowanym kwartalnym Wskaźnikiem GUS obowiązującym przed wystąpieniem przez Stronę z wnioskiem o zawarcie aneksu, wynosi co najmniej 10%; </w:t>
      </w:r>
    </w:p>
    <w:p w:rsidR="00C109A9" w:rsidRPr="00C109A9" w:rsidRDefault="00C109A9" w:rsidP="00C109A9">
      <w:pPr>
        <w:spacing w:before="100" w:after="0" w:line="240" w:lineRule="auto"/>
        <w:ind w:left="993" w:hanging="567"/>
        <w:jc w:val="both"/>
        <w:rPr>
          <w:rFonts w:ascii="Cambria" w:eastAsia="Calibri" w:hAnsi="Cambria" w:cs="Calibri"/>
          <w:i/>
          <w:iCs/>
        </w:rPr>
      </w:pPr>
      <w:r w:rsidRPr="00C109A9">
        <w:rPr>
          <w:rFonts w:ascii="Cambria" w:eastAsia="Calibri" w:hAnsi="Cambria" w:cs="Calibri"/>
          <w:i/>
          <w:iCs/>
        </w:rPr>
        <w:t xml:space="preserve">3)        zmiana wynagrodzenia nastąpi nie wcześniej niż od następnego miesiąca kalendarzowego; </w:t>
      </w:r>
    </w:p>
    <w:p w:rsidR="00C109A9" w:rsidRPr="00C109A9" w:rsidRDefault="00C109A9" w:rsidP="00C109A9">
      <w:pPr>
        <w:spacing w:before="100" w:after="0" w:line="240" w:lineRule="auto"/>
        <w:ind w:left="993" w:hanging="567"/>
        <w:jc w:val="both"/>
        <w:rPr>
          <w:rFonts w:ascii="Cambria" w:eastAsia="Calibri" w:hAnsi="Cambria" w:cs="Calibri"/>
          <w:i/>
          <w:iCs/>
        </w:rPr>
      </w:pPr>
      <w:r w:rsidRPr="00C109A9">
        <w:rPr>
          <w:rFonts w:ascii="Cambria" w:eastAsia="Calibri" w:hAnsi="Cambria" w:cs="Calibri"/>
          <w:i/>
          <w:iCs/>
        </w:rPr>
        <w:t xml:space="preserve">4)        zmiana wynagrodzenia dotyczyć będzie części wynagrodzenia Wykonawcy przypadającej do zapłaty po zaistnieniu zdarzenia opisanego w pkt 1)-3) powyżej; </w:t>
      </w:r>
    </w:p>
    <w:p w:rsidR="00C109A9" w:rsidRPr="00C109A9" w:rsidRDefault="00C109A9" w:rsidP="00C109A9">
      <w:pPr>
        <w:spacing w:before="100" w:after="0" w:line="240" w:lineRule="auto"/>
        <w:ind w:left="993" w:hanging="567"/>
        <w:jc w:val="both"/>
        <w:rPr>
          <w:rFonts w:ascii="Cambria" w:eastAsia="Calibri" w:hAnsi="Cambria" w:cs="Calibri"/>
          <w:i/>
          <w:iCs/>
        </w:rPr>
      </w:pPr>
      <w:r w:rsidRPr="00C109A9">
        <w:rPr>
          <w:rFonts w:ascii="Cambria" w:eastAsia="Calibri" w:hAnsi="Cambria" w:cs="Calibri"/>
          <w:i/>
          <w:iCs/>
        </w:rPr>
        <w:t xml:space="preserve">5)        Strona występująca z wnioskiem o zawarcie aneksu może uczynić to nie wcześniej niż po upływie 5 miesięcy od dnia zawarcia Umowy; </w:t>
      </w:r>
    </w:p>
    <w:p w:rsidR="00C109A9" w:rsidRPr="00C109A9" w:rsidRDefault="00C109A9" w:rsidP="00C109A9">
      <w:pPr>
        <w:spacing w:before="100" w:after="0" w:line="240" w:lineRule="auto"/>
        <w:ind w:left="993" w:hanging="567"/>
        <w:jc w:val="both"/>
        <w:rPr>
          <w:rFonts w:ascii="Cambria" w:eastAsia="Calibri" w:hAnsi="Cambria" w:cs="Calibri"/>
          <w:i/>
          <w:iCs/>
        </w:rPr>
      </w:pPr>
      <w:r w:rsidRPr="00C109A9">
        <w:rPr>
          <w:rFonts w:ascii="Cambria" w:eastAsia="Calibri" w:hAnsi="Cambria" w:cs="Calibri"/>
          <w:i/>
          <w:iCs/>
        </w:rPr>
        <w:t xml:space="preserve">6)        Strona, która wystąpiła z wnioskiem o zawarcie aneksu może uczynić to ponownie nie wcześniej niż po upływie 6 miesięcy od dnia, w którym wystąpiła z poprzednim wnioskiem o zawarcie aneksu; </w:t>
      </w:r>
    </w:p>
    <w:p w:rsidR="00C109A9" w:rsidRPr="00C109A9" w:rsidRDefault="00C109A9" w:rsidP="00C109A9">
      <w:pPr>
        <w:spacing w:before="100" w:after="0" w:line="240" w:lineRule="auto"/>
        <w:ind w:left="993" w:hanging="567"/>
        <w:jc w:val="both"/>
        <w:rPr>
          <w:rFonts w:ascii="Cambria" w:eastAsia="Calibri" w:hAnsi="Cambria" w:cs="Calibri"/>
          <w:i/>
          <w:iCs/>
        </w:rPr>
      </w:pPr>
      <w:r w:rsidRPr="00C109A9">
        <w:rPr>
          <w:rFonts w:ascii="Cambria" w:eastAsia="Calibri" w:hAnsi="Cambria" w:cs="Calibri"/>
          <w:i/>
          <w:iCs/>
        </w:rPr>
        <w:t xml:space="preserve">7)        W przypadku kolejnych wniosków o zawarcie aneksu składanych przez Stronę postanowienia zawarte w pkt (1) – (4) stosuje się odpowiednio, z tym, że: </w:t>
      </w:r>
    </w:p>
    <w:p w:rsidR="00C109A9" w:rsidRPr="00C109A9" w:rsidRDefault="00C109A9" w:rsidP="00C109A9">
      <w:pPr>
        <w:numPr>
          <w:ilvl w:val="0"/>
          <w:numId w:val="6"/>
        </w:numPr>
        <w:autoSpaceDE w:val="0"/>
        <w:autoSpaceDN w:val="0"/>
        <w:spacing w:after="54" w:line="240" w:lineRule="auto"/>
        <w:jc w:val="both"/>
        <w:rPr>
          <w:rFonts w:ascii="Cambria" w:eastAsia="Calibri" w:hAnsi="Cambria" w:cs="Calibri"/>
          <w:i/>
          <w:iCs/>
          <w:color w:val="000000"/>
        </w:rPr>
      </w:pPr>
      <w:r w:rsidRPr="00C109A9">
        <w:rPr>
          <w:rFonts w:ascii="Cambria" w:eastAsia="Calibri" w:hAnsi="Cambria" w:cs="Calibri"/>
          <w:i/>
          <w:iCs/>
          <w:color w:val="000000"/>
        </w:rPr>
        <w:lastRenderedPageBreak/>
        <w:t xml:space="preserve">różnicę uzasadniającą żądanie zmiany Wynagrodzenia oblicza się pomiędzy kwartalnym Wskaźnikiem GUS obowiązującym w dniu wystąpienia przez Wykonawcę z poprzednim wnioskiem o zawarcie aneksu a ostatnio opublikowanym kwartalnym Wskaźnikiem GUS obowiązującym przed wystąpienia przez Wykonawcę z wnioskiem o zawarcie aneksu; </w:t>
      </w:r>
    </w:p>
    <w:p w:rsidR="00C109A9" w:rsidRPr="00C109A9" w:rsidRDefault="00C109A9" w:rsidP="00C109A9">
      <w:pPr>
        <w:numPr>
          <w:ilvl w:val="0"/>
          <w:numId w:val="6"/>
        </w:numPr>
        <w:autoSpaceDE w:val="0"/>
        <w:autoSpaceDN w:val="0"/>
        <w:spacing w:after="54" w:line="240" w:lineRule="auto"/>
        <w:jc w:val="both"/>
        <w:rPr>
          <w:rFonts w:ascii="Cambria" w:eastAsia="Calibri" w:hAnsi="Cambria" w:cs="Calibri"/>
          <w:i/>
          <w:iCs/>
          <w:color w:val="000000"/>
        </w:rPr>
      </w:pPr>
      <w:r w:rsidRPr="00C109A9">
        <w:rPr>
          <w:rFonts w:ascii="Cambria" w:eastAsia="Calibri" w:hAnsi="Cambria" w:cs="Calibri"/>
          <w:i/>
          <w:iCs/>
          <w:color w:val="000000"/>
        </w:rPr>
        <w:t xml:space="preserve">zmiana Wynagrodzenia nastąpi nie wcześniej niż od następnego miesiąca kalendarzowego; </w:t>
      </w:r>
    </w:p>
    <w:p w:rsidR="00C109A9" w:rsidRPr="00C109A9" w:rsidRDefault="00C109A9" w:rsidP="00C109A9">
      <w:pPr>
        <w:numPr>
          <w:ilvl w:val="0"/>
          <w:numId w:val="6"/>
        </w:numPr>
        <w:autoSpaceDE w:val="0"/>
        <w:autoSpaceDN w:val="0"/>
        <w:spacing w:after="0" w:line="240" w:lineRule="auto"/>
        <w:jc w:val="both"/>
        <w:rPr>
          <w:rFonts w:ascii="Cambria" w:eastAsia="Calibri" w:hAnsi="Cambria" w:cs="Calibri"/>
          <w:i/>
          <w:iCs/>
          <w:color w:val="000000"/>
        </w:rPr>
      </w:pPr>
      <w:r w:rsidRPr="00C109A9">
        <w:rPr>
          <w:rFonts w:ascii="Cambria" w:eastAsia="Calibri" w:hAnsi="Cambria" w:cs="Calibri"/>
          <w:i/>
          <w:iCs/>
          <w:color w:val="000000"/>
        </w:rPr>
        <w:t>zmiana Wynagrodzenia dotyczyć będzie części Wynagrodzenia przypadającej do zapłaty po zaistnieniu zdarzenia opisanego w pkt a), b) powyżej.</w:t>
      </w:r>
    </w:p>
    <w:p w:rsidR="00C109A9" w:rsidRPr="00C109A9" w:rsidRDefault="00C109A9" w:rsidP="00C109A9">
      <w:pPr>
        <w:autoSpaceDE w:val="0"/>
        <w:autoSpaceDN w:val="0"/>
        <w:spacing w:after="0" w:line="240" w:lineRule="auto"/>
        <w:jc w:val="both"/>
        <w:rPr>
          <w:rFonts w:ascii="Cambria" w:eastAsia="Calibri" w:hAnsi="Cambria" w:cs="Calibri"/>
          <w:i/>
          <w:iCs/>
          <w:color w:val="000000"/>
        </w:rPr>
      </w:pPr>
    </w:p>
    <w:p w:rsidR="00C109A9" w:rsidRPr="00C109A9" w:rsidRDefault="00C109A9" w:rsidP="00C109A9">
      <w:pPr>
        <w:autoSpaceDE w:val="0"/>
        <w:autoSpaceDN w:val="0"/>
        <w:spacing w:after="0" w:line="240" w:lineRule="auto"/>
        <w:ind w:left="426" w:hanging="426"/>
        <w:jc w:val="both"/>
        <w:rPr>
          <w:rFonts w:ascii="Cambria" w:eastAsia="Calibri" w:hAnsi="Cambria" w:cs="Calibri"/>
          <w:i/>
          <w:iCs/>
          <w:color w:val="000000"/>
        </w:rPr>
      </w:pPr>
      <w:r w:rsidRPr="00C109A9">
        <w:rPr>
          <w:rFonts w:ascii="Cambria" w:eastAsia="Calibri" w:hAnsi="Cambria" w:cs="Calibri"/>
          <w:i/>
          <w:iCs/>
          <w:color w:val="000000"/>
        </w:rPr>
        <w:t xml:space="preserve">14.   Zgodnie z art. 439 PZP strony będą zmieniały wysokość należnego Wykonawcy wynagrodzenia z każdą zmianą ceny hurtowej producenta dostarczanego paliwa, opublikowaną na stronie internetowej producenta. Zmiana wynagrodzenia będzie należnego Wykonawcy będzie wykonywana na zasadach określonych w §4 ust. 3 niniejszej Umowy. </w:t>
      </w:r>
    </w:p>
    <w:p w:rsidR="00C109A9" w:rsidRPr="00C109A9" w:rsidRDefault="00C109A9" w:rsidP="00C109A9">
      <w:pPr>
        <w:autoSpaceDE w:val="0"/>
        <w:autoSpaceDN w:val="0"/>
        <w:spacing w:after="0" w:line="240" w:lineRule="auto"/>
        <w:ind w:left="993" w:hanging="567"/>
        <w:jc w:val="both"/>
        <w:rPr>
          <w:rFonts w:ascii="Cambria" w:eastAsia="Calibri" w:hAnsi="Cambria" w:cs="Calibri"/>
          <w:i/>
          <w:iCs/>
          <w:color w:val="000000"/>
        </w:rPr>
      </w:pPr>
    </w:p>
    <w:p w:rsidR="00C109A9" w:rsidRPr="00C109A9" w:rsidRDefault="00C109A9" w:rsidP="00C109A9">
      <w:pPr>
        <w:autoSpaceDE w:val="0"/>
        <w:autoSpaceDN w:val="0"/>
        <w:spacing w:after="0" w:line="240" w:lineRule="auto"/>
        <w:ind w:left="426" w:hanging="426"/>
        <w:jc w:val="both"/>
        <w:rPr>
          <w:rFonts w:ascii="Cambria" w:eastAsia="Calibri" w:hAnsi="Cambria" w:cs="Calibri"/>
          <w:i/>
          <w:iCs/>
          <w:color w:val="000000"/>
        </w:rPr>
      </w:pPr>
      <w:r w:rsidRPr="00C109A9">
        <w:rPr>
          <w:rFonts w:ascii="Cambria" w:eastAsia="Calibri" w:hAnsi="Cambria" w:cs="Calibri"/>
          <w:i/>
          <w:iCs/>
          <w:color w:val="000000"/>
        </w:rPr>
        <w:t xml:space="preserve">15.   Strony ustalają maksymalną wartość zmiany wynagrodzenia Wykonawcy (obniżenia lub wzrostu) w efekcie zastosowania wymienionych w ust. 13 i 14 postanowień o zasadach wprowadzenia zmian - w wysokości 30% wynagrodzenia określonego w umowie z chwili jej zawarcia. </w:t>
      </w:r>
    </w:p>
    <w:p w:rsidR="00C109A9" w:rsidRPr="00C109A9" w:rsidRDefault="00C109A9" w:rsidP="00C109A9">
      <w:pPr>
        <w:autoSpaceDE w:val="0"/>
        <w:autoSpaceDN w:val="0"/>
        <w:spacing w:after="0" w:line="240" w:lineRule="auto"/>
        <w:ind w:left="993" w:hanging="567"/>
        <w:jc w:val="both"/>
        <w:rPr>
          <w:rFonts w:ascii="Cambria" w:eastAsia="Calibri" w:hAnsi="Cambria" w:cs="Calibri"/>
          <w:i/>
          <w:iCs/>
          <w:color w:val="000000"/>
        </w:rPr>
      </w:pPr>
    </w:p>
    <w:p w:rsidR="00C109A9" w:rsidRPr="00C109A9" w:rsidRDefault="00C109A9" w:rsidP="00C109A9">
      <w:pPr>
        <w:autoSpaceDE w:val="0"/>
        <w:autoSpaceDN w:val="0"/>
        <w:spacing w:after="0" w:line="240" w:lineRule="auto"/>
        <w:ind w:left="426" w:hanging="426"/>
        <w:jc w:val="both"/>
        <w:rPr>
          <w:rFonts w:ascii="Cambria" w:eastAsia="Calibri" w:hAnsi="Cambria" w:cs="Calibri"/>
          <w:i/>
          <w:iCs/>
          <w:color w:val="000000"/>
        </w:rPr>
      </w:pPr>
      <w:r w:rsidRPr="00C109A9">
        <w:rPr>
          <w:rFonts w:ascii="Cambria" w:eastAsia="Calibri" w:hAnsi="Cambria" w:cs="Calibri"/>
          <w:i/>
          <w:iCs/>
          <w:color w:val="000000"/>
        </w:rPr>
        <w:t xml:space="preserve">16.   Wykonawca, którego wynagrodzenie zostanie zmienione zgodnie ze wskazanym w ust. 13 i 14  postanowieniami,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 </w:t>
      </w:r>
    </w:p>
    <w:p w:rsidR="00C109A9" w:rsidRPr="00C109A9" w:rsidRDefault="00C109A9" w:rsidP="00C109A9">
      <w:pPr>
        <w:autoSpaceDE w:val="0"/>
        <w:autoSpaceDN w:val="0"/>
        <w:spacing w:before="240" w:after="240" w:line="240" w:lineRule="auto"/>
        <w:ind w:left="426" w:hanging="426"/>
        <w:jc w:val="both"/>
        <w:rPr>
          <w:rFonts w:ascii="Cambria" w:eastAsia="Calibri" w:hAnsi="Cambria" w:cs="Calibri"/>
          <w:i/>
          <w:iCs/>
          <w:lang w:eastAsia="pl-PL"/>
        </w:rPr>
      </w:pPr>
      <w:r w:rsidRPr="00C109A9">
        <w:rPr>
          <w:rFonts w:ascii="Cambria" w:eastAsia="Calibri" w:hAnsi="Cambria" w:cs="Calibri"/>
          <w:i/>
          <w:iCs/>
          <w:color w:val="000000"/>
        </w:rPr>
        <w:t xml:space="preserve">17.   </w:t>
      </w:r>
      <w:r w:rsidRPr="00C109A9">
        <w:rPr>
          <w:rFonts w:ascii="Cambria" w:eastAsia="Calibri" w:hAnsi="Cambria" w:cs="Calibri"/>
          <w:i/>
          <w:iCs/>
        </w:rPr>
        <w:t>Zamawiający, na podstawie art. 455 ust. 1 pkt 1 PZP, przewiduje możliwość zmian postanowień Umowy w następujących przypadkach:</w:t>
      </w:r>
    </w:p>
    <w:p w:rsidR="00C109A9" w:rsidRPr="00C109A9" w:rsidRDefault="00C109A9" w:rsidP="00C109A9">
      <w:pPr>
        <w:autoSpaceDE w:val="0"/>
        <w:autoSpaceDN w:val="0"/>
        <w:spacing w:before="240" w:after="240" w:line="240" w:lineRule="auto"/>
        <w:ind w:left="426"/>
        <w:jc w:val="both"/>
        <w:rPr>
          <w:rFonts w:ascii="Cambria" w:eastAsia="Calibri" w:hAnsi="Cambria" w:cs="Calibri"/>
          <w:i/>
          <w:iCs/>
        </w:rPr>
      </w:pPr>
      <w:r w:rsidRPr="00C109A9">
        <w:rPr>
          <w:rFonts w:ascii="Cambria" w:eastAsia="Calibri" w:hAnsi="Cambria" w:cs="Calibri"/>
          <w:i/>
          <w:iCs/>
        </w:rPr>
        <w:t>1)  zmiana okresu obowiązywania umowy możliwa jest w następujących przypadkach</w:t>
      </w:r>
    </w:p>
    <w:p w:rsidR="00C109A9" w:rsidRPr="00C109A9" w:rsidRDefault="00C109A9" w:rsidP="00C109A9">
      <w:pPr>
        <w:spacing w:after="0" w:line="240" w:lineRule="auto"/>
        <w:ind w:left="993" w:hanging="273"/>
        <w:jc w:val="both"/>
        <w:rPr>
          <w:rFonts w:ascii="Cambria" w:eastAsia="Calibri" w:hAnsi="Cambria" w:cs="Calibri"/>
          <w:i/>
          <w:iCs/>
        </w:rPr>
      </w:pPr>
      <w:r w:rsidRPr="00C109A9">
        <w:rPr>
          <w:rFonts w:ascii="Cambria" w:eastAsia="Calibri" w:hAnsi="Cambria" w:cs="Calibri"/>
          <w:i/>
          <w:iCs/>
        </w:rPr>
        <w:t xml:space="preserve">a)  złożenia przez Wykonawcę wniosku o skrócenie terminu obowiązywania umowy uzasadniona szczególnymi okolicznościami dotyczącymi Wykonawcy tj. w szczególności: ogłoszenie likwidacji lub upadłości, zmiana przedmiotu działalności, utrata koncesji </w:t>
      </w:r>
    </w:p>
    <w:p w:rsidR="00C109A9" w:rsidRPr="00C109A9" w:rsidRDefault="00C109A9" w:rsidP="00C109A9">
      <w:pPr>
        <w:spacing w:after="0" w:line="240" w:lineRule="auto"/>
        <w:ind w:left="993" w:hanging="273"/>
        <w:jc w:val="both"/>
        <w:rPr>
          <w:rFonts w:ascii="Cambria" w:eastAsia="Calibri" w:hAnsi="Cambria" w:cs="Calibri"/>
          <w:i/>
          <w:iCs/>
        </w:rPr>
      </w:pPr>
      <w:r w:rsidRPr="00C109A9">
        <w:rPr>
          <w:rFonts w:ascii="Cambria" w:eastAsia="Calibri" w:hAnsi="Cambria" w:cs="Calibri"/>
          <w:i/>
          <w:iCs/>
        </w:rPr>
        <w:t>b)  wystąpienia działań i zaniechań organów władzy publicznej, w tym zmiany przepisów i urzędowych interpretacji przepisów dot. realizacji i finansowania Przedmiotu Umowy, przekroczenie terminów na wydanie odpowiednich decyzji, zezwoleń, uzgodnień,</w:t>
      </w:r>
    </w:p>
    <w:p w:rsidR="00C109A9" w:rsidRPr="00C109A9" w:rsidRDefault="00C109A9" w:rsidP="00C109A9">
      <w:pPr>
        <w:spacing w:after="0" w:line="240" w:lineRule="auto"/>
        <w:ind w:left="993" w:hanging="273"/>
        <w:jc w:val="both"/>
        <w:rPr>
          <w:rFonts w:ascii="Cambria" w:eastAsia="Calibri" w:hAnsi="Cambria" w:cs="Calibri"/>
          <w:i/>
          <w:iCs/>
        </w:rPr>
      </w:pPr>
      <w:r w:rsidRPr="00C109A9">
        <w:rPr>
          <w:rFonts w:ascii="Cambria" w:eastAsia="Calibri" w:hAnsi="Cambria" w:cs="Calibri"/>
          <w:i/>
          <w:iCs/>
        </w:rPr>
        <w:t>d)  wystąpienia działań i zaniechań instytucji zaangażowanych w realizację, kontrolę lub finansowanie zamówienia,</w:t>
      </w:r>
    </w:p>
    <w:p w:rsidR="00C109A9" w:rsidRPr="00C109A9" w:rsidRDefault="00C109A9" w:rsidP="00C109A9">
      <w:pPr>
        <w:spacing w:after="0" w:line="240" w:lineRule="auto"/>
        <w:ind w:left="993" w:hanging="273"/>
        <w:jc w:val="both"/>
        <w:rPr>
          <w:rFonts w:ascii="Cambria" w:eastAsia="Calibri" w:hAnsi="Cambria" w:cs="Calibri"/>
          <w:i/>
          <w:iCs/>
        </w:rPr>
      </w:pPr>
      <w:r w:rsidRPr="00C109A9">
        <w:rPr>
          <w:rFonts w:ascii="Cambria" w:eastAsia="Calibri" w:hAnsi="Cambria" w:cs="Calibri"/>
          <w:i/>
          <w:iCs/>
        </w:rPr>
        <w:t>e)  działania siły wyższej, za którą uważa się zdarzenia o charakterze nadzwyczajnym, występujące po zawarciu Umowy, a których Strony nie były w stanie przewidzieć w momencie jej zawierania i których zaistnienie lub skutki uniemożliwiają wykonanie Umowy zgodnie z jej treścią, w szczególności powódź, epidemia, deszcz nawalny, pożar; Strona powołująca się na stan siły wyższej jest zobowiązana do niezwłocznego pisemnego powiadomienia drugiej Strony, a następnie do udokumentowania zaistnienia tego stanu,</w:t>
      </w:r>
    </w:p>
    <w:p w:rsidR="00C109A9" w:rsidRPr="00C109A9" w:rsidRDefault="00C109A9" w:rsidP="00C109A9">
      <w:pPr>
        <w:spacing w:after="0" w:line="240" w:lineRule="auto"/>
        <w:ind w:left="993" w:hanging="273"/>
        <w:jc w:val="both"/>
        <w:rPr>
          <w:rFonts w:ascii="Cambria" w:eastAsia="Calibri" w:hAnsi="Cambria" w:cs="Calibri"/>
          <w:i/>
          <w:iCs/>
        </w:rPr>
      </w:pPr>
      <w:r w:rsidRPr="00C109A9">
        <w:rPr>
          <w:rFonts w:ascii="Cambria" w:eastAsia="Calibri" w:hAnsi="Cambria" w:cs="Calibri"/>
          <w:i/>
          <w:iCs/>
        </w:rPr>
        <w:t>f)   wystąpienia warunków atmosferycznych i klimatycznych uniemożliwiających realizację Przedmiotu Umowy w stopniu większym niż można byłoby to racjonalnie przewidywać,</w:t>
      </w:r>
    </w:p>
    <w:p w:rsidR="00C109A9" w:rsidRPr="00C109A9" w:rsidRDefault="00C109A9" w:rsidP="00C109A9">
      <w:pPr>
        <w:spacing w:after="0" w:line="240" w:lineRule="auto"/>
        <w:ind w:left="993" w:hanging="273"/>
        <w:jc w:val="both"/>
        <w:rPr>
          <w:rFonts w:ascii="Cambria" w:eastAsia="Calibri" w:hAnsi="Cambria" w:cs="Calibri"/>
          <w:i/>
          <w:iCs/>
        </w:rPr>
      </w:pPr>
      <w:r w:rsidRPr="00C109A9">
        <w:rPr>
          <w:rFonts w:ascii="Cambria" w:eastAsia="Calibri" w:hAnsi="Cambria" w:cs="Calibri"/>
          <w:i/>
          <w:iCs/>
        </w:rPr>
        <w:t>g)  niezrealizowanie gwarantowanej ilości zamienianego paliwa określonej w § 1 ust. 5 Umowy w okresie obowiązywania umowy.</w:t>
      </w:r>
    </w:p>
    <w:p w:rsidR="00C109A9" w:rsidRPr="00C109A9" w:rsidRDefault="00C109A9" w:rsidP="00C109A9">
      <w:pPr>
        <w:spacing w:after="0" w:line="240" w:lineRule="auto"/>
        <w:ind w:left="709" w:hanging="283"/>
        <w:jc w:val="both"/>
        <w:rPr>
          <w:rFonts w:ascii="Cambria" w:eastAsia="Calibri" w:hAnsi="Cambria" w:cs="Calibri"/>
          <w:i/>
          <w:iCs/>
        </w:rPr>
      </w:pPr>
    </w:p>
    <w:p w:rsidR="00C109A9" w:rsidRPr="00C109A9" w:rsidRDefault="00C109A9" w:rsidP="00C109A9">
      <w:pPr>
        <w:spacing w:after="0" w:line="240" w:lineRule="auto"/>
        <w:ind w:left="284"/>
        <w:jc w:val="both"/>
        <w:rPr>
          <w:rFonts w:ascii="Cambria" w:eastAsia="Calibri" w:hAnsi="Cambria" w:cs="Calibri"/>
          <w:i/>
          <w:iCs/>
        </w:rPr>
      </w:pPr>
      <w:r w:rsidRPr="00C109A9">
        <w:rPr>
          <w:rFonts w:ascii="Cambria" w:eastAsia="Calibri" w:hAnsi="Cambria" w:cs="Calibri"/>
          <w:i/>
          <w:iCs/>
        </w:rPr>
        <w:t>Termin wykonania może ulec przedłużeniu, w okolicznościach przewidzianych w §7A ust. 18 lit b-g, nie dłużej jednak niż o czas trwania ww. okoliczności uzasadniających zmianę.</w:t>
      </w:r>
    </w:p>
    <w:p w:rsidR="00C109A9" w:rsidRDefault="00C109A9" w:rsidP="00230759">
      <w:pPr>
        <w:keepNext/>
        <w:keepLines/>
        <w:spacing w:after="5"/>
        <w:ind w:left="26" w:hanging="10"/>
        <w:jc w:val="center"/>
        <w:outlineLvl w:val="1"/>
        <w:rPr>
          <w:rFonts w:ascii="Cambria" w:eastAsia="Times New Roman" w:hAnsi="Cambria" w:cs="Times New Roman"/>
          <w:sz w:val="24"/>
          <w:szCs w:val="24"/>
          <w:lang w:eastAsia="pl-PL"/>
        </w:rPr>
      </w:pPr>
    </w:p>
    <w:p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§8 </w:t>
      </w:r>
    </w:p>
    <w:p w:rsidR="00230759" w:rsidRPr="006A2009" w:rsidRDefault="00230759" w:rsidP="001C0BF9">
      <w:pPr>
        <w:spacing w:after="0" w:line="276" w:lineRule="auto"/>
        <w:ind w:left="284" w:hanging="222"/>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 xml:space="preserve">1. Wykonawca jest uprawniony do realizacji Przedmiotu Umowy przy pomocy podwykonawców. Realizacja przez Wykonawcę Przedmiotu Umowy przy pomocy podwykonawcy wymaga uzyskania uprzedniej zgody Zamawiającego. Występując </w:t>
      </w:r>
      <w:r w:rsidR="00F142E5" w:rsidRPr="006A2009">
        <w:rPr>
          <w:rFonts w:ascii="Cambria" w:eastAsia="Times New Roman" w:hAnsi="Cambria" w:cs="Times New Roman"/>
          <w:iCs/>
          <w:sz w:val="24"/>
          <w:szCs w:val="24"/>
          <w:lang w:eastAsia="pl-PL"/>
        </w:rPr>
        <w:t xml:space="preserve">                           </w:t>
      </w:r>
      <w:r w:rsidRPr="006A2009">
        <w:rPr>
          <w:rFonts w:ascii="Cambria" w:eastAsia="Times New Roman" w:hAnsi="Cambria" w:cs="Times New Roman"/>
          <w:iCs/>
          <w:sz w:val="24"/>
          <w:szCs w:val="24"/>
          <w:lang w:eastAsia="pl-PL"/>
        </w:rPr>
        <w:t>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zdolności technicznych  do wykonania planowanego do powierzenia p</w:t>
      </w:r>
      <w:r w:rsidR="001C0BF9">
        <w:rPr>
          <w:rFonts w:ascii="Cambria" w:eastAsia="Times New Roman" w:hAnsi="Cambria" w:cs="Times New Roman"/>
          <w:iCs/>
          <w:sz w:val="24"/>
          <w:szCs w:val="24"/>
          <w:lang w:eastAsia="pl-PL"/>
        </w:rPr>
        <w:t>odwykonawcy zakresu rzeczowego.</w:t>
      </w:r>
    </w:p>
    <w:p w:rsidR="00230759" w:rsidRPr="006A2009" w:rsidRDefault="00230759" w:rsidP="00230759">
      <w:pPr>
        <w:spacing w:after="0" w:line="276" w:lineRule="auto"/>
        <w:ind w:left="284" w:hanging="222"/>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2. Jeżeli zmiana albo rezygnacja z podwykonawcy dotyczy podmiotu, na którego zasoby Wykonawca powoływał się, na zasadach określonych w art. 118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rsidR="00230759" w:rsidRPr="006A2009" w:rsidRDefault="00230759" w:rsidP="00230759">
      <w:pPr>
        <w:spacing w:after="0" w:line="276" w:lineRule="auto"/>
        <w:ind w:left="284" w:hanging="222"/>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 xml:space="preserve"> 3. Powierzenie wykonania części zamówienia podwykonawcom nie zwalnia Wykonawcy </w:t>
      </w:r>
      <w:r w:rsidR="00F142E5" w:rsidRPr="006A2009">
        <w:rPr>
          <w:rFonts w:ascii="Cambria" w:eastAsia="Times New Roman" w:hAnsi="Cambria" w:cs="Times New Roman"/>
          <w:iCs/>
          <w:sz w:val="24"/>
          <w:szCs w:val="24"/>
          <w:lang w:eastAsia="pl-PL"/>
        </w:rPr>
        <w:t xml:space="preserve">                 </w:t>
      </w:r>
      <w:r w:rsidRPr="006A2009">
        <w:rPr>
          <w:rFonts w:ascii="Cambria" w:eastAsia="Times New Roman" w:hAnsi="Cambria" w:cs="Times New Roman"/>
          <w:iCs/>
          <w:sz w:val="24"/>
          <w:szCs w:val="24"/>
          <w:lang w:eastAsia="pl-PL"/>
        </w:rPr>
        <w:t>z odpowiedzialności za należyte wykonanie tego zamówienia</w:t>
      </w:r>
      <w:r w:rsidR="001C0BF9">
        <w:rPr>
          <w:rFonts w:ascii="Cambria" w:eastAsia="Times New Roman" w:hAnsi="Cambria" w:cs="Times New Roman"/>
          <w:iCs/>
          <w:sz w:val="24"/>
          <w:szCs w:val="24"/>
          <w:lang w:eastAsia="pl-PL"/>
        </w:rPr>
        <w:t>.</w:t>
      </w:r>
    </w:p>
    <w:p w:rsidR="001C25AA" w:rsidRPr="006A2009" w:rsidRDefault="001C25AA" w:rsidP="00EC7C68">
      <w:pPr>
        <w:spacing w:after="5" w:line="268" w:lineRule="auto"/>
        <w:ind w:right="3902"/>
        <w:jc w:val="both"/>
        <w:rPr>
          <w:rFonts w:ascii="Cambria" w:eastAsia="Times New Roman" w:hAnsi="Cambria" w:cs="Times New Roman"/>
          <w:sz w:val="24"/>
          <w:szCs w:val="24"/>
          <w:lang w:eastAsia="pl-PL"/>
        </w:rPr>
      </w:pPr>
    </w:p>
    <w:p w:rsidR="00230759" w:rsidRPr="006A2009" w:rsidRDefault="00230759" w:rsidP="00230759">
      <w:pPr>
        <w:spacing w:after="5" w:line="268" w:lineRule="auto"/>
        <w:ind w:left="62" w:right="3902" w:firstLine="441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§9 </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1.</w:t>
      </w:r>
      <w:r w:rsidRPr="006A2009">
        <w:rPr>
          <w:rFonts w:ascii="Cambria" w:eastAsia="Arial" w:hAnsi="Cambria" w:cs="Times New Roman"/>
          <w:sz w:val="24"/>
          <w:szCs w:val="24"/>
          <w:lang w:eastAsia="pl-PL"/>
        </w:rPr>
        <w:tab/>
        <w:t xml:space="preserve">Wykonawca zgodnie z wymaganiami SWZ, przed zawarciem Umowy zawarł umowę ubezpieczenia odpowiedzialności cywilnej dotyczącej działalności objętej Przedmiotem umowy („Ubezpieczenia OC”)  na sumę gwarancyjną nie niższą niż </w:t>
      </w:r>
      <w:r w:rsidR="006600A8" w:rsidRPr="006600A8">
        <w:rPr>
          <w:rFonts w:ascii="Cambria" w:eastAsia="Arial" w:hAnsi="Cambria" w:cs="Times New Roman"/>
          <w:sz w:val="24"/>
          <w:szCs w:val="24"/>
          <w:lang w:eastAsia="pl-PL"/>
        </w:rPr>
        <w:t>3</w:t>
      </w:r>
      <w:r w:rsidRPr="006600A8">
        <w:rPr>
          <w:rFonts w:ascii="Cambria" w:eastAsia="Arial" w:hAnsi="Cambria" w:cs="Times New Roman"/>
          <w:sz w:val="24"/>
          <w:szCs w:val="24"/>
          <w:lang w:eastAsia="pl-PL"/>
        </w:rPr>
        <w:t>00 000 zł.</w:t>
      </w:r>
      <w:r w:rsidRPr="006A2009">
        <w:rPr>
          <w:rFonts w:ascii="Cambria" w:eastAsia="Arial" w:hAnsi="Cambria" w:cs="Times New Roman"/>
          <w:sz w:val="24"/>
          <w:szCs w:val="24"/>
          <w:lang w:eastAsia="pl-PL"/>
        </w:rPr>
        <w:t xml:space="preserve"> </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2.</w:t>
      </w:r>
      <w:r w:rsidRPr="006A2009">
        <w:rPr>
          <w:rFonts w:ascii="Cambria" w:eastAsia="Arial" w:hAnsi="Cambria" w:cs="Times New Roman"/>
          <w:sz w:val="24"/>
          <w:szCs w:val="24"/>
          <w:lang w:eastAsia="pl-PL"/>
        </w:rPr>
        <w:tab/>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7 dni przed dniem wygaśnięcia poprzedniej umowy ubezpieczenia. </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3.</w:t>
      </w:r>
      <w:r w:rsidRPr="006A2009">
        <w:rPr>
          <w:rFonts w:ascii="Cambria" w:eastAsia="Arial" w:hAnsi="Cambria" w:cs="Times New Roman"/>
          <w:sz w:val="24"/>
          <w:szCs w:val="24"/>
          <w:lang w:eastAsia="pl-PL"/>
        </w:rPr>
        <w:tab/>
        <w:t>Jeżeli Wykonawca nie wykona obowiązku, o którym mowa w ust. 2, Zamawiający wedle swojego wyboru może:</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 odstąpić od Umowy w terminie 7 dni od jej wygaśnięcia;</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 ubezpieczyć Wykonawcę na jego koszt, przy czym koszty poniesione na ubezpieczenie Wykonawcy Zamawiający potrąci z wynagrodzenia.</w:t>
      </w:r>
    </w:p>
    <w:p w:rsidR="0023075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4.</w:t>
      </w:r>
      <w:r w:rsidRPr="006A2009">
        <w:rPr>
          <w:rFonts w:ascii="Cambria" w:eastAsia="Arial" w:hAnsi="Cambria" w:cs="Times New Roman"/>
          <w:sz w:val="24"/>
          <w:szCs w:val="24"/>
          <w:lang w:eastAsia="pl-PL"/>
        </w:rPr>
        <w:tab/>
        <w:t>Kserokopia dokumentu potwierdzającego posiadanie Ubezpieczenia OC stanowi załącznik nr 3  do Umowy.</w:t>
      </w:r>
    </w:p>
    <w:p w:rsidR="001C0BF9" w:rsidRPr="006A2009" w:rsidRDefault="001C0BF9" w:rsidP="00F142E5">
      <w:pPr>
        <w:spacing w:after="0" w:line="276" w:lineRule="auto"/>
        <w:ind w:left="284" w:hanging="222"/>
        <w:jc w:val="both"/>
        <w:rPr>
          <w:rFonts w:ascii="Cambria" w:eastAsia="Arial" w:hAnsi="Cambria" w:cs="Times New Roman"/>
          <w:sz w:val="24"/>
          <w:szCs w:val="24"/>
          <w:lang w:eastAsia="pl-PL"/>
        </w:rPr>
      </w:pPr>
    </w:p>
    <w:p w:rsidR="00230759" w:rsidRPr="006A2009" w:rsidRDefault="00230759" w:rsidP="00230759">
      <w:pPr>
        <w:spacing w:after="5" w:line="268" w:lineRule="auto"/>
        <w:ind w:left="62" w:right="3902" w:firstLine="441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§10 </w:t>
      </w:r>
    </w:p>
    <w:p w:rsidR="00230759" w:rsidRPr="006A2009" w:rsidRDefault="00230759" w:rsidP="00230759">
      <w:pPr>
        <w:spacing w:after="5" w:line="268" w:lineRule="auto"/>
        <w:ind w:left="62" w:right="390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1. Wykonawca zapłaci Zamawiającemu karę umowną: </w:t>
      </w:r>
    </w:p>
    <w:p w:rsidR="00230759" w:rsidRPr="00C109A9" w:rsidRDefault="00230759" w:rsidP="00230759">
      <w:pPr>
        <w:numPr>
          <w:ilvl w:val="0"/>
          <w:numId w:val="1"/>
        </w:numPr>
        <w:spacing w:after="5" w:line="268" w:lineRule="auto"/>
        <w:ind w:right="57"/>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lastRenderedPageBreak/>
        <w:t xml:space="preserve">za odstąpienie od Umowy przez którąkolwiek ze Stronę z przyczyn leżących po stronie Wykonawcy - w wysokości  10 % wynagrodzenia (brutto), o którym mowa w § 4 ust. 2 Umowy, </w:t>
      </w:r>
    </w:p>
    <w:p w:rsidR="00C109A9" w:rsidRPr="006A2009" w:rsidRDefault="00C109A9" w:rsidP="00230759">
      <w:pPr>
        <w:numPr>
          <w:ilvl w:val="0"/>
          <w:numId w:val="1"/>
        </w:numPr>
        <w:spacing w:after="5" w:line="268" w:lineRule="auto"/>
        <w:ind w:right="57"/>
        <w:jc w:val="both"/>
        <w:rPr>
          <w:rFonts w:ascii="Cambria" w:eastAsia="Arial" w:hAnsi="Cambria" w:cs="Times New Roman"/>
          <w:sz w:val="24"/>
          <w:szCs w:val="24"/>
          <w:lang w:eastAsia="pl-PL"/>
        </w:rPr>
      </w:pPr>
      <w:r w:rsidRPr="00C109A9">
        <w:rPr>
          <w:rFonts w:ascii="Cambria" w:eastAsia="Arial" w:hAnsi="Cambria" w:cs="Times New Roman"/>
          <w:i/>
          <w:iCs/>
          <w:sz w:val="24"/>
          <w:szCs w:val="24"/>
          <w:lang w:eastAsia="pl-PL"/>
        </w:rPr>
        <w:t>za każdy przypadek naruszenia obowiązku,</w:t>
      </w:r>
      <w:r>
        <w:rPr>
          <w:rFonts w:ascii="Cambria" w:eastAsia="Arial" w:hAnsi="Cambria" w:cs="Times New Roman"/>
          <w:i/>
          <w:iCs/>
          <w:sz w:val="24"/>
          <w:szCs w:val="24"/>
          <w:lang w:eastAsia="pl-PL"/>
        </w:rPr>
        <w:t xml:space="preserve"> o którym mowa w § 7A ust. 16 -5</w:t>
      </w:r>
      <w:bookmarkStart w:id="3" w:name="_GoBack"/>
      <w:bookmarkEnd w:id="3"/>
      <w:r>
        <w:rPr>
          <w:rFonts w:ascii="Cambria" w:eastAsia="Arial" w:hAnsi="Cambria" w:cs="Times New Roman"/>
          <w:i/>
          <w:iCs/>
          <w:sz w:val="24"/>
          <w:szCs w:val="24"/>
          <w:lang w:eastAsia="pl-PL"/>
        </w:rPr>
        <w:t xml:space="preserve">00 </w:t>
      </w:r>
      <w:r w:rsidRPr="00C109A9">
        <w:rPr>
          <w:rFonts w:ascii="Cambria" w:eastAsia="Arial" w:hAnsi="Cambria" w:cs="Times New Roman"/>
          <w:i/>
          <w:iCs/>
          <w:sz w:val="24"/>
          <w:szCs w:val="24"/>
          <w:lang w:eastAsia="pl-PL"/>
        </w:rPr>
        <w:t>zł.</w:t>
      </w:r>
    </w:p>
    <w:p w:rsidR="00230759" w:rsidRPr="006A2009" w:rsidRDefault="00230759" w:rsidP="00230759">
      <w:pPr>
        <w:spacing w:after="5" w:line="268" w:lineRule="auto"/>
        <w:ind w:left="142" w:right="57"/>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2. Zamawiający zapłaci Wykonawcy karę umowną; </w:t>
      </w:r>
    </w:p>
    <w:p w:rsidR="00230759" w:rsidRPr="006A2009" w:rsidRDefault="00230759" w:rsidP="00230759">
      <w:pPr>
        <w:spacing w:after="5" w:line="268" w:lineRule="auto"/>
        <w:ind w:left="345" w:right="57" w:hanging="283"/>
        <w:jc w:val="both"/>
        <w:rPr>
          <w:rFonts w:ascii="Cambria" w:eastAsia="Arial" w:hAnsi="Cambria" w:cs="Times New Roman"/>
          <w:color w:val="FF0000"/>
          <w:sz w:val="24"/>
          <w:szCs w:val="24"/>
          <w:lang w:eastAsia="pl-PL"/>
        </w:rPr>
      </w:pPr>
      <w:r w:rsidRPr="006A2009">
        <w:rPr>
          <w:rFonts w:ascii="Cambria" w:eastAsia="Times New Roman" w:hAnsi="Cambria" w:cs="Times New Roman"/>
          <w:sz w:val="24"/>
          <w:szCs w:val="24"/>
          <w:lang w:eastAsia="pl-PL"/>
        </w:rPr>
        <w:t xml:space="preserve">     a) za odstąpienie od Umowy przez Wykonawcę z przyczyn leżących po stronie Zamawiającego - w wysokości 10 % wynagrodzenia brutto, o którym mowa w § </w:t>
      </w:r>
      <w:r w:rsidR="0050405A">
        <w:rPr>
          <w:rFonts w:ascii="Cambria" w:eastAsia="Times New Roman" w:hAnsi="Cambria" w:cs="Times New Roman"/>
          <w:sz w:val="24"/>
          <w:szCs w:val="24"/>
          <w:lang w:eastAsia="pl-PL"/>
        </w:rPr>
        <w:t>4</w:t>
      </w:r>
      <w:r w:rsidRPr="006A2009">
        <w:rPr>
          <w:rFonts w:ascii="Cambria" w:eastAsia="Times New Roman" w:hAnsi="Cambria" w:cs="Times New Roman"/>
          <w:sz w:val="24"/>
          <w:szCs w:val="24"/>
          <w:lang w:eastAsia="pl-PL"/>
        </w:rPr>
        <w:t xml:space="preserve"> ust.2 niniejszej umowy.</w:t>
      </w:r>
    </w:p>
    <w:p w:rsidR="001C0BF9" w:rsidRDefault="00230759" w:rsidP="001C0BF9">
      <w:pPr>
        <w:spacing w:after="5" w:line="268" w:lineRule="auto"/>
        <w:ind w:left="426" w:right="57" w:hanging="426"/>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3. Wykonawca podpisując Umowę wyraża zgodę na dokonywanie potrąceń kar </w:t>
      </w:r>
      <w:r w:rsidR="00F142E5"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z pr</w:t>
      </w:r>
      <w:r w:rsidR="001C0BF9">
        <w:rPr>
          <w:rFonts w:ascii="Cambria" w:eastAsia="Times New Roman" w:hAnsi="Cambria" w:cs="Times New Roman"/>
          <w:sz w:val="24"/>
          <w:szCs w:val="24"/>
          <w:lang w:eastAsia="pl-PL"/>
        </w:rPr>
        <w:t xml:space="preserve">zysługującego mu wynagrodzenia. </w:t>
      </w:r>
    </w:p>
    <w:p w:rsidR="001C0BF9" w:rsidRDefault="001C0BF9" w:rsidP="001C0BF9">
      <w:pPr>
        <w:spacing w:after="5" w:line="268" w:lineRule="auto"/>
        <w:ind w:left="426" w:right="57" w:hanging="426"/>
        <w:jc w:val="both"/>
        <w:rPr>
          <w:rFonts w:ascii="Cambria" w:eastAsia="Arial" w:hAnsi="Cambria" w:cs="Times New Roman"/>
          <w:color w:val="000000"/>
          <w:sz w:val="24"/>
          <w:szCs w:val="24"/>
          <w:lang w:eastAsia="pl-PL"/>
        </w:rPr>
      </w:pPr>
      <w:r>
        <w:rPr>
          <w:rFonts w:ascii="Cambria" w:eastAsia="Times New Roman" w:hAnsi="Cambria" w:cs="Times New Roman"/>
          <w:sz w:val="24"/>
          <w:szCs w:val="24"/>
          <w:lang w:eastAsia="pl-PL"/>
        </w:rPr>
        <w:t xml:space="preserve">4.  </w:t>
      </w:r>
      <w:r w:rsidR="00230759" w:rsidRPr="001C0BF9">
        <w:rPr>
          <w:rFonts w:ascii="Cambria" w:eastAsia="Arial" w:hAnsi="Cambria" w:cs="Times New Roman"/>
          <w:color w:val="000000"/>
          <w:sz w:val="24"/>
          <w:szCs w:val="24"/>
          <w:lang w:eastAsia="pl-PL"/>
        </w:rPr>
        <w:t>Strony zastrzegają sobie możliwość dochodzenia odszkodowania przewyższającego wyso</w:t>
      </w:r>
      <w:r>
        <w:rPr>
          <w:rFonts w:ascii="Cambria" w:eastAsia="Arial" w:hAnsi="Cambria" w:cs="Times New Roman"/>
          <w:color w:val="000000"/>
          <w:sz w:val="24"/>
          <w:szCs w:val="24"/>
          <w:lang w:eastAsia="pl-PL"/>
        </w:rPr>
        <w:t>kość zastrzeżonych kar umownych.</w:t>
      </w:r>
    </w:p>
    <w:p w:rsidR="00230759" w:rsidRPr="001C0BF9" w:rsidRDefault="001C0BF9" w:rsidP="001C0BF9">
      <w:pPr>
        <w:spacing w:after="5" w:line="268" w:lineRule="auto"/>
        <w:ind w:left="426" w:right="57" w:hanging="426"/>
        <w:jc w:val="both"/>
        <w:rPr>
          <w:rFonts w:ascii="Cambria" w:eastAsia="Arial" w:hAnsi="Cambria" w:cs="Times New Roman"/>
          <w:sz w:val="24"/>
          <w:szCs w:val="24"/>
          <w:lang w:eastAsia="pl-PL"/>
        </w:rPr>
      </w:pPr>
      <w:r>
        <w:rPr>
          <w:rFonts w:ascii="Cambria" w:eastAsia="Arial" w:hAnsi="Cambria" w:cs="Times New Roman"/>
          <w:color w:val="000000"/>
          <w:sz w:val="24"/>
          <w:szCs w:val="24"/>
          <w:lang w:eastAsia="pl-PL"/>
        </w:rPr>
        <w:t xml:space="preserve">5.  </w:t>
      </w:r>
      <w:r w:rsidR="00230759" w:rsidRPr="006A2009">
        <w:rPr>
          <w:rFonts w:ascii="Cambria" w:eastAsia="Times New Roman" w:hAnsi="Cambria" w:cs="Times New Roman"/>
          <w:sz w:val="24"/>
          <w:szCs w:val="24"/>
          <w:lang w:eastAsia="pl-PL"/>
        </w:rPr>
        <w:t>Niezależnie od sposobu rozliczenia kar umownych, Strona występująca z żądaniem  zapłaty kary umownej wystawi na rzecz drugiej strony notę księgową (obciążeniową) na kwotę należnych kar umownych.</w:t>
      </w:r>
    </w:p>
    <w:p w:rsidR="00C8536F" w:rsidRDefault="00C8536F" w:rsidP="00230759">
      <w:pPr>
        <w:spacing w:after="5" w:line="268" w:lineRule="auto"/>
        <w:ind w:left="62" w:right="57" w:firstLine="4357"/>
        <w:jc w:val="both"/>
        <w:rPr>
          <w:rFonts w:ascii="Cambria" w:eastAsia="Times New Roman" w:hAnsi="Cambria" w:cs="Times New Roman"/>
          <w:sz w:val="24"/>
          <w:szCs w:val="24"/>
          <w:lang w:eastAsia="pl-PL"/>
        </w:rPr>
      </w:pPr>
    </w:p>
    <w:p w:rsidR="00230759" w:rsidRPr="006A2009" w:rsidRDefault="00230759" w:rsidP="00230759">
      <w:pPr>
        <w:spacing w:after="5" w:line="268" w:lineRule="auto"/>
        <w:ind w:left="62" w:right="57" w:firstLine="435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§11 </w:t>
      </w:r>
    </w:p>
    <w:p w:rsidR="00230759" w:rsidRPr="006A2009" w:rsidRDefault="00230759" w:rsidP="00230759">
      <w:pPr>
        <w:spacing w:after="5" w:line="268" w:lineRule="auto"/>
        <w:ind w:left="62" w:right="57" w:hanging="6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Wykonawca nie może dokonać przeniesienia swoich wierzytelności wobec Zamawiającego na osoby lub podmioty trzecie bez uprzedniej wyrażonej na piśmie pod rygorem nieważności zgody Zamawiającego. Jakakolwiek cesja dokonana bez tej zgody nie będzie ważna i stanowić będzie istotne naruszanie postanowień warunków umowy. </w:t>
      </w:r>
    </w:p>
    <w:p w:rsidR="00230759" w:rsidRPr="006A2009" w:rsidRDefault="00230759" w:rsidP="00230759">
      <w:pPr>
        <w:spacing w:after="0"/>
        <w:ind w:left="77"/>
        <w:rPr>
          <w:rFonts w:ascii="Cambria" w:eastAsia="Arial" w:hAnsi="Cambria" w:cs="Times New Roman"/>
          <w:color w:val="FF0000"/>
          <w:sz w:val="24"/>
          <w:szCs w:val="24"/>
          <w:lang w:eastAsia="pl-PL"/>
        </w:rPr>
      </w:pPr>
    </w:p>
    <w:p w:rsidR="00230759" w:rsidRPr="006A2009" w:rsidRDefault="00230759" w:rsidP="00230759">
      <w:pPr>
        <w:keepNext/>
        <w:keepLines/>
        <w:spacing w:after="5"/>
        <w:ind w:left="26" w:hanging="10"/>
        <w:jc w:val="both"/>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§12</w:t>
      </w:r>
    </w:p>
    <w:p w:rsidR="00230759" w:rsidRPr="006A2009" w:rsidRDefault="00230759" w:rsidP="00230759">
      <w:pPr>
        <w:spacing w:after="5" w:line="268" w:lineRule="auto"/>
        <w:ind w:left="72" w:right="57" w:hanging="1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W sprawach nie uregulowanych postanowieniami umowy zastosowanie maja odpowiednie przepisy ustawy z dnia 11 </w:t>
      </w:r>
      <w:r w:rsidRPr="006A2009">
        <w:rPr>
          <w:rFonts w:ascii="Cambria" w:eastAsia="Cambria" w:hAnsi="Cambria" w:cs="Times New Roman"/>
          <w:sz w:val="24"/>
          <w:szCs w:val="24"/>
          <w:lang w:eastAsia="pl-PL" w:bidi="pl-PL"/>
        </w:rPr>
        <w:t>września 2019 r</w:t>
      </w:r>
      <w:r w:rsidRPr="006A2009">
        <w:rPr>
          <w:rFonts w:ascii="Cambria" w:eastAsia="Times New Roman" w:hAnsi="Cambria" w:cs="Times New Roman"/>
          <w:sz w:val="24"/>
          <w:szCs w:val="24"/>
          <w:lang w:eastAsia="pl-PL"/>
        </w:rPr>
        <w:t>. Prawo zamówień publicznych</w:t>
      </w:r>
      <w:r w:rsidRPr="006A2009">
        <w:rPr>
          <w:rFonts w:ascii="Cambria" w:eastAsia="Cambria" w:hAnsi="Cambria" w:cs="Times New Roman"/>
          <w:sz w:val="24"/>
          <w:szCs w:val="24"/>
          <w:lang w:eastAsia="pl-PL" w:bidi="pl-PL"/>
        </w:rPr>
        <w:t>(tekst jedn.: Dz. U. z 202</w:t>
      </w:r>
      <w:r w:rsidR="00C01DE2" w:rsidRPr="006A2009">
        <w:rPr>
          <w:rFonts w:ascii="Cambria" w:eastAsia="Cambria" w:hAnsi="Cambria" w:cs="Times New Roman"/>
          <w:sz w:val="24"/>
          <w:szCs w:val="24"/>
          <w:lang w:eastAsia="pl-PL" w:bidi="pl-PL"/>
        </w:rPr>
        <w:t>2</w:t>
      </w:r>
      <w:r w:rsidRPr="006A2009">
        <w:rPr>
          <w:rFonts w:ascii="Cambria" w:eastAsia="Cambria" w:hAnsi="Cambria" w:cs="Times New Roman"/>
          <w:sz w:val="24"/>
          <w:szCs w:val="24"/>
          <w:lang w:eastAsia="pl-PL" w:bidi="pl-PL"/>
        </w:rPr>
        <w:t xml:space="preserve"> r. poz. 1</w:t>
      </w:r>
      <w:r w:rsidR="00C01DE2" w:rsidRPr="006A2009">
        <w:rPr>
          <w:rFonts w:ascii="Cambria" w:eastAsia="Cambria" w:hAnsi="Cambria" w:cs="Times New Roman"/>
          <w:sz w:val="24"/>
          <w:szCs w:val="24"/>
          <w:lang w:eastAsia="pl-PL" w:bidi="pl-PL"/>
        </w:rPr>
        <w:t>710</w:t>
      </w:r>
      <w:r w:rsidRPr="006A2009">
        <w:rPr>
          <w:rFonts w:ascii="Cambria" w:eastAsia="Cambria" w:hAnsi="Cambria" w:cs="Times New Roman"/>
          <w:sz w:val="24"/>
          <w:szCs w:val="24"/>
          <w:lang w:eastAsia="pl-PL" w:bidi="pl-PL"/>
        </w:rPr>
        <w:t xml:space="preserve"> z </w:t>
      </w:r>
      <w:proofErr w:type="spellStart"/>
      <w:r w:rsidRPr="006A2009">
        <w:rPr>
          <w:rFonts w:ascii="Cambria" w:eastAsia="Cambria" w:hAnsi="Cambria" w:cs="Times New Roman"/>
          <w:sz w:val="24"/>
          <w:szCs w:val="24"/>
          <w:lang w:eastAsia="pl-PL" w:bidi="pl-PL"/>
        </w:rPr>
        <w:t>późn</w:t>
      </w:r>
      <w:proofErr w:type="spellEnd"/>
      <w:r w:rsidRPr="006A2009">
        <w:rPr>
          <w:rFonts w:ascii="Cambria" w:eastAsia="Cambria" w:hAnsi="Cambria" w:cs="Times New Roman"/>
          <w:sz w:val="24"/>
          <w:szCs w:val="24"/>
          <w:lang w:eastAsia="pl-PL" w:bidi="pl-PL"/>
        </w:rPr>
        <w:t xml:space="preserve">. zm.) </w:t>
      </w:r>
      <w:r w:rsidRPr="006A2009">
        <w:rPr>
          <w:rFonts w:ascii="Cambria" w:eastAsia="Times New Roman" w:hAnsi="Cambria" w:cs="Times New Roman"/>
          <w:sz w:val="24"/>
          <w:szCs w:val="24"/>
          <w:lang w:eastAsia="pl-PL"/>
        </w:rPr>
        <w:t xml:space="preserve">oraz Kodeksu Cywilnego </w:t>
      </w:r>
      <w:r w:rsidRPr="006A2009">
        <w:rPr>
          <w:rFonts w:ascii="Cambria" w:eastAsia="Times New Roman" w:hAnsi="Cambria" w:cs="Times New Roman"/>
          <w:sz w:val="24"/>
          <w:szCs w:val="24"/>
          <w:lang w:eastAsia="pl-PL" w:bidi="pl-PL"/>
        </w:rPr>
        <w:t>(t. j. Dz. U. z 2020 r., poz. 1740</w:t>
      </w:r>
      <w:r w:rsidR="00F142E5" w:rsidRPr="006A2009">
        <w:rPr>
          <w:rFonts w:ascii="Cambria" w:eastAsia="Times New Roman" w:hAnsi="Cambria" w:cs="Times New Roman"/>
          <w:sz w:val="24"/>
          <w:szCs w:val="24"/>
          <w:lang w:eastAsia="pl-PL" w:bidi="pl-PL"/>
        </w:rPr>
        <w:t xml:space="preserve"> </w:t>
      </w:r>
      <w:r w:rsidRPr="006A2009">
        <w:rPr>
          <w:rFonts w:ascii="Cambria" w:eastAsia="Times New Roman" w:hAnsi="Cambria" w:cs="Times New Roman"/>
          <w:sz w:val="24"/>
          <w:szCs w:val="24"/>
          <w:lang w:eastAsia="pl-PL" w:bidi="pl-PL"/>
        </w:rPr>
        <w:t xml:space="preserve">z </w:t>
      </w:r>
      <w:proofErr w:type="spellStart"/>
      <w:r w:rsidRPr="006A2009">
        <w:rPr>
          <w:rFonts w:ascii="Cambria" w:eastAsia="Times New Roman" w:hAnsi="Cambria" w:cs="Times New Roman"/>
          <w:sz w:val="24"/>
          <w:szCs w:val="24"/>
          <w:lang w:eastAsia="pl-PL" w:bidi="pl-PL"/>
        </w:rPr>
        <w:t>późn</w:t>
      </w:r>
      <w:proofErr w:type="spellEnd"/>
      <w:r w:rsidRPr="006A2009">
        <w:rPr>
          <w:rFonts w:ascii="Cambria" w:eastAsia="Times New Roman" w:hAnsi="Cambria" w:cs="Times New Roman"/>
          <w:sz w:val="24"/>
          <w:szCs w:val="24"/>
          <w:lang w:eastAsia="pl-PL" w:bidi="pl-PL"/>
        </w:rPr>
        <w:t>. zm.)</w:t>
      </w:r>
      <w:r w:rsidRPr="006A2009">
        <w:rPr>
          <w:rFonts w:ascii="Cambria" w:eastAsia="Times New Roman" w:hAnsi="Cambria" w:cs="Times New Roman"/>
          <w:sz w:val="24"/>
          <w:szCs w:val="24"/>
          <w:lang w:eastAsia="pl-PL"/>
        </w:rPr>
        <w:t xml:space="preserve">. </w:t>
      </w:r>
    </w:p>
    <w:p w:rsidR="00230759" w:rsidRPr="006A2009" w:rsidRDefault="00230759" w:rsidP="00230759">
      <w:pPr>
        <w:spacing w:after="16"/>
        <w:ind w:left="77"/>
        <w:rPr>
          <w:rFonts w:ascii="Cambria" w:eastAsia="Arial" w:hAnsi="Cambria" w:cs="Times New Roman"/>
          <w:color w:val="FF0000"/>
          <w:sz w:val="24"/>
          <w:szCs w:val="24"/>
          <w:lang w:eastAsia="pl-PL"/>
        </w:rPr>
      </w:pPr>
    </w:p>
    <w:p w:rsidR="00230759" w:rsidRPr="006A2009" w:rsidRDefault="00230759" w:rsidP="00230759">
      <w:pPr>
        <w:keepNext/>
        <w:keepLines/>
        <w:spacing w:after="5"/>
        <w:ind w:left="26" w:hanging="10"/>
        <w:jc w:val="both"/>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  §13 </w:t>
      </w:r>
    </w:p>
    <w:p w:rsidR="00230759" w:rsidRPr="006A2009" w:rsidRDefault="00230759" w:rsidP="00230759">
      <w:pPr>
        <w:spacing w:after="5" w:line="268" w:lineRule="auto"/>
        <w:ind w:left="72" w:right="57" w:hanging="10"/>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Ewentualne spory mogące powstać na tle wykonywania niniejszej Umowy strony poddają pod rozstrzygnięcie sądom powszechnym właściwym miejscowo dla siedziby Zamawiającego, po wyczerpaniu postępowania polubownego. </w:t>
      </w:r>
    </w:p>
    <w:p w:rsidR="00230759" w:rsidRPr="006A2009" w:rsidRDefault="00230759" w:rsidP="00230759">
      <w:pPr>
        <w:spacing w:after="5" w:line="268" w:lineRule="auto"/>
        <w:ind w:left="62" w:right="57" w:firstLine="4325"/>
        <w:rPr>
          <w:rFonts w:ascii="Cambria" w:eastAsia="Times New Roman" w:hAnsi="Cambria" w:cs="Times New Roman"/>
          <w:sz w:val="24"/>
          <w:szCs w:val="24"/>
          <w:lang w:eastAsia="pl-PL"/>
        </w:rPr>
      </w:pPr>
    </w:p>
    <w:p w:rsidR="00230759" w:rsidRPr="006A2009" w:rsidRDefault="00230759" w:rsidP="001C0BF9">
      <w:pPr>
        <w:spacing w:after="5" w:line="268" w:lineRule="auto"/>
        <w:ind w:left="62" w:right="57" w:firstLine="4325"/>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14  </w:t>
      </w:r>
    </w:p>
    <w:p w:rsidR="00230759" w:rsidRPr="006A2009" w:rsidRDefault="00230759" w:rsidP="00230759">
      <w:pPr>
        <w:spacing w:after="5" w:line="268" w:lineRule="auto"/>
        <w:ind w:right="57"/>
        <w:jc w:val="both"/>
        <w:rPr>
          <w:rFonts w:ascii="Cambria" w:eastAsia="Times New Roman" w:hAnsi="Cambria" w:cs="Times New Roman"/>
          <w:b/>
          <w:sz w:val="24"/>
          <w:szCs w:val="24"/>
          <w:lang w:eastAsia="pl-PL"/>
        </w:rPr>
      </w:pPr>
      <w:r w:rsidRPr="006A2009">
        <w:rPr>
          <w:rFonts w:ascii="Cambria" w:eastAsia="Times New Roman" w:hAnsi="Cambria" w:cs="Times New Roman"/>
          <w:sz w:val="24"/>
          <w:szCs w:val="24"/>
          <w:lang w:eastAsia="pl-PL"/>
        </w:rPr>
        <w:t xml:space="preserve">Osobą odpowiedzialną za realizację niniejszej umowy z ramienia Zamawiającego jest </w:t>
      </w:r>
      <w:r w:rsidRPr="006A2009">
        <w:rPr>
          <w:rFonts w:ascii="Cambria" w:eastAsia="Times New Roman" w:hAnsi="Cambria" w:cs="Times New Roman"/>
          <w:b/>
          <w:sz w:val="24"/>
          <w:szCs w:val="24"/>
          <w:lang w:eastAsia="pl-PL"/>
        </w:rPr>
        <w:t>Sebastian Zając</w:t>
      </w:r>
      <w:r w:rsidRPr="006A2009">
        <w:rPr>
          <w:rFonts w:ascii="Cambria" w:eastAsia="Times New Roman" w:hAnsi="Cambria" w:cs="Times New Roman"/>
          <w:sz w:val="24"/>
          <w:szCs w:val="24"/>
          <w:lang w:eastAsia="pl-PL"/>
        </w:rPr>
        <w:t xml:space="preserve">, a z ramienia Wykonawcy </w:t>
      </w:r>
      <w:r w:rsidR="00C01DE2" w:rsidRPr="006A2009">
        <w:rPr>
          <w:rFonts w:ascii="Cambria" w:eastAsia="Times New Roman" w:hAnsi="Cambria" w:cs="Times New Roman"/>
          <w:b/>
          <w:sz w:val="24"/>
          <w:szCs w:val="24"/>
          <w:lang w:eastAsia="pl-PL"/>
        </w:rPr>
        <w:t>…………….</w:t>
      </w:r>
      <w:r w:rsidR="00CF7CAC" w:rsidRPr="006A2009">
        <w:rPr>
          <w:rFonts w:ascii="Cambria" w:eastAsia="Times New Roman" w:hAnsi="Cambria" w:cs="Times New Roman"/>
          <w:b/>
          <w:sz w:val="24"/>
          <w:szCs w:val="24"/>
          <w:lang w:eastAsia="pl-PL"/>
        </w:rPr>
        <w:t>.</w:t>
      </w:r>
    </w:p>
    <w:p w:rsidR="00230759" w:rsidRPr="006A2009" w:rsidRDefault="00230759" w:rsidP="00230759">
      <w:pPr>
        <w:spacing w:after="5" w:line="268" w:lineRule="auto"/>
        <w:ind w:right="57"/>
        <w:jc w:val="both"/>
        <w:rPr>
          <w:rFonts w:ascii="Cambria" w:eastAsia="Times New Roman" w:hAnsi="Cambria" w:cs="Times New Roman"/>
          <w:sz w:val="24"/>
          <w:szCs w:val="24"/>
          <w:lang w:eastAsia="pl-PL"/>
        </w:rPr>
      </w:pPr>
    </w:p>
    <w:p w:rsidR="001C0BF9" w:rsidRDefault="00230759" w:rsidP="00230759">
      <w:pPr>
        <w:spacing w:after="5" w:line="268" w:lineRule="auto"/>
        <w:ind w:right="5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00C8536F">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001C0BF9" w:rsidRPr="001C0BF9">
        <w:rPr>
          <w:rFonts w:ascii="Cambria" w:eastAsia="Times New Roman" w:hAnsi="Cambria" w:cs="Times New Roman"/>
          <w:sz w:val="24"/>
          <w:szCs w:val="24"/>
          <w:lang w:eastAsia="pl-PL"/>
        </w:rPr>
        <w:t>§ 1</w:t>
      </w:r>
      <w:r w:rsidR="001C0BF9">
        <w:rPr>
          <w:rFonts w:ascii="Cambria" w:eastAsia="Times New Roman" w:hAnsi="Cambria" w:cs="Times New Roman"/>
          <w:sz w:val="24"/>
          <w:szCs w:val="24"/>
          <w:lang w:eastAsia="pl-PL"/>
        </w:rPr>
        <w:t>5</w:t>
      </w:r>
    </w:p>
    <w:p w:rsidR="001C0BF9" w:rsidRPr="001C0BF9" w:rsidRDefault="001C0BF9" w:rsidP="001C0BF9">
      <w:pPr>
        <w:spacing w:after="5" w:line="268" w:lineRule="auto"/>
        <w:ind w:right="57"/>
        <w:jc w:val="both"/>
        <w:rPr>
          <w:rFonts w:ascii="Cambria" w:eastAsia="Times New Roman" w:hAnsi="Cambria" w:cs="Times New Roman"/>
          <w:sz w:val="24"/>
          <w:szCs w:val="24"/>
          <w:lang w:eastAsia="pl-PL"/>
        </w:rPr>
      </w:pPr>
      <w:r w:rsidRPr="001C0BF9">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 xml:space="preserve"> </w:t>
      </w:r>
      <w:r w:rsidRPr="001C0BF9">
        <w:rPr>
          <w:rFonts w:ascii="Cambria" w:eastAsia="Times New Roman" w:hAnsi="Cambria" w:cs="Times New Roman"/>
          <w:sz w:val="24"/>
          <w:szCs w:val="24"/>
          <w:lang w:eastAsia="pl-PL"/>
        </w:rPr>
        <w:t>1.</w:t>
      </w:r>
      <w:r w:rsidRPr="001C0BF9">
        <w:rPr>
          <w:rFonts w:ascii="Cambria" w:eastAsia="Times New Roman" w:hAnsi="Cambria" w:cs="Times New Roman"/>
          <w:sz w:val="24"/>
          <w:szCs w:val="24"/>
          <w:lang w:eastAsia="pl-PL"/>
        </w:rPr>
        <w:tab/>
        <w:t xml:space="preserve">Administratorem danych osobowych jest Nadleśnictwo </w:t>
      </w:r>
      <w:r>
        <w:rPr>
          <w:rFonts w:ascii="Cambria" w:eastAsia="Times New Roman" w:hAnsi="Cambria" w:cs="Times New Roman"/>
          <w:sz w:val="24"/>
          <w:szCs w:val="24"/>
          <w:lang w:eastAsia="pl-PL"/>
        </w:rPr>
        <w:t xml:space="preserve">Oleśnica Śląska z siedzibą przy </w:t>
      </w:r>
      <w:r w:rsidRPr="001C0BF9">
        <w:rPr>
          <w:rFonts w:ascii="Cambria" w:eastAsia="Times New Roman" w:hAnsi="Cambria" w:cs="Times New Roman"/>
          <w:sz w:val="24"/>
          <w:szCs w:val="24"/>
          <w:lang w:eastAsia="pl-PL"/>
        </w:rPr>
        <w:t xml:space="preserve">ul. </w:t>
      </w:r>
      <w:r>
        <w:rPr>
          <w:rFonts w:ascii="Cambria" w:eastAsia="Times New Roman" w:hAnsi="Cambria" w:cs="Times New Roman"/>
          <w:sz w:val="24"/>
          <w:szCs w:val="24"/>
          <w:lang w:eastAsia="pl-PL"/>
        </w:rPr>
        <w:t>Spacerowej 6</w:t>
      </w:r>
      <w:r w:rsidRPr="001C0BF9">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56-400 Oleśnica</w:t>
      </w:r>
      <w:r w:rsidRPr="001C0BF9">
        <w:rPr>
          <w:rFonts w:ascii="Cambria" w:eastAsia="Times New Roman" w:hAnsi="Cambria" w:cs="Times New Roman"/>
          <w:sz w:val="24"/>
          <w:szCs w:val="24"/>
          <w:lang w:eastAsia="pl-PL"/>
        </w:rPr>
        <w:t xml:space="preserve">. </w:t>
      </w:r>
    </w:p>
    <w:p w:rsidR="001C0BF9" w:rsidRPr="001C0BF9" w:rsidRDefault="001C0BF9" w:rsidP="001C0BF9">
      <w:pPr>
        <w:spacing w:after="5" w:line="268" w:lineRule="auto"/>
        <w:ind w:right="57"/>
        <w:jc w:val="both"/>
        <w:rPr>
          <w:rFonts w:ascii="Cambria" w:eastAsia="Times New Roman" w:hAnsi="Cambria" w:cs="Times New Roman"/>
          <w:sz w:val="24"/>
          <w:szCs w:val="24"/>
          <w:lang w:eastAsia="pl-PL"/>
        </w:rPr>
      </w:pPr>
      <w:r w:rsidRPr="001C0BF9">
        <w:rPr>
          <w:rFonts w:ascii="Cambria" w:eastAsia="Times New Roman" w:hAnsi="Cambria" w:cs="Times New Roman"/>
          <w:sz w:val="24"/>
          <w:szCs w:val="24"/>
          <w:lang w:eastAsia="pl-PL"/>
        </w:rPr>
        <w:t>2.</w:t>
      </w:r>
      <w:r w:rsidRPr="001C0BF9">
        <w:rPr>
          <w:rFonts w:ascii="Cambria" w:eastAsia="Times New Roman" w:hAnsi="Cambria" w:cs="Times New Roman"/>
          <w:sz w:val="24"/>
          <w:szCs w:val="24"/>
          <w:lang w:eastAsia="pl-PL"/>
        </w:rPr>
        <w:tab/>
        <w:t xml:space="preserve">Pani/Pana dane osobowe będą przetwarzane w celu realizacji obowiązku prawnego, któremu podlega Administrator w związku z postępowaniem o udzielenie zamówienia na usługi i dostawy, na podstawie art. 6 ust. 1 lit. c Ogólnego rozporządzenia </w:t>
      </w:r>
      <w:r w:rsidRPr="001C0BF9">
        <w:rPr>
          <w:rFonts w:ascii="Cambria" w:eastAsia="Times New Roman" w:hAnsi="Cambria" w:cs="Times New Roman"/>
          <w:sz w:val="24"/>
          <w:szCs w:val="24"/>
          <w:lang w:eastAsia="pl-PL"/>
        </w:rPr>
        <w:lastRenderedPageBreak/>
        <w:t>o ochronie danych (RODO) oraz w celu podjęcia działań z</w:t>
      </w:r>
      <w:r>
        <w:rPr>
          <w:rFonts w:ascii="Cambria" w:eastAsia="Times New Roman" w:hAnsi="Cambria" w:cs="Times New Roman"/>
          <w:sz w:val="24"/>
          <w:szCs w:val="24"/>
          <w:lang w:eastAsia="pl-PL"/>
        </w:rPr>
        <w:t xml:space="preserve">mierzających do zawarcia umowy </w:t>
      </w:r>
      <w:r w:rsidRPr="001C0BF9">
        <w:rPr>
          <w:rFonts w:ascii="Cambria" w:eastAsia="Times New Roman" w:hAnsi="Cambria" w:cs="Times New Roman"/>
          <w:sz w:val="24"/>
          <w:szCs w:val="24"/>
          <w:lang w:eastAsia="pl-PL"/>
        </w:rPr>
        <w:t xml:space="preserve">z wykonawcą, na podstawie art. 6 ust. 1 lit. b RODO.  W niektórych sytuacjach, możemy pozyskiwać dane z innych źródeł, niż bezpośrednio od Państwa. W przypadku pozyskiwania danych osobowych w sposób inny niż od osób, których dane dotyczą, źródłem danych będą rejestry publiczne, m.in. CEIDG, REGON, KRS. </w:t>
      </w:r>
    </w:p>
    <w:p w:rsidR="001C0BF9" w:rsidRDefault="001C0BF9" w:rsidP="001C0BF9">
      <w:pPr>
        <w:spacing w:after="5" w:line="268" w:lineRule="auto"/>
        <w:ind w:right="57"/>
        <w:jc w:val="both"/>
        <w:rPr>
          <w:rFonts w:ascii="Cambria" w:eastAsia="Times New Roman" w:hAnsi="Cambria" w:cs="Times New Roman"/>
          <w:sz w:val="24"/>
          <w:szCs w:val="24"/>
          <w:lang w:eastAsia="pl-PL"/>
        </w:rPr>
      </w:pPr>
      <w:r w:rsidRPr="001C0BF9">
        <w:rPr>
          <w:rFonts w:ascii="Cambria" w:eastAsia="Times New Roman" w:hAnsi="Cambria" w:cs="Times New Roman"/>
          <w:sz w:val="24"/>
          <w:szCs w:val="24"/>
          <w:lang w:eastAsia="pl-PL"/>
        </w:rPr>
        <w:t>3.</w:t>
      </w:r>
      <w:r w:rsidRPr="001C0BF9">
        <w:rPr>
          <w:rFonts w:ascii="Cambria" w:eastAsia="Times New Roman" w:hAnsi="Cambria" w:cs="Times New Roman"/>
          <w:sz w:val="24"/>
          <w:szCs w:val="24"/>
          <w:lang w:eastAsia="pl-PL"/>
        </w:rPr>
        <w:tab/>
        <w:t>Więcej informacji na temat przetwarzania danych osobowych oraz opis przysługujących praw osobie, której dane dotyczą, znajduje się na stronie internetowej Administratora https://</w:t>
      </w:r>
      <w:r>
        <w:rPr>
          <w:rFonts w:ascii="Cambria" w:eastAsia="Times New Roman" w:hAnsi="Cambria" w:cs="Times New Roman"/>
          <w:sz w:val="24"/>
          <w:szCs w:val="24"/>
          <w:lang w:eastAsia="pl-PL"/>
        </w:rPr>
        <w:t>olesnica</w:t>
      </w:r>
      <w:r w:rsidRPr="001C0BF9">
        <w:rPr>
          <w:rFonts w:ascii="Cambria" w:eastAsia="Times New Roman" w:hAnsi="Cambria" w:cs="Times New Roman"/>
          <w:sz w:val="24"/>
          <w:szCs w:val="24"/>
          <w:lang w:eastAsia="pl-PL"/>
        </w:rPr>
        <w:t>.wroclaw.lasy.gov.pl/ oraz w jego siedzibie.</w:t>
      </w:r>
    </w:p>
    <w:p w:rsidR="001C0BF9" w:rsidRDefault="001C0BF9" w:rsidP="00230759">
      <w:pPr>
        <w:spacing w:after="5" w:line="268" w:lineRule="auto"/>
        <w:ind w:right="57"/>
        <w:jc w:val="both"/>
        <w:rPr>
          <w:rFonts w:ascii="Cambria" w:eastAsia="Times New Roman" w:hAnsi="Cambria" w:cs="Times New Roman"/>
          <w:sz w:val="24"/>
          <w:szCs w:val="24"/>
          <w:lang w:eastAsia="pl-PL"/>
        </w:rPr>
      </w:pPr>
    </w:p>
    <w:p w:rsidR="00230759" w:rsidRPr="006A2009" w:rsidRDefault="00C8536F" w:rsidP="001C0BF9">
      <w:pPr>
        <w:spacing w:after="5" w:line="268" w:lineRule="auto"/>
        <w:ind w:right="57"/>
        <w:jc w:val="center"/>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 </w:t>
      </w:r>
      <w:r w:rsidR="00230759" w:rsidRPr="006A2009">
        <w:rPr>
          <w:rFonts w:ascii="Cambria" w:eastAsia="Times New Roman" w:hAnsi="Cambria" w:cs="Times New Roman"/>
          <w:sz w:val="24"/>
          <w:szCs w:val="24"/>
          <w:lang w:eastAsia="pl-PL"/>
        </w:rPr>
        <w:t>§ 1</w:t>
      </w:r>
      <w:r w:rsidR="001C0BF9">
        <w:rPr>
          <w:rFonts w:ascii="Cambria" w:eastAsia="Times New Roman" w:hAnsi="Cambria" w:cs="Times New Roman"/>
          <w:sz w:val="24"/>
          <w:szCs w:val="24"/>
          <w:lang w:eastAsia="pl-PL"/>
        </w:rPr>
        <w:t>6</w:t>
      </w:r>
    </w:p>
    <w:p w:rsidR="00230759" w:rsidRPr="006A2009" w:rsidRDefault="00230759" w:rsidP="00C8536F">
      <w:pPr>
        <w:spacing w:after="25" w:line="252" w:lineRule="auto"/>
        <w:ind w:left="284" w:hanging="284"/>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1.</w:t>
      </w:r>
      <w:r w:rsidRPr="006A2009">
        <w:rPr>
          <w:rFonts w:ascii="Cambria" w:eastAsia="Arial" w:hAnsi="Cambria" w:cs="Times New Roman"/>
          <w:color w:val="000000"/>
          <w:sz w:val="24"/>
          <w:szCs w:val="24"/>
          <w:lang w:eastAsia="pl-PL"/>
        </w:rPr>
        <w:tab/>
        <w:t>Integralną częścią niniejszej umowy są:</w:t>
      </w:r>
    </w:p>
    <w:p w:rsidR="00230759" w:rsidRPr="006A2009" w:rsidRDefault="00230759" w:rsidP="00230759">
      <w:pPr>
        <w:spacing w:after="25" w:line="252" w:lineRule="auto"/>
        <w:ind w:left="87" w:firstLine="284"/>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 xml:space="preserve">a) Oferta Wykonawcy z dnia </w:t>
      </w:r>
      <w:r w:rsidR="00C01DE2" w:rsidRPr="006A2009">
        <w:rPr>
          <w:rFonts w:ascii="Cambria" w:eastAsia="Arial" w:hAnsi="Cambria" w:cs="Times New Roman"/>
          <w:color w:val="000000"/>
          <w:sz w:val="24"/>
          <w:szCs w:val="24"/>
          <w:lang w:eastAsia="pl-PL"/>
        </w:rPr>
        <w:t>……………</w:t>
      </w:r>
      <w:r w:rsidR="00F142E5" w:rsidRPr="006A2009">
        <w:rPr>
          <w:rFonts w:ascii="Cambria" w:eastAsia="Arial" w:hAnsi="Cambria" w:cs="Times New Roman"/>
          <w:color w:val="000000"/>
          <w:sz w:val="24"/>
          <w:szCs w:val="24"/>
          <w:lang w:eastAsia="pl-PL"/>
        </w:rPr>
        <w:t xml:space="preserve"> r </w:t>
      </w:r>
      <w:r w:rsidRPr="006A2009">
        <w:rPr>
          <w:rFonts w:ascii="Cambria" w:eastAsia="Arial" w:hAnsi="Cambria" w:cs="Times New Roman"/>
          <w:color w:val="000000"/>
          <w:sz w:val="24"/>
          <w:szCs w:val="24"/>
          <w:lang w:eastAsia="pl-PL"/>
        </w:rPr>
        <w:t>– załącznik nr 1</w:t>
      </w:r>
    </w:p>
    <w:p w:rsidR="00F142E5" w:rsidRPr="006A2009" w:rsidRDefault="00230759" w:rsidP="00230759">
      <w:pPr>
        <w:spacing w:after="25" w:line="252" w:lineRule="auto"/>
        <w:ind w:left="87" w:firstLine="284"/>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b) SWZ – załącznik nr 2</w:t>
      </w:r>
    </w:p>
    <w:p w:rsidR="00230759" w:rsidRPr="00C8536F" w:rsidRDefault="00F142E5" w:rsidP="00C8536F">
      <w:pPr>
        <w:spacing w:after="25" w:line="252" w:lineRule="auto"/>
        <w:ind w:left="87" w:firstLine="284"/>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 xml:space="preserve">c) ogólne warunki sprzedaży i używania kart </w:t>
      </w:r>
      <w:r w:rsidR="00C01DE2" w:rsidRPr="006A2009">
        <w:rPr>
          <w:rFonts w:ascii="Cambria" w:eastAsia="Arial" w:hAnsi="Cambria" w:cs="Times New Roman"/>
          <w:color w:val="000000"/>
          <w:sz w:val="24"/>
          <w:szCs w:val="24"/>
          <w:lang w:eastAsia="pl-PL"/>
        </w:rPr>
        <w:t>bezgotówkowych Wykonawcy.</w:t>
      </w:r>
      <w:r w:rsidR="00230759" w:rsidRPr="006A2009">
        <w:rPr>
          <w:rFonts w:ascii="Cambria" w:eastAsia="Arial" w:hAnsi="Cambria" w:cs="Times New Roman"/>
          <w:color w:val="000000"/>
          <w:sz w:val="24"/>
          <w:szCs w:val="24"/>
          <w:lang w:eastAsia="pl-PL"/>
        </w:rPr>
        <w:t xml:space="preserve"> </w:t>
      </w:r>
    </w:p>
    <w:p w:rsidR="00230759" w:rsidRPr="006A2009" w:rsidRDefault="00230759" w:rsidP="001C0BF9">
      <w:pPr>
        <w:spacing w:after="5" w:line="268" w:lineRule="auto"/>
        <w:ind w:right="57"/>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2. Umowę sporządzono w dwóch jednobrzmiących egzemplarzach,  po jednym dla każdej ze Stron.     </w:t>
      </w:r>
    </w:p>
    <w:p w:rsidR="00230759" w:rsidRPr="006A2009" w:rsidRDefault="00230759" w:rsidP="00230759">
      <w:pPr>
        <w:spacing w:after="0"/>
        <w:ind w:left="77"/>
        <w:rPr>
          <w:rFonts w:ascii="Cambria" w:eastAsia="Arial" w:hAnsi="Cambria" w:cs="Times New Roman"/>
          <w:sz w:val="24"/>
          <w:szCs w:val="24"/>
          <w:lang w:eastAsia="pl-PL"/>
        </w:rPr>
      </w:pPr>
    </w:p>
    <w:p w:rsidR="00230759" w:rsidRPr="006A2009" w:rsidRDefault="00230759" w:rsidP="0064799A">
      <w:pPr>
        <w:spacing w:after="17"/>
        <w:ind w:left="77"/>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  </w:t>
      </w:r>
    </w:p>
    <w:p w:rsidR="00230759" w:rsidRPr="006A2009" w:rsidRDefault="00230759" w:rsidP="00230759">
      <w:pPr>
        <w:spacing w:after="11"/>
        <w:ind w:left="77"/>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 </w:t>
      </w:r>
    </w:p>
    <w:p w:rsidR="00230759" w:rsidRPr="006A2009" w:rsidRDefault="00230759" w:rsidP="00055622">
      <w:pPr>
        <w:spacing w:after="5" w:line="269" w:lineRule="auto"/>
        <w:ind w:left="72" w:hanging="10"/>
        <w:jc w:val="center"/>
        <w:rPr>
          <w:rFonts w:ascii="Cambria" w:eastAsia="Arial" w:hAnsi="Cambria" w:cs="Times New Roman"/>
          <w:sz w:val="24"/>
          <w:szCs w:val="24"/>
          <w:lang w:eastAsia="pl-PL"/>
        </w:rPr>
      </w:pPr>
      <w:r w:rsidRPr="006A2009">
        <w:rPr>
          <w:rFonts w:ascii="Cambria" w:eastAsia="Times New Roman" w:hAnsi="Cambria" w:cs="Times New Roman"/>
          <w:b/>
          <w:sz w:val="24"/>
          <w:szCs w:val="24"/>
          <w:lang w:eastAsia="pl-PL"/>
        </w:rPr>
        <w:t>ZAMAWIAJĄCY                                                                        WYKONAWCA</w:t>
      </w:r>
    </w:p>
    <w:p w:rsidR="00AC16FD" w:rsidRPr="006A2009" w:rsidRDefault="00AC16FD">
      <w:pPr>
        <w:rPr>
          <w:rFonts w:ascii="Cambria" w:hAnsi="Cambria"/>
          <w:sz w:val="24"/>
          <w:szCs w:val="24"/>
        </w:rPr>
      </w:pPr>
    </w:p>
    <w:sectPr w:rsidR="00AC16FD" w:rsidRPr="006A200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87C" w:rsidRDefault="00E8787C" w:rsidP="00BA2E0D">
      <w:pPr>
        <w:spacing w:after="0" w:line="240" w:lineRule="auto"/>
      </w:pPr>
      <w:r>
        <w:separator/>
      </w:r>
    </w:p>
  </w:endnote>
  <w:endnote w:type="continuationSeparator" w:id="0">
    <w:p w:rsidR="00E8787C" w:rsidRDefault="00E8787C" w:rsidP="00BA2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87C" w:rsidRDefault="00E8787C" w:rsidP="00BA2E0D">
      <w:pPr>
        <w:spacing w:after="0" w:line="240" w:lineRule="auto"/>
      </w:pPr>
      <w:r>
        <w:separator/>
      </w:r>
    </w:p>
  </w:footnote>
  <w:footnote w:type="continuationSeparator" w:id="0">
    <w:p w:rsidR="00E8787C" w:rsidRDefault="00E8787C" w:rsidP="00BA2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0D" w:rsidRPr="00230759" w:rsidRDefault="00BA2E0D" w:rsidP="00BA2E0D">
    <w:pPr>
      <w:spacing w:after="5" w:line="268" w:lineRule="auto"/>
      <w:ind w:right="57"/>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SA.270</w:t>
    </w:r>
    <w:r w:rsidR="00F27EA3">
      <w:rPr>
        <w:rFonts w:ascii="Times New Roman" w:eastAsia="Times New Roman" w:hAnsi="Times New Roman" w:cs="Times New Roman"/>
        <w:sz w:val="24"/>
        <w:szCs w:val="24"/>
        <w:lang w:eastAsia="pl-PL"/>
      </w:rPr>
      <w:t>.35.</w:t>
    </w:r>
    <w:r w:rsidRPr="00230759">
      <w:rPr>
        <w:rFonts w:ascii="Times New Roman" w:eastAsia="Times New Roman" w:hAnsi="Times New Roman" w:cs="Times New Roman"/>
        <w:sz w:val="24"/>
        <w:szCs w:val="24"/>
        <w:lang w:eastAsia="pl-PL"/>
      </w:rPr>
      <w:t>2022</w:t>
    </w:r>
    <w:r w:rsidR="001C0BF9">
      <w:rPr>
        <w:rFonts w:ascii="Times New Roman" w:eastAsia="Times New Roman" w:hAnsi="Times New Roman" w:cs="Times New Roman"/>
        <w:sz w:val="24"/>
        <w:szCs w:val="24"/>
        <w:lang w:eastAsia="pl-PL"/>
      </w:rPr>
      <w:t xml:space="preserve">                                                                                        </w:t>
    </w:r>
    <w:r w:rsidR="00F27EA3">
      <w:rPr>
        <w:rFonts w:ascii="Times New Roman" w:eastAsia="Times New Roman" w:hAnsi="Times New Roman" w:cs="Times New Roman"/>
        <w:sz w:val="24"/>
        <w:szCs w:val="24"/>
        <w:lang w:eastAsia="pl-PL"/>
      </w:rPr>
      <w:t xml:space="preserve">                </w:t>
    </w:r>
    <w:r w:rsidR="001C0BF9" w:rsidRPr="001C0BF9">
      <w:rPr>
        <w:rFonts w:ascii="Times New Roman" w:eastAsia="Times New Roman" w:hAnsi="Times New Roman" w:cs="Times New Roman"/>
        <w:i/>
        <w:sz w:val="24"/>
        <w:szCs w:val="24"/>
        <w:lang w:eastAsia="pl-PL"/>
      </w:rPr>
      <w:t xml:space="preserve"> Projekt</w:t>
    </w:r>
  </w:p>
  <w:p w:rsidR="00BA2E0D" w:rsidRPr="00BA2E0D" w:rsidRDefault="00BA2E0D" w:rsidP="00BA2E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075"/>
    <w:multiLevelType w:val="hybridMultilevel"/>
    <w:tmpl w:val="FA289A84"/>
    <w:lvl w:ilvl="0" w:tplc="21842BC8">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C417898"/>
    <w:multiLevelType w:val="hybridMultilevel"/>
    <w:tmpl w:val="7D0A7224"/>
    <w:lvl w:ilvl="0" w:tplc="2DB4D672">
      <w:start w:val="1"/>
      <w:numFmt w:val="decimal"/>
      <w:lvlText w:val="%1)"/>
      <w:lvlJc w:val="left"/>
      <w:pPr>
        <w:ind w:left="1920" w:hanging="360"/>
      </w:pPr>
      <w:rPr>
        <w:rFonts w:ascii="Arial" w:hAnsi="Arial" w:cs="Arial" w:hint="default"/>
        <w:b w:val="0"/>
        <w:i w:val="0"/>
        <w:color w:val="auto"/>
        <w:sz w:val="22"/>
      </w:rPr>
    </w:lvl>
    <w:lvl w:ilvl="1" w:tplc="2DB4D672">
      <w:start w:val="1"/>
      <w:numFmt w:val="decimal"/>
      <w:lvlText w:val="%2)"/>
      <w:lvlJc w:val="left"/>
      <w:pPr>
        <w:ind w:left="1440" w:hanging="360"/>
      </w:pPr>
      <w:rPr>
        <w:rFonts w:ascii="Arial" w:hAnsi="Arial" w:cs="Arial" w:hint="default"/>
        <w:b w:val="0"/>
        <w:i w:val="0"/>
        <w:color w:val="auto"/>
        <w:sz w:val="22"/>
      </w:rPr>
    </w:lvl>
    <w:lvl w:ilvl="2" w:tplc="04150011">
      <w:start w:val="1"/>
      <w:numFmt w:val="decimal"/>
      <w:lvlText w:val="%3)"/>
      <w:lvlJc w:val="left"/>
      <w:pPr>
        <w:ind w:left="5464"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7710091"/>
    <w:multiLevelType w:val="hybridMultilevel"/>
    <w:tmpl w:val="06A685AA"/>
    <w:lvl w:ilvl="0" w:tplc="37F41918">
      <w:start w:val="1"/>
      <w:numFmt w:val="lowerLetter"/>
      <w:lvlText w:val="%1)"/>
      <w:lvlJc w:val="left"/>
      <w:pPr>
        <w:ind w:left="1557" w:hanging="564"/>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 w15:restartNumberingAfterBreak="0">
    <w:nsid w:val="68C05E24"/>
    <w:multiLevelType w:val="hybridMultilevel"/>
    <w:tmpl w:val="358EFCD2"/>
    <w:lvl w:ilvl="0" w:tplc="C47C400A">
      <w:start w:val="1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4" w15:restartNumberingAfterBreak="0">
    <w:nsid w:val="696F0F53"/>
    <w:multiLevelType w:val="multilevel"/>
    <w:tmpl w:val="AC769DDC"/>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A4E01F9"/>
    <w:multiLevelType w:val="hybridMultilevel"/>
    <w:tmpl w:val="9402BF62"/>
    <w:lvl w:ilvl="0" w:tplc="AFDAF4AE">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8376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CF4F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0B0D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EE52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B2FCE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2486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EBB3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233D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9"/>
    <w:rsid w:val="00022E0C"/>
    <w:rsid w:val="0005334B"/>
    <w:rsid w:val="00055622"/>
    <w:rsid w:val="000D2D51"/>
    <w:rsid w:val="000E359C"/>
    <w:rsid w:val="001C0BF9"/>
    <w:rsid w:val="001C25AA"/>
    <w:rsid w:val="00230759"/>
    <w:rsid w:val="00327F07"/>
    <w:rsid w:val="00396FEB"/>
    <w:rsid w:val="0050405A"/>
    <w:rsid w:val="00504E48"/>
    <w:rsid w:val="005364FE"/>
    <w:rsid w:val="0053783A"/>
    <w:rsid w:val="00567EB5"/>
    <w:rsid w:val="0064799A"/>
    <w:rsid w:val="00653E3D"/>
    <w:rsid w:val="006600A8"/>
    <w:rsid w:val="00687D69"/>
    <w:rsid w:val="006A2009"/>
    <w:rsid w:val="006A3611"/>
    <w:rsid w:val="007E31A0"/>
    <w:rsid w:val="008852FA"/>
    <w:rsid w:val="008864ED"/>
    <w:rsid w:val="008F56A4"/>
    <w:rsid w:val="00926326"/>
    <w:rsid w:val="00935A41"/>
    <w:rsid w:val="00990E43"/>
    <w:rsid w:val="00994E28"/>
    <w:rsid w:val="00A13506"/>
    <w:rsid w:val="00A14E70"/>
    <w:rsid w:val="00A16F11"/>
    <w:rsid w:val="00AC16FD"/>
    <w:rsid w:val="00AF44FD"/>
    <w:rsid w:val="00BA2E0D"/>
    <w:rsid w:val="00BA2E27"/>
    <w:rsid w:val="00C01DE2"/>
    <w:rsid w:val="00C109A9"/>
    <w:rsid w:val="00C8536F"/>
    <w:rsid w:val="00CF7CAC"/>
    <w:rsid w:val="00D544B1"/>
    <w:rsid w:val="00D83633"/>
    <w:rsid w:val="00E160DD"/>
    <w:rsid w:val="00E2231B"/>
    <w:rsid w:val="00E3453A"/>
    <w:rsid w:val="00E86A8A"/>
    <w:rsid w:val="00E8787C"/>
    <w:rsid w:val="00EC7C68"/>
    <w:rsid w:val="00F142E5"/>
    <w:rsid w:val="00F2076D"/>
    <w:rsid w:val="00F27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A355"/>
  <w15:chartTrackingRefBased/>
  <w15:docId w15:val="{8FE8B1A5-B87E-41B1-93F6-A858FD67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E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E0D"/>
  </w:style>
  <w:style w:type="paragraph" w:styleId="Stopka">
    <w:name w:val="footer"/>
    <w:basedOn w:val="Normalny"/>
    <w:link w:val="StopkaZnak"/>
    <w:uiPriority w:val="99"/>
    <w:unhideWhenUsed/>
    <w:rsid w:val="00BA2E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E0D"/>
  </w:style>
  <w:style w:type="paragraph" w:styleId="Tekstdymka">
    <w:name w:val="Balloon Text"/>
    <w:basedOn w:val="Normalny"/>
    <w:link w:val="TekstdymkaZnak"/>
    <w:uiPriority w:val="99"/>
    <w:semiHidden/>
    <w:unhideWhenUsed/>
    <w:rsid w:val="00E223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231B"/>
    <w:rPr>
      <w:rFonts w:ascii="Segoe UI" w:hAnsi="Segoe UI" w:cs="Segoe UI"/>
      <w:sz w:val="18"/>
      <w:szCs w:val="18"/>
    </w:rPr>
  </w:style>
  <w:style w:type="paragraph" w:styleId="Akapitzlist">
    <w:name w:val="List Paragraph"/>
    <w:basedOn w:val="Normalny"/>
    <w:uiPriority w:val="34"/>
    <w:qFormat/>
    <w:rsid w:val="001C0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t.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4600</Words>
  <Characters>27603</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Kozłowska</dc:creator>
  <cp:keywords/>
  <dc:description/>
  <cp:lastModifiedBy>Paulina Kozłowska</cp:lastModifiedBy>
  <cp:revision>2</cp:revision>
  <cp:lastPrinted>2022-11-25T07:43:00Z</cp:lastPrinted>
  <dcterms:created xsi:type="dcterms:W3CDTF">2022-12-08T10:53:00Z</dcterms:created>
  <dcterms:modified xsi:type="dcterms:W3CDTF">2022-12-08T10:53:00Z</dcterms:modified>
</cp:coreProperties>
</file>