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0B96BB1A" w:rsidR="00FB09BF" w:rsidRPr="00664906" w:rsidRDefault="0088378B" w:rsidP="00FB09B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482A412B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.3</w:t>
      </w:r>
      <w:r w:rsidR="007D5D5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0E85A261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zaproszenie do złożenia oferty dotyczące postępowania o udzielenie zamówienia publicznego na </w:t>
      </w:r>
      <w:r w:rsidRPr="00C80E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"Usługę przeglądów okresowych i konserwacji urządzeń klimatyzacji i wentylacji mechanicznej w obiektach Prokuratury Okręgowej </w:t>
      </w:r>
      <w:r w:rsidRPr="00C80E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 xml:space="preserve">w Rzeszowie”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zaproszeniu do złożenia oferty:</w:t>
      </w:r>
    </w:p>
    <w:p w14:paraId="37B31238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6BCEC3E9" w14:textId="77777777" w:rsidR="007D5D5C" w:rsidRPr="00C80ED9" w:rsidRDefault="007D5D5C" w:rsidP="007D5D5C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1. Oferujemy wykonanie przedmiotu zamówienia za;</w:t>
      </w:r>
    </w:p>
    <w:p w14:paraId="763EAC1D" w14:textId="77777777" w:rsidR="007D5D5C" w:rsidRPr="00C80ED9" w:rsidRDefault="007D5D5C" w:rsidP="007D5D5C">
      <w:pPr>
        <w:suppressAutoHyphens/>
        <w:spacing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WYPEŁNIĆ W CZĘŚCI, KTÓREJ DOTYCZY OFERTA</w:t>
      </w:r>
    </w:p>
    <w:p w14:paraId="5D5DD915" w14:textId="77777777" w:rsidR="007D5D5C" w:rsidRPr="00C80ED9" w:rsidRDefault="007D5D5C" w:rsidP="007D5D5C">
      <w:pPr>
        <w:ind w:left="1134" w:hanging="1134"/>
        <w:jc w:val="both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Część I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-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Przeglądy okresowe, konserwacja i serwisowanie urządzeń klimatyzacji </w:t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br/>
        <w:t>w budynku Prokuratury Okręgowej w Rzeszowie przy ul. Hetmańskiej 45d oraz w budynku Prokuratury Rejonowej w Rzeszowie i Prokuratury Rejonowej dla miasta Rzeszów przy ul. Lisa Kuli 20:</w:t>
      </w:r>
    </w:p>
    <w:p w14:paraId="745DE0E7" w14:textId="77777777" w:rsidR="007D5D5C" w:rsidRPr="00C80ED9" w:rsidRDefault="007D5D5C" w:rsidP="007D5D5C">
      <w:pP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5089FBCC" w14:textId="77777777" w:rsidR="007D5D5C" w:rsidRPr="00C80ED9" w:rsidRDefault="007D5D5C" w:rsidP="007D5D5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3F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A.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Cena brutto  przeglądów okresowych …………………………….PLN; słownie  PLN brutto…………………………………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.(zgodnie z kalkulacją podaną w tabeli nr 1 dla części I)</w:t>
      </w:r>
    </w:p>
    <w:p w14:paraId="588DA0F1" w14:textId="77777777" w:rsidR="007D5D5C" w:rsidRPr="00C80ED9" w:rsidRDefault="007D5D5C" w:rsidP="007D5D5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64239A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>Cena brutto 1 r-g  ……….… PLN x 20 godzin r-g = …………………………… PLN</w:t>
      </w:r>
    </w:p>
    <w:p w14:paraId="38B6B3EC" w14:textId="77777777" w:rsidR="007D5D5C" w:rsidRPr="00C80ED9" w:rsidRDefault="007D5D5C" w:rsidP="007D5D5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 cenie jednej roboczogodziny należy uwzględnić koszty dojazdu</w:t>
      </w:r>
    </w:p>
    <w:p w14:paraId="54212A91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AE19B" w14:textId="77777777" w:rsidR="007D5D5C" w:rsidRPr="00C80ED9" w:rsidRDefault="007D5D5C" w:rsidP="007D5D5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C.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Łączna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cena oferty brutto dla części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= cena przeglądów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(A)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+ cena  napraw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(B)                       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PLN (słownie:……………………………………………………)        </w:t>
      </w:r>
    </w:p>
    <w:p w14:paraId="7A5DC47B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A47A654" w14:textId="77777777" w:rsidR="007D5D5C" w:rsidRPr="00BE7A99" w:rsidRDefault="007D5D5C" w:rsidP="007D5D5C">
      <w:pPr>
        <w:ind w:left="1134" w:hanging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Część II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-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Przeglądy okresowe, konserwacja i serwisowanie urządzeń wentylacji mechanicznej w jednostkach organizacyjnych Prokuratury Okręgowej </w:t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br/>
        <w:t>w Rzeszowie przy ul. Hetmańskiej 45d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,</w:t>
      </w:r>
      <w:r w:rsidRPr="00BE7A9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D5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Prokuratury Rejonowej w Rzeszowie </w:t>
      </w:r>
      <w:r w:rsidRPr="007D5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i Prokuratury Rejonowej dla miasta Rzeszów przy ul. Lisa Kuli 20, Prokuratury Rejonowej w  Dębicy przy ul. 3 Maja 2:</w:t>
      </w:r>
    </w:p>
    <w:p w14:paraId="29C4EA44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5BEF06" w14:textId="77777777" w:rsidR="007D5D5C" w:rsidRPr="00C80ED9" w:rsidRDefault="007D5D5C" w:rsidP="007D5D5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3F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lastRenderedPageBreak/>
        <w:t>A.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Cena brutto  przeglądów okresowych …………………………….PLN; słownie  PLN brutto………………………………..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(zgodnie z kalkulacją podaną w tabeli nr 1 dla części II)</w:t>
      </w:r>
    </w:p>
    <w:p w14:paraId="1BED7520" w14:textId="77777777" w:rsidR="007D5D5C" w:rsidRPr="00C80ED9" w:rsidRDefault="007D5D5C" w:rsidP="007D5D5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B30C17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B. Cena brutto 1 r-g  ……….… PLN x 2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>0 godzin r-g = …………………………… PLN</w:t>
      </w:r>
    </w:p>
    <w:p w14:paraId="12E3B96E" w14:textId="77777777" w:rsidR="007D5D5C" w:rsidRPr="00C80ED9" w:rsidRDefault="007D5D5C" w:rsidP="007D5D5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 cenie jednej roboczogodziny należy uwzględnić koszty dojazdu</w:t>
      </w:r>
    </w:p>
    <w:p w14:paraId="454D7A2A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488DB" w14:textId="77777777" w:rsidR="007D5D5C" w:rsidRPr="00C80ED9" w:rsidRDefault="007D5D5C" w:rsidP="007D5D5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C.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Łączna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cena oferty brutto dla części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II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= cena przeglądów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(A)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+ cena  napraw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(B)                       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PLN (słownie:……………………………………………………)        </w:t>
      </w:r>
    </w:p>
    <w:p w14:paraId="6E130D1A" w14:textId="77777777" w:rsidR="007D5D5C" w:rsidRPr="00C80ED9" w:rsidRDefault="007D5D5C" w:rsidP="007D5D5C">
      <w:pPr>
        <w:ind w:left="1418" w:hanging="1418"/>
        <w:jc w:val="both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Część III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-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>Przeglądy okresowe, konserwacja i serwisowanie urządzeń klimatyzacyjnych w jednostkach organizacyjnych Prokuratury Okręgowej w Rzeszowie:</w:t>
      </w:r>
    </w:p>
    <w:p w14:paraId="6BEA8C96" w14:textId="77777777" w:rsidR="007D5D5C" w:rsidRPr="00C80ED9" w:rsidRDefault="007D5D5C" w:rsidP="007D5D5C">
      <w:pP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2020574C" w14:textId="77777777" w:rsidR="007D5D5C" w:rsidRPr="00C80ED9" w:rsidRDefault="007D5D5C" w:rsidP="007D5D5C">
      <w:pPr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  <w:r w:rsidRPr="00FF03F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A.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Cena brutto  przeglądów okresowych …………………………….PLN; słownie PLN </w:t>
      </w:r>
    </w:p>
    <w:p w14:paraId="13C1BB61" w14:textId="77777777" w:rsidR="007D5D5C" w:rsidRPr="00C80ED9" w:rsidRDefault="007D5D5C" w:rsidP="007D5D5C">
      <w:pPr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brutto………………………………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(zgodnie z kalkulacją podaną w tabeli nr 1 dla części III) </w:t>
      </w:r>
    </w:p>
    <w:p w14:paraId="0A3E37A2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E8E898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B. Cena brutto 1 r-g  ………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 xml:space="preserve">x 20 godzin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r-g = …………………………… PLN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2FBF2C" w14:textId="77777777" w:rsidR="007D5D5C" w:rsidRPr="00C80ED9" w:rsidRDefault="007D5D5C" w:rsidP="007D5D5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 cenie jednej roboczogodziny należy uwzględnić koszty dojazdu</w:t>
      </w:r>
    </w:p>
    <w:p w14:paraId="43C5DE6A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263D9" w14:textId="77777777" w:rsidR="007D5D5C" w:rsidRPr="00C80ED9" w:rsidRDefault="007D5D5C" w:rsidP="007D5D5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C.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Łączna cena oferty brutto dla części III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= cena przeglądów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(A)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+ cena  napraw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(B)                       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PLN (słownie:……………………………………………………)        </w:t>
      </w:r>
    </w:p>
    <w:p w14:paraId="25ED3F6B" w14:textId="77777777" w:rsidR="007D5D5C" w:rsidRPr="00C80ED9" w:rsidRDefault="007D5D5C" w:rsidP="007D5D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świadczyć usługę na każde zlecenie zamawiającego w cenie jednostkowej podanej w ofercie  w  zależności od jego potrzeb.</w:t>
      </w:r>
    </w:p>
    <w:p w14:paraId="19A6BF92" w14:textId="77777777" w:rsidR="007D5D5C" w:rsidRPr="00C80ED9" w:rsidRDefault="007D5D5C" w:rsidP="007D5D5C">
      <w:pPr>
        <w:rPr>
          <w:rFonts w:ascii="Times New Roman" w:eastAsia="Times New Roman" w:hAnsi="Times New Roman"/>
          <w:lang w:eastAsia="pl-PL"/>
        </w:rPr>
      </w:pPr>
    </w:p>
    <w:p w14:paraId="2D0FF365" w14:textId="77777777" w:rsidR="007D5D5C" w:rsidRPr="00C80ED9" w:rsidRDefault="007D5D5C" w:rsidP="007D5D5C">
      <w:pPr>
        <w:spacing w:before="120" w:line="300" w:lineRule="exact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80ED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80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80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57F93BBD" w14:textId="77777777" w:rsidR="007D5D5C" w:rsidRPr="00C80ED9" w:rsidRDefault="007D5D5C" w:rsidP="007D5D5C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Oświadczamy, że zapoznaliśmy się z treścią zaproszenia do złożenia oferty i uznajemy się za związanych określonymi w niej postanowieniami.</w:t>
      </w:r>
    </w:p>
    <w:p w14:paraId="0F759788" w14:textId="7C217D28" w:rsidR="007D5D5C" w:rsidRPr="00C3281F" w:rsidRDefault="007D5D5C" w:rsidP="007D5D5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5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przedsiębiorca oraz osoby wykonujące czynności przeglądów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B33545">
        <w:rPr>
          <w:rFonts w:ascii="Times New Roman" w:eastAsia="Times New Roman" w:hAnsi="Times New Roman"/>
          <w:sz w:val="24"/>
          <w:szCs w:val="24"/>
          <w:lang w:eastAsia="pl-PL"/>
        </w:rPr>
        <w:t xml:space="preserve">technicznych posiadają certyfikaty dla personelu, zgodnie z wymaganiami </w:t>
      </w:r>
      <w:hyperlink r:id="rId8" w:history="1">
        <w:r w:rsidRPr="00B33545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ustawy </w:t>
        </w:r>
        <w:r w:rsidRPr="00B33545">
          <w:rPr>
            <w:rFonts w:ascii="Times New Roman" w:eastAsia="Times New Roman" w:hAnsi="Times New Roman"/>
            <w:sz w:val="24"/>
            <w:szCs w:val="24"/>
            <w:lang w:eastAsia="pl-PL"/>
          </w:rPr>
          <w:br/>
          <w:t xml:space="preserve">z dnia 15 maja 2015 r. </w:t>
        </w:r>
        <w:r w:rsidRPr="00B33545">
          <w:rPr>
            <w:rFonts w:ascii="Times New Roman" w:eastAsia="Times New Roman" w:hAnsi="Times New Roman"/>
            <w:i/>
            <w:sz w:val="24"/>
            <w:szCs w:val="24"/>
            <w:lang w:eastAsia="pl-PL"/>
          </w:rPr>
          <w:t>o substancjach zubożających warstwę ozonową oraz o niektórych fluorowanych gazach cieplarnianych</w:t>
        </w:r>
        <w:r w:rsidRPr="00B33545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(tj. Dz.U. z 2020 r. poz. 2065).</w:t>
        </w:r>
      </w:hyperlink>
    </w:p>
    <w:p w14:paraId="2D42F607" w14:textId="77777777" w:rsidR="007D5D5C" w:rsidRPr="00C80ED9" w:rsidRDefault="007D5D5C" w:rsidP="007D5D5C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W przypadku wyboru naszej oferty zobowiązujemy się do zawarcia umowy na zasadach określonych w zaproszeniu do złożenia oferty zgodnie z wzorem umowy stanowiącym załącznik nr 4 do zaproszenia do złożenia oferty, w miejscu i terminie wskazanym przez zamawiającego.</w:t>
      </w:r>
    </w:p>
    <w:p w14:paraId="7CE5382A" w14:textId="77777777" w:rsidR="007D5D5C" w:rsidRPr="00C80ED9" w:rsidRDefault="007D5D5C" w:rsidP="007D5D5C">
      <w:pPr>
        <w:widowControl w:val="0"/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Uważamy się za związanych niniejszą ofertą przez czas wskazany w zaproszeniu do złożenia oferty, tj. przez okres 30 dni od upływu terminu składania ofert.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0A8AA5C" w14:textId="77777777" w:rsidR="007D5D5C" w:rsidRPr="00C80ED9" w:rsidRDefault="007D5D5C" w:rsidP="007D5D5C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waniu *.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619C2BB7" w14:textId="77777777" w:rsidR="007D5D5C" w:rsidRPr="00C0256A" w:rsidRDefault="007D5D5C" w:rsidP="007D5D5C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  * </w:t>
      </w:r>
      <w:r w:rsidRPr="00C0256A">
        <w:rPr>
          <w:rFonts w:ascii="Times New Roman" w:eastAsia="Times New Roman" w:hAnsi="Times New Roman"/>
          <w:sz w:val="20"/>
          <w:szCs w:val="20"/>
          <w:lang w:eastAsia="pl-PL"/>
        </w:rPr>
        <w:t>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3F45F056" w14:textId="77777777" w:rsidR="007D5D5C" w:rsidRPr="00C0256A" w:rsidRDefault="007D5D5C" w:rsidP="007D5D5C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56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7921E4E9" w14:textId="77777777" w:rsidR="007D5D5C" w:rsidRDefault="007D5D5C" w:rsidP="007D5D5C">
      <w:pPr>
        <w:spacing w:line="300" w:lineRule="exact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2457BE66" w14:textId="77777777" w:rsidR="007D5D5C" w:rsidRPr="00C80ED9" w:rsidRDefault="007D5D5C" w:rsidP="007D5D5C">
      <w:pPr>
        <w:spacing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01D5B" w14:textId="77777777" w:rsidR="007D5D5C" w:rsidRPr="00C80ED9" w:rsidRDefault="007D5D5C" w:rsidP="007D5D5C">
      <w:pPr>
        <w:spacing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E2FEC8" w14:textId="77777777" w:rsidR="007D5D5C" w:rsidRPr="00086540" w:rsidRDefault="007D5D5C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                                  </w:t>
      </w: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>………………………………………………………</w:t>
      </w:r>
    </w:p>
    <w:p w14:paraId="6C550683" w14:textId="77777777" w:rsidR="007D5D5C" w:rsidRDefault="007D5D5C" w:rsidP="007D5D5C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</w:t>
      </w: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(data i podpis Wykonawcy)</w:t>
      </w:r>
    </w:p>
    <w:p w14:paraId="371CE900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C9EF35" w14:textId="227267DC" w:rsidR="00592A35" w:rsidRDefault="00592A3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7ACF302C" w14:textId="23B2E2FE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753911E7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2A6DA8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7D5D5C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="007B75F5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1A89AD4A" w:rsidR="00592A35" w:rsidRPr="007D5D5C" w:rsidRDefault="00592A35" w:rsidP="007D5D5C">
      <w:pPr>
        <w:spacing w:after="80" w:line="30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7D5D5C" w:rsidRPr="007D5D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Usługę przeglądów okresowych i konserwacji urządzeń klimatyzacji i wentylacji mechanicznej w obiektach Prokuratury Okręgowej w Rzeszowie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</w:t>
      </w:r>
      <w:r w:rsidR="007D5D5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3C099B14" w14:textId="3450CF42" w:rsidR="007D5D5C" w:rsidRPr="00003D45" w:rsidRDefault="00592A35" w:rsidP="00003D4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  <w:sectPr w:rsidR="007D5D5C" w:rsidRPr="00003D45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  <w:bookmarkStart w:id="0" w:name="_GoBack"/>
      <w:bookmarkEnd w:id="0"/>
    </w:p>
    <w:p w14:paraId="7BFF67E9" w14:textId="598C156E" w:rsidR="007D4538" w:rsidRPr="00590F4E" w:rsidRDefault="007D4538" w:rsidP="00003D45">
      <w:pPr>
        <w:widowControl w:val="0"/>
        <w:spacing w:after="314" w:line="230" w:lineRule="exact"/>
        <w:rPr>
          <w:rFonts w:ascii="Times New Roman" w:hAnsi="Times New Roman"/>
          <w:sz w:val="24"/>
          <w:szCs w:val="24"/>
        </w:rPr>
      </w:pPr>
    </w:p>
    <w:sectPr w:rsidR="007D4538" w:rsidRPr="00590F4E" w:rsidSect="00003D4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B71B45" w:rsidRDefault="00B71B45" w:rsidP="00E110E8">
      <w:r>
        <w:separator/>
      </w:r>
    </w:p>
  </w:endnote>
  <w:endnote w:type="continuationSeparator" w:id="0">
    <w:p w14:paraId="3C3C1AF9" w14:textId="77777777" w:rsidR="00B71B45" w:rsidRDefault="00B71B45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B71B45" w:rsidRDefault="00B71B45" w:rsidP="00E110E8">
      <w:r>
        <w:separator/>
      </w:r>
    </w:p>
  </w:footnote>
  <w:footnote w:type="continuationSeparator" w:id="0">
    <w:p w14:paraId="0BE8F68C" w14:textId="77777777" w:rsidR="00B71B45" w:rsidRDefault="00B71B45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856F1"/>
    <w:multiLevelType w:val="hybridMultilevel"/>
    <w:tmpl w:val="5FE67B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1E0153D6"/>
    <w:multiLevelType w:val="hybridMultilevel"/>
    <w:tmpl w:val="F2066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57801"/>
    <w:multiLevelType w:val="hybridMultilevel"/>
    <w:tmpl w:val="6A0A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D0DB9"/>
    <w:multiLevelType w:val="hybridMultilevel"/>
    <w:tmpl w:val="3ACE61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6DB0"/>
    <w:multiLevelType w:val="hybridMultilevel"/>
    <w:tmpl w:val="A4EC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03B4F23"/>
    <w:multiLevelType w:val="hybridMultilevel"/>
    <w:tmpl w:val="47AC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635BA"/>
    <w:multiLevelType w:val="hybridMultilevel"/>
    <w:tmpl w:val="0E4E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3A773C1"/>
    <w:multiLevelType w:val="hybridMultilevel"/>
    <w:tmpl w:val="CEFE93C6"/>
    <w:lvl w:ilvl="0" w:tplc="F58ED8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7277A1"/>
    <w:multiLevelType w:val="hybridMultilevel"/>
    <w:tmpl w:val="E51C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32AE"/>
    <w:multiLevelType w:val="hybridMultilevel"/>
    <w:tmpl w:val="1A84B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0FCC"/>
    <w:multiLevelType w:val="hybridMultilevel"/>
    <w:tmpl w:val="4498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74333"/>
    <w:multiLevelType w:val="hybridMultilevel"/>
    <w:tmpl w:val="6B1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18"/>
  </w:num>
  <w:num w:numId="5">
    <w:abstractNumId w:val="24"/>
  </w:num>
  <w:num w:numId="6">
    <w:abstractNumId w:val="30"/>
  </w:num>
  <w:num w:numId="7">
    <w:abstractNumId w:val="17"/>
  </w:num>
  <w:num w:numId="8">
    <w:abstractNumId w:val="29"/>
  </w:num>
  <w:num w:numId="9">
    <w:abstractNumId w:val="16"/>
  </w:num>
  <w:num w:numId="10">
    <w:abstractNumId w:val="19"/>
  </w:num>
  <w:num w:numId="11">
    <w:abstractNumId w:val="25"/>
  </w:num>
  <w:num w:numId="12">
    <w:abstractNumId w:val="31"/>
  </w:num>
  <w:num w:numId="13">
    <w:abstractNumId w:val="34"/>
  </w:num>
  <w:num w:numId="14">
    <w:abstractNumId w:val="33"/>
  </w:num>
  <w:num w:numId="1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D45"/>
    <w:rsid w:val="00003F10"/>
    <w:rsid w:val="000041B0"/>
    <w:rsid w:val="0000470E"/>
    <w:rsid w:val="00006D38"/>
    <w:rsid w:val="00007A6D"/>
    <w:rsid w:val="00010CA4"/>
    <w:rsid w:val="00011659"/>
    <w:rsid w:val="00011721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AA5"/>
    <w:rsid w:val="001F268F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82B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211B7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0F4E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4906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D5D5C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4FA0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3C7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23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1B45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4368"/>
    <w:rsid w:val="00D46191"/>
    <w:rsid w:val="00D46A03"/>
    <w:rsid w:val="00D4743F"/>
    <w:rsid w:val="00D512F3"/>
    <w:rsid w:val="00D52B02"/>
    <w:rsid w:val="00D533E4"/>
    <w:rsid w:val="00D60DAC"/>
    <w:rsid w:val="00D62E0E"/>
    <w:rsid w:val="00D642FC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character" w:customStyle="1" w:styleId="acopre">
    <w:name w:val="acopre"/>
    <w:rsid w:val="007D5D5C"/>
  </w:style>
  <w:style w:type="paragraph" w:customStyle="1" w:styleId="WW-Tekstpodstawowy2">
    <w:name w:val="WW-Tekst podstawowy 2"/>
    <w:basedOn w:val="Normalny"/>
    <w:rsid w:val="007D5D5C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7D5D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5D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1951/O/D201719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C0ED-94BA-46D9-80BA-434D2A7A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1534</Words>
  <Characters>9209</Characters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2024-04-19T07:49:00Z</dcterms:created>
  <dcterms:modified xsi:type="dcterms:W3CDTF">2024-04-19T11:09:00Z</dcterms:modified>
</cp:coreProperties>
</file>