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01FE" w14:textId="798D9DE3" w:rsidR="00A50B1D" w:rsidRPr="00573F32" w:rsidRDefault="002A4E38" w:rsidP="002A4E38">
      <w:pPr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BOM-I.2700.</w:t>
      </w:r>
      <w:r w:rsidR="00CD4237">
        <w:rPr>
          <w:rFonts w:cstheme="minorHAnsi"/>
          <w:sz w:val="24"/>
          <w:szCs w:val="24"/>
        </w:rPr>
        <w:t>77</w:t>
      </w:r>
      <w:r w:rsidRPr="00573F32">
        <w:rPr>
          <w:rFonts w:cstheme="minorHAnsi"/>
          <w:sz w:val="24"/>
          <w:szCs w:val="24"/>
        </w:rPr>
        <w:t>.2023.MO</w:t>
      </w:r>
    </w:p>
    <w:p w14:paraId="04895F75" w14:textId="0BCF1591" w:rsidR="002A4E38" w:rsidRPr="00573F32" w:rsidRDefault="002A4E38" w:rsidP="00573F32">
      <w:pPr>
        <w:jc w:val="right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Warszawa, 01.08.2023 r.</w:t>
      </w:r>
    </w:p>
    <w:p w14:paraId="0DB25067" w14:textId="77777777" w:rsidR="002A4E38" w:rsidRPr="00573F32" w:rsidRDefault="002A4E38" w:rsidP="002A4E38">
      <w:pPr>
        <w:jc w:val="center"/>
        <w:rPr>
          <w:rFonts w:cstheme="minorHAnsi"/>
          <w:sz w:val="24"/>
          <w:szCs w:val="24"/>
        </w:rPr>
      </w:pPr>
    </w:p>
    <w:p w14:paraId="3E30E5BE" w14:textId="179D6EDA" w:rsidR="006E1764" w:rsidRPr="00573F32" w:rsidRDefault="00CF7B8B" w:rsidP="002A4E38">
      <w:pPr>
        <w:jc w:val="center"/>
        <w:rPr>
          <w:rFonts w:cstheme="minorHAnsi"/>
          <w:b/>
          <w:bCs/>
          <w:sz w:val="24"/>
          <w:szCs w:val="24"/>
        </w:rPr>
      </w:pPr>
      <w:r w:rsidRPr="00573F32">
        <w:rPr>
          <w:rFonts w:cstheme="minorHAnsi"/>
          <w:b/>
          <w:bCs/>
          <w:sz w:val="24"/>
          <w:szCs w:val="24"/>
        </w:rPr>
        <w:t>ZAPROSZENIE DO ZŁOŻENIA OFERTY</w:t>
      </w:r>
    </w:p>
    <w:p w14:paraId="74EA78D8" w14:textId="77777777" w:rsidR="00F85198" w:rsidRPr="00573F32" w:rsidRDefault="00F85198" w:rsidP="00F85198">
      <w:pPr>
        <w:jc w:val="both"/>
        <w:rPr>
          <w:rFonts w:cstheme="minorHAnsi"/>
          <w:sz w:val="24"/>
          <w:szCs w:val="24"/>
        </w:rPr>
      </w:pPr>
    </w:p>
    <w:p w14:paraId="70DD8A72" w14:textId="77777777" w:rsidR="002A4E38" w:rsidRPr="00573F32" w:rsidRDefault="002A4E38" w:rsidP="002A4E38">
      <w:pPr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Zamawiający: Ministerstwo Rodziny i Polityki Społecznej, Biuro Obsługi Ministerstwa ul. Nowogrodzka 1/3/5, 00‐513 Warszawa.</w:t>
      </w:r>
    </w:p>
    <w:p w14:paraId="622AF9F7" w14:textId="6D8B1A46" w:rsidR="00F85198" w:rsidRPr="00573F32" w:rsidRDefault="002A4E38" w:rsidP="00F85198">
      <w:pPr>
        <w:jc w:val="both"/>
        <w:rPr>
          <w:rFonts w:cstheme="minorHAnsi"/>
          <w:b/>
          <w:bCs/>
          <w:sz w:val="24"/>
          <w:szCs w:val="24"/>
        </w:rPr>
      </w:pPr>
      <w:r w:rsidRPr="00573F32">
        <w:rPr>
          <w:rFonts w:cstheme="minorHAnsi"/>
          <w:sz w:val="24"/>
          <w:szCs w:val="24"/>
        </w:rPr>
        <w:t>Zamawiający zaprasza – w ramach rozpoznania rynku bez stosowania ustawy Prawo zamówień publicznych – do złożenia oferty na</w:t>
      </w:r>
      <w:r w:rsidR="00F85198" w:rsidRPr="00573F32">
        <w:rPr>
          <w:rFonts w:cstheme="minorHAnsi"/>
          <w:sz w:val="24"/>
          <w:szCs w:val="24"/>
        </w:rPr>
        <w:t xml:space="preserve"> </w:t>
      </w:r>
      <w:bookmarkStart w:id="0" w:name="_Hlk141772307"/>
      <w:r w:rsidR="005C23E8">
        <w:rPr>
          <w:rFonts w:cstheme="minorHAnsi"/>
          <w:b/>
          <w:bCs/>
          <w:sz w:val="24"/>
          <w:szCs w:val="24"/>
        </w:rPr>
        <w:t>przeprowadzenie</w:t>
      </w:r>
      <w:r w:rsidR="005C23E8" w:rsidRPr="00573F32">
        <w:rPr>
          <w:rFonts w:cstheme="minorHAnsi"/>
          <w:b/>
          <w:bCs/>
          <w:sz w:val="24"/>
          <w:szCs w:val="24"/>
        </w:rPr>
        <w:t xml:space="preserve"> </w:t>
      </w:r>
      <w:r w:rsidR="00907292" w:rsidRPr="00573F32">
        <w:rPr>
          <w:rFonts w:cstheme="minorHAnsi"/>
          <w:b/>
          <w:bCs/>
          <w:sz w:val="24"/>
          <w:szCs w:val="24"/>
        </w:rPr>
        <w:t xml:space="preserve">okresowej kontroli </w:t>
      </w:r>
      <w:r w:rsidR="00232086" w:rsidRPr="00573F32">
        <w:rPr>
          <w:rFonts w:cstheme="minorHAnsi"/>
          <w:b/>
          <w:bCs/>
          <w:sz w:val="24"/>
          <w:szCs w:val="24"/>
        </w:rPr>
        <w:t xml:space="preserve">budowlanej </w:t>
      </w:r>
      <w:r w:rsidR="00907292" w:rsidRPr="00573F32">
        <w:rPr>
          <w:rFonts w:cstheme="minorHAnsi"/>
          <w:b/>
          <w:bCs/>
          <w:sz w:val="24"/>
          <w:szCs w:val="24"/>
        </w:rPr>
        <w:t xml:space="preserve">rocznej i pięcioletniej </w:t>
      </w:r>
      <w:r w:rsidR="00232086" w:rsidRPr="00573F32">
        <w:rPr>
          <w:rFonts w:cstheme="minorHAnsi"/>
          <w:b/>
          <w:bCs/>
          <w:sz w:val="24"/>
          <w:szCs w:val="24"/>
        </w:rPr>
        <w:t xml:space="preserve">wraz </w:t>
      </w:r>
      <w:r w:rsidR="00907292" w:rsidRPr="00573F32">
        <w:rPr>
          <w:rFonts w:cstheme="minorHAnsi"/>
          <w:b/>
          <w:bCs/>
          <w:sz w:val="24"/>
          <w:szCs w:val="24"/>
        </w:rPr>
        <w:t>z przeglądem przewodów kominowych</w:t>
      </w:r>
      <w:r w:rsidR="007C6700" w:rsidRPr="00573F32">
        <w:rPr>
          <w:rFonts w:cstheme="minorHAnsi"/>
          <w:b/>
          <w:bCs/>
          <w:sz w:val="24"/>
          <w:szCs w:val="24"/>
        </w:rPr>
        <w:t xml:space="preserve"> </w:t>
      </w:r>
      <w:r w:rsidR="00F85198" w:rsidRPr="00573F32">
        <w:rPr>
          <w:rFonts w:cstheme="minorHAnsi"/>
          <w:b/>
          <w:bCs/>
          <w:sz w:val="24"/>
          <w:szCs w:val="24"/>
        </w:rPr>
        <w:t xml:space="preserve">budynków </w:t>
      </w:r>
      <w:bookmarkEnd w:id="0"/>
      <w:r w:rsidR="00F85198" w:rsidRPr="00573F32">
        <w:rPr>
          <w:rFonts w:cstheme="minorHAnsi"/>
          <w:b/>
          <w:bCs/>
          <w:sz w:val="24"/>
          <w:szCs w:val="24"/>
        </w:rPr>
        <w:t xml:space="preserve">będących w stałym zarządzie Ministerstwa Rodziny i Polityki Społecznej w Warszawie. </w:t>
      </w:r>
    </w:p>
    <w:p w14:paraId="25C4708B" w14:textId="77777777" w:rsidR="00F85198" w:rsidRPr="00573F32" w:rsidRDefault="00F85198" w:rsidP="00F85198">
      <w:pPr>
        <w:jc w:val="both"/>
        <w:rPr>
          <w:rFonts w:cstheme="minorHAnsi"/>
          <w:sz w:val="24"/>
          <w:szCs w:val="24"/>
        </w:rPr>
      </w:pPr>
    </w:p>
    <w:p w14:paraId="7C1E48FA" w14:textId="77777777" w:rsidR="00F85198" w:rsidRPr="00573F32" w:rsidRDefault="00F85198" w:rsidP="00573F32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>Opis ogólny przedmiotu zamówienia.</w:t>
      </w:r>
    </w:p>
    <w:p w14:paraId="30E29FC6" w14:textId="75C341FB" w:rsidR="002E04CD" w:rsidRPr="00573F32" w:rsidRDefault="002E04CD" w:rsidP="00573F32">
      <w:pPr>
        <w:pStyle w:val="Akapitzlist"/>
        <w:numPr>
          <w:ilvl w:val="0"/>
          <w:numId w:val="15"/>
        </w:numPr>
        <w:ind w:left="284" w:hanging="28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Przedmiotem zamówienia</w:t>
      </w:r>
      <w:r w:rsidRPr="00573F32">
        <w:rPr>
          <w:rFonts w:cstheme="minorHAnsi"/>
          <w:b/>
          <w:sz w:val="24"/>
          <w:szCs w:val="24"/>
        </w:rPr>
        <w:t xml:space="preserve"> </w:t>
      </w:r>
      <w:r w:rsidR="00907292" w:rsidRPr="00573F32">
        <w:rPr>
          <w:rFonts w:cstheme="minorHAnsi"/>
          <w:sz w:val="24"/>
          <w:szCs w:val="24"/>
        </w:rPr>
        <w:t xml:space="preserve">jest usługa </w:t>
      </w:r>
      <w:r w:rsidRPr="00573F32">
        <w:rPr>
          <w:rFonts w:cstheme="minorHAnsi"/>
          <w:sz w:val="24"/>
          <w:szCs w:val="24"/>
        </w:rPr>
        <w:t>wykonani</w:t>
      </w:r>
      <w:r w:rsidR="00413B59" w:rsidRPr="00573F32">
        <w:rPr>
          <w:rFonts w:cstheme="minorHAnsi"/>
          <w:sz w:val="24"/>
          <w:szCs w:val="24"/>
        </w:rPr>
        <w:t>a</w:t>
      </w:r>
      <w:r w:rsidRPr="00573F32">
        <w:rPr>
          <w:rFonts w:cstheme="minorHAnsi"/>
          <w:sz w:val="24"/>
          <w:szCs w:val="24"/>
        </w:rPr>
        <w:t xml:space="preserve"> </w:t>
      </w:r>
      <w:r w:rsidR="00907292" w:rsidRPr="00573F32">
        <w:rPr>
          <w:rFonts w:cstheme="minorHAnsi"/>
          <w:sz w:val="24"/>
          <w:szCs w:val="24"/>
        </w:rPr>
        <w:t xml:space="preserve">okresowej kontroli </w:t>
      </w:r>
      <w:r w:rsidR="00413B59" w:rsidRPr="00573F32">
        <w:rPr>
          <w:rFonts w:cstheme="minorHAnsi"/>
          <w:sz w:val="24"/>
          <w:szCs w:val="24"/>
        </w:rPr>
        <w:t xml:space="preserve">budowlanej </w:t>
      </w:r>
      <w:r w:rsidR="00907292" w:rsidRPr="00573F32">
        <w:rPr>
          <w:rFonts w:cstheme="minorHAnsi"/>
          <w:sz w:val="24"/>
          <w:szCs w:val="24"/>
        </w:rPr>
        <w:t>rocznej i pięcioletniej wraz z przeglądem przewodów kominowych</w:t>
      </w:r>
      <w:r w:rsidR="004E6F8B" w:rsidRPr="00573F32">
        <w:rPr>
          <w:rFonts w:cstheme="minorHAnsi"/>
          <w:sz w:val="24"/>
          <w:szCs w:val="24"/>
        </w:rPr>
        <w:t xml:space="preserve"> w</w:t>
      </w:r>
      <w:r w:rsidR="00907292" w:rsidRPr="00573F32">
        <w:rPr>
          <w:rFonts w:cstheme="minorHAnsi"/>
          <w:sz w:val="24"/>
          <w:szCs w:val="24"/>
        </w:rPr>
        <w:t xml:space="preserve"> </w:t>
      </w:r>
      <w:r w:rsidRPr="00573F32">
        <w:rPr>
          <w:rFonts w:cstheme="minorHAnsi"/>
          <w:sz w:val="24"/>
          <w:szCs w:val="24"/>
        </w:rPr>
        <w:t>budynk</w:t>
      </w:r>
      <w:r w:rsidR="004E6F8B" w:rsidRPr="00573F32">
        <w:rPr>
          <w:rFonts w:cstheme="minorHAnsi"/>
          <w:sz w:val="24"/>
          <w:szCs w:val="24"/>
        </w:rPr>
        <w:t>ach</w:t>
      </w:r>
      <w:r w:rsidRPr="00573F32">
        <w:rPr>
          <w:rFonts w:cstheme="minorHAnsi"/>
          <w:sz w:val="24"/>
          <w:szCs w:val="24"/>
        </w:rPr>
        <w:t xml:space="preserve"> </w:t>
      </w:r>
      <w:r w:rsidR="00EE39F7" w:rsidRPr="00573F32">
        <w:rPr>
          <w:rFonts w:cstheme="minorHAnsi"/>
          <w:sz w:val="24"/>
          <w:szCs w:val="24"/>
        </w:rPr>
        <w:t>Ministerstwa Rodziny i Polityki Społecznej w Warszawie.</w:t>
      </w:r>
    </w:p>
    <w:p w14:paraId="7E1370A0" w14:textId="5EC733B7" w:rsidR="00907292" w:rsidRPr="00573F32" w:rsidRDefault="00907292" w:rsidP="00573F32">
      <w:pPr>
        <w:pStyle w:val="Akapitzlist"/>
        <w:numPr>
          <w:ilvl w:val="0"/>
          <w:numId w:val="15"/>
        </w:numPr>
        <w:ind w:left="284" w:hanging="28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Kontrolą zostaną objęte </w:t>
      </w:r>
      <w:r w:rsidR="002A4E38" w:rsidRPr="00573F32">
        <w:rPr>
          <w:rFonts w:cstheme="minorHAnsi"/>
          <w:sz w:val="24"/>
          <w:szCs w:val="24"/>
        </w:rPr>
        <w:t xml:space="preserve">obiekty </w:t>
      </w:r>
      <w:r w:rsidRPr="00573F32">
        <w:rPr>
          <w:rFonts w:cstheme="minorHAnsi"/>
          <w:sz w:val="24"/>
          <w:szCs w:val="24"/>
        </w:rPr>
        <w:t>położne w Warszawie przy ulicach:</w:t>
      </w:r>
    </w:p>
    <w:p w14:paraId="4AD4B3B1" w14:textId="5D76D99F" w:rsidR="00907292" w:rsidRPr="00573F32" w:rsidRDefault="00907292" w:rsidP="00573F32">
      <w:pPr>
        <w:pStyle w:val="Akapitzlist"/>
        <w:numPr>
          <w:ilvl w:val="0"/>
          <w:numId w:val="21"/>
        </w:numPr>
        <w:ind w:left="567" w:hanging="283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Nowogrodzkiej 1/3/5 (budynki oznaczone jako A, B, C oraz garaże znajdujące się poza bryłą głównego budynku);</w:t>
      </w:r>
    </w:p>
    <w:p w14:paraId="5CFE7A05" w14:textId="77777777" w:rsidR="00907292" w:rsidRPr="00573F32" w:rsidRDefault="00907292" w:rsidP="00573F32">
      <w:pPr>
        <w:pStyle w:val="Akapitzlist"/>
        <w:numPr>
          <w:ilvl w:val="0"/>
          <w:numId w:val="21"/>
        </w:numPr>
        <w:ind w:left="567" w:hanging="283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Żurawiej 4a (budynki oznaczone jako D, E);</w:t>
      </w:r>
    </w:p>
    <w:p w14:paraId="299C0129" w14:textId="77777777" w:rsidR="00907292" w:rsidRPr="00573F32" w:rsidRDefault="00907292" w:rsidP="00573F32">
      <w:pPr>
        <w:pStyle w:val="Akapitzlist"/>
        <w:numPr>
          <w:ilvl w:val="0"/>
          <w:numId w:val="21"/>
        </w:numPr>
        <w:ind w:left="567" w:hanging="283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Brackiej 4 (budynek oznaczony jako K1);</w:t>
      </w:r>
    </w:p>
    <w:p w14:paraId="60E55896" w14:textId="77777777" w:rsidR="00907292" w:rsidRPr="00573F32" w:rsidRDefault="00907292" w:rsidP="00573F32">
      <w:pPr>
        <w:pStyle w:val="Akapitzlist"/>
        <w:numPr>
          <w:ilvl w:val="0"/>
          <w:numId w:val="21"/>
        </w:numPr>
        <w:ind w:left="567" w:hanging="283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Brackiej 4 (budynek oznaczony jako K2);</w:t>
      </w:r>
    </w:p>
    <w:p w14:paraId="59845266" w14:textId="77777777" w:rsidR="00907292" w:rsidRPr="00573F32" w:rsidRDefault="00907292" w:rsidP="00573F32">
      <w:pPr>
        <w:pStyle w:val="Akapitzlist"/>
        <w:numPr>
          <w:ilvl w:val="0"/>
          <w:numId w:val="21"/>
        </w:numPr>
        <w:ind w:left="567" w:hanging="283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Limanowskiego 23 (budynek główny i wolnostojący budynek magazynowy);</w:t>
      </w:r>
    </w:p>
    <w:p w14:paraId="445A0013" w14:textId="7544C7AB" w:rsidR="00907292" w:rsidRPr="00573F32" w:rsidRDefault="00907292" w:rsidP="00573F32">
      <w:pPr>
        <w:pStyle w:val="Akapitzlist"/>
        <w:numPr>
          <w:ilvl w:val="0"/>
          <w:numId w:val="21"/>
        </w:numPr>
        <w:ind w:left="567" w:hanging="283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Tamka 1 (budynki oznaczone jako A, B, C).</w:t>
      </w:r>
    </w:p>
    <w:p w14:paraId="6AACD2BF" w14:textId="2B97EAFE" w:rsidR="00907292" w:rsidRPr="00573F32" w:rsidRDefault="00907292" w:rsidP="00573F32">
      <w:pPr>
        <w:ind w:left="284" w:hanging="28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Kontrolą objętych będzie łącznie 13 obiektów. </w:t>
      </w:r>
    </w:p>
    <w:p w14:paraId="17E3C7C5" w14:textId="77777777" w:rsidR="00055858" w:rsidRPr="00573F32" w:rsidRDefault="002A2EC0">
      <w:pPr>
        <w:pStyle w:val="Akapitzlist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bookmarkStart w:id="1" w:name="_Hlk141880322"/>
      <w:r w:rsidRPr="00573F32">
        <w:rPr>
          <w:rFonts w:cstheme="minorHAnsi"/>
          <w:b/>
          <w:sz w:val="24"/>
          <w:szCs w:val="24"/>
        </w:rPr>
        <w:t>Szczegółowy z</w:t>
      </w:r>
      <w:r w:rsidR="00EC4879" w:rsidRPr="00573F32">
        <w:rPr>
          <w:rFonts w:cstheme="minorHAnsi"/>
          <w:b/>
          <w:sz w:val="24"/>
          <w:szCs w:val="24"/>
        </w:rPr>
        <w:t>akres przedmiotu zamówienia</w:t>
      </w:r>
      <w:bookmarkEnd w:id="1"/>
      <w:r w:rsidR="00055858">
        <w:rPr>
          <w:rFonts w:cstheme="minorHAnsi"/>
          <w:b/>
          <w:sz w:val="24"/>
          <w:szCs w:val="24"/>
        </w:rPr>
        <w:t>.</w:t>
      </w:r>
    </w:p>
    <w:p w14:paraId="70A851FD" w14:textId="107951E6" w:rsidR="00EC4879" w:rsidRPr="00573F32" w:rsidRDefault="00055858" w:rsidP="00573F32">
      <w:pPr>
        <w:pStyle w:val="Akapitzlist"/>
        <w:numPr>
          <w:ilvl w:val="0"/>
          <w:numId w:val="25"/>
        </w:numPr>
        <w:jc w:val="both"/>
        <w:rPr>
          <w:rFonts w:cstheme="minorHAnsi"/>
          <w:bCs/>
          <w:sz w:val="24"/>
          <w:szCs w:val="24"/>
        </w:rPr>
      </w:pPr>
      <w:r w:rsidRPr="00573F32">
        <w:rPr>
          <w:rFonts w:cstheme="minorHAnsi"/>
          <w:bCs/>
          <w:sz w:val="24"/>
          <w:szCs w:val="24"/>
        </w:rPr>
        <w:t>Szczegółowy zakres przedmiotu zamówienia</w:t>
      </w:r>
      <w:r w:rsidR="00EC4879" w:rsidRPr="00573F32">
        <w:rPr>
          <w:rFonts w:cstheme="minorHAnsi"/>
          <w:bCs/>
          <w:sz w:val="24"/>
          <w:szCs w:val="24"/>
        </w:rPr>
        <w:t xml:space="preserve">, o którym mowa w </w:t>
      </w:r>
      <w:r w:rsidR="002A4E38" w:rsidRPr="00573F32">
        <w:rPr>
          <w:rFonts w:cstheme="minorHAnsi"/>
          <w:bCs/>
          <w:sz w:val="24"/>
          <w:szCs w:val="24"/>
        </w:rPr>
        <w:t>ust</w:t>
      </w:r>
      <w:r w:rsidR="00EC4879" w:rsidRPr="00573F32">
        <w:rPr>
          <w:rFonts w:cstheme="minorHAnsi"/>
          <w:bCs/>
          <w:sz w:val="24"/>
          <w:szCs w:val="24"/>
        </w:rPr>
        <w:t xml:space="preserve">. 1 </w:t>
      </w:r>
      <w:r w:rsidR="002A2EC0" w:rsidRPr="00573F32">
        <w:rPr>
          <w:rFonts w:cstheme="minorHAnsi"/>
          <w:bCs/>
          <w:sz w:val="24"/>
          <w:szCs w:val="24"/>
        </w:rPr>
        <w:t xml:space="preserve">zawiera </w:t>
      </w:r>
      <w:r w:rsidR="008F6E27" w:rsidRPr="00573F32">
        <w:rPr>
          <w:rFonts w:cstheme="minorHAnsi"/>
          <w:bCs/>
          <w:sz w:val="24"/>
          <w:szCs w:val="24"/>
        </w:rPr>
        <w:t xml:space="preserve">załącznik </w:t>
      </w:r>
      <w:r w:rsidR="004E6F8B" w:rsidRPr="00573F32">
        <w:rPr>
          <w:rFonts w:cstheme="minorHAnsi"/>
          <w:bCs/>
          <w:sz w:val="24"/>
          <w:szCs w:val="24"/>
        </w:rPr>
        <w:t xml:space="preserve">nr 1 - </w:t>
      </w:r>
      <w:r w:rsidR="008F6E27" w:rsidRPr="00573F32">
        <w:rPr>
          <w:rFonts w:cstheme="minorHAnsi"/>
          <w:bCs/>
          <w:sz w:val="24"/>
          <w:szCs w:val="24"/>
        </w:rPr>
        <w:t>O</w:t>
      </w:r>
      <w:r w:rsidR="002A2EC0" w:rsidRPr="00573F32">
        <w:rPr>
          <w:rFonts w:cstheme="minorHAnsi"/>
          <w:bCs/>
          <w:sz w:val="24"/>
          <w:szCs w:val="24"/>
        </w:rPr>
        <w:t>pis</w:t>
      </w:r>
      <w:r w:rsidR="008F6E27" w:rsidRPr="00573F32">
        <w:rPr>
          <w:rFonts w:cstheme="minorHAnsi"/>
          <w:bCs/>
          <w:sz w:val="24"/>
          <w:szCs w:val="24"/>
        </w:rPr>
        <w:t xml:space="preserve"> Przedmiotu Zamówienia</w:t>
      </w:r>
      <w:r w:rsidR="002A2EC0" w:rsidRPr="00573F32">
        <w:rPr>
          <w:rFonts w:cstheme="minorHAnsi"/>
          <w:bCs/>
          <w:sz w:val="24"/>
          <w:szCs w:val="24"/>
        </w:rPr>
        <w:t>.</w:t>
      </w:r>
    </w:p>
    <w:p w14:paraId="5A49AF2A" w14:textId="77777777" w:rsidR="00055858" w:rsidRPr="00573F32" w:rsidRDefault="00055858" w:rsidP="00573F32">
      <w:pPr>
        <w:pStyle w:val="Akapitzlist"/>
        <w:ind w:left="284"/>
        <w:jc w:val="both"/>
        <w:rPr>
          <w:rFonts w:cstheme="minorHAnsi"/>
          <w:sz w:val="24"/>
          <w:szCs w:val="24"/>
        </w:rPr>
      </w:pPr>
    </w:p>
    <w:p w14:paraId="37FF938D" w14:textId="4CAA79F4" w:rsidR="00055858" w:rsidRPr="00055858" w:rsidRDefault="00055858" w:rsidP="00573F32">
      <w:pPr>
        <w:pStyle w:val="Akapitzlist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055858">
        <w:rPr>
          <w:rFonts w:cstheme="minorHAnsi"/>
          <w:sz w:val="24"/>
          <w:szCs w:val="24"/>
        </w:rPr>
        <w:t>Z uwagi na zakres czynności Zamawiający wymaga udziału oferenta (na jego koszt i ryzyko), przed złożeniem oferty, w wizji lokalnej nieruchomości i urządzeń objętych przedmiotem ofertowania oraz zapoznania się z dokumentacją posiadaną przez Zamawiającego. Fakt przeprowadzenia wizji i zapoznania się z dokumentacją wymaga poświadczenia w postaci oświadczenia o udziale w wizji lokalnej stanowiącego załącznik nr 3 do niniejszego zaproszenia i złożenia go wraz z ofertą. Oferty złożone bez podpisanego oświadczenia będą traktowane jako nieważne.</w:t>
      </w:r>
    </w:p>
    <w:p w14:paraId="62CC6090" w14:textId="77777777" w:rsidR="00055858" w:rsidRPr="00573F32" w:rsidRDefault="00055858" w:rsidP="00573F32">
      <w:pPr>
        <w:pStyle w:val="Akapitzlist"/>
        <w:ind w:left="284" w:hanging="28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573F32">
        <w:rPr>
          <w:rFonts w:cstheme="minorHAnsi"/>
          <w:b/>
          <w:bCs/>
          <w:color w:val="FF0000"/>
          <w:sz w:val="24"/>
          <w:szCs w:val="24"/>
        </w:rPr>
        <w:t>Zamawiający wyznacza termin wizji lokalnej</w:t>
      </w:r>
    </w:p>
    <w:p w14:paraId="55A15412" w14:textId="3B16A1F3" w:rsidR="00055858" w:rsidRPr="00573F32" w:rsidRDefault="00055858" w:rsidP="00573F32">
      <w:pPr>
        <w:pStyle w:val="Akapitzlist"/>
        <w:ind w:left="284" w:hanging="28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573F32">
        <w:rPr>
          <w:rFonts w:cstheme="minorHAnsi"/>
          <w:b/>
          <w:bCs/>
          <w:color w:val="FF0000"/>
          <w:sz w:val="24"/>
          <w:szCs w:val="24"/>
        </w:rPr>
        <w:t xml:space="preserve">na godzinę 10.00 w dniu </w:t>
      </w:r>
      <w:r>
        <w:rPr>
          <w:rFonts w:cstheme="minorHAnsi"/>
          <w:b/>
          <w:bCs/>
          <w:color w:val="FF0000"/>
          <w:sz w:val="24"/>
          <w:szCs w:val="24"/>
        </w:rPr>
        <w:t>10</w:t>
      </w:r>
      <w:r w:rsidRPr="00573F32">
        <w:rPr>
          <w:rFonts w:cstheme="minorHAnsi"/>
          <w:b/>
          <w:bCs/>
          <w:color w:val="FF0000"/>
          <w:sz w:val="24"/>
          <w:szCs w:val="24"/>
        </w:rPr>
        <w:t xml:space="preserve"> </w:t>
      </w:r>
      <w:r>
        <w:rPr>
          <w:rFonts w:cstheme="minorHAnsi"/>
          <w:b/>
          <w:bCs/>
          <w:color w:val="FF0000"/>
          <w:sz w:val="24"/>
          <w:szCs w:val="24"/>
        </w:rPr>
        <w:t>sierpnia</w:t>
      </w:r>
      <w:r w:rsidRPr="00573F32">
        <w:rPr>
          <w:rFonts w:cstheme="minorHAnsi"/>
          <w:b/>
          <w:bCs/>
          <w:color w:val="FF0000"/>
          <w:sz w:val="24"/>
          <w:szCs w:val="24"/>
        </w:rPr>
        <w:t xml:space="preserve"> 2023 r.</w:t>
      </w:r>
    </w:p>
    <w:p w14:paraId="292315A0" w14:textId="77777777" w:rsidR="00055858" w:rsidRPr="00055858" w:rsidRDefault="00055858" w:rsidP="00055858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</w:p>
    <w:p w14:paraId="045E461C" w14:textId="47485F23" w:rsidR="00EC4879" w:rsidRPr="00573F32" w:rsidRDefault="00055858" w:rsidP="00573F32">
      <w:pPr>
        <w:pStyle w:val="Akapitzlist"/>
        <w:ind w:left="284"/>
        <w:jc w:val="both"/>
        <w:rPr>
          <w:rFonts w:cstheme="minorHAnsi"/>
          <w:b/>
          <w:bCs/>
          <w:sz w:val="24"/>
          <w:szCs w:val="24"/>
        </w:rPr>
      </w:pPr>
      <w:r w:rsidRPr="00573F32">
        <w:rPr>
          <w:rFonts w:cstheme="minorHAnsi"/>
          <w:b/>
          <w:bCs/>
          <w:sz w:val="24"/>
          <w:szCs w:val="24"/>
        </w:rPr>
        <w:lastRenderedPageBreak/>
        <w:t>Miejscem spotkania oferentów z przedstawicielem Zamawiającego jest budynek położony przy ul. Żurawiej 4A w Warszawie.</w:t>
      </w:r>
    </w:p>
    <w:p w14:paraId="6D43642C" w14:textId="77777777" w:rsidR="00055858" w:rsidRPr="00573F32" w:rsidRDefault="00055858" w:rsidP="00573F32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</w:p>
    <w:p w14:paraId="6E20840B" w14:textId="25127233" w:rsidR="002E04CD" w:rsidRPr="00573F32" w:rsidRDefault="002E04CD" w:rsidP="00573F32">
      <w:pPr>
        <w:pStyle w:val="Akapitzlist"/>
        <w:numPr>
          <w:ilvl w:val="0"/>
          <w:numId w:val="1"/>
        </w:numPr>
        <w:tabs>
          <w:tab w:val="center" w:pos="4590"/>
        </w:tabs>
        <w:spacing w:after="200" w:line="240" w:lineRule="auto"/>
        <w:ind w:left="284" w:right="-289" w:hanging="284"/>
        <w:jc w:val="both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>Termin wykonania zamówienia</w:t>
      </w:r>
      <w:r w:rsidR="00BA52E9" w:rsidRPr="00573F32">
        <w:rPr>
          <w:rFonts w:cstheme="minorHAnsi"/>
          <w:b/>
          <w:sz w:val="24"/>
          <w:szCs w:val="24"/>
        </w:rPr>
        <w:t>.</w:t>
      </w:r>
    </w:p>
    <w:p w14:paraId="4FB3D555" w14:textId="77777777" w:rsidR="00907292" w:rsidRPr="00573F32" w:rsidRDefault="00907292" w:rsidP="00573F32">
      <w:pPr>
        <w:pStyle w:val="Akapitzlist"/>
        <w:ind w:left="284" w:hanging="284"/>
        <w:rPr>
          <w:rFonts w:cstheme="minorHAnsi"/>
          <w:b/>
          <w:sz w:val="24"/>
          <w:szCs w:val="24"/>
        </w:rPr>
      </w:pPr>
    </w:p>
    <w:p w14:paraId="36557301" w14:textId="77777777" w:rsidR="00907292" w:rsidRPr="00573F32" w:rsidRDefault="00907292" w:rsidP="00573F32">
      <w:pPr>
        <w:pStyle w:val="Akapitzlist"/>
        <w:ind w:left="284" w:hanging="28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Terminy i rodzaj kontroli:</w:t>
      </w:r>
    </w:p>
    <w:p w14:paraId="23891851" w14:textId="032C5893" w:rsidR="00361074" w:rsidRPr="00573F32" w:rsidRDefault="00361074" w:rsidP="00573F32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kontrole do wykonania w okresie od października </w:t>
      </w:r>
      <w:r w:rsidRPr="00573F32">
        <w:rPr>
          <w:rFonts w:cstheme="minorHAnsi"/>
          <w:b/>
          <w:sz w:val="24"/>
          <w:szCs w:val="24"/>
        </w:rPr>
        <w:t>do 22.11.2023r</w:t>
      </w:r>
      <w:r w:rsidRPr="00573F32">
        <w:rPr>
          <w:rFonts w:cstheme="minorHAnsi"/>
          <w:sz w:val="24"/>
          <w:szCs w:val="24"/>
        </w:rPr>
        <w:t>.: Wykonawca prz</w:t>
      </w:r>
      <w:r w:rsidR="00E30FE1" w:rsidRPr="00573F32">
        <w:rPr>
          <w:rFonts w:cstheme="minorHAnsi"/>
          <w:sz w:val="24"/>
          <w:szCs w:val="24"/>
        </w:rPr>
        <w:t xml:space="preserve">eprowadzi kontrolę roczną oraz </w:t>
      </w:r>
      <w:r w:rsidRPr="00573F32">
        <w:rPr>
          <w:rFonts w:cstheme="minorHAnsi"/>
          <w:sz w:val="24"/>
          <w:szCs w:val="24"/>
        </w:rPr>
        <w:t xml:space="preserve">kontrolę przewodów kominowych wszystkich budynków wymienionych w </w:t>
      </w:r>
      <w:r w:rsidR="002A4E38" w:rsidRPr="00573F32">
        <w:rPr>
          <w:rFonts w:cstheme="minorHAnsi"/>
          <w:sz w:val="24"/>
          <w:szCs w:val="24"/>
        </w:rPr>
        <w:t xml:space="preserve">ust. 1 </w:t>
      </w:r>
      <w:r w:rsidRPr="00573F32">
        <w:rPr>
          <w:rFonts w:cstheme="minorHAnsi"/>
          <w:sz w:val="24"/>
          <w:szCs w:val="24"/>
        </w:rPr>
        <w:t>pkt. 2</w:t>
      </w:r>
      <w:r w:rsidR="002A4E38" w:rsidRPr="00573F32">
        <w:rPr>
          <w:rFonts w:cstheme="minorHAnsi"/>
          <w:sz w:val="24"/>
          <w:szCs w:val="24"/>
        </w:rPr>
        <w:t>)</w:t>
      </w:r>
      <w:r w:rsidRPr="00573F32">
        <w:rPr>
          <w:rFonts w:cstheme="minorHAnsi"/>
          <w:sz w:val="24"/>
          <w:szCs w:val="24"/>
        </w:rPr>
        <w:t>.</w:t>
      </w:r>
    </w:p>
    <w:p w14:paraId="163C9D68" w14:textId="4D3CD767" w:rsidR="00361074" w:rsidRPr="00573F32" w:rsidRDefault="00361074" w:rsidP="00573F32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kontrole do wykonania w okresie od października </w:t>
      </w:r>
      <w:r w:rsidRPr="00573F32">
        <w:rPr>
          <w:rFonts w:cstheme="minorHAnsi"/>
          <w:b/>
          <w:sz w:val="24"/>
          <w:szCs w:val="24"/>
        </w:rPr>
        <w:t>do 22.11.2024r.:</w:t>
      </w:r>
      <w:r w:rsidRPr="00573F32">
        <w:rPr>
          <w:rFonts w:cstheme="minorHAnsi"/>
          <w:sz w:val="24"/>
          <w:szCs w:val="24"/>
        </w:rPr>
        <w:t xml:space="preserve"> Wykonawca przeprowadzi kontrolę roczną, kontrolę przewodów kominowych oraz kontrolę 5-letnią wszystkich budynków wymienionych w </w:t>
      </w:r>
      <w:r w:rsidR="002A4E38" w:rsidRPr="00573F32">
        <w:rPr>
          <w:rFonts w:cstheme="minorHAnsi"/>
          <w:sz w:val="24"/>
          <w:szCs w:val="24"/>
        </w:rPr>
        <w:t xml:space="preserve">ust. 1 </w:t>
      </w:r>
      <w:r w:rsidRPr="00573F32">
        <w:rPr>
          <w:rFonts w:cstheme="minorHAnsi"/>
          <w:sz w:val="24"/>
          <w:szCs w:val="24"/>
        </w:rPr>
        <w:t>pkt. 2</w:t>
      </w:r>
      <w:r w:rsidR="002A4E38" w:rsidRPr="00573F32">
        <w:rPr>
          <w:rFonts w:cstheme="minorHAnsi"/>
          <w:sz w:val="24"/>
          <w:szCs w:val="24"/>
        </w:rPr>
        <w:t>)</w:t>
      </w:r>
      <w:r w:rsidRPr="00573F32">
        <w:rPr>
          <w:rFonts w:cstheme="minorHAnsi"/>
          <w:sz w:val="24"/>
          <w:szCs w:val="24"/>
        </w:rPr>
        <w:t>.</w:t>
      </w:r>
    </w:p>
    <w:p w14:paraId="556E18CD" w14:textId="19479735" w:rsidR="00361074" w:rsidRPr="00573F32" w:rsidRDefault="00413B59" w:rsidP="00573F32">
      <w:pPr>
        <w:pStyle w:val="Akapitzlist"/>
        <w:numPr>
          <w:ilvl w:val="0"/>
          <w:numId w:val="20"/>
        </w:numPr>
        <w:ind w:left="284" w:hanging="28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k</w:t>
      </w:r>
      <w:r w:rsidR="00361074" w:rsidRPr="00573F32">
        <w:rPr>
          <w:rFonts w:cstheme="minorHAnsi"/>
          <w:sz w:val="24"/>
          <w:szCs w:val="24"/>
        </w:rPr>
        <w:t xml:space="preserve">ontrole do wykonania w okresie od października </w:t>
      </w:r>
      <w:r w:rsidR="00361074" w:rsidRPr="00573F32">
        <w:rPr>
          <w:rFonts w:cstheme="minorHAnsi"/>
          <w:b/>
          <w:sz w:val="24"/>
          <w:szCs w:val="24"/>
        </w:rPr>
        <w:t>do 22.11.2025r</w:t>
      </w:r>
      <w:r w:rsidR="00361074" w:rsidRPr="00573F32">
        <w:rPr>
          <w:rFonts w:cstheme="minorHAnsi"/>
          <w:sz w:val="24"/>
          <w:szCs w:val="24"/>
        </w:rPr>
        <w:t xml:space="preserve">.: Wykonawca przeprowadzi kontrolę roczną oraz przewodów kominowych wszystkich budynków wymienionych w </w:t>
      </w:r>
      <w:r w:rsidR="002A4E38" w:rsidRPr="00573F32">
        <w:rPr>
          <w:rFonts w:cstheme="minorHAnsi"/>
          <w:sz w:val="24"/>
          <w:szCs w:val="24"/>
        </w:rPr>
        <w:t xml:space="preserve">ust. 1 </w:t>
      </w:r>
      <w:r w:rsidR="00361074" w:rsidRPr="00573F32">
        <w:rPr>
          <w:rFonts w:cstheme="minorHAnsi"/>
          <w:sz w:val="24"/>
          <w:szCs w:val="24"/>
        </w:rPr>
        <w:t>pkt. 2</w:t>
      </w:r>
      <w:r w:rsidR="002A4E38" w:rsidRPr="00573F32">
        <w:rPr>
          <w:rFonts w:cstheme="minorHAnsi"/>
          <w:sz w:val="24"/>
          <w:szCs w:val="24"/>
        </w:rPr>
        <w:t>)</w:t>
      </w:r>
    </w:p>
    <w:p w14:paraId="23785CA2" w14:textId="423378F9" w:rsidR="00907292" w:rsidRPr="00573F32" w:rsidRDefault="00907292" w:rsidP="00573F32">
      <w:pPr>
        <w:ind w:left="284" w:hanging="28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b/>
          <w:sz w:val="24"/>
          <w:szCs w:val="24"/>
          <w:u w:val="single"/>
        </w:rPr>
        <w:t>WAŻNE: kontrole o których mowa w ust. 3. będą wykon</w:t>
      </w:r>
      <w:r w:rsidR="00FD5E82">
        <w:rPr>
          <w:rFonts w:cstheme="minorHAnsi"/>
          <w:b/>
          <w:sz w:val="24"/>
          <w:szCs w:val="24"/>
          <w:u w:val="single"/>
        </w:rPr>
        <w:t>ywane</w:t>
      </w:r>
      <w:r w:rsidRPr="00573F32">
        <w:rPr>
          <w:rFonts w:cstheme="minorHAnsi"/>
          <w:b/>
          <w:sz w:val="24"/>
          <w:szCs w:val="24"/>
          <w:u w:val="single"/>
        </w:rPr>
        <w:t xml:space="preserve"> </w:t>
      </w:r>
      <w:r w:rsidR="005504C8" w:rsidRPr="00573F32">
        <w:rPr>
          <w:rFonts w:cstheme="minorHAnsi"/>
          <w:b/>
          <w:sz w:val="24"/>
          <w:szCs w:val="24"/>
          <w:u w:val="single"/>
        </w:rPr>
        <w:t xml:space="preserve">corocznie </w:t>
      </w:r>
      <w:r w:rsidRPr="00573F32">
        <w:rPr>
          <w:rFonts w:cstheme="minorHAnsi"/>
          <w:b/>
          <w:sz w:val="24"/>
          <w:szCs w:val="24"/>
          <w:u w:val="single"/>
        </w:rPr>
        <w:t>w okresie październik-listopad.</w:t>
      </w:r>
    </w:p>
    <w:p w14:paraId="3DFCC4B0" w14:textId="77777777" w:rsidR="00907292" w:rsidRPr="00573F32" w:rsidRDefault="00907292" w:rsidP="00573F32">
      <w:pPr>
        <w:pStyle w:val="Akapitzlist"/>
        <w:tabs>
          <w:tab w:val="center" w:pos="4590"/>
        </w:tabs>
        <w:spacing w:after="200" w:line="240" w:lineRule="auto"/>
        <w:ind w:left="284" w:right="-289" w:hanging="284"/>
        <w:jc w:val="both"/>
        <w:rPr>
          <w:rFonts w:cstheme="minorHAnsi"/>
          <w:b/>
          <w:sz w:val="24"/>
          <w:szCs w:val="24"/>
        </w:rPr>
      </w:pPr>
    </w:p>
    <w:p w14:paraId="02AC6344" w14:textId="151A9EC0" w:rsidR="00FB093F" w:rsidRPr="00573F32" w:rsidRDefault="00FB093F" w:rsidP="00573F32">
      <w:pPr>
        <w:pStyle w:val="Akapitzlist"/>
        <w:numPr>
          <w:ilvl w:val="0"/>
          <w:numId w:val="17"/>
        </w:numPr>
        <w:tabs>
          <w:tab w:val="center" w:pos="4590"/>
        </w:tabs>
        <w:spacing w:after="200" w:line="240" w:lineRule="auto"/>
        <w:ind w:left="284" w:right="-289" w:hanging="284"/>
        <w:jc w:val="both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>Kryteria ceny ofert.</w:t>
      </w:r>
    </w:p>
    <w:p w14:paraId="28CBD1AA" w14:textId="77777777" w:rsidR="00A50B1D" w:rsidRPr="00573F32" w:rsidRDefault="00A50B1D" w:rsidP="00573F32">
      <w:pPr>
        <w:pStyle w:val="Akapitzlist"/>
        <w:tabs>
          <w:tab w:val="center" w:pos="4590"/>
        </w:tabs>
        <w:spacing w:after="200" w:line="240" w:lineRule="auto"/>
        <w:ind w:left="284" w:right="-289" w:hanging="284"/>
        <w:jc w:val="both"/>
        <w:rPr>
          <w:rFonts w:cstheme="minorHAnsi"/>
          <w:b/>
          <w:sz w:val="24"/>
          <w:szCs w:val="24"/>
        </w:rPr>
      </w:pPr>
    </w:p>
    <w:p w14:paraId="51D31048" w14:textId="77777777" w:rsidR="002A4E38" w:rsidRPr="00573F32" w:rsidRDefault="002A4E38" w:rsidP="002A4E38">
      <w:pPr>
        <w:pStyle w:val="Akapitzlist"/>
        <w:numPr>
          <w:ilvl w:val="0"/>
          <w:numId w:val="22"/>
        </w:numPr>
        <w:spacing w:line="256" w:lineRule="auto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 xml:space="preserve">Cena – (C) – waga 80 %. Zasady oceny tego kryterium: </w:t>
      </w:r>
    </w:p>
    <w:p w14:paraId="2924805C" w14:textId="77777777" w:rsidR="002A4E38" w:rsidRPr="00573F32" w:rsidRDefault="002A4E38" w:rsidP="002A4E38">
      <w:pPr>
        <w:pStyle w:val="Akapitzlist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>a) w przypadku kryterium „Cena”, oferta otrzyma zaokrągloną do dwóch miejsc po przecinku ilość punktów;</w:t>
      </w:r>
    </w:p>
    <w:p w14:paraId="785D19F7" w14:textId="77777777" w:rsidR="002A4E38" w:rsidRPr="00573F32" w:rsidRDefault="002A4E38" w:rsidP="002A4E38">
      <w:pPr>
        <w:pStyle w:val="Akapitzlist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 xml:space="preserve">b) Cena – (C) – waga 80 %; </w:t>
      </w:r>
    </w:p>
    <w:p w14:paraId="26BA230D" w14:textId="77777777" w:rsidR="002A4E38" w:rsidRPr="00573F32" w:rsidRDefault="002A4E38" w:rsidP="002A4E38">
      <w:pPr>
        <w:pStyle w:val="Akapitzlist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>c) punkty za kryterium „Cena" (C) – maksymalnie 80 pkt (1 pkt – 1%), zostaną obliczone w następujący sposób:</w:t>
      </w:r>
    </w:p>
    <w:p w14:paraId="4DDF6930" w14:textId="77777777" w:rsidR="002A4E38" w:rsidRPr="00573F32" w:rsidRDefault="002A4E38" w:rsidP="002A4E38">
      <w:pPr>
        <w:pStyle w:val="Akapitzlist"/>
        <w:rPr>
          <w:rFonts w:cstheme="minorHAnsi"/>
          <w:sz w:val="24"/>
          <w:szCs w:val="24"/>
        </w:rPr>
      </w:pPr>
    </w:p>
    <w:p w14:paraId="0ED32A83" w14:textId="77777777" w:rsidR="002A4E38" w:rsidRPr="00573F32" w:rsidRDefault="002A4E38" w:rsidP="002A4E38">
      <w:pPr>
        <w:pStyle w:val="Akapitzlist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            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C=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Cmin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 xml:space="preserve">Cbad </m:t>
            </m:r>
          </m:den>
        </m:f>
      </m:oMath>
      <w:r w:rsidRPr="00573F32">
        <w:rPr>
          <w:rFonts w:cstheme="minorHAnsi"/>
          <w:sz w:val="24"/>
          <w:szCs w:val="24"/>
        </w:rPr>
        <w:t xml:space="preserve"> x 80%</w:t>
      </w:r>
    </w:p>
    <w:p w14:paraId="56128F6C" w14:textId="77777777" w:rsidR="002A4E38" w:rsidRPr="00573F32" w:rsidRDefault="002A4E38" w:rsidP="002A4E38">
      <w:pPr>
        <w:pStyle w:val="Akapitzlist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gdzie:</w:t>
      </w:r>
    </w:p>
    <w:p w14:paraId="2115060B" w14:textId="77777777" w:rsidR="002A4E38" w:rsidRPr="00573F32" w:rsidRDefault="002A4E38" w:rsidP="002A4E38">
      <w:pPr>
        <w:pStyle w:val="Akapitzlist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C  - ilość punktów, jakie otrzyma oferta "i" za kryterium „Cena”;</w:t>
      </w:r>
    </w:p>
    <w:p w14:paraId="3E958560" w14:textId="77777777" w:rsidR="002A4E38" w:rsidRPr="00573F32" w:rsidRDefault="002A4E38" w:rsidP="002A4E38">
      <w:pPr>
        <w:pStyle w:val="Akapitzlist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C  min  - najniższa cena spośród ofert niepodlegających odrzuceniu;</w:t>
      </w:r>
    </w:p>
    <w:p w14:paraId="092A8241" w14:textId="77777777" w:rsidR="002A4E38" w:rsidRPr="00573F32" w:rsidRDefault="002A4E38" w:rsidP="002A4E38">
      <w:pPr>
        <w:pStyle w:val="Akapitzlist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C </w:t>
      </w:r>
      <w:proofErr w:type="spellStart"/>
      <w:r w:rsidRPr="00573F32">
        <w:rPr>
          <w:rFonts w:cstheme="minorHAnsi"/>
          <w:sz w:val="24"/>
          <w:szCs w:val="24"/>
        </w:rPr>
        <w:t>bad</w:t>
      </w:r>
      <w:proofErr w:type="spellEnd"/>
      <w:r w:rsidRPr="00573F32">
        <w:rPr>
          <w:rFonts w:cstheme="minorHAnsi"/>
          <w:sz w:val="24"/>
          <w:szCs w:val="24"/>
        </w:rPr>
        <w:t>. - cena oferty badanej.</w:t>
      </w:r>
    </w:p>
    <w:p w14:paraId="3ED3AAF1" w14:textId="77777777" w:rsidR="002A4E38" w:rsidRPr="00573F32" w:rsidRDefault="002A4E38" w:rsidP="002A4E38">
      <w:pPr>
        <w:pStyle w:val="Akapitzlist"/>
        <w:rPr>
          <w:rFonts w:cstheme="minorHAnsi"/>
          <w:sz w:val="24"/>
          <w:szCs w:val="24"/>
        </w:rPr>
      </w:pPr>
    </w:p>
    <w:p w14:paraId="3E336C20" w14:textId="22531472" w:rsidR="005A3D62" w:rsidRPr="00573F32" w:rsidRDefault="005A3D62" w:rsidP="005A3D62">
      <w:pPr>
        <w:pStyle w:val="Akapitzlist"/>
        <w:ind w:hanging="436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 xml:space="preserve">2)  Doświadczenie – 20% (20 pkt). </w:t>
      </w:r>
      <w:r w:rsidRPr="00573F32">
        <w:rPr>
          <w:rFonts w:cstheme="minorHAnsi"/>
          <w:bCs/>
          <w:sz w:val="24"/>
          <w:szCs w:val="24"/>
        </w:rPr>
        <w:t>Zasady oceny tego kryterium:</w:t>
      </w:r>
      <w:r w:rsidRPr="00573F32">
        <w:rPr>
          <w:rFonts w:cstheme="minorHAnsi"/>
          <w:b/>
          <w:sz w:val="24"/>
          <w:szCs w:val="24"/>
        </w:rPr>
        <w:t xml:space="preserve"> </w:t>
      </w:r>
    </w:p>
    <w:p w14:paraId="55C7D0C1" w14:textId="4A65EDC9" w:rsidR="005A3D62" w:rsidRPr="00573F32" w:rsidRDefault="005A3D62" w:rsidP="005A3D62">
      <w:pPr>
        <w:pStyle w:val="Akapitzlist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 xml:space="preserve">a) powyżej 10 </w:t>
      </w:r>
      <w:bookmarkStart w:id="2" w:name="_Hlk137557239"/>
      <w:bookmarkStart w:id="3" w:name="_Hlk141772396"/>
      <w:r w:rsidRPr="00573F32">
        <w:rPr>
          <w:rFonts w:cstheme="minorHAnsi"/>
          <w:b/>
          <w:sz w:val="24"/>
          <w:szCs w:val="24"/>
        </w:rPr>
        <w:t xml:space="preserve">wykonanych </w:t>
      </w:r>
      <w:bookmarkEnd w:id="2"/>
      <w:r w:rsidRPr="00573F32">
        <w:rPr>
          <w:rFonts w:cstheme="minorHAnsi"/>
          <w:b/>
          <w:sz w:val="24"/>
          <w:szCs w:val="24"/>
        </w:rPr>
        <w:t>kontroli budowlanych rocznych i pięcioletnich wraz z przeglądem przewodów kominowych</w:t>
      </w:r>
      <w:r w:rsidR="00A50B1D" w:rsidRPr="00573F32">
        <w:rPr>
          <w:rFonts w:cstheme="minorHAnsi"/>
          <w:b/>
          <w:sz w:val="24"/>
          <w:szCs w:val="24"/>
        </w:rPr>
        <w:t xml:space="preserve"> w</w:t>
      </w:r>
      <w:r w:rsidRPr="00573F32">
        <w:rPr>
          <w:rFonts w:cstheme="minorHAnsi"/>
          <w:b/>
          <w:sz w:val="24"/>
          <w:szCs w:val="24"/>
        </w:rPr>
        <w:t xml:space="preserve"> budynk</w:t>
      </w:r>
      <w:r w:rsidR="00A50B1D" w:rsidRPr="00573F32">
        <w:rPr>
          <w:rFonts w:cstheme="minorHAnsi"/>
          <w:b/>
          <w:sz w:val="24"/>
          <w:szCs w:val="24"/>
        </w:rPr>
        <w:t>ach</w:t>
      </w:r>
      <w:r w:rsidRPr="00573F32">
        <w:rPr>
          <w:rFonts w:cstheme="minorHAnsi"/>
          <w:b/>
          <w:sz w:val="24"/>
          <w:szCs w:val="24"/>
        </w:rPr>
        <w:t xml:space="preserve"> </w:t>
      </w:r>
      <w:bookmarkEnd w:id="3"/>
      <w:r w:rsidRPr="00573F32">
        <w:rPr>
          <w:rFonts w:cstheme="minorHAnsi"/>
          <w:b/>
          <w:sz w:val="24"/>
          <w:szCs w:val="24"/>
        </w:rPr>
        <w:t xml:space="preserve">– 20% (20 pkt); </w:t>
      </w:r>
    </w:p>
    <w:p w14:paraId="6DA060BD" w14:textId="422FEE1E" w:rsidR="005A3D62" w:rsidRPr="00573F32" w:rsidRDefault="005A3D62" w:rsidP="005A3D62">
      <w:pPr>
        <w:pStyle w:val="Akapitzlist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 xml:space="preserve">b) od 8 do 10 wykonanych kontroli budowlanych rocznych i pięcioletnich wraz z przeglądem przewodów kominowych </w:t>
      </w:r>
      <w:r w:rsidR="00A50B1D" w:rsidRPr="00573F32">
        <w:rPr>
          <w:rFonts w:cstheme="minorHAnsi"/>
          <w:b/>
          <w:sz w:val="24"/>
          <w:szCs w:val="24"/>
        </w:rPr>
        <w:t xml:space="preserve">w </w:t>
      </w:r>
      <w:r w:rsidRPr="00573F32">
        <w:rPr>
          <w:rFonts w:cstheme="minorHAnsi"/>
          <w:b/>
          <w:sz w:val="24"/>
          <w:szCs w:val="24"/>
        </w:rPr>
        <w:t>budynk</w:t>
      </w:r>
      <w:r w:rsidR="00A50B1D" w:rsidRPr="00573F32">
        <w:rPr>
          <w:rFonts w:cstheme="minorHAnsi"/>
          <w:b/>
          <w:sz w:val="24"/>
          <w:szCs w:val="24"/>
        </w:rPr>
        <w:t>ach</w:t>
      </w:r>
      <w:r w:rsidRPr="00573F32">
        <w:rPr>
          <w:rFonts w:cstheme="minorHAnsi"/>
          <w:b/>
          <w:sz w:val="24"/>
          <w:szCs w:val="24"/>
        </w:rPr>
        <w:t xml:space="preserve"> – 10% (10 pkt); </w:t>
      </w:r>
    </w:p>
    <w:p w14:paraId="3CAC30B1" w14:textId="423B897A" w:rsidR="005A3D62" w:rsidRPr="00573F32" w:rsidRDefault="005A3D62" w:rsidP="005A3D62">
      <w:pPr>
        <w:pStyle w:val="Akapitzlist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 xml:space="preserve">c) od 5 do 7 </w:t>
      </w:r>
      <w:bookmarkStart w:id="4" w:name="_Hlk137557285"/>
      <w:r w:rsidRPr="00573F32">
        <w:rPr>
          <w:rFonts w:cstheme="minorHAnsi"/>
          <w:b/>
          <w:sz w:val="24"/>
          <w:szCs w:val="24"/>
        </w:rPr>
        <w:t xml:space="preserve">wykonanych kontroli budowlanych rocznych i pięcioletnich wraz z przeglądem przewodów kominowych </w:t>
      </w:r>
      <w:r w:rsidR="00A50B1D" w:rsidRPr="00573F32">
        <w:rPr>
          <w:rFonts w:cstheme="minorHAnsi"/>
          <w:b/>
          <w:sz w:val="24"/>
          <w:szCs w:val="24"/>
        </w:rPr>
        <w:t xml:space="preserve">w </w:t>
      </w:r>
      <w:r w:rsidRPr="00573F32">
        <w:rPr>
          <w:rFonts w:cstheme="minorHAnsi"/>
          <w:b/>
          <w:sz w:val="24"/>
          <w:szCs w:val="24"/>
        </w:rPr>
        <w:t>budynk</w:t>
      </w:r>
      <w:r w:rsidR="00A50B1D" w:rsidRPr="00573F32">
        <w:rPr>
          <w:rFonts w:cstheme="minorHAnsi"/>
          <w:b/>
          <w:sz w:val="24"/>
          <w:szCs w:val="24"/>
        </w:rPr>
        <w:t>ach</w:t>
      </w:r>
      <w:r w:rsidRPr="00573F32">
        <w:rPr>
          <w:rFonts w:cstheme="minorHAnsi"/>
          <w:b/>
          <w:sz w:val="24"/>
          <w:szCs w:val="24"/>
        </w:rPr>
        <w:t xml:space="preserve"> – 5% (5 pkt);</w:t>
      </w:r>
    </w:p>
    <w:bookmarkEnd w:id="4"/>
    <w:p w14:paraId="34D4BDDC" w14:textId="55CE4DB6" w:rsidR="005A3D62" w:rsidRPr="00573F32" w:rsidRDefault="005A3D62" w:rsidP="005A3D62">
      <w:pPr>
        <w:pStyle w:val="Akapitzlist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>d) od 0 do 4 wykonanych kontroli budowlanych rocznych i pięcioletnich wraz z przeglądem przewodów kominowych</w:t>
      </w:r>
      <w:r w:rsidR="00A50B1D" w:rsidRPr="00573F32">
        <w:rPr>
          <w:rFonts w:cstheme="minorHAnsi"/>
          <w:b/>
          <w:sz w:val="24"/>
          <w:szCs w:val="24"/>
        </w:rPr>
        <w:t xml:space="preserve"> w</w:t>
      </w:r>
      <w:r w:rsidRPr="00573F32">
        <w:rPr>
          <w:rFonts w:cstheme="minorHAnsi"/>
          <w:b/>
          <w:sz w:val="24"/>
          <w:szCs w:val="24"/>
        </w:rPr>
        <w:t xml:space="preserve"> budynk</w:t>
      </w:r>
      <w:r w:rsidR="00A50B1D" w:rsidRPr="00573F32">
        <w:rPr>
          <w:rFonts w:cstheme="minorHAnsi"/>
          <w:b/>
          <w:sz w:val="24"/>
          <w:szCs w:val="24"/>
        </w:rPr>
        <w:t xml:space="preserve">ach </w:t>
      </w:r>
      <w:r w:rsidRPr="00573F32">
        <w:rPr>
          <w:rFonts w:cstheme="minorHAnsi"/>
          <w:b/>
          <w:sz w:val="24"/>
          <w:szCs w:val="24"/>
        </w:rPr>
        <w:t>– 0% (0 pkt);</w:t>
      </w:r>
    </w:p>
    <w:p w14:paraId="35485D2E" w14:textId="1B6BC479" w:rsidR="001F67ED" w:rsidRPr="00573F32" w:rsidRDefault="001F67ED" w:rsidP="001F67ED">
      <w:pPr>
        <w:tabs>
          <w:tab w:val="center" w:pos="4590"/>
        </w:tabs>
        <w:spacing w:after="0" w:line="240" w:lineRule="auto"/>
        <w:ind w:right="-289"/>
        <w:jc w:val="both"/>
        <w:rPr>
          <w:rFonts w:cstheme="minorHAnsi"/>
          <w:sz w:val="24"/>
          <w:szCs w:val="24"/>
        </w:rPr>
      </w:pPr>
    </w:p>
    <w:p w14:paraId="03BCEC41" w14:textId="1AA10DE1" w:rsidR="001F67ED" w:rsidRPr="00573F32" w:rsidRDefault="001F67ED" w:rsidP="00573F32">
      <w:pPr>
        <w:tabs>
          <w:tab w:val="center" w:pos="4590"/>
        </w:tabs>
        <w:spacing w:after="0" w:line="240" w:lineRule="auto"/>
        <w:ind w:left="426" w:right="-289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ab/>
        <w:t>Przez najkorzystniejszą ofertę należy rozumieć ofertę, która przedstawia najkorzystnie</w:t>
      </w:r>
      <w:r w:rsidR="003D1782" w:rsidRPr="00573F32">
        <w:rPr>
          <w:rFonts w:cstheme="minorHAnsi"/>
          <w:sz w:val="24"/>
          <w:szCs w:val="24"/>
        </w:rPr>
        <w:t>jszy bilans punktów w kryteri</w:t>
      </w:r>
      <w:r w:rsidR="00A50B1D" w:rsidRPr="00573F32">
        <w:rPr>
          <w:rFonts w:cstheme="minorHAnsi"/>
          <w:sz w:val="24"/>
          <w:szCs w:val="24"/>
        </w:rPr>
        <w:t>ach</w:t>
      </w:r>
      <w:r w:rsidR="003D1782" w:rsidRPr="00573F32">
        <w:rPr>
          <w:rFonts w:cstheme="minorHAnsi"/>
          <w:sz w:val="24"/>
          <w:szCs w:val="24"/>
        </w:rPr>
        <w:t xml:space="preserve">. </w:t>
      </w:r>
    </w:p>
    <w:p w14:paraId="01C029B9" w14:textId="2F9E3EE4" w:rsidR="001F67ED" w:rsidRPr="00573F32" w:rsidRDefault="001F67ED" w:rsidP="00573F32">
      <w:pPr>
        <w:tabs>
          <w:tab w:val="center" w:pos="4590"/>
        </w:tabs>
        <w:spacing w:after="0" w:line="240" w:lineRule="auto"/>
        <w:ind w:left="426" w:right="-289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ab/>
        <w:t xml:space="preserve">Punktacja przyznawana ofertom w </w:t>
      </w:r>
      <w:r w:rsidR="00A50B1D" w:rsidRPr="00573F32">
        <w:rPr>
          <w:rFonts w:cstheme="minorHAnsi"/>
          <w:sz w:val="24"/>
          <w:szCs w:val="24"/>
        </w:rPr>
        <w:t xml:space="preserve">poszczególnych </w:t>
      </w:r>
      <w:r w:rsidRPr="00573F32">
        <w:rPr>
          <w:rFonts w:cstheme="minorHAnsi"/>
          <w:sz w:val="24"/>
          <w:szCs w:val="24"/>
        </w:rPr>
        <w:t>kryteri</w:t>
      </w:r>
      <w:r w:rsidR="00A50B1D" w:rsidRPr="00573F32">
        <w:rPr>
          <w:rFonts w:cstheme="minorHAnsi"/>
          <w:sz w:val="24"/>
          <w:szCs w:val="24"/>
        </w:rPr>
        <w:t>ach</w:t>
      </w:r>
      <w:r w:rsidRPr="00573F32">
        <w:rPr>
          <w:rFonts w:cstheme="minorHAnsi"/>
          <w:sz w:val="24"/>
          <w:szCs w:val="24"/>
        </w:rPr>
        <w:t xml:space="preserve"> będzie liczona z dokładnością do dwóch miejsc po przecinku. Najwyższa liczba punktów wyznaczy najkorzystniejszą ofertę.</w:t>
      </w:r>
    </w:p>
    <w:p w14:paraId="440D42D9" w14:textId="7B356D41" w:rsidR="001F67ED" w:rsidRPr="00573F32" w:rsidRDefault="001F67ED" w:rsidP="00573F32">
      <w:pPr>
        <w:tabs>
          <w:tab w:val="center" w:pos="4590"/>
        </w:tabs>
        <w:spacing w:after="0" w:line="240" w:lineRule="auto"/>
        <w:ind w:left="426" w:right="-289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ab/>
        <w:t xml:space="preserve">Zamawiający udzieli zamówienia </w:t>
      </w:r>
      <w:r w:rsidR="008F6E27" w:rsidRPr="00573F32">
        <w:rPr>
          <w:rFonts w:cstheme="minorHAnsi"/>
          <w:sz w:val="24"/>
          <w:szCs w:val="24"/>
        </w:rPr>
        <w:t>W</w:t>
      </w:r>
      <w:r w:rsidRPr="00573F32">
        <w:rPr>
          <w:rFonts w:cstheme="minorHAnsi"/>
          <w:sz w:val="24"/>
          <w:szCs w:val="24"/>
        </w:rPr>
        <w:t>ykonawcy, którego oferta odpowiadać będzie wszystkim wymaganiom przedstawionym w OPZ i zostanie oceniona jako najkorzystniejsza w oparciu o podane kryteria wyboru.</w:t>
      </w:r>
    </w:p>
    <w:p w14:paraId="4BCA51DB" w14:textId="55ABAD4B" w:rsidR="001F67ED" w:rsidRPr="00573F32" w:rsidRDefault="001F67ED" w:rsidP="00573F32">
      <w:pPr>
        <w:tabs>
          <w:tab w:val="center" w:pos="4590"/>
        </w:tabs>
        <w:spacing w:after="0" w:line="240" w:lineRule="auto"/>
        <w:ind w:left="426" w:right="-289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Jeżeli nie można wybrać oferty najkorzystniejszej z uwagi na to, że dwie lub więcej ofert przedstawia taki sam bilans ceny i innych kryteriów oceny ofert, Zamawiający spośród tych ofert wybiera ofertę z najniższą ceną, a jeżeli zostały złożone oferty o takiej samej cenie, </w:t>
      </w:r>
      <w:r w:rsidR="008F6E27" w:rsidRPr="00573F32">
        <w:rPr>
          <w:rFonts w:cstheme="minorHAnsi"/>
          <w:sz w:val="24"/>
          <w:szCs w:val="24"/>
        </w:rPr>
        <w:t>Z</w:t>
      </w:r>
      <w:r w:rsidRPr="00573F32">
        <w:rPr>
          <w:rFonts w:cstheme="minorHAnsi"/>
          <w:sz w:val="24"/>
          <w:szCs w:val="24"/>
        </w:rPr>
        <w:t xml:space="preserve">amawiający wzywa Wykonawców, którzy złożyli te oferty, do złożenia w terminie określonym przez </w:t>
      </w:r>
      <w:r w:rsidR="008F6E27" w:rsidRPr="00573F32">
        <w:rPr>
          <w:rFonts w:cstheme="minorHAnsi"/>
          <w:sz w:val="24"/>
          <w:szCs w:val="24"/>
        </w:rPr>
        <w:t>Z</w:t>
      </w:r>
      <w:r w:rsidRPr="00573F32">
        <w:rPr>
          <w:rFonts w:cstheme="minorHAnsi"/>
          <w:sz w:val="24"/>
          <w:szCs w:val="24"/>
        </w:rPr>
        <w:t>amawiającego ofert dodatkowych.</w:t>
      </w:r>
    </w:p>
    <w:p w14:paraId="2BB312EE" w14:textId="77777777" w:rsidR="001F67ED" w:rsidRPr="00573F32" w:rsidRDefault="001F67ED" w:rsidP="00573F32">
      <w:pPr>
        <w:tabs>
          <w:tab w:val="center" w:pos="4590"/>
        </w:tabs>
        <w:spacing w:after="0" w:line="240" w:lineRule="auto"/>
        <w:ind w:left="426" w:right="-289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Zamawiający nie przewiduje przeprowadzenia dogrywki w formie aukcji elektronicznej.</w:t>
      </w:r>
    </w:p>
    <w:p w14:paraId="38A1AF02" w14:textId="2B364AFF" w:rsidR="00DF3711" w:rsidRPr="00573F32" w:rsidRDefault="00DF3711" w:rsidP="00BA6F6D">
      <w:p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sz w:val="24"/>
          <w:szCs w:val="24"/>
        </w:rPr>
      </w:pPr>
    </w:p>
    <w:p w14:paraId="4D922AD9" w14:textId="0D7D9776" w:rsidR="00A50B1D" w:rsidRPr="00573F32" w:rsidRDefault="00A50B1D" w:rsidP="00573F32">
      <w:pPr>
        <w:pStyle w:val="Akapitzlist"/>
        <w:ind w:left="426"/>
        <w:rPr>
          <w:rFonts w:cstheme="minorHAnsi"/>
          <w:b/>
          <w:sz w:val="24"/>
          <w:szCs w:val="24"/>
        </w:rPr>
      </w:pPr>
      <w:r w:rsidRPr="00573F32">
        <w:rPr>
          <w:rFonts w:cstheme="minorHAnsi"/>
          <w:b/>
          <w:sz w:val="24"/>
          <w:szCs w:val="24"/>
        </w:rPr>
        <w:t xml:space="preserve">5. Warunki udziału: </w:t>
      </w:r>
    </w:p>
    <w:p w14:paraId="7B82B679" w14:textId="77777777" w:rsidR="00A50B1D" w:rsidRPr="00573F32" w:rsidRDefault="00A50B1D" w:rsidP="00573F32">
      <w:pPr>
        <w:pStyle w:val="Akapitzlist"/>
        <w:ind w:left="426"/>
        <w:rPr>
          <w:rFonts w:cstheme="minorHAnsi"/>
          <w:bCs/>
          <w:sz w:val="24"/>
          <w:szCs w:val="24"/>
        </w:rPr>
      </w:pPr>
      <w:r w:rsidRPr="00573F32">
        <w:rPr>
          <w:rFonts w:cstheme="minorHAnsi"/>
          <w:bCs/>
          <w:sz w:val="24"/>
          <w:szCs w:val="24"/>
        </w:rPr>
        <w:t xml:space="preserve">1. O udzielenie zamówienia mogą ubiegać się wykonawcy, którzy nie podlegają wykluczeniu na podstawie art. 7 ust. 1 ustawy z dnia 13 kwietnia 2022 r. o szczególnych rozwiązaniach w zakresie przeciwdziałania wspieraniu agresji na Ukrainę oraz służących ochronie bezpieczeństwa narodowego (Dz. U. poz. 835). </w:t>
      </w:r>
    </w:p>
    <w:p w14:paraId="609F3285" w14:textId="77777777" w:rsidR="00A50B1D" w:rsidRPr="00573F32" w:rsidRDefault="00A50B1D" w:rsidP="00573F32">
      <w:pPr>
        <w:pStyle w:val="Akapitzlist"/>
        <w:ind w:left="426"/>
        <w:rPr>
          <w:rFonts w:cstheme="minorHAnsi"/>
          <w:bCs/>
          <w:sz w:val="24"/>
          <w:szCs w:val="24"/>
        </w:rPr>
      </w:pPr>
      <w:r w:rsidRPr="00573F32">
        <w:rPr>
          <w:rFonts w:cstheme="minorHAnsi"/>
          <w:bCs/>
          <w:sz w:val="24"/>
          <w:szCs w:val="24"/>
        </w:rPr>
        <w:t xml:space="preserve">2. O udzielenie zamówienia mogą ubiegać się wykonawcy, którzy odbyli wizję lokalną </w:t>
      </w:r>
    </w:p>
    <w:p w14:paraId="56620E2D" w14:textId="77777777" w:rsidR="00A50B1D" w:rsidRPr="00573F32" w:rsidRDefault="00A50B1D" w:rsidP="00573F32">
      <w:pPr>
        <w:pStyle w:val="Akapitzlist"/>
        <w:ind w:left="426"/>
        <w:rPr>
          <w:rFonts w:cstheme="minorHAnsi"/>
          <w:bCs/>
          <w:sz w:val="24"/>
          <w:szCs w:val="24"/>
        </w:rPr>
      </w:pPr>
      <w:r w:rsidRPr="00573F32">
        <w:rPr>
          <w:rFonts w:cstheme="minorHAnsi"/>
          <w:bCs/>
          <w:sz w:val="24"/>
          <w:szCs w:val="24"/>
        </w:rPr>
        <w:t xml:space="preserve">w terminie i miejscu określonym w niniejszym zaproszeniu. </w:t>
      </w:r>
    </w:p>
    <w:p w14:paraId="0AC6C9D7" w14:textId="2BA8B977" w:rsidR="00A50B1D" w:rsidRPr="00573F32" w:rsidRDefault="00A50B1D" w:rsidP="00573F32">
      <w:pPr>
        <w:pStyle w:val="Akapitzlist"/>
        <w:ind w:left="426"/>
        <w:rPr>
          <w:rFonts w:cstheme="minorHAnsi"/>
          <w:bCs/>
          <w:sz w:val="24"/>
          <w:szCs w:val="24"/>
        </w:rPr>
      </w:pPr>
      <w:r w:rsidRPr="00573F32">
        <w:rPr>
          <w:rFonts w:cstheme="minorHAnsi"/>
          <w:bCs/>
          <w:sz w:val="24"/>
          <w:szCs w:val="24"/>
        </w:rPr>
        <w:t xml:space="preserve">3. Przedłożenie referencji lub poświadczenia doświadczenia z </w:t>
      </w:r>
      <w:r w:rsidR="007B3CCB" w:rsidRPr="007B3CCB">
        <w:rPr>
          <w:rFonts w:cstheme="minorHAnsi"/>
          <w:bCs/>
          <w:sz w:val="24"/>
          <w:szCs w:val="24"/>
        </w:rPr>
        <w:t>wykonanych kontroli budowlanych rocznych i pięcioletnich wraz z przeglądem przewodów kominowych w budynkach</w:t>
      </w:r>
      <w:r w:rsidRPr="00573F32">
        <w:rPr>
          <w:rFonts w:cstheme="minorHAnsi"/>
          <w:bCs/>
          <w:sz w:val="24"/>
          <w:szCs w:val="24"/>
        </w:rPr>
        <w:t xml:space="preserve">. Przedłożone dokumenty muszą zgadzać się co do ilości ze wskazanym w ust. </w:t>
      </w:r>
      <w:r w:rsidR="007B3CCB">
        <w:rPr>
          <w:rFonts w:cstheme="minorHAnsi"/>
          <w:bCs/>
          <w:sz w:val="24"/>
          <w:szCs w:val="24"/>
        </w:rPr>
        <w:t>4</w:t>
      </w:r>
      <w:r w:rsidRPr="00573F32">
        <w:rPr>
          <w:rFonts w:cstheme="minorHAnsi"/>
          <w:bCs/>
          <w:sz w:val="24"/>
          <w:szCs w:val="24"/>
        </w:rPr>
        <w:t xml:space="preserve"> w </w:t>
      </w:r>
      <w:r w:rsidRPr="00573F32">
        <w:rPr>
          <w:rFonts w:cstheme="minorHAnsi"/>
          <w:b/>
          <w:sz w:val="24"/>
          <w:szCs w:val="24"/>
        </w:rPr>
        <w:t>kryteriach oceny ofert</w:t>
      </w:r>
      <w:r w:rsidRPr="00573F32">
        <w:rPr>
          <w:rFonts w:cstheme="minorHAnsi"/>
          <w:bCs/>
          <w:sz w:val="24"/>
          <w:szCs w:val="24"/>
        </w:rPr>
        <w:t xml:space="preserve"> doświadczeniem. Złożone dokumenty mogą podlegać weryfikacji.</w:t>
      </w:r>
    </w:p>
    <w:p w14:paraId="2C084D40" w14:textId="77777777" w:rsidR="00A50B1D" w:rsidRPr="00573F32" w:rsidRDefault="00A50B1D" w:rsidP="00573F32">
      <w:pPr>
        <w:pStyle w:val="Akapitzlist"/>
        <w:tabs>
          <w:tab w:val="center" w:pos="4590"/>
        </w:tabs>
        <w:spacing w:after="200" w:line="240" w:lineRule="auto"/>
        <w:ind w:left="1080" w:right="-289"/>
        <w:jc w:val="both"/>
        <w:rPr>
          <w:rFonts w:cstheme="minorHAnsi"/>
          <w:b/>
          <w:sz w:val="24"/>
          <w:szCs w:val="24"/>
        </w:rPr>
      </w:pPr>
    </w:p>
    <w:p w14:paraId="26D9176D" w14:textId="47C50B52" w:rsidR="00A50B1D" w:rsidRPr="00573F32" w:rsidRDefault="00A50B1D" w:rsidP="00573F32">
      <w:pPr>
        <w:pStyle w:val="Akapitzlist"/>
        <w:ind w:hanging="294"/>
        <w:rPr>
          <w:rFonts w:cstheme="minorHAnsi"/>
          <w:b/>
          <w:bCs/>
          <w:sz w:val="24"/>
          <w:szCs w:val="24"/>
        </w:rPr>
      </w:pPr>
      <w:r w:rsidRPr="00573F32">
        <w:rPr>
          <w:rFonts w:cstheme="minorHAnsi"/>
          <w:b/>
          <w:bCs/>
          <w:sz w:val="24"/>
          <w:szCs w:val="24"/>
        </w:rPr>
        <w:t>6. Sposób przygotowania i termin składania ofert:</w:t>
      </w:r>
    </w:p>
    <w:p w14:paraId="7164833E" w14:textId="35131A2E" w:rsidR="00A50B1D" w:rsidRPr="00573F32" w:rsidRDefault="00A50B1D" w:rsidP="00573F32">
      <w:pPr>
        <w:pStyle w:val="Akapitzlist"/>
        <w:ind w:hanging="294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1. Oferta zostanie przygotowana z uwzględnieniem wymogów zawartych w </w:t>
      </w:r>
      <w:r w:rsidR="004E6F8B" w:rsidRPr="00573F32">
        <w:rPr>
          <w:rFonts w:cstheme="minorHAnsi"/>
          <w:i/>
          <w:iCs/>
          <w:sz w:val="24"/>
          <w:szCs w:val="24"/>
        </w:rPr>
        <w:t>Opisie przedmiotu zamówienia</w:t>
      </w:r>
      <w:r w:rsidRPr="00573F32">
        <w:rPr>
          <w:rFonts w:cstheme="minorHAnsi"/>
          <w:sz w:val="24"/>
          <w:szCs w:val="24"/>
        </w:rPr>
        <w:t xml:space="preserve"> (załącznik nr 1) i zapisów zawartych w </w:t>
      </w:r>
      <w:r w:rsidRPr="00573F32">
        <w:rPr>
          <w:rFonts w:cstheme="minorHAnsi"/>
          <w:i/>
          <w:iCs/>
          <w:sz w:val="24"/>
          <w:szCs w:val="24"/>
        </w:rPr>
        <w:t>Projektowanych postanowieniach umowy</w:t>
      </w:r>
      <w:r w:rsidRPr="00573F32">
        <w:rPr>
          <w:rFonts w:cstheme="minorHAnsi"/>
          <w:sz w:val="24"/>
          <w:szCs w:val="24"/>
        </w:rPr>
        <w:t xml:space="preserve"> (załącznik nr 2).</w:t>
      </w:r>
    </w:p>
    <w:p w14:paraId="380BC8C7" w14:textId="7F91316B" w:rsidR="00A50B1D" w:rsidRPr="00573F32" w:rsidRDefault="00A50B1D" w:rsidP="00573F32">
      <w:pPr>
        <w:pStyle w:val="Akapitzlist"/>
        <w:ind w:hanging="294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2. Do oferty należy dołączyć:</w:t>
      </w:r>
    </w:p>
    <w:p w14:paraId="37223975" w14:textId="77777777" w:rsidR="00A50B1D" w:rsidRPr="00573F32" w:rsidRDefault="00A50B1D" w:rsidP="00573F32">
      <w:pPr>
        <w:pStyle w:val="Akapitzlist"/>
        <w:ind w:left="993" w:hanging="294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1) podpisane przez Zamawiającego </w:t>
      </w:r>
      <w:bookmarkStart w:id="5" w:name="_Hlk141781606"/>
      <w:r w:rsidRPr="00573F32">
        <w:rPr>
          <w:rFonts w:cstheme="minorHAnsi"/>
          <w:i/>
          <w:iCs/>
          <w:sz w:val="24"/>
          <w:szCs w:val="24"/>
        </w:rPr>
        <w:t>oświadczenie o udziale w wizji lokalnej</w:t>
      </w:r>
      <w:r w:rsidRPr="00573F32">
        <w:rPr>
          <w:rFonts w:cstheme="minorHAnsi"/>
          <w:sz w:val="24"/>
          <w:szCs w:val="24"/>
        </w:rPr>
        <w:t xml:space="preserve"> </w:t>
      </w:r>
      <w:bookmarkEnd w:id="5"/>
      <w:r w:rsidRPr="00573F32">
        <w:rPr>
          <w:rFonts w:cstheme="minorHAnsi"/>
          <w:sz w:val="24"/>
          <w:szCs w:val="24"/>
        </w:rPr>
        <w:t xml:space="preserve">(załącznik nr 3). </w:t>
      </w:r>
      <w:r w:rsidRPr="00573F32">
        <w:rPr>
          <w:rFonts w:cstheme="minorHAnsi"/>
          <w:b/>
          <w:bCs/>
          <w:sz w:val="24"/>
          <w:szCs w:val="24"/>
        </w:rPr>
        <w:t>Oferty złożone bez podpisanego przez Zamawiającego oświadczenia będą traktowane jako nieważne</w:t>
      </w:r>
      <w:r w:rsidRPr="00573F32">
        <w:rPr>
          <w:rFonts w:cstheme="minorHAnsi"/>
          <w:sz w:val="24"/>
          <w:szCs w:val="24"/>
        </w:rPr>
        <w:t>;</w:t>
      </w:r>
    </w:p>
    <w:p w14:paraId="37031C10" w14:textId="77777777" w:rsidR="00A50B1D" w:rsidRPr="00573F32" w:rsidRDefault="00A50B1D" w:rsidP="00573F32">
      <w:pPr>
        <w:pStyle w:val="Akapitzlist"/>
        <w:ind w:left="993" w:hanging="294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2) podpisane przez wykonawcę </w:t>
      </w:r>
      <w:bookmarkStart w:id="6" w:name="_Hlk141781647"/>
      <w:r w:rsidRPr="00573F32">
        <w:rPr>
          <w:rFonts w:cstheme="minorHAnsi"/>
          <w:i/>
          <w:iCs/>
          <w:sz w:val="24"/>
          <w:szCs w:val="24"/>
        </w:rPr>
        <w:t>oświadczenie o niepodleganiu wykluczeniu</w:t>
      </w:r>
      <w:r w:rsidRPr="00573F32">
        <w:rPr>
          <w:rFonts w:cstheme="minorHAnsi"/>
          <w:sz w:val="24"/>
          <w:szCs w:val="24"/>
        </w:rPr>
        <w:t xml:space="preserve"> </w:t>
      </w:r>
      <w:bookmarkEnd w:id="6"/>
      <w:r w:rsidRPr="00573F32">
        <w:rPr>
          <w:rFonts w:cstheme="minorHAnsi"/>
          <w:sz w:val="24"/>
          <w:szCs w:val="24"/>
        </w:rPr>
        <w:t xml:space="preserve">na podstawie art. 7 ust. 1 ustawy z dnia 13 kwietnia 2022 r. o szczególnych rozwiązaniach w zakresie przeciwdziałania wspieraniu agresji na Ukrainę oraz służących ochronie bezpieczeństwa narodowego (załącznik nr 4). </w:t>
      </w:r>
      <w:r w:rsidRPr="00573F32">
        <w:rPr>
          <w:rFonts w:cstheme="minorHAnsi"/>
          <w:b/>
          <w:bCs/>
          <w:sz w:val="24"/>
          <w:szCs w:val="24"/>
        </w:rPr>
        <w:t>Oferty złożone bez oświadczenia nie zostaną rozpatrzone</w:t>
      </w:r>
      <w:r w:rsidRPr="00573F32">
        <w:rPr>
          <w:rFonts w:cstheme="minorHAnsi"/>
          <w:sz w:val="24"/>
          <w:szCs w:val="24"/>
        </w:rPr>
        <w:t>;</w:t>
      </w:r>
    </w:p>
    <w:p w14:paraId="0D58747F" w14:textId="77777777" w:rsidR="00A50B1D" w:rsidRPr="00573F32" w:rsidRDefault="00A50B1D" w:rsidP="00573F32">
      <w:pPr>
        <w:pStyle w:val="Akapitzlist"/>
        <w:ind w:left="993" w:hanging="294"/>
        <w:rPr>
          <w:rFonts w:cstheme="minorHAnsi"/>
          <w:b/>
          <w:bCs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3) </w:t>
      </w:r>
      <w:r w:rsidRPr="00573F32">
        <w:rPr>
          <w:rFonts w:cstheme="minorHAnsi"/>
          <w:b/>
          <w:bCs/>
          <w:sz w:val="24"/>
          <w:szCs w:val="24"/>
        </w:rPr>
        <w:t>Oferty złożone bez referencji lub poświadczenia doświadczenia będą traktowane jako nieważne.</w:t>
      </w:r>
    </w:p>
    <w:p w14:paraId="1579E815" w14:textId="77777777" w:rsidR="00A50B1D" w:rsidRPr="00573F32" w:rsidRDefault="00A50B1D" w:rsidP="00573F32">
      <w:pPr>
        <w:pStyle w:val="Akapitzlist"/>
        <w:ind w:hanging="294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lastRenderedPageBreak/>
        <w:t>3. Ceny za czynności przewidziane niniejszym zaproszeniem muszą zostać podane w polskich złotych i mają zawierać podatek od towarów i usług (VAT) obliczony wg ustalonych ustawowo stawek i zasad.</w:t>
      </w:r>
    </w:p>
    <w:p w14:paraId="00C92D19" w14:textId="77777777" w:rsidR="00A50B1D" w:rsidRPr="00573F32" w:rsidRDefault="00A50B1D" w:rsidP="00573F32">
      <w:pPr>
        <w:pStyle w:val="Akapitzlist"/>
        <w:ind w:hanging="294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4. Oferta musi określać cenę oraz akceptować czas przeznaczony przez wykonawcę na wykonanie przedmiotu zamówienia:</w:t>
      </w:r>
    </w:p>
    <w:p w14:paraId="40D3C5CA" w14:textId="77777777" w:rsidR="00A50B1D" w:rsidRPr="00573F32" w:rsidRDefault="00A50B1D" w:rsidP="00573F32">
      <w:pPr>
        <w:pStyle w:val="Akapitzlist"/>
        <w:ind w:left="1134" w:hanging="294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1) w przypadku, gdy oferta nie będzie zawierała ceny oferta taka zostanie odrzucona.</w:t>
      </w:r>
    </w:p>
    <w:p w14:paraId="1757A895" w14:textId="6F9C31A5" w:rsidR="00A50B1D" w:rsidRPr="00573F32" w:rsidRDefault="00A50B1D" w:rsidP="00573F32">
      <w:pPr>
        <w:pStyle w:val="Akapitzlist"/>
        <w:ind w:hanging="294"/>
        <w:rPr>
          <w:rFonts w:cstheme="minorHAnsi"/>
          <w:b/>
          <w:bCs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5. </w:t>
      </w:r>
      <w:r w:rsidRPr="00573F32">
        <w:rPr>
          <w:rFonts w:cstheme="minorHAnsi"/>
          <w:b/>
          <w:bCs/>
          <w:sz w:val="24"/>
          <w:szCs w:val="24"/>
        </w:rPr>
        <w:t>Ofertę należy złożyć drogą elektroniczną na adres e-mail: sekretariat.bom@mrips.gov.pl</w:t>
      </w:r>
      <w:r w:rsidR="00573F32" w:rsidRPr="00573F32">
        <w:rPr>
          <w:rFonts w:cstheme="minorHAnsi"/>
          <w:b/>
          <w:bCs/>
          <w:sz w:val="24"/>
          <w:szCs w:val="24"/>
        </w:rPr>
        <w:t xml:space="preserve"> do dnia </w:t>
      </w:r>
      <w:r w:rsidR="00573F32">
        <w:rPr>
          <w:rFonts w:cstheme="minorHAnsi"/>
          <w:b/>
          <w:bCs/>
          <w:sz w:val="24"/>
          <w:szCs w:val="24"/>
        </w:rPr>
        <w:t>17 sierpnia 2023</w:t>
      </w:r>
      <w:r w:rsidR="00573F32" w:rsidRPr="00573F32">
        <w:rPr>
          <w:rFonts w:cstheme="minorHAnsi"/>
          <w:b/>
          <w:bCs/>
          <w:sz w:val="24"/>
          <w:szCs w:val="24"/>
        </w:rPr>
        <w:t xml:space="preserve"> roku</w:t>
      </w:r>
      <w:r w:rsidR="00573F32">
        <w:rPr>
          <w:rFonts w:cstheme="minorHAnsi"/>
          <w:b/>
          <w:bCs/>
          <w:sz w:val="24"/>
          <w:szCs w:val="24"/>
        </w:rPr>
        <w:t>.</w:t>
      </w:r>
    </w:p>
    <w:p w14:paraId="18EB2509" w14:textId="56297DDA" w:rsidR="00A50B1D" w:rsidRPr="00573F32" w:rsidRDefault="00A50B1D" w:rsidP="00573F32">
      <w:pPr>
        <w:pStyle w:val="Akapitzlist"/>
        <w:ind w:hanging="294"/>
        <w:rPr>
          <w:rFonts w:cstheme="minorHAnsi"/>
          <w:b/>
          <w:bCs/>
          <w:sz w:val="24"/>
          <w:szCs w:val="24"/>
        </w:rPr>
      </w:pPr>
    </w:p>
    <w:p w14:paraId="0FF899FF" w14:textId="77777777" w:rsidR="00A50B1D" w:rsidRPr="00573F32" w:rsidRDefault="00A50B1D" w:rsidP="00573F32">
      <w:pPr>
        <w:pStyle w:val="Akapitzlist"/>
        <w:ind w:hanging="294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Wszelką korespondencję w sprawie należy kierować pod ww. adres email.</w:t>
      </w:r>
    </w:p>
    <w:p w14:paraId="2BBD8752" w14:textId="77777777" w:rsidR="00A50B1D" w:rsidRPr="00573F32" w:rsidRDefault="00A50B1D" w:rsidP="00573F32">
      <w:pPr>
        <w:pStyle w:val="Akapitzlist"/>
        <w:tabs>
          <w:tab w:val="center" w:pos="4590"/>
        </w:tabs>
        <w:spacing w:after="200" w:line="240" w:lineRule="auto"/>
        <w:ind w:left="1080" w:right="-289"/>
        <w:jc w:val="both"/>
        <w:rPr>
          <w:rFonts w:cstheme="minorHAnsi"/>
          <w:b/>
          <w:sz w:val="24"/>
          <w:szCs w:val="24"/>
        </w:rPr>
      </w:pPr>
    </w:p>
    <w:p w14:paraId="66137990" w14:textId="7B58778C" w:rsidR="00A50B1D" w:rsidRPr="00573F32" w:rsidRDefault="00A50B1D" w:rsidP="00573F32">
      <w:pPr>
        <w:pStyle w:val="Akapitzlist"/>
        <w:ind w:hanging="294"/>
        <w:rPr>
          <w:rFonts w:cstheme="minorHAnsi"/>
          <w:b/>
          <w:bCs/>
          <w:sz w:val="24"/>
          <w:szCs w:val="24"/>
        </w:rPr>
      </w:pPr>
      <w:r w:rsidRPr="00573F32">
        <w:rPr>
          <w:rFonts w:cstheme="minorHAnsi"/>
          <w:b/>
          <w:bCs/>
          <w:sz w:val="24"/>
          <w:szCs w:val="24"/>
        </w:rPr>
        <w:t>7. Dodatkowe informacje:</w:t>
      </w:r>
    </w:p>
    <w:p w14:paraId="142B86D2" w14:textId="77777777" w:rsidR="00A50B1D" w:rsidRPr="00573F32" w:rsidRDefault="00A50B1D" w:rsidP="00573F32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1. Zaproszenie nie stanowi oferty w myśl art. 66 Kodeksu Cywilnego, jak również nie jest </w:t>
      </w:r>
    </w:p>
    <w:p w14:paraId="64DFE347" w14:textId="77777777" w:rsidR="00A50B1D" w:rsidRPr="00573F32" w:rsidRDefault="00A50B1D" w:rsidP="00573F32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ogłoszeniem w rozumieniu ustawy z dnia 11 września 2019 r. Prawo zamówień publicznych i nie stanowi zobowiązania Zamawiającego do udzielenia zamówienia.</w:t>
      </w:r>
    </w:p>
    <w:p w14:paraId="7C1F1572" w14:textId="77777777" w:rsidR="00A50B1D" w:rsidRPr="00573F32" w:rsidRDefault="00A50B1D" w:rsidP="00573F32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2. Zamawiający zastrzega sobie prawo do rezygnacji z zamówienia bez podania przyczyny.</w:t>
      </w:r>
    </w:p>
    <w:p w14:paraId="0015662F" w14:textId="0031325A" w:rsidR="00A50B1D" w:rsidRPr="00573F32" w:rsidRDefault="00A50B1D" w:rsidP="00573F32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3. Umowy zawierane są z wykorzystaniem wzorów stosowanych w Ministerstwie Rodziny i Polityki Społecznej.</w:t>
      </w:r>
    </w:p>
    <w:p w14:paraId="4FFDCB93" w14:textId="77777777" w:rsidR="00A50B1D" w:rsidRPr="00573F32" w:rsidRDefault="00A50B1D" w:rsidP="00573F32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4. Przy ocenie ofert pod uwagę będą brane tylko oferty, w których wycenione zostały wszystkie rodzaje prac. W celu zapewnienia porównywalności wszystkich ofert, Zamawiający zastrzega sobie prawo do skontaktowania się z właściwymi oferentami w celu uzupełnienia lub doprecyzowania ofert.</w:t>
      </w:r>
    </w:p>
    <w:p w14:paraId="5677B093" w14:textId="77777777" w:rsidR="00A50B1D" w:rsidRPr="00573F32" w:rsidRDefault="00A50B1D" w:rsidP="00573F32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5. Zamawiający zastrzega sobie prawo do odpowiedzi tylko na ofertę wybraną, jako najkorzystniejszą. O terminie podpisania umowy Zamawiający powiadomi Wykonawcę z 3 dniowym wyprzedzeniem.</w:t>
      </w:r>
    </w:p>
    <w:p w14:paraId="48BDEDA4" w14:textId="2CD195DE" w:rsidR="00A50B1D" w:rsidRPr="00573F32" w:rsidRDefault="00A50B1D" w:rsidP="00573F32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6. Okres ważności oferty wynosi 45 dni od złożenia oferty (którego bieg rozpoczyna się wraz z upływem terminu składania ofert).</w:t>
      </w:r>
    </w:p>
    <w:p w14:paraId="3952782E" w14:textId="77777777" w:rsidR="00A50B1D" w:rsidRPr="00573F32" w:rsidRDefault="00A50B1D" w:rsidP="00573F32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7. Oferty przysłane po terminie nie będą brane pod uwagę.</w:t>
      </w:r>
    </w:p>
    <w:p w14:paraId="2BD9611E" w14:textId="77777777" w:rsidR="00A50B1D" w:rsidRPr="00573F32" w:rsidRDefault="00A50B1D" w:rsidP="00573F32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8. Informacja o przetwarzaniu danych osobowych przez Ministerstwo Rodziny i Polityki </w:t>
      </w:r>
    </w:p>
    <w:p w14:paraId="4D6F7EA9" w14:textId="77777777" w:rsidR="00A50B1D" w:rsidRPr="00573F32" w:rsidRDefault="00A50B1D" w:rsidP="00573F32">
      <w:pPr>
        <w:pStyle w:val="Akapitzlist"/>
        <w:ind w:hanging="294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Społecznej znajduje się na stronie https://www.gov.pl/web/rodzina/Informacja-o_przetwarzaniu-danych-osobowych-1</w:t>
      </w:r>
    </w:p>
    <w:p w14:paraId="77E83EFA" w14:textId="77777777" w:rsidR="00A50B1D" w:rsidRPr="00573F32" w:rsidRDefault="00A50B1D" w:rsidP="00573F32">
      <w:p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b/>
          <w:sz w:val="24"/>
          <w:szCs w:val="24"/>
        </w:rPr>
      </w:pPr>
    </w:p>
    <w:p w14:paraId="30427FC7" w14:textId="5C536BE7" w:rsidR="002E04CD" w:rsidRPr="00573F32" w:rsidRDefault="00645672" w:rsidP="002E04CD">
      <w:p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Załączniki do </w:t>
      </w:r>
      <w:r w:rsidR="00970CF9" w:rsidRPr="00573F32">
        <w:rPr>
          <w:rFonts w:cstheme="minorHAnsi"/>
          <w:sz w:val="24"/>
          <w:szCs w:val="24"/>
        </w:rPr>
        <w:t>zaproszenia</w:t>
      </w:r>
      <w:r w:rsidR="009B7E44" w:rsidRPr="00573F32">
        <w:rPr>
          <w:rFonts w:cstheme="minorHAnsi"/>
          <w:sz w:val="24"/>
          <w:szCs w:val="24"/>
        </w:rPr>
        <w:t>:</w:t>
      </w:r>
    </w:p>
    <w:p w14:paraId="79FB6A95" w14:textId="60DAE518" w:rsidR="007A3DCF" w:rsidRPr="00573F32" w:rsidRDefault="002E04CD" w:rsidP="007A3DCF">
      <w:pPr>
        <w:pStyle w:val="Akapitzlist"/>
        <w:numPr>
          <w:ilvl w:val="0"/>
          <w:numId w:val="18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Załącznik nr 1 – </w:t>
      </w:r>
      <w:r w:rsidR="009B7E44" w:rsidRPr="00573F32">
        <w:rPr>
          <w:rFonts w:cstheme="minorHAnsi"/>
          <w:sz w:val="24"/>
          <w:szCs w:val="24"/>
        </w:rPr>
        <w:t>Opis przedmiotu zamówienia</w:t>
      </w:r>
    </w:p>
    <w:p w14:paraId="7C6C528E" w14:textId="4893A488" w:rsidR="004E6F8B" w:rsidRDefault="00260450" w:rsidP="007A3DCF">
      <w:pPr>
        <w:pStyle w:val="Akapitzlist"/>
        <w:numPr>
          <w:ilvl w:val="0"/>
          <w:numId w:val="18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>Załącznik</w:t>
      </w:r>
      <w:r w:rsidR="003D1782" w:rsidRPr="00573F32">
        <w:rPr>
          <w:rFonts w:cstheme="minorHAnsi"/>
          <w:sz w:val="24"/>
          <w:szCs w:val="24"/>
        </w:rPr>
        <w:t xml:space="preserve"> nr 2</w:t>
      </w:r>
      <w:r w:rsidR="003649A4" w:rsidRPr="00573F32">
        <w:rPr>
          <w:rFonts w:cstheme="minorHAnsi"/>
          <w:sz w:val="24"/>
          <w:szCs w:val="24"/>
        </w:rPr>
        <w:t xml:space="preserve"> – </w:t>
      </w:r>
      <w:r w:rsidR="004E6F8B" w:rsidRPr="00B70099">
        <w:rPr>
          <w:rFonts w:cstheme="minorHAnsi"/>
          <w:sz w:val="24"/>
          <w:szCs w:val="24"/>
        </w:rPr>
        <w:t>Projektowane postanowienia umowy</w:t>
      </w:r>
    </w:p>
    <w:p w14:paraId="183145FD" w14:textId="3DC4EBBB" w:rsidR="007A3DCF" w:rsidRPr="00573F32" w:rsidRDefault="004E6F8B" w:rsidP="007A3DCF">
      <w:pPr>
        <w:pStyle w:val="Akapitzlist"/>
        <w:numPr>
          <w:ilvl w:val="0"/>
          <w:numId w:val="18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3 - </w:t>
      </w:r>
      <w:r w:rsidR="003649A4" w:rsidRPr="00573F32">
        <w:rPr>
          <w:rFonts w:cstheme="minorHAnsi"/>
          <w:sz w:val="24"/>
          <w:szCs w:val="24"/>
        </w:rPr>
        <w:t xml:space="preserve">Oświadczenie </w:t>
      </w:r>
      <w:r w:rsidRPr="004E6F8B">
        <w:rPr>
          <w:rFonts w:cstheme="minorHAnsi"/>
          <w:sz w:val="24"/>
          <w:szCs w:val="24"/>
        </w:rPr>
        <w:t xml:space="preserve">o udziale w wizji lokalnej </w:t>
      </w:r>
    </w:p>
    <w:p w14:paraId="3C9F8F4A" w14:textId="6423C1DE" w:rsidR="007A3DCF" w:rsidRDefault="00361074" w:rsidP="007A3DCF">
      <w:pPr>
        <w:pStyle w:val="Akapitzlist"/>
        <w:numPr>
          <w:ilvl w:val="0"/>
          <w:numId w:val="18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sz w:val="24"/>
          <w:szCs w:val="24"/>
        </w:rPr>
      </w:pPr>
      <w:r w:rsidRPr="00573F32">
        <w:rPr>
          <w:rFonts w:cstheme="minorHAnsi"/>
          <w:sz w:val="24"/>
          <w:szCs w:val="24"/>
        </w:rPr>
        <w:t xml:space="preserve">Załącznik nr </w:t>
      </w:r>
      <w:r w:rsidR="004E6F8B">
        <w:rPr>
          <w:rFonts w:cstheme="minorHAnsi"/>
          <w:sz w:val="24"/>
          <w:szCs w:val="24"/>
        </w:rPr>
        <w:t>4</w:t>
      </w:r>
      <w:r w:rsidR="00B63B19" w:rsidRPr="00573F32">
        <w:rPr>
          <w:rFonts w:cstheme="minorHAnsi"/>
          <w:sz w:val="24"/>
          <w:szCs w:val="24"/>
        </w:rPr>
        <w:t xml:space="preserve"> – </w:t>
      </w:r>
      <w:r w:rsidR="004E6F8B">
        <w:rPr>
          <w:rFonts w:cstheme="minorHAnsi"/>
          <w:sz w:val="24"/>
          <w:szCs w:val="24"/>
        </w:rPr>
        <w:t>O</w:t>
      </w:r>
      <w:r w:rsidR="004E6F8B" w:rsidRPr="004E6F8B">
        <w:rPr>
          <w:rFonts w:cstheme="minorHAnsi"/>
          <w:sz w:val="24"/>
          <w:szCs w:val="24"/>
        </w:rPr>
        <w:t>świadczenie o niepodleganiu wykluczeniu</w:t>
      </w:r>
    </w:p>
    <w:p w14:paraId="7C1968D1" w14:textId="658EC9E7" w:rsidR="00F85198" w:rsidRPr="00D04557" w:rsidRDefault="007A603F" w:rsidP="00F85198">
      <w:pPr>
        <w:pStyle w:val="Akapitzlist"/>
        <w:numPr>
          <w:ilvl w:val="0"/>
          <w:numId w:val="18"/>
        </w:numPr>
        <w:tabs>
          <w:tab w:val="center" w:pos="4590"/>
        </w:tabs>
        <w:spacing w:after="200" w:line="240" w:lineRule="auto"/>
        <w:ind w:right="-28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 nr 5 – Formularz ofertowy</w:t>
      </w:r>
    </w:p>
    <w:sectPr w:rsidR="00F85198" w:rsidRPr="00D0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6D2A" w14:textId="77777777" w:rsidR="0043019D" w:rsidRDefault="0043019D" w:rsidP="007C6700">
      <w:pPr>
        <w:spacing w:after="0" w:line="240" w:lineRule="auto"/>
      </w:pPr>
      <w:r>
        <w:separator/>
      </w:r>
    </w:p>
  </w:endnote>
  <w:endnote w:type="continuationSeparator" w:id="0">
    <w:p w14:paraId="3BAB1F9B" w14:textId="77777777" w:rsidR="0043019D" w:rsidRDefault="0043019D" w:rsidP="007C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A6F0" w14:textId="77777777" w:rsidR="0043019D" w:rsidRDefault="0043019D" w:rsidP="007C6700">
      <w:pPr>
        <w:spacing w:after="0" w:line="240" w:lineRule="auto"/>
      </w:pPr>
      <w:r>
        <w:separator/>
      </w:r>
    </w:p>
  </w:footnote>
  <w:footnote w:type="continuationSeparator" w:id="0">
    <w:p w14:paraId="558ECB3C" w14:textId="77777777" w:rsidR="0043019D" w:rsidRDefault="0043019D" w:rsidP="007C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74pt;height:186.75pt" o:bullet="t">
        <v:imagedata r:id="rId1" o:title="art3AB2"/>
      </v:shape>
    </w:pict>
  </w:numPicBullet>
  <w:abstractNum w:abstractNumId="0" w15:restartNumberingAfterBreak="0">
    <w:nsid w:val="00683811"/>
    <w:multiLevelType w:val="hybridMultilevel"/>
    <w:tmpl w:val="74903BB4"/>
    <w:lvl w:ilvl="0" w:tplc="B8F2BB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6C81"/>
    <w:multiLevelType w:val="hybridMultilevel"/>
    <w:tmpl w:val="2BA4B69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48693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F6CC75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ABD450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7C005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5" w:tplc="29C0F3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6" w:tplc="F05478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E40AEB5C" w:tentative="1">
      <w:start w:val="1"/>
      <w:numFmt w:val="bullet"/>
      <w:lvlText w:val=""/>
      <w:lvlPicBulletId w:val="0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8" w:tplc="AE242A1E" w:tentative="1">
      <w:start w:val="1"/>
      <w:numFmt w:val="bullet"/>
      <w:lvlText w:val=""/>
      <w:lvlPicBulletId w:val="0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</w:abstractNum>
  <w:abstractNum w:abstractNumId="2" w15:restartNumberingAfterBreak="0">
    <w:nsid w:val="0E1027F9"/>
    <w:multiLevelType w:val="hybridMultilevel"/>
    <w:tmpl w:val="A7AE2E54"/>
    <w:lvl w:ilvl="0" w:tplc="04D6C06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E0EB4"/>
    <w:multiLevelType w:val="hybridMultilevel"/>
    <w:tmpl w:val="BC3CE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7EC6"/>
    <w:multiLevelType w:val="hybridMultilevel"/>
    <w:tmpl w:val="66D42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95EA6"/>
    <w:multiLevelType w:val="hybridMultilevel"/>
    <w:tmpl w:val="9DC06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44868"/>
    <w:multiLevelType w:val="hybridMultilevel"/>
    <w:tmpl w:val="E4401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F705C"/>
    <w:multiLevelType w:val="hybridMultilevel"/>
    <w:tmpl w:val="EAD0BE9E"/>
    <w:lvl w:ilvl="0" w:tplc="BB683C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87713E"/>
    <w:multiLevelType w:val="hybridMultilevel"/>
    <w:tmpl w:val="C7604456"/>
    <w:lvl w:ilvl="0" w:tplc="40E02E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F70444"/>
    <w:multiLevelType w:val="hybridMultilevel"/>
    <w:tmpl w:val="57D061BC"/>
    <w:lvl w:ilvl="0" w:tplc="C8E453F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0E26E9"/>
    <w:multiLevelType w:val="hybridMultilevel"/>
    <w:tmpl w:val="25BE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36CB3"/>
    <w:multiLevelType w:val="hybridMultilevel"/>
    <w:tmpl w:val="D09A38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B331BC7"/>
    <w:multiLevelType w:val="hybridMultilevel"/>
    <w:tmpl w:val="AD94AD8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9B78E51E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D5FB7"/>
    <w:multiLevelType w:val="hybridMultilevel"/>
    <w:tmpl w:val="66649D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B50C49"/>
    <w:multiLevelType w:val="multilevel"/>
    <w:tmpl w:val="54863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5" w15:restartNumberingAfterBreak="0">
    <w:nsid w:val="504F3F19"/>
    <w:multiLevelType w:val="hybridMultilevel"/>
    <w:tmpl w:val="E9C8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F1A91"/>
    <w:multiLevelType w:val="hybridMultilevel"/>
    <w:tmpl w:val="BB5C449E"/>
    <w:lvl w:ilvl="0" w:tplc="360836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A7701E"/>
    <w:multiLevelType w:val="hybridMultilevel"/>
    <w:tmpl w:val="C72A0DFA"/>
    <w:lvl w:ilvl="0" w:tplc="95042D72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1A7FBF"/>
    <w:multiLevelType w:val="hybridMultilevel"/>
    <w:tmpl w:val="591CF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E12A5"/>
    <w:multiLevelType w:val="hybridMultilevel"/>
    <w:tmpl w:val="FA8C86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6B2096"/>
    <w:multiLevelType w:val="hybridMultilevel"/>
    <w:tmpl w:val="9CA261D2"/>
    <w:lvl w:ilvl="0" w:tplc="B7C8F9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11919"/>
    <w:multiLevelType w:val="hybridMultilevel"/>
    <w:tmpl w:val="004CD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A2203"/>
    <w:multiLevelType w:val="hybridMultilevel"/>
    <w:tmpl w:val="B4CEE48C"/>
    <w:lvl w:ilvl="0" w:tplc="BE88D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4" w15:restartNumberingAfterBreak="0">
    <w:nsid w:val="784E084D"/>
    <w:multiLevelType w:val="hybridMultilevel"/>
    <w:tmpl w:val="23865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493071">
    <w:abstractNumId w:val="14"/>
  </w:num>
  <w:num w:numId="2" w16cid:durableId="1322929441">
    <w:abstractNumId w:val="11"/>
  </w:num>
  <w:num w:numId="3" w16cid:durableId="1981763014">
    <w:abstractNumId w:val="18"/>
  </w:num>
  <w:num w:numId="4" w16cid:durableId="1204904088">
    <w:abstractNumId w:val="20"/>
  </w:num>
  <w:num w:numId="5" w16cid:durableId="98263744">
    <w:abstractNumId w:val="1"/>
  </w:num>
  <w:num w:numId="6" w16cid:durableId="391539927">
    <w:abstractNumId w:val="24"/>
  </w:num>
  <w:num w:numId="7" w16cid:durableId="866219175">
    <w:abstractNumId w:val="12"/>
  </w:num>
  <w:num w:numId="8" w16cid:durableId="1117065657">
    <w:abstractNumId w:val="5"/>
  </w:num>
  <w:num w:numId="9" w16cid:durableId="2005816750">
    <w:abstractNumId w:val="4"/>
  </w:num>
  <w:num w:numId="10" w16cid:durableId="1920553566">
    <w:abstractNumId w:val="19"/>
  </w:num>
  <w:num w:numId="11" w16cid:durableId="1248230488">
    <w:abstractNumId w:val="21"/>
  </w:num>
  <w:num w:numId="12" w16cid:durableId="41905247">
    <w:abstractNumId w:val="3"/>
  </w:num>
  <w:num w:numId="13" w16cid:durableId="106734027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0982556">
    <w:abstractNumId w:val="15"/>
  </w:num>
  <w:num w:numId="15" w16cid:durableId="1634561750">
    <w:abstractNumId w:val="9"/>
  </w:num>
  <w:num w:numId="16" w16cid:durableId="2018388356">
    <w:abstractNumId w:val="13"/>
  </w:num>
  <w:num w:numId="17" w16cid:durableId="380861216">
    <w:abstractNumId w:val="7"/>
  </w:num>
  <w:num w:numId="18" w16cid:durableId="2127001226">
    <w:abstractNumId w:val="6"/>
  </w:num>
  <w:num w:numId="19" w16cid:durableId="1284462871">
    <w:abstractNumId w:val="10"/>
  </w:num>
  <w:num w:numId="20" w16cid:durableId="375739597">
    <w:abstractNumId w:val="17"/>
  </w:num>
  <w:num w:numId="21" w16cid:durableId="662856585">
    <w:abstractNumId w:val="8"/>
  </w:num>
  <w:num w:numId="22" w16cid:durableId="10103319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33737143">
    <w:abstractNumId w:val="16"/>
  </w:num>
  <w:num w:numId="24" w16cid:durableId="1739207824">
    <w:abstractNumId w:val="2"/>
  </w:num>
  <w:num w:numId="25" w16cid:durableId="91582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28"/>
    <w:rsid w:val="00030F3E"/>
    <w:rsid w:val="00055858"/>
    <w:rsid w:val="000724B2"/>
    <w:rsid w:val="00081D1D"/>
    <w:rsid w:val="00093B39"/>
    <w:rsid w:val="001533B6"/>
    <w:rsid w:val="001F67ED"/>
    <w:rsid w:val="00210166"/>
    <w:rsid w:val="002262F7"/>
    <w:rsid w:val="00232086"/>
    <w:rsid w:val="00260450"/>
    <w:rsid w:val="00266514"/>
    <w:rsid w:val="0027194E"/>
    <w:rsid w:val="002812B7"/>
    <w:rsid w:val="002A2EC0"/>
    <w:rsid w:val="002A4E38"/>
    <w:rsid w:val="002D7121"/>
    <w:rsid w:val="002D73E3"/>
    <w:rsid w:val="002E04CD"/>
    <w:rsid w:val="003440A9"/>
    <w:rsid w:val="00361074"/>
    <w:rsid w:val="003649A4"/>
    <w:rsid w:val="00364DE1"/>
    <w:rsid w:val="003C32F2"/>
    <w:rsid w:val="003D1782"/>
    <w:rsid w:val="003D44FE"/>
    <w:rsid w:val="00413B59"/>
    <w:rsid w:val="0043019D"/>
    <w:rsid w:val="00430C51"/>
    <w:rsid w:val="004465D0"/>
    <w:rsid w:val="004A682B"/>
    <w:rsid w:val="004B6878"/>
    <w:rsid w:val="004C659A"/>
    <w:rsid w:val="004D771D"/>
    <w:rsid w:val="004E6F8B"/>
    <w:rsid w:val="00515745"/>
    <w:rsid w:val="00525D9B"/>
    <w:rsid w:val="005347F4"/>
    <w:rsid w:val="00543778"/>
    <w:rsid w:val="005504C8"/>
    <w:rsid w:val="00573F32"/>
    <w:rsid w:val="005A3D62"/>
    <w:rsid w:val="005A5205"/>
    <w:rsid w:val="005C0DDF"/>
    <w:rsid w:val="005C23E8"/>
    <w:rsid w:val="006110E0"/>
    <w:rsid w:val="00645672"/>
    <w:rsid w:val="00685513"/>
    <w:rsid w:val="0069011E"/>
    <w:rsid w:val="006A07C3"/>
    <w:rsid w:val="006E1764"/>
    <w:rsid w:val="006E6F42"/>
    <w:rsid w:val="00712D17"/>
    <w:rsid w:val="0079513A"/>
    <w:rsid w:val="007A3DCF"/>
    <w:rsid w:val="007A603F"/>
    <w:rsid w:val="007B3CCB"/>
    <w:rsid w:val="007C6700"/>
    <w:rsid w:val="0080755B"/>
    <w:rsid w:val="008773E7"/>
    <w:rsid w:val="008B7036"/>
    <w:rsid w:val="008F2ACE"/>
    <w:rsid w:val="008F6E27"/>
    <w:rsid w:val="00904B8E"/>
    <w:rsid w:val="00905B84"/>
    <w:rsid w:val="00907292"/>
    <w:rsid w:val="00933844"/>
    <w:rsid w:val="00950A60"/>
    <w:rsid w:val="00970CF9"/>
    <w:rsid w:val="0097248D"/>
    <w:rsid w:val="009910AE"/>
    <w:rsid w:val="009B7E44"/>
    <w:rsid w:val="009C1528"/>
    <w:rsid w:val="00A05E33"/>
    <w:rsid w:val="00A26336"/>
    <w:rsid w:val="00A41ABF"/>
    <w:rsid w:val="00A50B1D"/>
    <w:rsid w:val="00AB6662"/>
    <w:rsid w:val="00B26B7B"/>
    <w:rsid w:val="00B41F3D"/>
    <w:rsid w:val="00B54E2A"/>
    <w:rsid w:val="00B63B19"/>
    <w:rsid w:val="00B86631"/>
    <w:rsid w:val="00B91643"/>
    <w:rsid w:val="00BA1F35"/>
    <w:rsid w:val="00BA52E9"/>
    <w:rsid w:val="00BA6F6D"/>
    <w:rsid w:val="00BF4BC6"/>
    <w:rsid w:val="00C138DA"/>
    <w:rsid w:val="00C2442F"/>
    <w:rsid w:val="00C50D51"/>
    <w:rsid w:val="00C90A11"/>
    <w:rsid w:val="00C93407"/>
    <w:rsid w:val="00C973ED"/>
    <w:rsid w:val="00CD4237"/>
    <w:rsid w:val="00CE48B5"/>
    <w:rsid w:val="00CF7B8B"/>
    <w:rsid w:val="00D04557"/>
    <w:rsid w:val="00D35B63"/>
    <w:rsid w:val="00D86EFA"/>
    <w:rsid w:val="00DF3711"/>
    <w:rsid w:val="00E30FE1"/>
    <w:rsid w:val="00EC4879"/>
    <w:rsid w:val="00ED0962"/>
    <w:rsid w:val="00EE39F7"/>
    <w:rsid w:val="00F85198"/>
    <w:rsid w:val="00FB093F"/>
    <w:rsid w:val="00FD5E82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C00E"/>
  <w15:chartTrackingRefBased/>
  <w15:docId w15:val="{42821B45-8AA7-41AE-9B6B-A103AE9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19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C4879"/>
    <w:rPr>
      <w:i/>
      <w:iCs/>
    </w:rPr>
  </w:style>
  <w:style w:type="character" w:customStyle="1" w:styleId="apple-converted-space">
    <w:name w:val="apple-converted-space"/>
    <w:basedOn w:val="Domylnaczcionkaakapitu"/>
    <w:rsid w:val="00EC4879"/>
  </w:style>
  <w:style w:type="paragraph" w:customStyle="1" w:styleId="pkt">
    <w:name w:val="pkt"/>
    <w:basedOn w:val="Normalny"/>
    <w:rsid w:val="00BA6F6D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65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9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7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7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11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93B39"/>
    <w:rPr>
      <w:color w:val="808080"/>
    </w:rPr>
  </w:style>
  <w:style w:type="paragraph" w:styleId="Poprawka">
    <w:name w:val="Revision"/>
    <w:hidden/>
    <w:uiPriority w:val="99"/>
    <w:semiHidden/>
    <w:rsid w:val="002A4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Marlena Opłatek</cp:lastModifiedBy>
  <cp:revision>4</cp:revision>
  <cp:lastPrinted>2023-02-14T08:08:00Z</cp:lastPrinted>
  <dcterms:created xsi:type="dcterms:W3CDTF">2023-08-04T05:59:00Z</dcterms:created>
  <dcterms:modified xsi:type="dcterms:W3CDTF">2023-08-04T06:40:00Z</dcterms:modified>
</cp:coreProperties>
</file>