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F8" w:rsidRPr="00BD25E6" w:rsidRDefault="000008F8" w:rsidP="000008F8">
      <w:pPr>
        <w:jc w:val="center"/>
        <w:rPr>
          <w:b/>
          <w:sz w:val="32"/>
          <w:szCs w:val="32"/>
        </w:rPr>
      </w:pPr>
      <w:r w:rsidRPr="00BD25E6">
        <w:rPr>
          <w:b/>
          <w:sz w:val="32"/>
          <w:szCs w:val="32"/>
        </w:rPr>
        <w:t>OPIS PRZEDMIOTU ZAMÓWIENIA</w:t>
      </w:r>
    </w:p>
    <w:p w:rsidR="000008F8" w:rsidRDefault="000008F8" w:rsidP="000008F8">
      <w:pPr>
        <w:jc w:val="both"/>
        <w:rPr>
          <w:rFonts w:ascii="Calibri" w:hAnsi="Calibri"/>
        </w:rPr>
      </w:pPr>
      <w:r w:rsidRPr="00861B40">
        <w:rPr>
          <w:rFonts w:ascii="Calibri" w:hAnsi="Calibri"/>
        </w:rPr>
        <w:t xml:space="preserve">Przedmiotem zamówienia jest zakup i </w:t>
      </w:r>
      <w:r>
        <w:rPr>
          <w:rFonts w:ascii="Calibri" w:hAnsi="Calibri"/>
        </w:rPr>
        <w:t>dostawa artykułów spożywczych wymienionych w tabelach</w:t>
      </w:r>
      <w:r w:rsidRPr="00861B40">
        <w:rPr>
          <w:rFonts w:ascii="Calibri" w:hAnsi="Calibri"/>
        </w:rPr>
        <w:t xml:space="preserve">: </w:t>
      </w:r>
    </w:p>
    <w:p w:rsidR="00AA1283" w:rsidRDefault="000008F8" w:rsidP="000008F8">
      <w:pPr>
        <w:jc w:val="both"/>
        <w:rPr>
          <w:rFonts w:ascii="Calibri" w:hAnsi="Calibri"/>
          <w:b/>
          <w:sz w:val="24"/>
          <w:szCs w:val="24"/>
        </w:rPr>
      </w:pPr>
      <w:r w:rsidRPr="00BD25E6">
        <w:rPr>
          <w:rFonts w:ascii="Calibri" w:hAnsi="Calibri"/>
          <w:b/>
          <w:sz w:val="24"/>
          <w:szCs w:val="24"/>
        </w:rPr>
        <w:t>CZĘŚĆ A</w:t>
      </w:r>
      <w:r>
        <w:rPr>
          <w:rFonts w:ascii="Calibri" w:hAnsi="Calibri"/>
          <w:b/>
          <w:sz w:val="24"/>
          <w:szCs w:val="24"/>
        </w:rPr>
        <w:t>:</w:t>
      </w:r>
    </w:p>
    <w:tbl>
      <w:tblPr>
        <w:tblStyle w:val="Tabela-Siatka"/>
        <w:tblpPr w:leftFromText="141" w:rightFromText="141" w:vertAnchor="page" w:horzAnchor="margin" w:tblpY="2941"/>
        <w:tblW w:w="9067" w:type="dxa"/>
        <w:tblLook w:val="04A0" w:firstRow="1" w:lastRow="0" w:firstColumn="1" w:lastColumn="0" w:noHBand="0" w:noVBand="1"/>
      </w:tblPr>
      <w:tblGrid>
        <w:gridCol w:w="817"/>
        <w:gridCol w:w="2155"/>
        <w:gridCol w:w="3827"/>
        <w:gridCol w:w="2268"/>
      </w:tblGrid>
      <w:tr w:rsidR="000008F8" w:rsidTr="004A11BD">
        <w:tc>
          <w:tcPr>
            <w:tcW w:w="817" w:type="dxa"/>
          </w:tcPr>
          <w:p w:rsidR="000008F8" w:rsidRPr="004B7C82" w:rsidRDefault="000008F8" w:rsidP="004A11BD">
            <w:pPr>
              <w:jc w:val="center"/>
              <w:rPr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55" w:type="dxa"/>
          </w:tcPr>
          <w:p w:rsidR="000008F8" w:rsidRPr="004B7C82" w:rsidRDefault="000008F8" w:rsidP="004A11BD">
            <w:pPr>
              <w:jc w:val="center"/>
              <w:rPr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 xml:space="preserve">Przedmiot </w:t>
            </w:r>
          </w:p>
          <w:p w:rsidR="000008F8" w:rsidRPr="004B7C82" w:rsidRDefault="000008F8" w:rsidP="004A11BD">
            <w:pPr>
              <w:jc w:val="center"/>
              <w:rPr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3827" w:type="dxa"/>
          </w:tcPr>
          <w:p w:rsidR="000008F8" w:rsidRPr="004B7C82" w:rsidRDefault="000008F8" w:rsidP="004A11BD">
            <w:pPr>
              <w:jc w:val="center"/>
              <w:rPr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Wymagania</w:t>
            </w:r>
          </w:p>
        </w:tc>
        <w:tc>
          <w:tcPr>
            <w:tcW w:w="2268" w:type="dxa"/>
          </w:tcPr>
          <w:p w:rsidR="000008F8" w:rsidRPr="0059576E" w:rsidRDefault="000008F8" w:rsidP="004A11BD">
            <w:pPr>
              <w:jc w:val="center"/>
              <w:rPr>
                <w:b/>
                <w:sz w:val="24"/>
                <w:szCs w:val="24"/>
              </w:rPr>
            </w:pPr>
            <w:r w:rsidRPr="0059576E">
              <w:rPr>
                <w:b/>
                <w:sz w:val="24"/>
                <w:szCs w:val="24"/>
              </w:rPr>
              <w:t xml:space="preserve">Szacunkowa ilość w okresie </w:t>
            </w:r>
            <w:r>
              <w:rPr>
                <w:b/>
                <w:sz w:val="24"/>
                <w:szCs w:val="24"/>
              </w:rPr>
              <w:t xml:space="preserve">do końca 2022 r.* </w:t>
            </w:r>
          </w:p>
        </w:tc>
      </w:tr>
      <w:tr w:rsidR="000008F8" w:rsidTr="000008F8">
        <w:tc>
          <w:tcPr>
            <w:tcW w:w="817" w:type="dxa"/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Kawa rozpuszczalna</w:t>
            </w:r>
          </w:p>
        </w:tc>
        <w:tc>
          <w:tcPr>
            <w:tcW w:w="3827" w:type="dxa"/>
          </w:tcPr>
          <w:p w:rsidR="000008F8" w:rsidRPr="004B7C82" w:rsidRDefault="000008F8" w:rsidP="004A1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Kawa rozpuszczalna otrzymywana w 100% </w:t>
            </w:r>
            <w:r>
              <w:rPr>
                <w:sz w:val="20"/>
                <w:szCs w:val="20"/>
              </w:rPr>
              <w:br/>
              <w:t>z ziaren kawy naturalnej, opakowanie – szklany słoik, zawartość kawy w słoiku 200 g</w:t>
            </w:r>
            <w:r w:rsidR="000F4674">
              <w:rPr>
                <w:sz w:val="20"/>
                <w:szCs w:val="20"/>
              </w:rPr>
              <w:t xml:space="preserve">, minimalny okres przydatności do spożycia to 12 miesięcy od daty dostawy  </w:t>
            </w:r>
          </w:p>
        </w:tc>
        <w:tc>
          <w:tcPr>
            <w:tcW w:w="2268" w:type="dxa"/>
            <w:vAlign w:val="center"/>
          </w:tcPr>
          <w:p w:rsidR="000008F8" w:rsidRPr="004B7C82" w:rsidRDefault="00A137E3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  <w:tr w:rsidR="000008F8" w:rsidTr="000008F8">
        <w:tc>
          <w:tcPr>
            <w:tcW w:w="817" w:type="dxa"/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Kawa mielona</w:t>
            </w:r>
          </w:p>
        </w:tc>
        <w:tc>
          <w:tcPr>
            <w:tcW w:w="3827" w:type="dxa"/>
          </w:tcPr>
          <w:p w:rsidR="000008F8" w:rsidRPr="00EE5723" w:rsidRDefault="000008F8" w:rsidP="004A11BD">
            <w:pPr>
              <w:jc w:val="both"/>
              <w:rPr>
                <w:sz w:val="20"/>
                <w:szCs w:val="20"/>
              </w:rPr>
            </w:pPr>
            <w:r w:rsidRPr="00EE5723">
              <w:rPr>
                <w:sz w:val="20"/>
                <w:szCs w:val="20"/>
              </w:rPr>
              <w:t xml:space="preserve">Kawa palona, mielona, w 100% kawa naturalna, przeznaczona do parzenia </w:t>
            </w:r>
            <w:r w:rsidRPr="00EE5723">
              <w:rPr>
                <w:sz w:val="20"/>
                <w:szCs w:val="20"/>
              </w:rPr>
              <w:br/>
              <w:t xml:space="preserve">we wszystkich rodzajach ekspresów  ciśnieniowych oraz metodą tradycyjną, </w:t>
            </w:r>
            <w:r w:rsidRPr="00EE5723">
              <w:rPr>
                <w:sz w:val="20"/>
                <w:szCs w:val="20"/>
              </w:rPr>
              <w:br/>
              <w:t xml:space="preserve">w opakowaniu próżniowym o zawartości </w:t>
            </w:r>
            <w:r w:rsidR="00DA6B08">
              <w:rPr>
                <w:sz w:val="20"/>
                <w:szCs w:val="20"/>
              </w:rPr>
              <w:br/>
            </w:r>
            <w:r w:rsidRPr="00EE5723">
              <w:rPr>
                <w:sz w:val="20"/>
                <w:szCs w:val="20"/>
              </w:rPr>
              <w:t>250 g</w:t>
            </w:r>
            <w:r w:rsidR="00573C21">
              <w:rPr>
                <w:sz w:val="20"/>
                <w:szCs w:val="20"/>
              </w:rPr>
              <w:t>, minimalny okres przydatności do spożycia to 12 miesięcy od daty dostawy</w:t>
            </w:r>
          </w:p>
        </w:tc>
        <w:tc>
          <w:tcPr>
            <w:tcW w:w="2268" w:type="dxa"/>
            <w:vAlign w:val="center"/>
          </w:tcPr>
          <w:p w:rsidR="000008F8" w:rsidRPr="004B7C82" w:rsidRDefault="009B590C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  <w:tr w:rsidR="000008F8" w:rsidTr="000008F8">
        <w:tc>
          <w:tcPr>
            <w:tcW w:w="817" w:type="dxa"/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7C82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Herbata czarna</w:t>
            </w:r>
          </w:p>
        </w:tc>
        <w:tc>
          <w:tcPr>
            <w:tcW w:w="3827" w:type="dxa"/>
          </w:tcPr>
          <w:p w:rsidR="000008F8" w:rsidRPr="004B7C82" w:rsidRDefault="000008F8" w:rsidP="004A1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ekspresowa, czarna, w torebkach z zawieszką (etykietą), w opakowaniu minimum 25 torebek x minimum 2 g</w:t>
            </w:r>
            <w:r w:rsidR="00573C21">
              <w:rPr>
                <w:sz w:val="20"/>
                <w:szCs w:val="20"/>
              </w:rPr>
              <w:t>,  minimalny okres przydatności do spożycia to 12 miesięcy od daty dostawy</w:t>
            </w:r>
          </w:p>
        </w:tc>
        <w:tc>
          <w:tcPr>
            <w:tcW w:w="2268" w:type="dxa"/>
            <w:vAlign w:val="center"/>
          </w:tcPr>
          <w:p w:rsidR="000008F8" w:rsidRPr="004B7C82" w:rsidRDefault="006E37DA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  <w:tr w:rsidR="000008F8" w:rsidTr="000008F8">
        <w:tc>
          <w:tcPr>
            <w:tcW w:w="817" w:type="dxa"/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B7C82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Herbata owocowa</w:t>
            </w:r>
          </w:p>
        </w:tc>
        <w:tc>
          <w:tcPr>
            <w:tcW w:w="3827" w:type="dxa"/>
          </w:tcPr>
          <w:p w:rsidR="000008F8" w:rsidRPr="004B7C82" w:rsidRDefault="000008F8" w:rsidP="004A1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ekspresowa owocowa lub owocowo-ziołowa, w torebkach z zawieszką (etykietą), różne smaki, minimum 7, w tym np.: malina, malina-wiśnia, malina-żurawina, </w:t>
            </w:r>
            <w:r w:rsidR="005461C0">
              <w:rPr>
                <w:sz w:val="20"/>
                <w:szCs w:val="20"/>
              </w:rPr>
              <w:t>malina-jeżyna, truskawka-mango, owoce leśne, żurawina-</w:t>
            </w:r>
            <w:proofErr w:type="spellStart"/>
            <w:r w:rsidR="005461C0">
              <w:rPr>
                <w:sz w:val="20"/>
                <w:szCs w:val="20"/>
              </w:rPr>
              <w:t>marakuja</w:t>
            </w:r>
            <w:proofErr w:type="spellEnd"/>
            <w:r>
              <w:rPr>
                <w:sz w:val="20"/>
                <w:szCs w:val="20"/>
              </w:rPr>
              <w:t xml:space="preserve"> itp., w opakowaniu minimum 20 tore</w:t>
            </w:r>
            <w:r w:rsidR="000F4674">
              <w:rPr>
                <w:sz w:val="20"/>
                <w:szCs w:val="20"/>
              </w:rPr>
              <w:t>bek x minimum 2</w:t>
            </w:r>
            <w:r>
              <w:rPr>
                <w:sz w:val="20"/>
                <w:szCs w:val="20"/>
              </w:rPr>
              <w:t xml:space="preserve"> g</w:t>
            </w:r>
            <w:r w:rsidR="000F4674">
              <w:rPr>
                <w:sz w:val="20"/>
                <w:szCs w:val="20"/>
              </w:rPr>
              <w:t>,  minimalny okres przydatności do spożycia to 12 miesięcy od daty dostawy</w:t>
            </w:r>
          </w:p>
        </w:tc>
        <w:tc>
          <w:tcPr>
            <w:tcW w:w="2268" w:type="dxa"/>
            <w:vAlign w:val="center"/>
          </w:tcPr>
          <w:p w:rsidR="000008F8" w:rsidRPr="004B7C82" w:rsidRDefault="006E37DA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  <w:tr w:rsidR="000008F8" w:rsidTr="000008F8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B7C82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Mleko</w:t>
            </w:r>
          </w:p>
        </w:tc>
        <w:tc>
          <w:tcPr>
            <w:tcW w:w="3827" w:type="dxa"/>
          </w:tcPr>
          <w:p w:rsidR="000008F8" w:rsidRPr="004B7C82" w:rsidRDefault="000008F8" w:rsidP="004A11BD">
            <w:pPr>
              <w:jc w:val="both"/>
              <w:rPr>
                <w:sz w:val="20"/>
                <w:szCs w:val="20"/>
              </w:rPr>
            </w:pPr>
            <w:r w:rsidRPr="00EE5723">
              <w:rPr>
                <w:sz w:val="20"/>
                <w:szCs w:val="20"/>
              </w:rPr>
              <w:t>Mleko UHT, o zawartości tłuszczu 2%, opakowanie kartonowe z plastikowym zamknięciem (umożliwiającym ponowne zamk</w:t>
            </w:r>
            <w:r w:rsidR="00BF21D3">
              <w:rPr>
                <w:sz w:val="20"/>
                <w:szCs w:val="20"/>
              </w:rPr>
              <w:t>nięcie opakowania po otwarciu)</w:t>
            </w:r>
            <w:r w:rsidRPr="00EE5723">
              <w:rPr>
                <w:sz w:val="20"/>
                <w:szCs w:val="20"/>
              </w:rPr>
              <w:t>, opakowanie o pojemności  0,5 l.</w:t>
            </w:r>
            <w:r w:rsidR="000F4674">
              <w:rPr>
                <w:sz w:val="20"/>
                <w:szCs w:val="20"/>
              </w:rPr>
              <w:t xml:space="preserve">, minimalny okres przydatności do spożycia to 6 miesięcy od daty dostawy  </w:t>
            </w:r>
          </w:p>
        </w:tc>
        <w:tc>
          <w:tcPr>
            <w:tcW w:w="2268" w:type="dxa"/>
            <w:vAlign w:val="center"/>
          </w:tcPr>
          <w:p w:rsidR="000008F8" w:rsidRPr="004B7C82" w:rsidRDefault="00CE33B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392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  <w:tr w:rsidR="000008F8" w:rsidTr="000008F8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008F8" w:rsidRPr="004B7C82" w:rsidRDefault="000008F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7C82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0008F8" w:rsidRPr="004B7C82" w:rsidRDefault="000008F8" w:rsidP="00FB41B9">
            <w:pPr>
              <w:rPr>
                <w:sz w:val="20"/>
                <w:szCs w:val="20"/>
              </w:rPr>
            </w:pPr>
            <w:r w:rsidRPr="004B7C82">
              <w:rPr>
                <w:sz w:val="20"/>
                <w:szCs w:val="20"/>
              </w:rPr>
              <w:t>Cukier</w:t>
            </w:r>
          </w:p>
        </w:tc>
        <w:tc>
          <w:tcPr>
            <w:tcW w:w="3827" w:type="dxa"/>
          </w:tcPr>
          <w:p w:rsidR="000008F8" w:rsidRPr="004B7C82" w:rsidRDefault="00DA6B08" w:rsidP="000F46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Biały, kryształ</w:t>
            </w:r>
            <w:r w:rsidR="000008F8">
              <w:rPr>
                <w:sz w:val="20"/>
                <w:szCs w:val="20"/>
              </w:rPr>
              <w:t>, opakowanie 1 kg</w:t>
            </w:r>
            <w:r w:rsidR="009B590C">
              <w:rPr>
                <w:sz w:val="20"/>
                <w:szCs w:val="20"/>
              </w:rPr>
              <w:t>,</w:t>
            </w:r>
          </w:p>
        </w:tc>
        <w:tc>
          <w:tcPr>
            <w:tcW w:w="2268" w:type="dxa"/>
            <w:vAlign w:val="center"/>
          </w:tcPr>
          <w:p w:rsidR="000008F8" w:rsidRPr="004B7C82" w:rsidRDefault="00CE33B8" w:rsidP="004A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70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</w:tbl>
    <w:p w:rsidR="00031E4B" w:rsidRDefault="00031E4B" w:rsidP="00625CDE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5CDE" w:rsidRPr="000F4674" w:rsidRDefault="00625CDE" w:rsidP="00625CDE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F4674">
        <w:rPr>
          <w:rFonts w:ascii="Calibri" w:eastAsia="Times New Roman" w:hAnsi="Calibri" w:cs="Times New Roman"/>
          <w:lang w:eastAsia="pl-PL"/>
        </w:rPr>
        <w:t>*ilości artykułów są szacunkowe i mogą ulec zmianie, zgodnie z bieżącymi potrzebami Zamawiającego, z zastrzeżeniem zobowiązania NFOŚiGW do nabycia przedmi</w:t>
      </w:r>
      <w:r w:rsidR="009B590C">
        <w:rPr>
          <w:rFonts w:ascii="Calibri" w:eastAsia="Times New Roman" w:hAnsi="Calibri" w:cs="Times New Roman"/>
          <w:lang w:eastAsia="pl-PL"/>
        </w:rPr>
        <w:t>otu umowy na kwotę co najmniej 7</w:t>
      </w:r>
      <w:r w:rsidRPr="000F4674">
        <w:rPr>
          <w:rFonts w:ascii="Calibri" w:eastAsia="Times New Roman" w:hAnsi="Calibri" w:cs="Times New Roman"/>
          <w:lang w:eastAsia="pl-PL"/>
        </w:rPr>
        <w:t>0 % wartości umowy.</w:t>
      </w:r>
    </w:p>
    <w:p w:rsidR="000008F8" w:rsidRDefault="000008F8" w:rsidP="00625CDE">
      <w:pPr>
        <w:rPr>
          <w:rFonts w:ascii="Calibri" w:hAnsi="Calibri"/>
          <w:b/>
          <w:sz w:val="24"/>
          <w:szCs w:val="24"/>
        </w:rPr>
      </w:pPr>
    </w:p>
    <w:p w:rsidR="00625CDE" w:rsidRDefault="00625CDE" w:rsidP="000008F8">
      <w:pPr>
        <w:jc w:val="center"/>
        <w:rPr>
          <w:rFonts w:ascii="Calibri" w:hAnsi="Calibri"/>
          <w:b/>
          <w:sz w:val="24"/>
          <w:szCs w:val="24"/>
        </w:rPr>
      </w:pPr>
    </w:p>
    <w:p w:rsidR="00031E4B" w:rsidRDefault="00031E4B" w:rsidP="000008F8">
      <w:pPr>
        <w:jc w:val="center"/>
        <w:rPr>
          <w:rFonts w:ascii="Calibri" w:hAnsi="Calibri"/>
          <w:b/>
          <w:sz w:val="24"/>
          <w:szCs w:val="24"/>
        </w:rPr>
      </w:pPr>
    </w:p>
    <w:p w:rsidR="009B590C" w:rsidRDefault="009B590C" w:rsidP="000008F8">
      <w:pPr>
        <w:jc w:val="center"/>
        <w:rPr>
          <w:rFonts w:ascii="Calibri" w:hAnsi="Calibri"/>
          <w:b/>
          <w:sz w:val="24"/>
          <w:szCs w:val="24"/>
        </w:rPr>
      </w:pPr>
    </w:p>
    <w:p w:rsidR="000008F8" w:rsidRPr="00722044" w:rsidRDefault="000008F8" w:rsidP="000008F8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CZĘŚĆ 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827"/>
        <w:gridCol w:w="2263"/>
      </w:tblGrid>
      <w:tr w:rsidR="000008F8" w:rsidTr="000008F8">
        <w:tc>
          <w:tcPr>
            <w:tcW w:w="846" w:type="dxa"/>
          </w:tcPr>
          <w:p w:rsidR="000008F8" w:rsidRDefault="000008F8" w:rsidP="000008F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:rsidR="000008F8" w:rsidRPr="004B7C82" w:rsidRDefault="000008F8" w:rsidP="000008F8">
            <w:pPr>
              <w:jc w:val="center"/>
              <w:rPr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Przedmiot</w:t>
            </w:r>
          </w:p>
          <w:p w:rsidR="000008F8" w:rsidRDefault="000008F8" w:rsidP="000008F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3827" w:type="dxa"/>
          </w:tcPr>
          <w:p w:rsidR="000008F8" w:rsidRDefault="000008F8" w:rsidP="000008F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B7C82">
              <w:rPr>
                <w:b/>
                <w:sz w:val="24"/>
                <w:szCs w:val="24"/>
              </w:rPr>
              <w:t>Wymagania</w:t>
            </w:r>
          </w:p>
        </w:tc>
        <w:tc>
          <w:tcPr>
            <w:tcW w:w="2263" w:type="dxa"/>
          </w:tcPr>
          <w:p w:rsidR="000008F8" w:rsidRPr="0059576E" w:rsidRDefault="000008F8" w:rsidP="000008F8">
            <w:pPr>
              <w:jc w:val="center"/>
              <w:rPr>
                <w:b/>
                <w:sz w:val="24"/>
                <w:szCs w:val="24"/>
              </w:rPr>
            </w:pPr>
            <w:r w:rsidRPr="0059576E">
              <w:rPr>
                <w:b/>
                <w:sz w:val="24"/>
                <w:szCs w:val="24"/>
              </w:rPr>
              <w:t xml:space="preserve">Szacunkowa ilość w okresie </w:t>
            </w:r>
            <w:r>
              <w:rPr>
                <w:b/>
                <w:sz w:val="24"/>
                <w:szCs w:val="24"/>
              </w:rPr>
              <w:t xml:space="preserve">do końca 2022 r.* </w:t>
            </w:r>
          </w:p>
        </w:tc>
      </w:tr>
      <w:tr w:rsidR="000008F8" w:rsidTr="000008F8">
        <w:tc>
          <w:tcPr>
            <w:tcW w:w="846" w:type="dxa"/>
            <w:vAlign w:val="center"/>
          </w:tcPr>
          <w:p w:rsidR="000008F8" w:rsidRPr="000008F8" w:rsidRDefault="000008F8" w:rsidP="000008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008F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0008F8" w:rsidRPr="000008F8" w:rsidRDefault="000008F8" w:rsidP="00FB41B9">
            <w:pPr>
              <w:rPr>
                <w:rFonts w:ascii="Calibri" w:hAnsi="Calibri"/>
                <w:sz w:val="20"/>
                <w:szCs w:val="20"/>
              </w:rPr>
            </w:pPr>
            <w:r w:rsidRPr="000008F8">
              <w:rPr>
                <w:rFonts w:ascii="Calibri" w:hAnsi="Calibri"/>
                <w:sz w:val="20"/>
                <w:szCs w:val="20"/>
              </w:rPr>
              <w:t>Kawa ziarnista</w:t>
            </w:r>
          </w:p>
        </w:tc>
        <w:tc>
          <w:tcPr>
            <w:tcW w:w="3827" w:type="dxa"/>
          </w:tcPr>
          <w:p w:rsidR="000008F8" w:rsidRDefault="000008F8" w:rsidP="000008F8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Kawa typu espresso, zawartość ziaren </w:t>
            </w:r>
            <w:proofErr w:type="spellStart"/>
            <w:r>
              <w:rPr>
                <w:sz w:val="20"/>
                <w:szCs w:val="20"/>
              </w:rPr>
              <w:t>Arabiki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E37DA">
              <w:rPr>
                <w:sz w:val="20"/>
                <w:szCs w:val="20"/>
              </w:rPr>
              <w:t>co najmniej 6</w:t>
            </w:r>
            <w:r w:rsidRPr="009E3B19">
              <w:rPr>
                <w:sz w:val="20"/>
                <w:szCs w:val="20"/>
              </w:rPr>
              <w:t xml:space="preserve">0%, </w:t>
            </w:r>
            <w:r w:rsidR="00D93EA7">
              <w:rPr>
                <w:sz w:val="20"/>
                <w:szCs w:val="20"/>
              </w:rPr>
              <w:t>średni stopień palenia, co najmniej średnia zawa</w:t>
            </w:r>
            <w:r w:rsidR="009A2EAE">
              <w:rPr>
                <w:sz w:val="20"/>
                <w:szCs w:val="20"/>
              </w:rPr>
              <w:t>rtość kofeiny, nie starsza niż 4</w:t>
            </w:r>
            <w:bookmarkStart w:id="0" w:name="_GoBack"/>
            <w:bookmarkEnd w:id="0"/>
            <w:r w:rsidR="00D93EA7">
              <w:rPr>
                <w:sz w:val="20"/>
                <w:szCs w:val="20"/>
              </w:rPr>
              <w:t xml:space="preserve"> miesiące od daty palenia, </w:t>
            </w:r>
            <w:r>
              <w:rPr>
                <w:sz w:val="20"/>
                <w:szCs w:val="20"/>
              </w:rPr>
              <w:t xml:space="preserve">przeznaczona do parzenia we wszystkich rodzajach ekspresów ciśnieniowych oraz metodą tradycyjną, </w:t>
            </w:r>
            <w:r>
              <w:rPr>
                <w:sz w:val="20"/>
                <w:szCs w:val="20"/>
              </w:rPr>
              <w:br/>
              <w:t>w opakowaniu o zawartości 1 kg</w:t>
            </w:r>
          </w:p>
        </w:tc>
        <w:tc>
          <w:tcPr>
            <w:tcW w:w="2263" w:type="dxa"/>
            <w:vAlign w:val="center"/>
          </w:tcPr>
          <w:p w:rsidR="000008F8" w:rsidRPr="004B7C82" w:rsidRDefault="006E37DA" w:rsidP="0000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 w:rsidR="000008F8">
              <w:rPr>
                <w:sz w:val="20"/>
                <w:szCs w:val="20"/>
              </w:rPr>
              <w:t xml:space="preserve"> op.</w:t>
            </w:r>
          </w:p>
        </w:tc>
      </w:tr>
    </w:tbl>
    <w:p w:rsidR="00625CDE" w:rsidRDefault="00625CDE" w:rsidP="00FB41B9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FB41B9" w:rsidRPr="000F4674" w:rsidRDefault="00FB41B9" w:rsidP="00FB41B9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F4674">
        <w:rPr>
          <w:rFonts w:ascii="Calibri" w:eastAsia="Times New Roman" w:hAnsi="Calibri" w:cs="Times New Roman"/>
          <w:lang w:eastAsia="pl-PL"/>
        </w:rPr>
        <w:t>*ilości artykułów są szacunkowe i mogą ulec zmianie, zgodnie z bieżącymi potrzebami Zamawiającego, z zastrzeżeniem zobowiązania NFOŚiGW do nabycia przedmi</w:t>
      </w:r>
      <w:r w:rsidR="009B590C">
        <w:rPr>
          <w:rFonts w:ascii="Calibri" w:eastAsia="Times New Roman" w:hAnsi="Calibri" w:cs="Times New Roman"/>
          <w:lang w:eastAsia="pl-PL"/>
        </w:rPr>
        <w:t>otu umowy na kwotę co najmniej 7</w:t>
      </w:r>
      <w:r w:rsidRPr="000F4674">
        <w:rPr>
          <w:rFonts w:ascii="Calibri" w:eastAsia="Times New Roman" w:hAnsi="Calibri" w:cs="Times New Roman"/>
          <w:lang w:eastAsia="pl-PL"/>
        </w:rPr>
        <w:t>0 % wartości umowy.</w:t>
      </w:r>
    </w:p>
    <w:p w:rsidR="00FB41B9" w:rsidRPr="000F4674" w:rsidRDefault="00FB41B9" w:rsidP="000008F8">
      <w:pPr>
        <w:rPr>
          <w:rFonts w:ascii="Calibri" w:hAnsi="Calibri"/>
        </w:rPr>
      </w:pPr>
    </w:p>
    <w:p w:rsidR="00573C21" w:rsidRPr="000F4674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</w:pPr>
      <w:r w:rsidRPr="000F4674">
        <w:t>Artykuły spożywcze wymienione w tabeli powinny być dostarczane w opakowaniach oryginalnych, fabrycznie zamkniętych, bez fizycznych oznak i śladów uszkodzeń, posiadać informacje i oznaczenia na opakowaniach  w języku polskim</w:t>
      </w:r>
      <w:r w:rsidR="00A137E3">
        <w:t>.</w:t>
      </w:r>
    </w:p>
    <w:p w:rsidR="00573C21" w:rsidRPr="000F4674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0F4674">
        <w:t xml:space="preserve">Każde opakowanie jednostkowe artykułów spożywczych musi posiadać wszystkie informacje (dane) przewidziane przez obowiązujące przepisy </w:t>
      </w:r>
      <w:r w:rsidR="00A137E3">
        <w:t xml:space="preserve">prawa </w:t>
      </w:r>
      <w:r w:rsidRPr="000F4674">
        <w:t>o oznakowaniu żywności.</w:t>
      </w:r>
    </w:p>
    <w:p w:rsidR="00573C21" w:rsidRPr="000F4674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573C21" w:rsidRPr="009E3B19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9E3B19">
        <w:rPr>
          <w:rFonts w:ascii="Calibri" w:eastAsia="Times New Roman" w:hAnsi="Calibri" w:cs="Times New Roman"/>
          <w:b/>
          <w:lang w:eastAsia="pl-PL"/>
        </w:rPr>
        <w:t>Warunki dostaw:</w:t>
      </w:r>
    </w:p>
    <w:p w:rsidR="00573C21" w:rsidRPr="009E3B19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B19">
        <w:rPr>
          <w:rFonts w:ascii="Calibri" w:eastAsia="Times New Roman" w:hAnsi="Calibri" w:cs="Times New Roman"/>
          <w:lang w:eastAsia="pl-PL"/>
        </w:rPr>
        <w:t>Artykuły spożywcze dostarczane będą sukcesywnie, na podstawie zamówień składanych przez Zamawiającego pocztą elektroniczną. Zamówienia zawierać będą rodzaj zamawianych artykułów oraz ich ilość.</w:t>
      </w:r>
    </w:p>
    <w:p w:rsidR="00573C21" w:rsidRPr="009E3B19" w:rsidRDefault="00573C21" w:rsidP="00573C21">
      <w:pPr>
        <w:tabs>
          <w:tab w:val="left" w:pos="1424"/>
          <w:tab w:val="left" w:pos="5797"/>
          <w:tab w:val="left" w:pos="7241"/>
          <w:tab w:val="left" w:pos="9037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B19">
        <w:rPr>
          <w:rFonts w:ascii="Calibri" w:eastAsia="Times New Roman" w:hAnsi="Calibri" w:cs="Times New Roman"/>
          <w:lang w:eastAsia="pl-PL"/>
        </w:rPr>
        <w:t xml:space="preserve">Zamawiający planuje złożenie </w:t>
      </w:r>
      <w:r>
        <w:rPr>
          <w:rFonts w:ascii="Calibri" w:eastAsia="Times New Roman" w:hAnsi="Calibri" w:cs="Times New Roman"/>
          <w:lang w:eastAsia="pl-PL"/>
        </w:rPr>
        <w:t>7</w:t>
      </w:r>
      <w:r w:rsidRPr="009E3B19">
        <w:rPr>
          <w:rFonts w:ascii="Calibri" w:eastAsia="Times New Roman" w:hAnsi="Calibri" w:cs="Times New Roman"/>
          <w:lang w:eastAsia="pl-PL"/>
        </w:rPr>
        <w:t xml:space="preserve"> zamówień w okresie do końca bieżącego roku .</w:t>
      </w:r>
    </w:p>
    <w:p w:rsidR="00573C21" w:rsidRPr="009E3B19" w:rsidRDefault="00573C21" w:rsidP="00573C21">
      <w:pPr>
        <w:spacing w:after="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573C21" w:rsidRPr="009E3B19" w:rsidRDefault="00573C21" w:rsidP="00573C2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B19">
        <w:rPr>
          <w:rFonts w:ascii="Calibri" w:eastAsia="Times New Roman" w:hAnsi="Calibri" w:cs="Times New Roman"/>
          <w:lang w:eastAsia="pl-PL"/>
        </w:rPr>
        <w:t>Wykonawca zobowiązuje się do dostarczania zamówionych artykułów do siedziby Zamawiającego na własny koszt w dni robocze, w godzinach od 8.00 do 15.00, w terminie …… dni roboczych (</w:t>
      </w:r>
      <w:r w:rsidRPr="00101521">
        <w:rPr>
          <w:rFonts w:ascii="Calibri" w:eastAsia="Times New Roman" w:hAnsi="Calibri" w:cs="Times New Roman"/>
          <w:i/>
          <w:lang w:eastAsia="pl-PL"/>
        </w:rPr>
        <w:t>zgodnie ze złożoną ofertą</w:t>
      </w:r>
      <w:r w:rsidRPr="009E3B19">
        <w:rPr>
          <w:rFonts w:ascii="Calibri" w:eastAsia="Times New Roman" w:hAnsi="Calibri" w:cs="Times New Roman"/>
          <w:lang w:eastAsia="pl-PL"/>
        </w:rPr>
        <w:t>) od dnia złożenia zamówienia.</w:t>
      </w:r>
    </w:p>
    <w:p w:rsidR="00573C21" w:rsidRPr="009E3B19" w:rsidRDefault="00573C21" w:rsidP="00573C2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B19">
        <w:rPr>
          <w:rFonts w:ascii="Calibri" w:eastAsia="Times New Roman" w:hAnsi="Calibri" w:cs="Times New Roman"/>
          <w:lang w:eastAsia="pl-PL"/>
        </w:rPr>
        <w:t>Dni robocze to dni od poniedziałku do piątku z wyjątkiem dni ustawowo wolnych od pracy.</w:t>
      </w:r>
    </w:p>
    <w:p w:rsidR="00573C21" w:rsidRDefault="00573C21" w:rsidP="00573C21">
      <w:pPr>
        <w:spacing w:after="0" w:line="240" w:lineRule="auto"/>
        <w:jc w:val="both"/>
        <w:rPr>
          <w:sz w:val="24"/>
          <w:szCs w:val="24"/>
        </w:rPr>
      </w:pPr>
    </w:p>
    <w:p w:rsidR="00573C21" w:rsidRPr="00FB41B9" w:rsidRDefault="00573C21" w:rsidP="000008F8">
      <w:pPr>
        <w:rPr>
          <w:rFonts w:ascii="Calibri" w:hAnsi="Calibri"/>
          <w:sz w:val="24"/>
          <w:szCs w:val="24"/>
        </w:rPr>
      </w:pPr>
    </w:p>
    <w:sectPr w:rsidR="00573C21" w:rsidRPr="00FB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F8"/>
    <w:rsid w:val="000008F8"/>
    <w:rsid w:val="00031E4B"/>
    <w:rsid w:val="000F4674"/>
    <w:rsid w:val="00342CEF"/>
    <w:rsid w:val="005461C0"/>
    <w:rsid w:val="00573C21"/>
    <w:rsid w:val="00625CDE"/>
    <w:rsid w:val="006E37DA"/>
    <w:rsid w:val="009A2EAE"/>
    <w:rsid w:val="009B590C"/>
    <w:rsid w:val="00A137E3"/>
    <w:rsid w:val="00AA1283"/>
    <w:rsid w:val="00AD7B8A"/>
    <w:rsid w:val="00BD68AC"/>
    <w:rsid w:val="00BF21D3"/>
    <w:rsid w:val="00CE33B8"/>
    <w:rsid w:val="00D93EA7"/>
    <w:rsid w:val="00DA6B08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5EC6E-6746-44F2-B0BB-4228A73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1F5A-E9EB-4C62-BC59-2CCA44C0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Jasiński Arkadiusz</dc:creator>
  <cp:keywords/>
  <dc:description/>
  <cp:lastModifiedBy>Jasiński Arkadiusz</cp:lastModifiedBy>
  <cp:revision>6</cp:revision>
  <dcterms:created xsi:type="dcterms:W3CDTF">2022-05-16T08:14:00Z</dcterms:created>
  <dcterms:modified xsi:type="dcterms:W3CDTF">2022-05-30T09:51:00Z</dcterms:modified>
</cp:coreProperties>
</file>