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3DF8" w:rsidRDefault="00813DF8">
      <w:pPr>
        <w:shd w:val="clear" w:color="auto" w:fill="FFFFFF"/>
        <w:spacing w:line="360" w:lineRule="auto"/>
        <w:rPr>
          <w:sz w:val="22"/>
          <w:szCs w:val="22"/>
        </w:rPr>
      </w:pPr>
      <w:bookmarkStart w:id="0" w:name="_heading=h.gjdgxs" w:colFirst="0" w:colLast="0"/>
      <w:bookmarkEnd w:id="0"/>
    </w:p>
    <w:p w14:paraId="00000002" w14:textId="77777777" w:rsidR="00813DF8" w:rsidRDefault="00000000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Umowa nr II/…/P/15014/6230/23/DRI</w:t>
      </w:r>
    </w:p>
    <w:p w14:paraId="00000003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004" w14:textId="77777777" w:rsidR="00813DF8" w:rsidRDefault="00000000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udzielenie pomocy publicznej w formie dotacji celowej, zwana dalej „Umową”,</w:t>
      </w:r>
    </w:p>
    <w:p w14:paraId="00000005" w14:textId="77777777" w:rsidR="00813DF8" w:rsidRDefault="00000000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zawarta dnia………….… 2023 r. w Warszawie,</w:t>
      </w:r>
    </w:p>
    <w:p w14:paraId="00000006" w14:textId="77777777" w:rsidR="00813DF8" w:rsidRDefault="00000000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00000007" w14:textId="77777777" w:rsidR="00813DF8" w:rsidRDefault="00813DF8">
      <w:pPr>
        <w:shd w:val="clear" w:color="auto" w:fill="FFFFFF"/>
        <w:jc w:val="both"/>
        <w:rPr>
          <w:sz w:val="16"/>
          <w:szCs w:val="16"/>
        </w:rPr>
      </w:pPr>
    </w:p>
    <w:p w14:paraId="00000008" w14:textId="5709881F" w:rsidR="00813DF8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Skarbem Państwa, reprezentowanym przez Ministra Rozwoju i Technologii</w:t>
      </w:r>
      <w:r>
        <w:rPr>
          <w:color w:val="000000"/>
          <w:sz w:val="22"/>
          <w:szCs w:val="22"/>
        </w:rPr>
        <w:t xml:space="preserve">, jako ministra </w:t>
      </w:r>
      <w:r>
        <w:rPr>
          <w:color w:val="000000"/>
          <w:sz w:val="22"/>
          <w:szCs w:val="22"/>
        </w:rPr>
        <w:br/>
        <w:t xml:space="preserve">właściwego do spraw gospodarki, z siedzibą w Warszawie, Plac Trzech Krzyży 3/5, 00-507 Warszawa, </w:t>
      </w:r>
      <w:r>
        <w:rPr>
          <w:color w:val="000000"/>
          <w:sz w:val="22"/>
          <w:szCs w:val="22"/>
        </w:rPr>
        <w:br/>
        <w:t>w imieniu którego, na podstawie upoważnienia/pełnomocnictwa z dnia 2</w:t>
      </w:r>
      <w:r w:rsidR="00483963">
        <w:rPr>
          <w:color w:val="000000"/>
          <w:sz w:val="22"/>
          <w:szCs w:val="22"/>
        </w:rPr>
        <w:t>1 sierpnia</w:t>
      </w:r>
      <w:r>
        <w:rPr>
          <w:color w:val="000000"/>
          <w:sz w:val="22"/>
          <w:szCs w:val="22"/>
        </w:rPr>
        <w:t xml:space="preserve"> 202</w:t>
      </w:r>
      <w:r w:rsidR="0048396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</w:t>
      </w:r>
      <w:r>
        <w:rPr>
          <w:color w:val="000000"/>
          <w:sz w:val="22"/>
          <w:szCs w:val="22"/>
        </w:rPr>
        <w:br/>
        <w:t xml:space="preserve">nr </w:t>
      </w:r>
      <w:proofErr w:type="spellStart"/>
      <w:r>
        <w:rPr>
          <w:color w:val="000000"/>
          <w:sz w:val="22"/>
          <w:szCs w:val="22"/>
        </w:rPr>
        <w:t>MRiT</w:t>
      </w:r>
      <w:proofErr w:type="spellEnd"/>
      <w:r>
        <w:rPr>
          <w:color w:val="000000"/>
          <w:sz w:val="22"/>
          <w:szCs w:val="22"/>
        </w:rPr>
        <w:t>/</w:t>
      </w:r>
      <w:r w:rsidR="00483963">
        <w:rPr>
          <w:color w:val="000000"/>
          <w:sz w:val="22"/>
          <w:szCs w:val="22"/>
        </w:rPr>
        <w:t>66</w:t>
      </w:r>
      <w:r>
        <w:rPr>
          <w:color w:val="000000"/>
          <w:sz w:val="22"/>
          <w:szCs w:val="22"/>
        </w:rPr>
        <w:t>-UPDG/2</w:t>
      </w:r>
      <w:r w:rsidR="0048396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, którego kopia stanowi </w:t>
      </w:r>
      <w:r>
        <w:rPr>
          <w:color w:val="000000"/>
          <w:sz w:val="22"/>
          <w:szCs w:val="22"/>
          <w:u w:val="single"/>
        </w:rPr>
        <w:t>Załącznik Nr 1</w:t>
      </w:r>
      <w:r>
        <w:rPr>
          <w:color w:val="000000"/>
          <w:sz w:val="22"/>
          <w:szCs w:val="22"/>
        </w:rPr>
        <w:t xml:space="preserve"> do Umowy, działa </w:t>
      </w:r>
      <w:r w:rsidR="00483963">
        <w:rPr>
          <w:color w:val="000000"/>
          <w:sz w:val="22"/>
          <w:szCs w:val="22"/>
        </w:rPr>
        <w:t>Pani Katarzyna Rzeźniczek</w:t>
      </w:r>
      <w:r>
        <w:rPr>
          <w:color w:val="000000"/>
          <w:sz w:val="22"/>
          <w:szCs w:val="22"/>
        </w:rPr>
        <w:t xml:space="preserve">,  </w:t>
      </w:r>
      <w:r w:rsidR="00483963">
        <w:rPr>
          <w:color w:val="000000"/>
          <w:sz w:val="22"/>
          <w:szCs w:val="22"/>
        </w:rPr>
        <w:t xml:space="preserve">Zastępca </w:t>
      </w:r>
      <w:r>
        <w:rPr>
          <w:color w:val="000000"/>
          <w:sz w:val="22"/>
          <w:szCs w:val="22"/>
        </w:rPr>
        <w:t>Dyrektor</w:t>
      </w:r>
      <w:r w:rsidR="0048396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Departamentu Rozwoju Inwestycji w Ministerstwie Rozwoju i Technologii, zwanym dalej „</w:t>
      </w:r>
      <w:r>
        <w:rPr>
          <w:b/>
          <w:color w:val="000000"/>
          <w:sz w:val="22"/>
          <w:szCs w:val="22"/>
        </w:rPr>
        <w:t>Ministrem</w:t>
      </w:r>
      <w:r>
        <w:rPr>
          <w:color w:val="000000"/>
          <w:sz w:val="22"/>
          <w:szCs w:val="22"/>
        </w:rPr>
        <w:t>”,</w:t>
      </w:r>
      <w:r>
        <w:rPr>
          <w:b/>
          <w:color w:val="000000"/>
          <w:sz w:val="22"/>
          <w:szCs w:val="22"/>
        </w:rPr>
        <w:t xml:space="preserve"> </w:t>
      </w:r>
    </w:p>
    <w:p w14:paraId="00000009" w14:textId="77777777" w:rsidR="00813DF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00000A" w14:textId="4EA84725" w:rsidR="00813DF8" w:rsidRDefault="00000000">
      <w:pPr>
        <w:spacing w:after="120" w:line="360" w:lineRule="auto"/>
        <w:jc w:val="both"/>
        <w:rPr>
          <w:sz w:val="22"/>
          <w:szCs w:val="22"/>
        </w:rPr>
      </w:pPr>
      <w:bookmarkStart w:id="1" w:name="_heading=h.30j0zll" w:colFirst="0" w:colLast="0"/>
      <w:bookmarkEnd w:id="1"/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Spółka z ograniczoną odpowiedzialnością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siedzibą w Warszawie, ul.</w:t>
      </w:r>
      <w:r w:rsidR="00483963">
        <w:rPr>
          <w:sz w:val="22"/>
          <w:szCs w:val="22"/>
        </w:rPr>
        <w:t xml:space="preserve"> Wincentego</w:t>
      </w:r>
      <w:r>
        <w:rPr>
          <w:sz w:val="22"/>
          <w:szCs w:val="22"/>
        </w:rPr>
        <w:t xml:space="preserve"> </w:t>
      </w:r>
      <w:sdt>
        <w:sdtPr>
          <w:tag w:val="goog_rdk_0"/>
          <w:id w:val="400333040"/>
        </w:sdtPr>
        <w:sdtContent>
          <w:r>
            <w:rPr>
              <w:sz w:val="22"/>
              <w:szCs w:val="22"/>
            </w:rPr>
            <w:t>Rzymowskiego 31</w:t>
          </w:r>
        </w:sdtContent>
      </w:sdt>
      <w:r>
        <w:rPr>
          <w:sz w:val="22"/>
          <w:szCs w:val="22"/>
        </w:rPr>
        <w:t>, 0</w:t>
      </w:r>
      <w:sdt>
        <w:sdtPr>
          <w:tag w:val="goog_rdk_2"/>
          <w:id w:val="1492832826"/>
        </w:sdtPr>
        <w:sdtContent>
          <w:r>
            <w:rPr>
              <w:sz w:val="22"/>
              <w:szCs w:val="22"/>
            </w:rPr>
            <w:t>2</w:t>
          </w:r>
        </w:sdtContent>
      </w:sdt>
      <w:r>
        <w:rPr>
          <w:sz w:val="22"/>
          <w:szCs w:val="22"/>
        </w:rPr>
        <w:t>-6</w:t>
      </w:r>
      <w:sdt>
        <w:sdtPr>
          <w:tag w:val="goog_rdk_4"/>
          <w:id w:val="603769555"/>
        </w:sdtPr>
        <w:sdtContent>
          <w:r>
            <w:rPr>
              <w:sz w:val="22"/>
              <w:szCs w:val="22"/>
            </w:rPr>
            <w:t>97</w:t>
          </w:r>
        </w:sdtContent>
      </w:sdt>
      <w:r>
        <w:rPr>
          <w:sz w:val="22"/>
          <w:szCs w:val="22"/>
        </w:rPr>
        <w:t>Warszawa, wpisaną do rejestru przedsiębiorców Krajowego Rejestru Sądowego prowadzonego przez Sąd Rejonowy dla M. St. Warszawy w Warszawie, XII Wydział Gospodarczy Krajowego Rejestru Sądowego, pod numerem KRS:</w:t>
      </w:r>
      <w:r>
        <w:t xml:space="preserve"> </w:t>
      </w:r>
      <w:r>
        <w:rPr>
          <w:sz w:val="22"/>
          <w:szCs w:val="22"/>
        </w:rPr>
        <w:t>0000927116, NIP: 7011056516, REGON: 520-250-906,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posiadającą kapitał zakładowy w kwocie: 5 000,00 zł, reprezentowaną przez Członka Zarządu – Pana </w:t>
      </w:r>
      <w:proofErr w:type="spellStart"/>
      <w:r>
        <w:rPr>
          <w:sz w:val="22"/>
          <w:szCs w:val="22"/>
        </w:rPr>
        <w:t>Aleša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Pelikána</w:t>
      </w:r>
      <w:proofErr w:type="spellEnd"/>
      <w:r>
        <w:rPr>
          <w:sz w:val="22"/>
          <w:szCs w:val="22"/>
        </w:rPr>
        <w:t xml:space="preserve">, zgodnie z Informacją z Centralnej Informacji Krajowego Rejestru Sądowego, odpowiadającą odpisowi aktualnemu z rejestru przedsiębiorców KRS pobraną w dniu </w:t>
      </w:r>
      <w:r w:rsidR="004A4A80">
        <w:rPr>
          <w:sz w:val="22"/>
          <w:szCs w:val="22"/>
        </w:rPr>
        <w:t>27</w:t>
      </w:r>
      <w:r w:rsidR="004B596C">
        <w:rPr>
          <w:sz w:val="22"/>
          <w:szCs w:val="22"/>
        </w:rPr>
        <w:t xml:space="preserve"> listopad</w:t>
      </w:r>
      <w:r>
        <w:rPr>
          <w:sz w:val="22"/>
          <w:szCs w:val="22"/>
        </w:rPr>
        <w:t xml:space="preserve">a 2023 r., stanowiącą </w:t>
      </w:r>
      <w:r>
        <w:rPr>
          <w:sz w:val="22"/>
          <w:szCs w:val="22"/>
          <w:u w:val="single"/>
        </w:rPr>
        <w:t>Załącznik Nr 2</w:t>
      </w:r>
      <w:r>
        <w:rPr>
          <w:sz w:val="22"/>
          <w:szCs w:val="22"/>
        </w:rPr>
        <w:t xml:space="preserve"> do Umowy, zwaną dalej „</w:t>
      </w:r>
      <w:r>
        <w:rPr>
          <w:b/>
          <w:sz w:val="22"/>
          <w:szCs w:val="22"/>
        </w:rPr>
        <w:t>Przedsiębiorcą</w:t>
      </w:r>
      <w:r>
        <w:rPr>
          <w:sz w:val="22"/>
          <w:szCs w:val="22"/>
        </w:rPr>
        <w:t>”.</w:t>
      </w:r>
    </w:p>
    <w:p w14:paraId="0000000B" w14:textId="77777777" w:rsidR="00813DF8" w:rsidRDefault="00000000">
      <w:pPr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Minister i Przedsiębiorca zwani są łącznie dalej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”.</w:t>
      </w:r>
    </w:p>
    <w:p w14:paraId="0000000C" w14:textId="77777777" w:rsidR="00813DF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Mając na uwadze, że:</w:t>
      </w:r>
    </w:p>
    <w:p w14:paraId="0000000D" w14:textId="77777777" w:rsidR="00813DF8" w:rsidRDefault="00813DF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line="360" w:lineRule="auto"/>
        <w:ind w:left="540" w:right="22"/>
        <w:jc w:val="both"/>
        <w:rPr>
          <w:color w:val="000000"/>
          <w:sz w:val="16"/>
          <w:szCs w:val="16"/>
        </w:rPr>
      </w:pPr>
    </w:p>
    <w:p w14:paraId="0000000E" w14:textId="77777777" w:rsidR="00813DF8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dniu 27 grudnia 2021 r. Przedsiębiorca złożył wniosek o udzielenie pomocy publicznej, zwany dalej </w:t>
      </w:r>
      <w:r>
        <w:rPr>
          <w:b/>
          <w:color w:val="000000"/>
          <w:sz w:val="22"/>
          <w:szCs w:val="22"/>
        </w:rPr>
        <w:t>„Wnioskiem”</w:t>
      </w:r>
      <w:r>
        <w:rPr>
          <w:color w:val="000000"/>
          <w:sz w:val="22"/>
          <w:szCs w:val="22"/>
        </w:rPr>
        <w:t>, zgodnie z rozporządzeniem Komisji (UE) nr 651/2014 z dnia 17 czerwca 2014 r. uznającym niektóre rodzaje pomocy za zgodne z rynkiem wewnętrznym w zastosowaniu art. 107 i 108 Traktatu (L 187/1 z dnia 26 czerwca 2014 r. str. 1)</w:t>
      </w:r>
      <w:r>
        <w:rPr>
          <w:i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zwanym dalej „rozporządzeniem 651/2014ˮ.</w:t>
      </w:r>
    </w:p>
    <w:p w14:paraId="0000000F" w14:textId="62BB6EC2" w:rsidR="00813DF8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  <w:sz w:val="22"/>
          <w:szCs w:val="22"/>
        </w:rPr>
        <w:t>W dniu 28 września 2022 r. Międzyresortowy Zespół ds. Inwestycji o Istotnym Znaczeniu dla Gospodarki Polskiej, zgodnie z Programem wspierania inwestycji o istotnym znaczeniu dla gospodarki polskiej na lata 2011 – 2030, zwanym dalej „Programem”, rekomendował Ministrowi propozycję wsparcia dla inwestycji realizowanej przez Przedsiębiorcę w latach 2022 – 2025, polegającej na „</w:t>
      </w:r>
      <w:r>
        <w:rPr>
          <w:b/>
          <w:color w:val="000000"/>
          <w:sz w:val="22"/>
          <w:szCs w:val="22"/>
        </w:rPr>
        <w:t xml:space="preserve">Budowie zakładu przetwarzania </w:t>
      </w:r>
      <w:sdt>
        <w:sdtPr>
          <w:rPr>
            <w:b/>
            <w:bCs/>
          </w:rPr>
          <w:tag w:val="goog_rdk_6"/>
          <w:id w:val="-1227758030"/>
        </w:sdtPr>
        <w:sdtContent>
          <w:r w:rsidR="003C6930" w:rsidRPr="003C6930">
            <w:rPr>
              <w:b/>
              <w:bCs/>
            </w:rPr>
            <w:t xml:space="preserve">tzw. </w:t>
          </w:r>
          <w:proofErr w:type="spellStart"/>
          <w:r w:rsidRPr="003C6930">
            <w:rPr>
              <w:b/>
              <w:bCs/>
              <w:color w:val="000000"/>
              <w:sz w:val="22"/>
              <w:szCs w:val="22"/>
            </w:rPr>
            <w:t>PolyAl</w:t>
          </w:r>
          <w:proofErr w:type="spellEnd"/>
        </w:sdtContent>
      </w:sdt>
      <w:sdt>
        <w:sdtPr>
          <w:rPr>
            <w:b/>
            <w:bCs/>
          </w:rPr>
          <w:tag w:val="goog_rdk_7"/>
          <w:id w:val="1774741456"/>
        </w:sdtPr>
        <w:sdtContent>
          <w:r w:rsidR="003C6930" w:rsidRPr="003C6930">
            <w:rPr>
              <w:b/>
              <w:bCs/>
            </w:rPr>
            <w:t xml:space="preserve"> po</w:t>
          </w:r>
        </w:sdtContent>
      </w:sdt>
      <w:r>
        <w:rPr>
          <w:b/>
          <w:color w:val="000000"/>
          <w:sz w:val="22"/>
          <w:szCs w:val="22"/>
        </w:rPr>
        <w:t xml:space="preserve"> zużytych kartonach po napojach w</w:t>
      </w:r>
      <w:r w:rsidR="003C693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Szczuczynie (województwo podlaskie)</w:t>
      </w:r>
      <w:r>
        <w:rPr>
          <w:color w:val="000000"/>
          <w:sz w:val="22"/>
          <w:szCs w:val="22"/>
        </w:rPr>
        <w:t>”. Realizacja inwestycji będzie polegała na wykonaniu działań opisanych we Wniosku</w:t>
      </w:r>
      <w:r w:rsidR="00AE2B57">
        <w:rPr>
          <w:color w:val="000000"/>
          <w:sz w:val="22"/>
          <w:szCs w:val="22"/>
        </w:rPr>
        <w:t xml:space="preserve"> oraz piśmie uzupełniającym </w:t>
      </w:r>
      <w:r>
        <w:rPr>
          <w:color w:val="000000"/>
          <w:sz w:val="22"/>
          <w:szCs w:val="22"/>
        </w:rPr>
        <w:t xml:space="preserve">z dnia </w:t>
      </w:r>
      <w:r w:rsidR="003C6930">
        <w:rPr>
          <w:color w:val="000000"/>
          <w:sz w:val="22"/>
          <w:szCs w:val="22"/>
        </w:rPr>
        <w:t>6 listopada</w:t>
      </w:r>
      <w:r>
        <w:rPr>
          <w:color w:val="000000"/>
          <w:sz w:val="22"/>
          <w:szCs w:val="22"/>
        </w:rPr>
        <w:t xml:space="preserve"> 202</w:t>
      </w:r>
      <w:sdt>
        <w:sdtPr>
          <w:tag w:val="goog_rdk_8"/>
          <w:id w:val="-600027026"/>
        </w:sdtPr>
        <w:sdtContent>
          <w:r w:rsidR="003C6930">
            <w:rPr>
              <w:color w:val="000000"/>
              <w:sz w:val="22"/>
              <w:szCs w:val="22"/>
            </w:rPr>
            <w:t>3</w:t>
          </w:r>
        </w:sdtContent>
      </w:sdt>
      <w:sdt>
        <w:sdtPr>
          <w:tag w:val="goog_rdk_9"/>
          <w:id w:val="-733541975"/>
        </w:sdtPr>
        <w:sdtContent>
          <w:r w:rsidR="003C6930">
            <w:t xml:space="preserve"> r.</w:t>
          </w:r>
        </w:sdtContent>
      </w:sdt>
    </w:p>
    <w:p w14:paraId="00000010" w14:textId="3E3D1AC5" w:rsidR="00813DF8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Minister jest podmiotem udzielającym pomocy publicznej w rozumieniu przepisów ustawy z dnia </w:t>
      </w:r>
      <w:r>
        <w:rPr>
          <w:color w:val="000000"/>
          <w:sz w:val="22"/>
          <w:szCs w:val="22"/>
        </w:rPr>
        <w:lastRenderedPageBreak/>
        <w:t>30 kwietnia 2004 r. o postępowaniu w sprawach dotyczących pomocy publicznej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(Dz. U. z 202</w:t>
      </w:r>
      <w:r w:rsidR="006A129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7</w:t>
      </w:r>
      <w:r w:rsidR="006A1295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) działającym na podstawie art. 132 ust. 2 pkt 4 ustawy z dnia 27  sierpnia  2009 r. o finansach publicznych (Dz.U. z 202</w:t>
      </w:r>
      <w:r w:rsidR="00B5767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1</w:t>
      </w:r>
      <w:r w:rsidR="00B5767B"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 xml:space="preserve">, ze zm.), zwanej dalej „ustawą o finansach publicznych”, </w:t>
      </w:r>
      <w:r w:rsidR="00B576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w związku z art. 21 ust. 2 i 4 ustawy z dnia 6 grudnia 2006 r. o zasadach prowadzenia polityki rozwoju (Dz. U. z 2021 r. poz. 1057, ze zm.). </w:t>
      </w:r>
    </w:p>
    <w:p w14:paraId="00000011" w14:textId="77777777" w:rsidR="00813DF8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Wsparcie określone Umową stanowi pomoc regionalną w rozumieniu rozporządzenia 651/2014.  </w:t>
      </w:r>
    </w:p>
    <w:p w14:paraId="00000012" w14:textId="77777777" w:rsidR="00813DF8" w:rsidRDefault="00813DF8">
      <w:pPr>
        <w:shd w:val="clear" w:color="auto" w:fill="FFFFFF"/>
        <w:jc w:val="both"/>
        <w:rPr>
          <w:sz w:val="16"/>
          <w:szCs w:val="16"/>
        </w:rPr>
      </w:pPr>
    </w:p>
    <w:p w14:paraId="00000013" w14:textId="77777777" w:rsidR="00813DF8" w:rsidRDefault="00000000">
      <w:pPr>
        <w:shd w:val="clear" w:color="auto" w:fill="FFFFFF"/>
        <w:spacing w:after="3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powyższym, Strony postanawiają, co następuje: </w:t>
      </w:r>
    </w:p>
    <w:p w14:paraId="00000014" w14:textId="77777777" w:rsidR="00813DF8" w:rsidRDefault="00000000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1. WYPŁATA POMOCY</w:t>
      </w:r>
    </w:p>
    <w:p w14:paraId="00000015" w14:textId="77777777" w:rsidR="00813DF8" w:rsidRDefault="00000000" w:rsidP="00FF5FC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color w:val="000000"/>
          <w:sz w:val="22"/>
          <w:szCs w:val="22"/>
        </w:rPr>
        <w:t xml:space="preserve">Minister ze środków budżetowych będących w jego dyspozycji, przeznaczonych na realizację Programu, udzieli Przedsiębiorcy w latach 2023 – 2026 wsparcia w formie dotacji celowej z tytułu poniesienia kwalifikowanych kosztów inwestycji, zwanej dalej „Pomocą”, w maksymalnej kwocie </w:t>
      </w:r>
      <w:r>
        <w:rPr>
          <w:b/>
          <w:color w:val="000000"/>
          <w:sz w:val="22"/>
          <w:szCs w:val="22"/>
        </w:rPr>
        <w:t xml:space="preserve">3 000 000,00 zł </w:t>
      </w:r>
      <w:r>
        <w:rPr>
          <w:color w:val="000000"/>
          <w:sz w:val="22"/>
          <w:szCs w:val="22"/>
        </w:rPr>
        <w:t>(słownie:</w:t>
      </w:r>
      <w:r>
        <w:rPr>
          <w:color w:val="000000"/>
          <w:szCs w:val="24"/>
        </w:rPr>
        <w:t xml:space="preserve"> trzy miliony złotych</w:t>
      </w:r>
      <w:r>
        <w:rPr>
          <w:color w:val="000000"/>
          <w:sz w:val="22"/>
          <w:szCs w:val="22"/>
        </w:rPr>
        <w:t>). Pomoc zostanie wypłacona Przedsiębiorcy w  następujących częściach:</w:t>
      </w:r>
    </w:p>
    <w:p w14:paraId="00000016" w14:textId="7924341C" w:rsidR="00813DF8" w:rsidRDefault="00000000" w:rsidP="00FF5FCC">
      <w:pPr>
        <w:numPr>
          <w:ilvl w:val="0"/>
          <w:numId w:val="4"/>
        </w:numPr>
        <w:shd w:val="clear" w:color="auto" w:fill="FFFFFF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2023</w:t>
      </w:r>
      <w:r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 xml:space="preserve">1 028 5 71,43 zł </w:t>
      </w:r>
      <w:r>
        <w:rPr>
          <w:sz w:val="22"/>
          <w:szCs w:val="22"/>
        </w:rPr>
        <w:t xml:space="preserve">(słownie: jeden milion dwadzieścia osiem tysięcy pięćset siedemdziesiąt jeden złotych </w:t>
      </w:r>
      <w:r w:rsidR="00AE2B57">
        <w:rPr>
          <w:sz w:val="22"/>
          <w:szCs w:val="22"/>
        </w:rPr>
        <w:t>43/100</w:t>
      </w:r>
      <w:r>
        <w:rPr>
          <w:sz w:val="22"/>
          <w:szCs w:val="22"/>
        </w:rPr>
        <w:t>);</w:t>
      </w:r>
    </w:p>
    <w:p w14:paraId="00000017" w14:textId="3AB4E0EE" w:rsidR="00813DF8" w:rsidRDefault="00000000" w:rsidP="00FF5FCC">
      <w:pPr>
        <w:numPr>
          <w:ilvl w:val="0"/>
          <w:numId w:val="4"/>
        </w:numPr>
        <w:shd w:val="clear" w:color="auto" w:fill="FFFFFF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2024</w:t>
      </w:r>
      <w:r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 xml:space="preserve"> 857 142,86 zł</w:t>
      </w:r>
      <w:r>
        <w:rPr>
          <w:sz w:val="22"/>
          <w:szCs w:val="22"/>
        </w:rPr>
        <w:t xml:space="preserve"> (słownie: osiemset pięćdziesiąt siedem tysięcy sto czterdzieści dwa złote</w:t>
      </w:r>
      <w:r w:rsidR="00AE2B57">
        <w:rPr>
          <w:sz w:val="22"/>
          <w:szCs w:val="22"/>
        </w:rPr>
        <w:t xml:space="preserve"> 86/100</w:t>
      </w:r>
      <w:r>
        <w:rPr>
          <w:sz w:val="22"/>
          <w:szCs w:val="22"/>
        </w:rPr>
        <w:t>);</w:t>
      </w:r>
    </w:p>
    <w:p w14:paraId="00000018" w14:textId="724B93F0" w:rsidR="00813DF8" w:rsidRDefault="00000000" w:rsidP="00FF5FCC">
      <w:pPr>
        <w:numPr>
          <w:ilvl w:val="0"/>
          <w:numId w:val="4"/>
        </w:numPr>
        <w:shd w:val="clear" w:color="auto" w:fill="FFFFFF"/>
        <w:spacing w:line="360" w:lineRule="auto"/>
        <w:ind w:left="709" w:hanging="283"/>
        <w:jc w:val="both"/>
        <w:rPr>
          <w:sz w:val="22"/>
          <w:szCs w:val="22"/>
        </w:rPr>
      </w:pPr>
      <w:sdt>
        <w:sdtPr>
          <w:tag w:val="goog_rdk_10"/>
          <w:id w:val="-547069420"/>
        </w:sdtPr>
        <w:sdtContent/>
      </w:sdt>
      <w:r>
        <w:rPr>
          <w:b/>
          <w:sz w:val="22"/>
          <w:szCs w:val="22"/>
        </w:rPr>
        <w:t>w roku 2025</w:t>
      </w:r>
      <w:r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>42</w:t>
      </w:r>
      <w:r w:rsidR="00AE2B57">
        <w:rPr>
          <w:b/>
          <w:sz w:val="22"/>
          <w:szCs w:val="22"/>
        </w:rPr>
        <w:t xml:space="preserve"> 857</w:t>
      </w:r>
      <w:r>
        <w:rPr>
          <w:b/>
          <w:sz w:val="22"/>
          <w:szCs w:val="22"/>
        </w:rPr>
        <w:t>,</w:t>
      </w:r>
      <w:r w:rsidR="00AE2B57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czterdzieści dwa</w:t>
      </w:r>
      <w:r w:rsidR="00AE2B57">
        <w:rPr>
          <w:sz w:val="22"/>
          <w:szCs w:val="22"/>
        </w:rPr>
        <w:t xml:space="preserve"> tysiące osiemset pięćdziesiąt  siedem</w:t>
      </w:r>
      <w:r>
        <w:rPr>
          <w:sz w:val="22"/>
          <w:szCs w:val="22"/>
        </w:rPr>
        <w:t xml:space="preserve"> złot</w:t>
      </w:r>
      <w:r w:rsidR="00AE2B57">
        <w:rPr>
          <w:sz w:val="22"/>
          <w:szCs w:val="22"/>
        </w:rPr>
        <w:t>ych</w:t>
      </w:r>
      <w:r>
        <w:rPr>
          <w:sz w:val="22"/>
          <w:szCs w:val="22"/>
        </w:rPr>
        <w:t xml:space="preserve"> </w:t>
      </w:r>
      <w:r w:rsidR="00AE2B57">
        <w:rPr>
          <w:sz w:val="22"/>
          <w:szCs w:val="22"/>
        </w:rPr>
        <w:t>14/100</w:t>
      </w:r>
      <w:r>
        <w:rPr>
          <w:sz w:val="22"/>
          <w:szCs w:val="22"/>
        </w:rPr>
        <w:t>);</w:t>
      </w:r>
    </w:p>
    <w:p w14:paraId="00000019" w14:textId="32FFF568" w:rsidR="00813DF8" w:rsidRDefault="00000000" w:rsidP="00FF5FCC">
      <w:pPr>
        <w:numPr>
          <w:ilvl w:val="0"/>
          <w:numId w:val="4"/>
        </w:numPr>
        <w:shd w:val="clear" w:color="auto" w:fill="FFFFFF"/>
        <w:spacing w:line="360" w:lineRule="auto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2026</w:t>
      </w:r>
      <w:r>
        <w:rPr>
          <w:sz w:val="22"/>
          <w:szCs w:val="22"/>
        </w:rPr>
        <w:t xml:space="preserve"> w kwocie nie wyższej niż </w:t>
      </w:r>
      <w:r w:rsidR="00AE2B57">
        <w:rPr>
          <w:b/>
          <w:sz w:val="22"/>
          <w:szCs w:val="22"/>
        </w:rPr>
        <w:t xml:space="preserve">1 071 428,57 </w:t>
      </w:r>
      <w:r>
        <w:rPr>
          <w:sz w:val="22"/>
          <w:szCs w:val="22"/>
        </w:rPr>
        <w:t xml:space="preserve">(słownie: </w:t>
      </w:r>
      <w:r w:rsidR="00AE2B57">
        <w:rPr>
          <w:sz w:val="22"/>
          <w:szCs w:val="22"/>
        </w:rPr>
        <w:t>jeden milion siedemdziesiąt jeden tysięcy czterysta dwadzieścia osiem złotych 57/100</w:t>
      </w:r>
      <w:r>
        <w:rPr>
          <w:sz w:val="22"/>
          <w:szCs w:val="22"/>
        </w:rPr>
        <w:t>).</w:t>
      </w:r>
    </w:p>
    <w:p w14:paraId="0000001A" w14:textId="401257F9" w:rsidR="00813DF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  <w:highlight w:val="white"/>
        </w:rPr>
      </w:pPr>
      <w:bookmarkStart w:id="4" w:name="_heading=h.2et92p0" w:colFirst="0" w:colLast="0"/>
      <w:bookmarkEnd w:id="4"/>
      <w:r>
        <w:rPr>
          <w:color w:val="000000"/>
          <w:sz w:val="22"/>
          <w:szCs w:val="22"/>
        </w:rPr>
        <w:t>Pomoc przyznaje się w związku z realizacją przez Przedsiębiorcę w latach 2022 – 2025 Inwestycji strategicznej polegającej na „</w:t>
      </w:r>
      <w:r>
        <w:rPr>
          <w:b/>
          <w:color w:val="000000"/>
          <w:sz w:val="22"/>
          <w:szCs w:val="22"/>
        </w:rPr>
        <w:t>Budowie zakładu przetwarzania</w:t>
      </w:r>
      <w:r w:rsidR="00780F52">
        <w:rPr>
          <w:b/>
          <w:color w:val="000000"/>
          <w:sz w:val="22"/>
          <w:szCs w:val="22"/>
        </w:rPr>
        <w:t xml:space="preserve"> tzw.</w:t>
      </w:r>
      <w:r>
        <w:rPr>
          <w:b/>
          <w:color w:val="000000"/>
          <w:sz w:val="22"/>
          <w:szCs w:val="22"/>
        </w:rPr>
        <w:t xml:space="preserve"> </w:t>
      </w:r>
      <w:sdt>
        <w:sdtPr>
          <w:tag w:val="goog_rdk_11"/>
          <w:id w:val="-2093771630"/>
        </w:sdtPr>
        <w:sdtContent>
          <w:proofErr w:type="spellStart"/>
          <w:r>
            <w:rPr>
              <w:b/>
              <w:color w:val="000000"/>
              <w:sz w:val="22"/>
              <w:szCs w:val="22"/>
            </w:rPr>
            <w:t>PolyAl</w:t>
          </w:r>
          <w:proofErr w:type="spellEnd"/>
        </w:sdtContent>
      </w:sdt>
      <w:sdt>
        <w:sdtPr>
          <w:tag w:val="goog_rdk_12"/>
          <w:id w:val="211468736"/>
        </w:sdtPr>
        <w:sdtContent>
          <w:r w:rsidR="000B5F07">
            <w:t xml:space="preserve"> </w:t>
          </w:r>
        </w:sdtContent>
      </w:sdt>
      <w:r>
        <w:rPr>
          <w:b/>
          <w:color w:val="000000"/>
          <w:sz w:val="22"/>
          <w:szCs w:val="22"/>
        </w:rPr>
        <w:t xml:space="preserve">po zużytych kartonach </w:t>
      </w:r>
      <w:r w:rsidR="00780F52"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po napojach w Szczuczynie (województwo podlaskie)</w:t>
      </w:r>
      <w:r>
        <w:rPr>
          <w:color w:val="000000"/>
          <w:sz w:val="22"/>
          <w:szCs w:val="22"/>
        </w:rPr>
        <w:t xml:space="preserve">”, </w:t>
      </w:r>
      <w:r>
        <w:rPr>
          <w:color w:val="000000"/>
          <w:sz w:val="22"/>
          <w:szCs w:val="22"/>
          <w:highlight w:val="white"/>
        </w:rPr>
        <w:t>zwanej dalej „Inwestycją</w:t>
      </w:r>
      <w:r>
        <w:rPr>
          <w:color w:val="000000"/>
          <w:sz w:val="22"/>
          <w:szCs w:val="22"/>
        </w:rPr>
        <w:t>”.</w:t>
      </w:r>
    </w:p>
    <w:p w14:paraId="0000001B" w14:textId="77777777" w:rsidR="00813DF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jest obowiązany do prowadzenia ewidencji księgowej kosztów Inwestycji w sposób umożliwiający ocenę jej wykonania pod względem finansowym.</w:t>
      </w:r>
    </w:p>
    <w:p w14:paraId="0000001C" w14:textId="77777777" w:rsidR="00813DF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Przedsiębiorca oświadcza, że zapoznał się z przepisami rozporządzenia Rady Ministrów z dnia 14  grudnia 2021 r. w sprawie ustalenia mapy pomocy regionalnej na lata 2022 – 2027 (Dz. U. z 2021 r. poz. 2422) oraz rozporządzenia 651/2014 i zobowiązuje się do ich przestrzegania przy realizacji Umowy. </w:t>
      </w:r>
    </w:p>
    <w:p w14:paraId="0000001D" w14:textId="77777777" w:rsidR="00813DF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oświadcza, że zapoznał się z Programem.</w:t>
      </w:r>
    </w:p>
    <w:p w14:paraId="0000001E" w14:textId="77777777" w:rsidR="00813DF8" w:rsidRDefault="00000000">
      <w:pPr>
        <w:shd w:val="clear" w:color="auto" w:fill="FFFFFF"/>
        <w:spacing w:before="120" w:after="18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 ZOBOWIĄZANIA PRZEDSIĘBIORCY</w:t>
      </w:r>
    </w:p>
    <w:p w14:paraId="0000001F" w14:textId="77777777" w:rsidR="00813DF8" w:rsidRDefault="00000000">
      <w:pPr>
        <w:numPr>
          <w:ilvl w:val="0"/>
          <w:numId w:val="15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 zakończyć realizację Inwestycji, tj. utworzyć określone Umową miejsca pracy i ponieść określone Umową koszty Inwestycji, najpóźniej do dnia 31 grudnia  2025 r., oraz prowadzić działalność gospodarczą, niezbędną do realizacji Inwestycji, w szczególności do realizacji </w:t>
      </w:r>
      <w:r>
        <w:rPr>
          <w:sz w:val="22"/>
          <w:szCs w:val="22"/>
        </w:rPr>
        <w:lastRenderedPageBreak/>
        <w:t xml:space="preserve">postanowień ust. 2 niniejszego paragrafu, przez okres co najmniej 3 lat licząc od dnia zakończenia realizacji Inwestycji, zwany „okresem utrzymania Inwestycji”. Przedsiębiorca poinformuje pisemnie Ministra o dacie zakończenia realizacji Inwestycji. </w:t>
      </w:r>
    </w:p>
    <w:p w14:paraId="00000020" w14:textId="77777777" w:rsidR="00813DF8" w:rsidRDefault="00000000">
      <w:pPr>
        <w:numPr>
          <w:ilvl w:val="0"/>
          <w:numId w:val="15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Przedsiębiorca w związku z zawarciem Umowy zobowiązuje się do: </w:t>
      </w:r>
    </w:p>
    <w:p w14:paraId="00000021" w14:textId="53880F6D" w:rsidR="00813DF8" w:rsidRDefault="00000000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 xml:space="preserve">utworzenia w związku z Inwestycją w Szczuczynie, woj. podlaskie, najpóźniej do dnia 31 grudnia 2025 r., co najmniej </w:t>
      </w:r>
      <w:r>
        <w:rPr>
          <w:b/>
          <w:sz w:val="22"/>
          <w:szCs w:val="22"/>
        </w:rPr>
        <w:t xml:space="preserve">20 </w:t>
      </w:r>
      <w:r>
        <w:rPr>
          <w:sz w:val="22"/>
          <w:szCs w:val="22"/>
        </w:rPr>
        <w:t xml:space="preserve">nowych miejsc pracy, w tym </w:t>
      </w:r>
      <w:r w:rsidR="0035546F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dla os</w:t>
      </w:r>
      <w:r w:rsidR="0035546F">
        <w:rPr>
          <w:sz w:val="22"/>
          <w:szCs w:val="22"/>
        </w:rPr>
        <w:t>oby</w:t>
      </w:r>
      <w:r>
        <w:rPr>
          <w:sz w:val="22"/>
          <w:szCs w:val="22"/>
        </w:rPr>
        <w:t xml:space="preserve"> z wyższym wykształceniem, zgodnie z </w:t>
      </w:r>
      <w:r>
        <w:rPr>
          <w:sz w:val="22"/>
          <w:szCs w:val="22"/>
          <w:u w:val="single"/>
        </w:rPr>
        <w:t>Załącznikiem Nr 3</w:t>
      </w:r>
      <w:r>
        <w:rPr>
          <w:sz w:val="22"/>
          <w:szCs w:val="22"/>
        </w:rPr>
        <w:t xml:space="preserve"> do Umowy, w przeliczeniu na pełne etaty w stosunku do średniego zatrudnienia z 12 miesięcy poprzedzających złożenie Wniosku, które wynosi</w:t>
      </w:r>
      <w:r>
        <w:rPr>
          <w:b/>
          <w:sz w:val="22"/>
          <w:szCs w:val="22"/>
        </w:rPr>
        <w:t xml:space="preserve"> 0 </w:t>
      </w:r>
      <w:r>
        <w:rPr>
          <w:sz w:val="22"/>
          <w:szCs w:val="22"/>
        </w:rPr>
        <w:t>etatów, z zastrzeżeniem, że do liczby miejsc pracy utworzonych w związku z Inwestycją zaliczane będą miejsca pracy powstałe po dniu złożenia Wniosku;</w:t>
      </w:r>
    </w:p>
    <w:p w14:paraId="00000022" w14:textId="77777777" w:rsidR="00813DF8" w:rsidRDefault="00000000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każdego utworzonego miejsca pracy przez okres co najmniej 3 lat od dnia utworzenia danego miejsca pracy,  przy czym warunek utrzymania nowych miejsc pracy weryfikowany będzie </w:t>
      </w:r>
      <w:r>
        <w:rPr>
          <w:sz w:val="22"/>
          <w:szCs w:val="22"/>
        </w:rPr>
        <w:br/>
        <w:t xml:space="preserve">w oparciu o średnioroczne zatrudnienie w poszczególnych latach spełniania tego warunku; </w:t>
      </w:r>
    </w:p>
    <w:p w14:paraId="00000023" w14:textId="77777777" w:rsidR="00813DF8" w:rsidRDefault="00000000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poniesienia najpóźniej do dnia 31 grudnia 2025 r., zgodnie z </w:t>
      </w:r>
      <w:r>
        <w:rPr>
          <w:sz w:val="22"/>
          <w:szCs w:val="22"/>
          <w:u w:val="single"/>
        </w:rPr>
        <w:t>Załącznikiem Nr 4</w:t>
      </w:r>
      <w:r>
        <w:rPr>
          <w:sz w:val="22"/>
          <w:szCs w:val="22"/>
        </w:rPr>
        <w:t xml:space="preserve"> do Umowy, kosztów Inwestycji w wysokości co najmniej </w:t>
      </w:r>
      <w:r>
        <w:rPr>
          <w:b/>
          <w:sz w:val="22"/>
          <w:szCs w:val="22"/>
        </w:rPr>
        <w:t>35 000 000,00 zł</w:t>
      </w:r>
      <w:r>
        <w:rPr>
          <w:sz w:val="22"/>
          <w:szCs w:val="22"/>
        </w:rPr>
        <w:t xml:space="preserve"> (słownie: trzydzieści pięć milionów złotych);</w:t>
      </w:r>
    </w:p>
    <w:p w14:paraId="00000024" w14:textId="77777777" w:rsidR="00813DF8" w:rsidRDefault="00000000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w województwie podlaskim, zgodnie z rozporządzeniem 651/2014, Inwestycji o  wartości początkowej wskazanej w pkt 3 przez okres co najmniej 3 lat od dnia zakończenia realizacji Inwestycji; </w:t>
      </w:r>
    </w:p>
    <w:p w14:paraId="00000025" w14:textId="77777777" w:rsidR="00813DF8" w:rsidRDefault="00000000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wykonania następujących zobowiązań związanych z kryteriami oceny projektu inwestycyjnego, zwanymi dalej „kryteriami jakościowymi”:</w:t>
      </w:r>
    </w:p>
    <w:p w14:paraId="00000026" w14:textId="77777777" w:rsidR="00813DF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Kryterium jakościowe „</w:t>
      </w:r>
      <w:r>
        <w:rPr>
          <w:b/>
          <w:color w:val="000000"/>
          <w:sz w:val="22"/>
          <w:szCs w:val="22"/>
        </w:rPr>
        <w:t>Inwestycja w sektorze strategicznym</w:t>
      </w:r>
      <w:r>
        <w:rPr>
          <w:color w:val="000000"/>
          <w:sz w:val="22"/>
          <w:szCs w:val="22"/>
        </w:rPr>
        <w:t>”</w:t>
      </w:r>
    </w:p>
    <w:p w14:paraId="00000027" w14:textId="77777777" w:rsidR="00813DF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00000028" w14:textId="77777777" w:rsidR="00813DF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38.32 - usługi w zakresie odzysku surowców segregowanych; surowce wtórne;</w:t>
      </w:r>
    </w:p>
    <w:p w14:paraId="00000029" w14:textId="77777777" w:rsidR="00813DF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Kryterium jakościowe </w:t>
      </w:r>
      <w:r>
        <w:rPr>
          <w:b/>
          <w:color w:val="000000"/>
          <w:sz w:val="22"/>
          <w:szCs w:val="22"/>
        </w:rPr>
        <w:t>„Członkostwo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w Krajowym Klastrze Kluczowym</w:t>
      </w:r>
      <w:r>
        <w:rPr>
          <w:color w:val="000000"/>
          <w:sz w:val="22"/>
          <w:szCs w:val="22"/>
        </w:rPr>
        <w:t>”</w:t>
      </w:r>
    </w:p>
    <w:p w14:paraId="0000002A" w14:textId="77777777" w:rsidR="00813DF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zobowiązuje się, że przez cały okres utrzymania Inwestycji będzie należał do Krajowego Klastra Kluczowego (KKK) wyłonionego w drodze konkursu organizowanego przez ministra właściwego do spraw gospodarki. W przypadku utraty przez klaster statusu KKK, przedsiębiorca jest zobowiązany do przystąpienia do innego klastra o statusie KKK, tak aby spełnić warunek członkostwa w KKK – albo do dalszego funkcjonowania w strukturze dotychczasowego KKK;</w:t>
      </w:r>
    </w:p>
    <w:p w14:paraId="0000002B" w14:textId="77777777" w:rsidR="00813DF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Kryterium jakościowe „</w:t>
      </w:r>
      <w:r>
        <w:rPr>
          <w:b/>
          <w:color w:val="000000"/>
          <w:sz w:val="22"/>
          <w:szCs w:val="22"/>
        </w:rPr>
        <w:t>Posiadanie statusu mikro przedsiębiorcy, małego przedsiębiorcy albo średniego przedsiębiorcy</w:t>
      </w:r>
      <w:r>
        <w:rPr>
          <w:color w:val="000000"/>
          <w:sz w:val="22"/>
          <w:szCs w:val="22"/>
        </w:rPr>
        <w:t>” (kryterium weryfikowane w momencie ubiegania się o pomoc publiczną);</w:t>
      </w:r>
    </w:p>
    <w:p w14:paraId="0000002C" w14:textId="77777777" w:rsidR="00813DF8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7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Kryterium jakościowe „</w:t>
      </w:r>
      <w:r>
        <w:rPr>
          <w:b/>
          <w:color w:val="000000"/>
          <w:sz w:val="22"/>
          <w:szCs w:val="22"/>
        </w:rPr>
        <w:t>Lokalizacja inwestycji na obszarach zagrożonych wykluczeniem</w:t>
      </w:r>
      <w:r>
        <w:rPr>
          <w:color w:val="000000"/>
          <w:sz w:val="22"/>
          <w:szCs w:val="22"/>
        </w:rPr>
        <w:t>” (kryterium weryfikowane w momencie ubiegania się o pomoc publiczną).</w:t>
      </w:r>
    </w:p>
    <w:p w14:paraId="0000002D" w14:textId="77777777" w:rsidR="00813DF8" w:rsidRDefault="00000000">
      <w:pPr>
        <w:numPr>
          <w:ilvl w:val="0"/>
          <w:numId w:val="15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14:paraId="0000002E" w14:textId="77777777" w:rsidR="00813DF8" w:rsidRDefault="00000000">
      <w:pPr>
        <w:numPr>
          <w:ilvl w:val="0"/>
          <w:numId w:val="15"/>
        </w:numPr>
        <w:spacing w:after="360"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Przedsiębiorca zobowiązuje się do ewidencjonowania danych (prowadzenia zapisów księgowych i  kadrowych) w sposób umożliwiający jednoznaczne ustalenie, bieżące monitorowanie i weryfikację, w  tym kontrolę kosztów Inwestycji oraz liczby utworzonych nowych miejsc pracy.</w:t>
      </w:r>
    </w:p>
    <w:p w14:paraId="0000002F" w14:textId="77777777" w:rsidR="00813DF8" w:rsidRDefault="00000000">
      <w:pPr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3. SPRAWOZDAWCZOŚĆ</w:t>
      </w:r>
    </w:p>
    <w:p w14:paraId="00000030" w14:textId="77777777" w:rsidR="00813DF8" w:rsidRDefault="00000000">
      <w:pPr>
        <w:numPr>
          <w:ilvl w:val="0"/>
          <w:numId w:val="18"/>
        </w:numPr>
        <w:spacing w:line="360" w:lineRule="auto"/>
        <w:ind w:left="357" w:hanging="357"/>
        <w:jc w:val="both"/>
        <w:rPr>
          <w:sz w:val="22"/>
          <w:szCs w:val="22"/>
        </w:rPr>
      </w:pPr>
      <w:bookmarkStart w:id="6" w:name="_heading=h.3dy6vkm" w:colFirst="0" w:colLast="0"/>
      <w:bookmarkEnd w:id="6"/>
      <w:r>
        <w:rPr>
          <w:sz w:val="22"/>
          <w:szCs w:val="22"/>
        </w:rPr>
        <w:t>Wypłata Pomocy, zgodnie z § 1 ust. 1, dokonywana będzie – po spełnieniu poniższych warunków – w  następujący sposób:</w:t>
      </w:r>
    </w:p>
    <w:p w14:paraId="00000031" w14:textId="77777777" w:rsidR="00813DF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8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roku 2023 w terminie 14 dni od dnia podpisania Umowy, a w latach 2024 – 2026 w terminie do dnia 31 stycznia, Przedsiębiorca przedłoży do  akceptacji Ministra sprawozdanie finansowo – rzeczowe, </w:t>
      </w:r>
      <w:r>
        <w:rPr>
          <w:color w:val="000000"/>
          <w:sz w:val="22"/>
          <w:szCs w:val="22"/>
        </w:rPr>
        <w:br/>
        <w:t xml:space="preserve">w zakresie liczby utworzonych miejsc pracy i poniesionych kosztów Inwestycji obejmujące okres począwszy od dnia rozpoczęcia realizacji Inwestycji do dnia 31 grudnia poprzedniego roku kalendarzowego, sporządzone zgodnie ze wzorem stanowiącym </w:t>
      </w:r>
      <w:r>
        <w:rPr>
          <w:color w:val="000000"/>
          <w:sz w:val="22"/>
          <w:szCs w:val="22"/>
          <w:u w:val="single"/>
        </w:rPr>
        <w:t>Załącznik  Nr 5</w:t>
      </w:r>
      <w:r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. Sprawozdanie podlega akceptacji przez Ministra; </w:t>
      </w:r>
    </w:p>
    <w:p w14:paraId="00000032" w14:textId="77777777" w:rsidR="00813DF8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zastrzeżeń, co do treści Sprawozdania, Minister umożliwi Przedsiębiorcy korektę Sprawozdania w odpowiednim zakresie. W latach 2023 – 2026 w terminie 30 dni od dnia zaakceptowania przez Ministra Sprawozdania bez zastrzeżeń, Minister wypłaci Przedsiębiorcy kwotę Pomocy przypadającą na dany rok, z zastrzeżeniem, że jeżeli wartość kosztów inwestycyjnych  wskazana w Sprawozdaniu będzie niższa niż </w:t>
      </w:r>
      <w:r>
        <w:rPr>
          <w:color w:val="000000"/>
          <w:sz w:val="22"/>
          <w:szCs w:val="22"/>
        </w:rPr>
        <w:t xml:space="preserve">określona na dany rok w harmonogramie ponoszenia kosztów Inwestycji zawartym w </w:t>
      </w:r>
      <w:r>
        <w:rPr>
          <w:color w:val="000000"/>
          <w:sz w:val="22"/>
          <w:szCs w:val="22"/>
          <w:u w:val="single"/>
        </w:rPr>
        <w:t>Załączniku Nr 4</w:t>
      </w:r>
      <w:r>
        <w:rPr>
          <w:color w:val="000000"/>
          <w:sz w:val="22"/>
          <w:szCs w:val="22"/>
        </w:rPr>
        <w:t xml:space="preserve"> do Umowy,</w:t>
      </w:r>
      <w:r>
        <w:rPr>
          <w:sz w:val="22"/>
          <w:szCs w:val="22"/>
        </w:rPr>
        <w:t xml:space="preserve"> to kwota Pomocy należna za dany rok, o której mowa w § 1 ust. 1, ulega proporcjonalnemu obniżeniu; </w:t>
      </w:r>
    </w:p>
    <w:p w14:paraId="00000033" w14:textId="77777777" w:rsidR="00813DF8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poniesienia przez Przedsiębiorcę w danym roku kosztów Inwestycji o wyższej wartości niż została określona w </w:t>
      </w:r>
      <w:r>
        <w:rPr>
          <w:color w:val="000000"/>
          <w:sz w:val="22"/>
          <w:szCs w:val="22"/>
          <w:u w:val="single"/>
        </w:rPr>
        <w:t>Załączniku Nr 4</w:t>
      </w:r>
      <w:r>
        <w:rPr>
          <w:color w:val="000000"/>
          <w:sz w:val="22"/>
          <w:szCs w:val="22"/>
        </w:rPr>
        <w:t xml:space="preserve"> do Umowy lub w przypadku utworzenia większej liczby miejsc pracy niż została określona w </w:t>
      </w:r>
      <w:r>
        <w:rPr>
          <w:color w:val="000000"/>
          <w:sz w:val="22"/>
          <w:szCs w:val="22"/>
          <w:u w:val="single"/>
        </w:rPr>
        <w:t>Załączniku Nr 3</w:t>
      </w:r>
      <w:r>
        <w:rPr>
          <w:color w:val="000000"/>
          <w:sz w:val="22"/>
          <w:szCs w:val="22"/>
        </w:rPr>
        <w:t xml:space="preserve"> do Umowy, to koszty Inwestycji i utworzone miejsca pracy zostaną zaliczone na poczet realizacji zobowiązania w kolejnym roku, z zastrzeżeniem, że kwota Pomocy wypłacona Przedsiębiorcy w tym roku nie może przekroczyć kwoty Pomocy przewidzianej na ten rok w § 1 ust. 1;</w:t>
      </w:r>
    </w:p>
    <w:p w14:paraId="00000034" w14:textId="120C434B" w:rsidR="00813DF8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bookmarkStart w:id="7" w:name="_heading=h.1t3h5sf" w:colFirst="0" w:colLast="0"/>
      <w:bookmarkEnd w:id="7"/>
      <w:r>
        <w:rPr>
          <w:sz w:val="22"/>
          <w:szCs w:val="22"/>
        </w:rPr>
        <w:t xml:space="preserve">kwota Pomocy zostanie wypłacona przelewem na rachunek bankowy Przedsiębiorcy o numerze </w:t>
      </w:r>
      <w:r>
        <w:rPr>
          <w:sz w:val="22"/>
          <w:szCs w:val="22"/>
        </w:rPr>
        <w:br/>
      </w:r>
      <w:r w:rsidRPr="00420446">
        <w:rPr>
          <w:sz w:val="22"/>
          <w:szCs w:val="22"/>
        </w:rPr>
        <w:t xml:space="preserve">PL </w:t>
      </w:r>
      <w:sdt>
        <w:sdtPr>
          <w:tag w:val="goog_rdk_14"/>
          <w:id w:val="-241411730"/>
        </w:sdtPr>
        <w:sdtContent>
          <w:r w:rsidRPr="00420446">
            <w:rPr>
              <w:b/>
              <w:bCs/>
              <w:sz w:val="22"/>
              <w:szCs w:val="22"/>
            </w:rPr>
            <w:t>05 1600 1462 1809 5770 7000 0001</w:t>
          </w:r>
          <w:r w:rsidRPr="00420446">
            <w:rPr>
              <w:sz w:val="22"/>
              <w:szCs w:val="22"/>
            </w:rPr>
            <w:t>.</w:t>
          </w:r>
          <w:r w:rsidR="00420446" w:rsidRPr="00420446">
            <w:t xml:space="preserve"> </w:t>
          </w:r>
        </w:sdtContent>
      </w:sdt>
      <w:r>
        <w:rPr>
          <w:sz w:val="22"/>
          <w:szCs w:val="22"/>
        </w:rPr>
        <w:t xml:space="preserve">Za dzień wypłaty Pomocy uważa się dzień obciążenia rachunku bankowego Ministerstwa Rozwoju i Technologii. W przypadku zmiany numeru rachunku </w:t>
      </w:r>
      <w:r>
        <w:rPr>
          <w:sz w:val="22"/>
          <w:szCs w:val="22"/>
        </w:rPr>
        <w:lastRenderedPageBreak/>
        <w:t>bankowego Przedsiębiorca niezwłocznie poinformuje w formie pisemnej o tym fakcie Ministra. Zmiana numeru rachunku bankowego nie wymaga zmiany Umowy.</w:t>
      </w:r>
    </w:p>
    <w:p w14:paraId="00000035" w14:textId="7E151F26" w:rsidR="00813DF8" w:rsidRDefault="00000000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latach 202</w:t>
      </w:r>
      <w:r w:rsidR="00420446">
        <w:rPr>
          <w:sz w:val="22"/>
          <w:szCs w:val="22"/>
        </w:rPr>
        <w:t>4</w:t>
      </w:r>
      <w:r>
        <w:rPr>
          <w:sz w:val="22"/>
          <w:szCs w:val="22"/>
        </w:rPr>
        <w:t xml:space="preserve"> – 2029 Przedsiębiorca zobowiązany jest do przedstawienia w terminie do dnia 30 kwietnia każdego roku zestawienia zapłaconych podatków, w którym dane odnoszą się do  Inwestycji i dotyczą łącznej wysokości podatków </w:t>
      </w:r>
      <w:r>
        <w:rPr>
          <w:color w:val="000000"/>
          <w:sz w:val="22"/>
          <w:szCs w:val="22"/>
        </w:rPr>
        <w:t xml:space="preserve">CIT, PIT, VAT oraz podatku od nieruchomości, jakie zostały przez Przedsiębiorcę zapłacone za </w:t>
      </w:r>
      <w:r>
        <w:rPr>
          <w:sz w:val="22"/>
          <w:szCs w:val="22"/>
        </w:rPr>
        <w:t xml:space="preserve">rok poprzedni, w związku z realizacją Inwestycji oraz wartości sprzedaży na rynek krajowy i wysokości średniego wynagrodzenia brutto pracowników zatrudnionych w ramach Inwestycji, </w:t>
      </w:r>
      <w:r>
        <w:rPr>
          <w:color w:val="000000"/>
          <w:sz w:val="22"/>
          <w:szCs w:val="22"/>
        </w:rPr>
        <w:t xml:space="preserve">sporządzone zgodnie ze wzorem stanowiącym </w:t>
      </w:r>
      <w:r>
        <w:rPr>
          <w:sz w:val="22"/>
          <w:szCs w:val="22"/>
          <w:u w:val="single"/>
        </w:rPr>
        <w:t>Załącznik Nr 6</w:t>
      </w:r>
      <w:r>
        <w:rPr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 xml:space="preserve">Umowy. O zachowaniu terminu na przedstawienie zestawienia zapłaconych podatków, o którym mowa w zdaniu pierwszym, decyduje data założenia w Kancelarii Ogólnej Ministerstwa Rozwoju i  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36" w14:textId="77777777" w:rsidR="00813DF8" w:rsidRDefault="00000000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rozpoczęcia realizacji Inwestycji, o którym mowa w Umowie,</w:t>
      </w:r>
      <w:r>
        <w:rPr>
          <w:color w:val="000000"/>
          <w:sz w:val="22"/>
          <w:szCs w:val="22"/>
        </w:rPr>
        <w:t xml:space="preserve"> uważa się dzień </w:t>
      </w:r>
      <w:r>
        <w:rPr>
          <w:sz w:val="22"/>
          <w:szCs w:val="22"/>
        </w:rPr>
        <w:t xml:space="preserve">rozpoczęcia robót budowlanych, który zostanie potwierdzony odpowiednim wpisem w dzienniku budowy i wynikać będzie z właściwej umowy o roboty budowlane, związanych z Inwestycją lub pierwsze prawnie </w:t>
      </w:r>
      <w:r>
        <w:rPr>
          <w:sz w:val="22"/>
          <w:szCs w:val="22"/>
        </w:rPr>
        <w:br/>
        <w:t xml:space="preserve">wiążące zobowiązanie do zamówienia urządzeń lub inne zobowiązanie, które sprawia, że Inwestycja </w:t>
      </w:r>
      <w:r>
        <w:rPr>
          <w:sz w:val="22"/>
          <w:szCs w:val="22"/>
        </w:rPr>
        <w:br/>
        <w:t xml:space="preserve">staje się nieodwracalna, zależnie od tego co nastąpi najpierw, z wyłączeniem zakupu gruntów oraz </w:t>
      </w:r>
      <w:r>
        <w:rPr>
          <w:sz w:val="22"/>
          <w:szCs w:val="22"/>
        </w:rPr>
        <w:br/>
        <w:t xml:space="preserve">prac przygotowawczych, takich jak uzyskanie zezwoleń i przeprowadzenie studiów wykonalności. Rozpoczęcie realizacji Inwestycji może nastąpić po dniu złożenia przez Przedsiębiorcę odpowiedniego wniosku o pomoc zgodnie z rozporządzeniem 651/2014. </w:t>
      </w:r>
    </w:p>
    <w:p w14:paraId="00000037" w14:textId="3BACAFE3" w:rsidR="00813DF8" w:rsidRDefault="00000000">
      <w:pPr>
        <w:numPr>
          <w:ilvl w:val="0"/>
          <w:numId w:val="1"/>
        </w:numPr>
        <w:shd w:val="clear" w:color="auto" w:fill="FFFFFF"/>
        <w:spacing w:after="3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Przedsiębiorca zobowiązany jest do przedkładania Ministrowi w latach 2027 – 2029 corocznych sprawozdań z wykonania obowiązków, o których mowa w § 2 ust. 2 pkt 2 i 4 – 5. Sprawozdania sporządzane będą według wzoru stanowiącego </w:t>
      </w:r>
      <w:r>
        <w:rPr>
          <w:sz w:val="22"/>
          <w:szCs w:val="22"/>
          <w:u w:val="single"/>
        </w:rPr>
        <w:t>Załącznik Nr 7</w:t>
      </w:r>
      <w:r>
        <w:rPr>
          <w:sz w:val="22"/>
          <w:szCs w:val="22"/>
        </w:rPr>
        <w:t xml:space="preserve"> do Umowy oraz składane Ministrowi w  terminie do dnia 31 marca każdego roku następującego po danym roku sprawozdawczym.</w:t>
      </w:r>
      <w:r w:rsidR="00B8463C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  zachowaniu terminu na przedłożenie sprawozdań, o którym mowa w zdaniu poprzednim decyduje data złożenia w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38" w14:textId="77777777" w:rsidR="00813DF8" w:rsidRDefault="00000000">
      <w:pPr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4. KONTROLA REALIZACJI INWESTYCJI</w:t>
      </w:r>
    </w:p>
    <w:p w14:paraId="00000039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terminie uzgodnionym przez Strony, w latach 2024 – 2026, upoważnieni przedstawiciele Ministra, zwani dalej „Przedstawicielami Ministra”, po uprzednim powiadomieniu Przedsiębiorcy, przeprowadzą kontrolę w celu weryfikacji liczby utworzonych i utrzymanych miejsc pracy i łącznej wysokości nakładów inwestycyjnych, od dnia rozpoczęcia realizacji Inwestycji do ostatniego dnia roku kalendarzowego poprzedzającego rok, w którym kontrola jest przeprowadzana, zwaną dalej „Kontrolą”.</w:t>
      </w:r>
    </w:p>
    <w:p w14:paraId="0000003A" w14:textId="77777777" w:rsidR="00813DF8" w:rsidRDefault="00000000">
      <w:pPr>
        <w:numPr>
          <w:ilvl w:val="0"/>
          <w:numId w:val="19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Kontrolę przeprowadza się:</w:t>
      </w:r>
    </w:p>
    <w:p w14:paraId="0000003B" w14:textId="77777777" w:rsidR="00813DF8" w:rsidRDefault="00000000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sposób zdalny za pomocą środków komunikacji elektronicznej w rozumieniu art. 2 pkt 5 ustawy z  dnia 18 lipca 2002 r. o świadczeniu usług drogą elektroniczną (Dz. U. z 2020 r. poz. 344),</w:t>
      </w:r>
    </w:p>
    <w:p w14:paraId="0000003C" w14:textId="77777777" w:rsidR="00813DF8" w:rsidRDefault="00000000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siedzibie Przedsiębiorcy lub</w:t>
      </w:r>
    </w:p>
    <w:p w14:paraId="0000003D" w14:textId="77777777" w:rsidR="00813DF8" w:rsidRDefault="00000000">
      <w:pPr>
        <w:numPr>
          <w:ilvl w:val="0"/>
          <w:numId w:val="5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miejscu realizacji Inwestycji.</w:t>
      </w:r>
    </w:p>
    <w:p w14:paraId="0000003E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 sposobie przeprowadzenia Kontroli decyduje Przedstawiciel Ministra.</w:t>
      </w:r>
    </w:p>
    <w:p w14:paraId="0000003F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wyraża zgodę na przeprowadzanie Kontroli w sposób zdalny.</w:t>
      </w:r>
    </w:p>
    <w:p w14:paraId="00000040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przeprowadzania Kontroli w sposób zdalny, Przedsiębiorca zobowiązany jest do przekazania pełnej wymaganej przez Przedstawicieli Ministra dokumentacji w wersji elektronicznej, </w:t>
      </w:r>
      <w:r>
        <w:rPr>
          <w:sz w:val="22"/>
          <w:szCs w:val="22"/>
        </w:rPr>
        <w:br/>
        <w:t xml:space="preserve">w tym fotografii środków trwałych stanowiących koszty kwalifikowane Inwestycji. Po  dokonaniu oceny dokumentacji sporządzany jest protokół z Kontroli. Nie wyłącza się możliwości kontynuacji Kontroli podjętej w sposób zdalny, w siedzibie Przedsiębiorcy lub w miejscu realizacji Inwestycji, </w:t>
      </w:r>
      <w:r>
        <w:rPr>
          <w:sz w:val="22"/>
          <w:szCs w:val="22"/>
        </w:rPr>
        <w:br/>
        <w:t>w szczególności gdy treść przedstawionych zdalnie przez Przedsiębiorcę dokumentów budzi wątpliwości lub istnieje podejrzenie nieprawidłowości w zakresie realizacji Umowy.</w:t>
      </w:r>
    </w:p>
    <w:p w14:paraId="00000041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okresie Kontroli Przedsiębiorca jest zobowiązany zapewnić Przedstawicielom Ministra nieograniczony dostęp do miejsc, w których realizowana jest Inwestycja, oraz dostęp do ewidencji księgowej i ewidencji kadrowej związanej z Inwestycją, w tym prowadzonej w formie elektronicznej, a  także do wszystkich innych dokumentów związanych z Inwestycją. Jednocześnie Minister zobowiązuje się do nieujawniania danych osobowych wynikających z ewidencji kadrowej i zachowania ich poufności oraz oświadcza, iż udostępnienie Przedstawicielom Ministra tych danych nie naruszy praw i wolności osób, których te dane dotyczą.</w:t>
      </w:r>
    </w:p>
    <w:p w14:paraId="00000042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Kontrola Przedsiębiorcy zostanie przeprowadzona w dniach i godzinach pracy obowiązujących w  siedzibie Przedsiębiorcy lub w miejscu realizacji Inwestycji. Podczas kontroli Przedsiębiorca zapewni obecność osób kompetentnych do udzielenia wyjaśnień na temat procedur, wydatków i 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uniemożliwienie przeprowadzenia Kontroli, stanowiące podstawę do wypowiedzenia Umowy. W przypadku wypowiedzenia Umowy Pomoc zostanie zwrócona przez Przedsiębiorcę na zasadach określonych w § 7 ust. 5.</w:t>
      </w:r>
    </w:p>
    <w:p w14:paraId="00000043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przeprowadzeniu Kontroli, Przedstawiciele Ministra sporządzą i podpiszą protokół z kontroli w  dwóch egzemplarzach, po jednym dla każdej ze Stron, zwany dalej „Protokołem”. Protokół powinien zawierać w szczególności wykaz dokumentów i innych źródeł, na podstawie których została przeprowadzona Kontrola, liczbę utworzonych przez Przedsiębiorcę miejsc pracy, informację na temat realizacji warunku utrzymania miejsc pracy, łącznej wysokości poniesionych nakładów inwestycyjnych przez Przedsiębiorcę – od dnia rozpoczęcia realizacji Inwestycji do ostatniego dnia roku kalendarzowego objętego Kontrolą. Protokół podpisany przez Przedstawicieli Ministra zostanie przekazany Przedsiębiorcy do podpisania. </w:t>
      </w:r>
    </w:p>
    <w:p w14:paraId="00000044" w14:textId="77777777" w:rsidR="00813DF8" w:rsidRDefault="00000000">
      <w:pPr>
        <w:numPr>
          <w:ilvl w:val="0"/>
          <w:numId w:val="19"/>
        </w:numPr>
        <w:tabs>
          <w:tab w:val="left" w:pos="-36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Przedsiębiorcy przysługuje prawo zgłoszenia do Ministra zastrzeżeń do Protokołu w terminie 14 dni od  dnia jego otrzymania. W terminie 14 dni licząc od dnia wpływu zastrzeżeń do Kancelarii Ogólnej Ministerstwa Rozwoju i Technologii, Minister może uwzględnić zastrzeżenia i 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Przedstawicieli Ministra, innych niż przeprowadzający Kontrolę, z  zachowaniem procedur, o których mowa w ust. 1 – 8. Po przeprowadzeniu Dodatkowej Kontroli, Przedstawiciele Ministra sporządzą raport o 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zawarte w Raporcie są ostateczne i wiążące dla Stron, a  wykonanie zobowiązań objętych kontrolą wskazane w Raporcie za okres objęty Dodatkową Kontrolą, nie będzie podlegać dalszej weryfikacji. </w:t>
      </w:r>
    </w:p>
    <w:p w14:paraId="00000045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Przedsiębiorca nie zgłosi zastrzeżeń do Protokołu zostanie on – w terminie 14 dni od dnia jego otrzymania przez Przedsiębiorcę – podpisany przez upoważnionych przedstawicieli Przedsiębiorcy, a  jeden tak podpisany jego egzemplarz zostanie zwrócony do Ministra. Po podpisaniu Protokołu przez obie Strony ustalenia zawarte w Protokole będą miały charakter ostateczny, a wskazany w nim stopień wykonania przez Przedsiębiorcę zobowiązania nie będzie podlegać dalszej weryfikacji. Postanowienia zdań poprzednich mają odpowiednie zastosowanie do skorygowanego Protokołu, o którym mowa </w:t>
      </w:r>
      <w:r>
        <w:rPr>
          <w:sz w:val="22"/>
          <w:szCs w:val="22"/>
        </w:rPr>
        <w:br/>
        <w:t>w ust. 9.</w:t>
      </w:r>
    </w:p>
    <w:p w14:paraId="00000046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bezskutecznego upływu 14 – dniowego terminu, o którym mowa w ust. 10, przyjmuje się, że Przedsiębiorca zaakceptował odpowiednio – Protokół lub skorygowany Protokół – w całości bez  zastrzeżeń. Za dzień zgłoszenia zastrzeżeń Strony rozumieją dzień nadania przez Przedsiębiorcę zastrzeżeń, odpowiednio do Protokołu albo skorygowanego Protokołu w polskiej placówce pocztowej operatora wyznaczonego lub dzień ich złożenia w Kancelarii Ogólnej Ministerstwa Rozwoju i  Technologii,</w:t>
      </w:r>
      <w:r>
        <w:rPr>
          <w:color w:val="000000"/>
          <w:sz w:val="22"/>
          <w:szCs w:val="22"/>
        </w:rPr>
        <w:t xml:space="preserve">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sz w:val="22"/>
          <w:szCs w:val="22"/>
        </w:rPr>
        <w:t>.</w:t>
      </w:r>
    </w:p>
    <w:p w14:paraId="00000047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otrzymania Protokołu, skorygowanego Protokołu, lub Raportu przez Przedsiębiorcę uznaje się dzień jego wpływu do siedziby Przedsiębiorcy.</w:t>
      </w:r>
    </w:p>
    <w:p w14:paraId="00000048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do niezwłocznego powiadamiania Ministra o każdej zmianie siedziby i  adresu. W razie zaniedbania tego obowiązku Protokół, skorygowany Protokół lub Raport wysłane na  adres Przedsiębiorcy wskazany w Umowie lub na ostatni adres wskazany przez niego uważa się za  skutecznie doręczone. Zmiana siedziby i adresu Przedsiębiorcy, o których mowa w zdaniu poprzedzającym, nie wymaga zmiany Umowy.</w:t>
      </w:r>
    </w:p>
    <w:p w14:paraId="00000049" w14:textId="77777777" w:rsidR="00813DF8" w:rsidRDefault="00000000">
      <w:pPr>
        <w:numPr>
          <w:ilvl w:val="0"/>
          <w:numId w:val="19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0000004A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zastrzeżeń co do zgodności realizacji Inwestycji z postanowieniami Umowy, Minister pisemnie poinformuje o tym fakcie Przedsiębiorcę oraz ma prawo wstrzymania wypłaty Pomocy do  czasu ostatecznego wyjaśnienia tych zastrzeżeń.</w:t>
      </w:r>
    </w:p>
    <w:p w14:paraId="0000004B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 z Protokołu, co do którego nie wniesiono zastrzeżeń, skorygowanego Protokołu lub  Raportu wynika, że Przedsiębiorca w danym roku pobrał Pomoc w nadmiernej wysokości, wówczas jest on zobowiązany do zwrotu odpowiedniej części Pomocy na zasadach określonych w  art.  169 ustawy o finansach publicznych wraz z odsetkami liczonymi jak dla zaległości podatkowych, na rachunek bankowy wskazany przez Ministra.</w:t>
      </w:r>
    </w:p>
    <w:p w14:paraId="0000004C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Minister zapewnia, że wszelkie informacje przekazane, udostępnione lub ujawnione Ministrowi lub  upoważnionym Przedstawicielom Ministra przez Przedsiębiorcę, na podstawie lub w związku z  Umową, w tym w szczególności, na podstawie § 3 ust. 2 Umowy, będą traktowane jako tajemnica Przedsiębiorcy, oraz Minister zobowiązuje się, iż informacje te zostaną użyte i wykorzystane wyłącznie dla celów związanych z realizacją Umowy.</w:t>
      </w:r>
    </w:p>
    <w:p w14:paraId="0000004D" w14:textId="77777777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 ponadto osobom uczestniczącym w wykonaniu zobowiązań wynikających z Umowy.</w:t>
      </w:r>
    </w:p>
    <w:p w14:paraId="0000004E" w14:textId="6A73AF88" w:rsidR="00813DF8" w:rsidRDefault="00000000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 zastrzega sobie prawo do przeprowadzenia w okresie obowiązywania Umowy dodatkowych – poza kontrolą określoną w ust. 1 i 9 oraz w § 6 ust. 1 – kontroli realizacji przez Przedsiębiorcę postanowień Umowy, w tym w szczególności w zakresie określonym w § 7 ust. 4 pkt 1 – </w:t>
      </w:r>
      <w:r w:rsidR="004A4A80">
        <w:rPr>
          <w:sz w:val="22"/>
          <w:szCs w:val="22"/>
        </w:rPr>
        <w:t>6</w:t>
      </w:r>
      <w:r>
        <w:rPr>
          <w:sz w:val="22"/>
          <w:szCs w:val="22"/>
        </w:rPr>
        <w:t>. Do kontroli tej stosuje się odpowiednio zasady opisane w ust. 1 – 18 niniejszego paragrafu.</w:t>
      </w:r>
    </w:p>
    <w:p w14:paraId="0000004F" w14:textId="77777777" w:rsidR="00813DF8" w:rsidRDefault="00000000">
      <w:pPr>
        <w:numPr>
          <w:ilvl w:val="0"/>
          <w:numId w:val="19"/>
        </w:numPr>
        <w:spacing w:after="3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00000050" w14:textId="77777777" w:rsidR="00813DF8" w:rsidRDefault="00000000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5. NIEWYKONANIE LUB NIENALEŻYTA REALIZACJA ZOBOWIĄZAŃ UMOWNYCH</w:t>
      </w:r>
    </w:p>
    <w:p w14:paraId="00000051" w14:textId="77777777" w:rsidR="00813DF8" w:rsidRDefault="00000000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gdy:</w:t>
      </w:r>
    </w:p>
    <w:p w14:paraId="00000052" w14:textId="0EF68E61" w:rsidR="00813DF8" w:rsidRDefault="00000000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nowych miejsc pracy, o których mowa w </w:t>
      </w:r>
      <w:r>
        <w:rPr>
          <w:color w:val="000000"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ust. 2 pkt 1, utworzonych w związku z  Inwestycją od dnia rozpoczęcia Inwestycji do dnia 31 grudnia 2025 r., będzie niższa niż </w:t>
      </w:r>
      <w:r>
        <w:rPr>
          <w:b/>
          <w:sz w:val="22"/>
          <w:szCs w:val="22"/>
        </w:rPr>
        <w:t xml:space="preserve">16 </w:t>
      </w:r>
      <w:r>
        <w:rPr>
          <w:sz w:val="22"/>
          <w:szCs w:val="22"/>
        </w:rPr>
        <w:t>nowych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miejsc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pracy, w tym niższa niż </w:t>
      </w:r>
      <w:r w:rsidR="00420446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dla os</w:t>
      </w:r>
      <w:r w:rsidR="00420446">
        <w:rPr>
          <w:sz w:val="22"/>
          <w:szCs w:val="22"/>
        </w:rPr>
        <w:t>oby</w:t>
      </w:r>
      <w:r>
        <w:rPr>
          <w:sz w:val="22"/>
          <w:szCs w:val="22"/>
        </w:rPr>
        <w:t xml:space="preserve"> z wyższym wykształceniem (w przeliczeniu na pełne etaty) lub</w:t>
      </w:r>
    </w:p>
    <w:p w14:paraId="00000053" w14:textId="77777777" w:rsidR="00813DF8" w:rsidRDefault="00000000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Inwestycji, o których mowa w § 2 ust. 2 pkt 3, poniesione w okresie od dnia rozpoczęcia Inwestycji do dnia 31 grudnia 2025 r., będą niższe niż </w:t>
      </w:r>
      <w:r>
        <w:rPr>
          <w:b/>
          <w:sz w:val="22"/>
          <w:szCs w:val="22"/>
        </w:rPr>
        <w:t>28 000 000,00 zł</w:t>
      </w:r>
      <w:r>
        <w:rPr>
          <w:sz w:val="22"/>
          <w:szCs w:val="22"/>
        </w:rPr>
        <w:t xml:space="preserve"> (słownie: dwadzieścia osiem milionów złotych)</w:t>
      </w:r>
    </w:p>
    <w:p w14:paraId="00000054" w14:textId="77777777" w:rsidR="00813DF8" w:rsidRDefault="00000000">
      <w:pPr>
        <w:shd w:val="clear" w:color="auto" w:fill="FFFFFF"/>
        <w:tabs>
          <w:tab w:val="left" w:pos="-851"/>
        </w:tabs>
        <w:spacing w:after="120"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wówczas cała wypłacona Pomoc zostanie zwrócona przez Przedsiębiorcę na zasadach określonych w  ustawie o finansach publicznych, wraz z odsetkami liczonymi jak dla zaległości podatkowych, na  rachunek bankowy wskazany przez Ministra.</w:t>
      </w:r>
    </w:p>
    <w:p w14:paraId="00000055" w14:textId="77777777" w:rsidR="00813D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wartość kosztów Inwestycji od dnia rozpoczęcia Inwestycji do dnia 31  grudnia </w:t>
      </w:r>
      <w:r>
        <w:rPr>
          <w:color w:val="000000"/>
          <w:sz w:val="22"/>
          <w:szCs w:val="22"/>
        </w:rPr>
        <w:br/>
        <w:t>2025 r., będzie niższa niż  </w:t>
      </w:r>
      <w:r>
        <w:rPr>
          <w:b/>
          <w:color w:val="000000"/>
          <w:sz w:val="22"/>
          <w:szCs w:val="22"/>
        </w:rPr>
        <w:t xml:space="preserve">35 000 000,00 zł </w:t>
      </w:r>
      <w:r>
        <w:rPr>
          <w:color w:val="000000"/>
          <w:sz w:val="22"/>
          <w:szCs w:val="22"/>
        </w:rPr>
        <w:t xml:space="preserve">(słownie: trzydzieści pięć milionów złotych), ale nie niższa niż </w:t>
      </w:r>
      <w:r>
        <w:rPr>
          <w:b/>
          <w:color w:val="000000"/>
          <w:sz w:val="22"/>
          <w:szCs w:val="22"/>
        </w:rPr>
        <w:t xml:space="preserve">28 000 000,00 zł </w:t>
      </w:r>
      <w:r>
        <w:rPr>
          <w:color w:val="000000"/>
          <w:sz w:val="22"/>
          <w:szCs w:val="22"/>
        </w:rPr>
        <w:t>(słownie: dwadzieścia osiem milionów złotych), wówczas ostateczna kwota należnej Pomocy zostanie obniżona zgodnie z zasadami określonymi w Rozdziale 9A Programu w punkcie 9A.2.1.8. „</w:t>
      </w:r>
      <w:r>
        <w:rPr>
          <w:i/>
          <w:color w:val="000000"/>
          <w:sz w:val="22"/>
          <w:szCs w:val="22"/>
        </w:rPr>
        <w:t>Obniżanie wsparcia w przypadku zmiany parametrów inwestycji</w:t>
      </w:r>
      <w:r>
        <w:rPr>
          <w:color w:val="000000"/>
          <w:sz w:val="22"/>
          <w:szCs w:val="22"/>
        </w:rPr>
        <w:t>”.</w:t>
      </w:r>
    </w:p>
    <w:p w14:paraId="00000056" w14:textId="77777777" w:rsidR="00813D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00000057" w14:textId="77777777" w:rsidR="00813D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2436"/>
        </w:tabs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nieprzekazania w terminie zestawienia zapłaconych podatków, o których mowa w § 3  ust.  2 lub sprawozdania, o którym mowa w § 3 ust. 4, Przedsiębiorca zobowiązany jest do  zapłaty Ministrowi kary umownej w kwocie </w:t>
      </w:r>
      <w:r>
        <w:rPr>
          <w:b/>
          <w:color w:val="000000"/>
          <w:sz w:val="22"/>
          <w:szCs w:val="22"/>
        </w:rPr>
        <w:t>3 000,00 zł</w:t>
      </w:r>
      <w:r>
        <w:rPr>
          <w:color w:val="000000"/>
          <w:sz w:val="22"/>
          <w:szCs w:val="22"/>
        </w:rPr>
        <w:t xml:space="preserve"> (słownie: trzy tysiące złotych) w terminie 14 dni od dnia upływu terminu, za każdorazowe niewykonanie zobowiązania.</w:t>
      </w:r>
    </w:p>
    <w:p w14:paraId="00000058" w14:textId="77777777" w:rsidR="00813DF8" w:rsidRDefault="00000000">
      <w:pPr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6. WARUNKI UTRZYMANIA INWESTYCJI</w:t>
      </w:r>
    </w:p>
    <w:p w14:paraId="00000059" w14:textId="77777777" w:rsidR="00813DF8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roku następującym po upływie okresu utrzymania Inwestycji, w terminie uzgodnionym przez Strony, Przedstawiciele Ministra przeprowadzą w siedzibie Przedsiębiorcy kontrolę dokumentów w celu weryfikacji spełnienia warunków zapisanych w § 2 ust. 2 pkt 2 i 4 – 5. Do kontroli tej stosuje się odpowiednio zasady opisane w § 4. Jeżeli z Protokołu, skorygowanego Protokołu, Raportu ze Sprawozdania, o którym mowa w § 3 ust. 4, wynika iż Przedsiębiorca:</w:t>
      </w:r>
    </w:p>
    <w:p w14:paraId="0000005A" w14:textId="7C5E4F1C" w:rsidR="00813DF8" w:rsidRDefault="0000000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utrzymał mniej niż </w:t>
      </w:r>
      <w:r>
        <w:rPr>
          <w:b/>
          <w:color w:val="000000"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miejsc pracy, w tym mniej niż </w:t>
      </w:r>
      <w:r w:rsidR="00143634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dla os</w:t>
      </w:r>
      <w:r w:rsidR="00143634">
        <w:rPr>
          <w:color w:val="000000"/>
          <w:sz w:val="22"/>
          <w:szCs w:val="22"/>
        </w:rPr>
        <w:t>oby</w:t>
      </w:r>
      <w:r>
        <w:rPr>
          <w:color w:val="000000"/>
          <w:sz w:val="22"/>
          <w:szCs w:val="22"/>
        </w:rPr>
        <w:t xml:space="preserve"> z wyższym wykształceniem </w:t>
      </w:r>
      <w:r>
        <w:rPr>
          <w:color w:val="000000"/>
          <w:sz w:val="22"/>
          <w:szCs w:val="22"/>
        </w:rPr>
        <w:br/>
        <w:t xml:space="preserve">(w przeliczeniu na pełne etaty) w związku z Inwestycją, o  których mowa w § 2 ust. 2 pkt 1, </w:t>
      </w:r>
    </w:p>
    <w:p w14:paraId="0000005B" w14:textId="77777777" w:rsidR="00813DF8" w:rsidRDefault="0000000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utrzymał Inwestycję, o której mowa w § 2 ust. 2 pkt 3, o wartości początkowej niższej niż 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 xml:space="preserve">28 000 000,00 zł </w:t>
      </w:r>
      <w:r>
        <w:rPr>
          <w:color w:val="000000"/>
          <w:sz w:val="22"/>
          <w:szCs w:val="22"/>
        </w:rPr>
        <w:t>(słownie: dwadzieścia osiem milionów złotych),</w:t>
      </w:r>
    </w:p>
    <w:p w14:paraId="0000005C" w14:textId="77777777" w:rsidR="00813DF8" w:rsidRDefault="0000000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wykonał któregokolwiek ze zobowiązań, o których mowa w § 2 ust. 2 pkt 5</w:t>
      </w:r>
    </w:p>
    <w:p w14:paraId="0000005D" w14:textId="77777777" w:rsidR="00813DF8" w:rsidRDefault="00000000">
      <w:pPr>
        <w:spacing w:after="120" w:line="360" w:lineRule="auto"/>
        <w:ind w:left="426"/>
        <w:jc w:val="both"/>
        <w:rPr>
          <w:sz w:val="22"/>
          <w:szCs w:val="22"/>
        </w:rPr>
      </w:pPr>
      <w:bookmarkStart w:id="8" w:name="_heading=h.4d34og8" w:colFirst="0" w:colLast="0"/>
      <w:bookmarkEnd w:id="8"/>
      <w:r>
        <w:rPr>
          <w:sz w:val="22"/>
          <w:szCs w:val="22"/>
        </w:rPr>
        <w:t xml:space="preserve">– wówczas cała wypłacona Pomoc zostanie zwrócona przez Przedsiębiorcę na zasadach określonych </w:t>
      </w:r>
      <w:r>
        <w:rPr>
          <w:sz w:val="22"/>
          <w:szCs w:val="22"/>
        </w:rPr>
        <w:br/>
        <w:t xml:space="preserve">w ustawie o finansach publicznych, wraz z odsetkami liczonymi jak dla zaległości podatkowych, </w:t>
      </w:r>
      <w:r>
        <w:rPr>
          <w:sz w:val="22"/>
          <w:szCs w:val="22"/>
        </w:rPr>
        <w:br/>
        <w:t>na rachunek bankowy wskazany przez Ministra.</w:t>
      </w:r>
    </w:p>
    <w:p w14:paraId="0000005E" w14:textId="77777777" w:rsidR="00813DF8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z Protokołu kontroli, skorygowanego Protokołu, Raportu lub ze Sprawozdania, o którym mowa </w:t>
      </w:r>
      <w:r>
        <w:rPr>
          <w:color w:val="000000"/>
          <w:sz w:val="22"/>
          <w:szCs w:val="22"/>
        </w:rPr>
        <w:br/>
        <w:t xml:space="preserve">w § 3 ust. 4, wynika iż Przedsiębiorca: </w:t>
      </w:r>
    </w:p>
    <w:p w14:paraId="0000005F" w14:textId="240C7D8F" w:rsidR="00813DF8" w:rsidRDefault="0000000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bookmarkStart w:id="9" w:name="_heading=h.2s8eyo1" w:colFirst="0" w:colLast="0"/>
      <w:bookmarkEnd w:id="9"/>
      <w:r>
        <w:rPr>
          <w:color w:val="000000"/>
          <w:sz w:val="22"/>
          <w:szCs w:val="22"/>
        </w:rPr>
        <w:lastRenderedPageBreak/>
        <w:t xml:space="preserve">utrzymał mniej niż </w:t>
      </w:r>
      <w:r>
        <w:rPr>
          <w:b/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 xml:space="preserve">miejsc pracy, w tym mniej niż </w:t>
      </w:r>
      <w:r w:rsidR="00143634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dla os</w:t>
      </w:r>
      <w:r w:rsidR="00143634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b</w:t>
      </w:r>
      <w:r w:rsidR="00143634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z wyższym wykształceniem, </w:t>
      </w:r>
      <w:r>
        <w:rPr>
          <w:color w:val="000000"/>
          <w:sz w:val="22"/>
          <w:szCs w:val="22"/>
        </w:rPr>
        <w:br/>
        <w:t xml:space="preserve">ale nie mniej niż </w:t>
      </w:r>
      <w:r>
        <w:rPr>
          <w:b/>
          <w:color w:val="000000"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miejsc pracy, w tym mniej niż </w:t>
      </w:r>
      <w:r w:rsidR="00143634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dla os</w:t>
      </w:r>
      <w:r w:rsidR="00143634">
        <w:rPr>
          <w:color w:val="000000"/>
          <w:sz w:val="22"/>
          <w:szCs w:val="22"/>
        </w:rPr>
        <w:t>oby</w:t>
      </w:r>
      <w:r>
        <w:rPr>
          <w:color w:val="000000"/>
          <w:sz w:val="22"/>
          <w:szCs w:val="22"/>
        </w:rPr>
        <w:t xml:space="preserve"> z wyższym wykształceniem utworzonych w związku z Inwestycją, o których mowa w § 2 ust. 2 pkt 1, liczonych zgodnie z zasadą wynikającą z § 2 ust. 2 pkt 2,</w:t>
      </w:r>
    </w:p>
    <w:p w14:paraId="00000060" w14:textId="77777777" w:rsidR="00813DF8" w:rsidRDefault="0000000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utrzymał Inwestycję, o której mowa § 2 ust. 2 pkt 3, o wartości początkowej niższej niż 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 xml:space="preserve">35 000 000,00 zł </w:t>
      </w:r>
      <w:r>
        <w:rPr>
          <w:color w:val="000000"/>
          <w:sz w:val="22"/>
          <w:szCs w:val="22"/>
        </w:rPr>
        <w:t xml:space="preserve">(słownie: trzydzieści pięć milionów złotych), ale nie niższej niż </w:t>
      </w:r>
      <w:r>
        <w:rPr>
          <w:b/>
          <w:color w:val="000000"/>
          <w:sz w:val="22"/>
          <w:szCs w:val="22"/>
        </w:rPr>
        <w:t xml:space="preserve">28 000 000,00 zł </w:t>
      </w:r>
      <w:r>
        <w:rPr>
          <w:color w:val="000000"/>
          <w:sz w:val="22"/>
          <w:szCs w:val="22"/>
        </w:rPr>
        <w:t>(słownie: dwadzieścia osiem milionów złotych)</w:t>
      </w:r>
    </w:p>
    <w:p w14:paraId="00000061" w14:textId="77777777" w:rsidR="00813DF8" w:rsidRDefault="00000000">
      <w:pPr>
        <w:spacing w:after="360" w:line="360" w:lineRule="auto"/>
        <w:ind w:left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– wówczas</w:t>
      </w:r>
      <w:r>
        <w:rPr>
          <w:color w:val="000000"/>
          <w:sz w:val="22"/>
          <w:szCs w:val="22"/>
        </w:rPr>
        <w:t xml:space="preserve"> kwota należnej Pomocy zostanie obniżona zgodnie z zasadami określonymi w Rozdziale 9A  Programu w punkcie 9A.2.1.8. </w:t>
      </w:r>
      <w:r>
        <w:rPr>
          <w:i/>
          <w:color w:val="000000"/>
          <w:sz w:val="22"/>
          <w:szCs w:val="22"/>
        </w:rPr>
        <w:t>„Obniżanie wsparcia w przypadku zmiany parametrów inwestycji”</w:t>
      </w:r>
      <w:r>
        <w:rPr>
          <w:color w:val="000000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</w:t>
      </w:r>
      <w:r>
        <w:rPr>
          <w:color w:val="000000"/>
          <w:sz w:val="22"/>
          <w:szCs w:val="22"/>
        </w:rPr>
        <w:br/>
        <w:t xml:space="preserve">o finansach publicznych, wraz z odsetkami liczonymi jak dla zaległości podatkowych, na rachunek bankowy wskazany przez Ministra. </w:t>
      </w:r>
    </w:p>
    <w:p w14:paraId="00000062" w14:textId="77777777" w:rsidR="00813DF8" w:rsidRDefault="00000000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 7. ZMIANA LUB WYPOWIEDZENIE UMOWY</w:t>
      </w:r>
    </w:p>
    <w:p w14:paraId="00000063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niemożności spełnienia zobowiązań związanych z kryteriami jakościowymi, o których mowa w § 2 ust. 2 pkt 5, Przedsiębiorca jest uprawniony do złożenia do Ministra wniosku o zmianę Umowy w zakresie tych zobowiązań wraz z uzasadnieniem. Uzasadnienie powinno zawierać w  szczególności przyczyny, z powodu których Przedsiębiorca nie może spełnić kryterium jakościowego. W wypadku zmiany Umowy wartość dotacji podlega obniżeniu i nie może być wyższa niż maksymalna wysokość wsparcia obliczona zgodnie z Programem przy uwzględnieniu obniżenia liczby punktów uzyskanych w wyniku szczegółowej oceny Inwestycji. Przedsiębiorcy nie przysługuje roszczenie </w:t>
      </w:r>
      <w:r>
        <w:rPr>
          <w:color w:val="000000"/>
          <w:sz w:val="22"/>
          <w:szCs w:val="22"/>
        </w:rPr>
        <w:br/>
        <w:t>o zmianę Umowy w zakresie wskazanym w niniejszym ustępie.</w:t>
      </w:r>
    </w:p>
    <w:p w14:paraId="00000064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zastrzeżeniem § 3 ust. 1 pkt 4 i § 4 ust. 13 wszelkie zmiany lub uzupełnienia Umowy wymagają formy pisemnej lub elektronicznej pod rygorem nieważności w postaci aneksu podpisanego przez Strony.</w:t>
      </w:r>
    </w:p>
    <w:p w14:paraId="00000065" w14:textId="524C3494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może wypowiedzieć Umowę w drodze pisemnego i zawierającego uzasadnienie wypowiedzenia. Okres wypowiedzenia wynosi 30 dni od daty wpływu oświadczenia wraz</w:t>
      </w:r>
      <w:r w:rsidR="001436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  uzasadnieniem do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>.</w:t>
      </w:r>
    </w:p>
    <w:p w14:paraId="00000066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może wypowiedzieć Umowę ze skutkiem natychmiastowym w przypadku, gdy  Przedsiębiorca:</w:t>
      </w:r>
    </w:p>
    <w:p w14:paraId="00000067" w14:textId="77777777" w:rsidR="00813DF8" w:rsidRDefault="00000000">
      <w:pPr>
        <w:numPr>
          <w:ilvl w:val="0"/>
          <w:numId w:val="11"/>
        </w:numPr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rozpoczął realizację Inwestycji przed złożeniem Wniosku;</w:t>
      </w:r>
    </w:p>
    <w:p w14:paraId="00000068" w14:textId="77777777" w:rsidR="00813DF8" w:rsidRDefault="00000000">
      <w:pPr>
        <w:numPr>
          <w:ilvl w:val="0"/>
          <w:numId w:val="11"/>
        </w:numPr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zaprzestał realizacji Inwestycji, bądź nie utrzymuje, na zasadach przewidzianych w Umowie miejsc pracy utworzonych w związku z realizacją Inwestycji lub kosztów Inwestycji przynajmniej na</w:t>
      </w:r>
      <w:r>
        <w:rPr>
          <w:sz w:val="16"/>
          <w:szCs w:val="16"/>
        </w:rPr>
        <w:t> </w:t>
      </w:r>
      <w:r>
        <w:rPr>
          <w:sz w:val="22"/>
          <w:szCs w:val="22"/>
        </w:rPr>
        <w:t>poziomie określonym w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§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5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ust.1, bądź realizuje Inwestycję w sposób sprzeczny z postanowieniami Umowy lub z naruszeniem prawa;</w:t>
      </w:r>
    </w:p>
    <w:p w14:paraId="00000069" w14:textId="77777777" w:rsidR="00813DF8" w:rsidRDefault="00000000">
      <w:pPr>
        <w:numPr>
          <w:ilvl w:val="0"/>
          <w:numId w:val="11"/>
        </w:numPr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 wykonał któregokolwiek zobowiązania, o którym mowa w § 2 ust. 2 pkt 5;</w:t>
      </w:r>
    </w:p>
    <w:p w14:paraId="0000006A" w14:textId="77777777" w:rsidR="00813DF8" w:rsidRDefault="00000000">
      <w:pPr>
        <w:numPr>
          <w:ilvl w:val="0"/>
          <w:numId w:val="11"/>
        </w:numPr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zaprzestał, w tym zawiesił, prowadzenia działalności gospodarczej w okresie obowiązywania Umowy;</w:t>
      </w:r>
    </w:p>
    <w:p w14:paraId="0000006B" w14:textId="77D22436" w:rsidR="00813DF8" w:rsidRDefault="00000000">
      <w:pPr>
        <w:numPr>
          <w:ilvl w:val="0"/>
          <w:numId w:val="11"/>
        </w:numPr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zaprzestał przez okres dłuższy niż 3 miesiące prowadzenia działalności w zakresie objętym wsparciem na podstawie Umowy, tj. w zakresie Inwestycji realizowanej w latach 2022 – 2025 polegającej na „</w:t>
      </w:r>
      <w:r>
        <w:rPr>
          <w:b/>
          <w:sz w:val="22"/>
          <w:szCs w:val="22"/>
        </w:rPr>
        <w:t>Budowie zakładu przetwarzania</w:t>
      </w:r>
      <w:r w:rsidR="00143634">
        <w:rPr>
          <w:b/>
          <w:sz w:val="22"/>
          <w:szCs w:val="22"/>
        </w:rPr>
        <w:t xml:space="preserve"> tzw. </w:t>
      </w:r>
      <w:proofErr w:type="spellStart"/>
      <w:r w:rsidR="00143634">
        <w:rPr>
          <w:b/>
          <w:sz w:val="22"/>
          <w:szCs w:val="22"/>
        </w:rPr>
        <w:t>PolyAl</w:t>
      </w:r>
      <w:proofErr w:type="spellEnd"/>
      <w:r>
        <w:rPr>
          <w:b/>
          <w:sz w:val="22"/>
          <w:szCs w:val="22"/>
        </w:rPr>
        <w:t xml:space="preserve"> po zużytych kartonach po napojach w Szczuczynie (województwo podlaskie)</w:t>
      </w:r>
      <w:r>
        <w:rPr>
          <w:sz w:val="22"/>
          <w:szCs w:val="22"/>
        </w:rPr>
        <w:t>”;</w:t>
      </w:r>
    </w:p>
    <w:p w14:paraId="0000006C" w14:textId="77777777" w:rsidR="00813DF8" w:rsidRDefault="00000000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000006D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4, a także w  §  4  ust. 7, Przedsiębiorca jest zobowiązany do zwrotu całej uzyskanej Pomocy w terminie 15 dni od dnia ustania obowiązywania Umowy, wraz z odsetkami liczonymi jak dla zaległości podatkowych od dnia przekazania Pomocy z budżetu państwa, na rachunek bankowy wskazany przez Ministra.</w:t>
      </w:r>
    </w:p>
    <w:p w14:paraId="0000006E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 oraz w  §  4  ust. 7, Przedsiębiorcy nie przysługuje względem Ministra żadne roszczenie, w tym także o  odszkodowanie.</w:t>
      </w:r>
    </w:p>
    <w:p w14:paraId="0000006F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Pod pojęciem siły wyższej należy rozumieć zdarzenie bądź połączenie zdarzeń, niezależnych od Przedsiębiorcy, które uniemożliwiają lub zasadniczo utrudniają wykonywanie zobowiązań Przedsiębiorcy wynikających z  Umowy, a których Przedsiębiorca nie mógł przewidzieć i którym nie mógł zapobiec ani ich przezwyciężyć pomimo działania z należytą starannością.</w:t>
      </w:r>
    </w:p>
    <w:p w14:paraId="00000070" w14:textId="77777777" w:rsidR="00813D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00000071" w14:textId="77777777" w:rsidR="00813DF8" w:rsidRDefault="00000000">
      <w:pPr>
        <w:tabs>
          <w:tab w:val="left" w:pos="284"/>
        </w:tabs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8. POSTANOWIENIA KOŃCOWE</w:t>
      </w:r>
    </w:p>
    <w:p w14:paraId="00000072" w14:textId="77777777" w:rsidR="00813DF8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 stanowią integralną część Umowy.</w:t>
      </w:r>
    </w:p>
    <w:p w14:paraId="00000073" w14:textId="77777777" w:rsidR="00813DF8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00000074" w14:textId="77777777" w:rsidR="00813DF8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Umowa została sporządzona w języku polskim w trzech jednobrzmiących egzemplarzach; jeden egzemplarz dla Przedsiębiorcy, pozostałe dwa egzemplarze dla Ministra. </w:t>
      </w:r>
    </w:p>
    <w:p w14:paraId="00000075" w14:textId="77777777" w:rsidR="00813D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podlega prawu polskiemu.</w:t>
      </w:r>
    </w:p>
    <w:p w14:paraId="00000076" w14:textId="77777777" w:rsidR="00813D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Pomoc spełnia wszystkie warunki określone w rozporządzeniu Komisji 651/2014, w związku z czym nie wymaga zgody Komisji Europejskiej. </w:t>
      </w:r>
    </w:p>
    <w:p w14:paraId="00000077" w14:textId="77777777" w:rsidR="00813D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poinformuje Komisję Europejską o udzieleniu Pomocy w ciągu 20 dni od dnia zawarcia Umowy.</w:t>
      </w:r>
    </w:p>
    <w:p w14:paraId="00000078" w14:textId="77777777" w:rsidR="00813DF8" w:rsidRDefault="00813DF8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14:paraId="00000079" w14:textId="77777777" w:rsidR="00813DF8" w:rsidRDefault="00000000">
      <w:pPr>
        <w:shd w:val="clear" w:color="auto" w:fill="FFFFFF"/>
        <w:spacing w:before="120" w:after="180" w:line="360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>§ 9. DATA OBOWIĄZYWANIA UMOWY</w:t>
      </w:r>
    </w:p>
    <w:p w14:paraId="0000007A" w14:textId="77777777" w:rsidR="00813DF8" w:rsidRDefault="00000000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czas określony do dnia 31 grudnia 2029 r.</w:t>
      </w:r>
    </w:p>
    <w:p w14:paraId="0000007B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7C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7D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7E" w14:textId="77777777" w:rsidR="00813D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W imieniu: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W imieniu: </w:t>
      </w:r>
    </w:p>
    <w:p w14:paraId="0000007F" w14:textId="77777777" w:rsidR="00813D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right" w:pos="907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80" w14:textId="77777777" w:rsidR="00813D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Ministra Rozwoju i Technologii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</w:t>
      </w:r>
      <w:proofErr w:type="spellStart"/>
      <w:r>
        <w:rPr>
          <w:b/>
          <w:color w:val="000000"/>
          <w:sz w:val="22"/>
          <w:szCs w:val="22"/>
        </w:rPr>
        <w:t>Plastigram</w:t>
      </w:r>
      <w:proofErr w:type="spellEnd"/>
      <w:r>
        <w:rPr>
          <w:b/>
          <w:color w:val="000000"/>
          <w:sz w:val="22"/>
          <w:szCs w:val="22"/>
        </w:rPr>
        <w:t xml:space="preserve"> Polska Sp. z o.o.</w:t>
      </w:r>
    </w:p>
    <w:p w14:paraId="00000081" w14:textId="77777777" w:rsidR="00813DF8" w:rsidRDefault="00813DF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right" w:pos="9072"/>
        </w:tabs>
        <w:jc w:val="both"/>
        <w:rPr>
          <w:b/>
          <w:color w:val="000000"/>
          <w:sz w:val="22"/>
          <w:szCs w:val="22"/>
        </w:rPr>
      </w:pPr>
    </w:p>
    <w:p w14:paraId="00000082" w14:textId="77777777" w:rsidR="00813DF8" w:rsidRDefault="00813DF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right" w:pos="9072"/>
        </w:tabs>
        <w:jc w:val="both"/>
        <w:rPr>
          <w:b/>
          <w:color w:val="000000"/>
          <w:sz w:val="22"/>
          <w:szCs w:val="22"/>
        </w:rPr>
      </w:pPr>
    </w:p>
    <w:p w14:paraId="00000083" w14:textId="77777777" w:rsidR="00813DF8" w:rsidRDefault="00000000">
      <w:pPr>
        <w:tabs>
          <w:tab w:val="left" w:pos="5387"/>
        </w:tabs>
        <w:spacing w:before="120"/>
        <w:jc w:val="both"/>
        <w:rPr>
          <w:rFonts w:ascii="Calibri" w:eastAsia="Calibri" w:hAnsi="Calibri" w:cs="Calibri"/>
        </w:rPr>
      </w:pPr>
      <w:bookmarkStart w:id="10" w:name="bookmark=id.17dp8vu" w:colFirst="0" w:colLast="0"/>
      <w:bookmarkEnd w:id="10"/>
      <w:r>
        <w:rPr>
          <w:rFonts w:ascii="Calibri" w:eastAsia="Calibri" w:hAnsi="Calibri" w:cs="Calibri"/>
        </w:rPr>
        <w:t>$imię nazwisko</w:t>
      </w:r>
    </w:p>
    <w:p w14:paraId="00000084" w14:textId="77777777" w:rsidR="00813DF8" w:rsidRDefault="00000000">
      <w:pPr>
        <w:tabs>
          <w:tab w:val="left" w:pos="5387"/>
        </w:tabs>
        <w:jc w:val="both"/>
        <w:rPr>
          <w:rFonts w:ascii="Calibri" w:eastAsia="Calibri" w:hAnsi="Calibri" w:cs="Calibri"/>
        </w:rPr>
      </w:pPr>
      <w:bookmarkStart w:id="11" w:name="bookmark=id.3rdcrjn" w:colFirst="0" w:colLast="0"/>
      <w:bookmarkEnd w:id="11"/>
      <w:r>
        <w:rPr>
          <w:rFonts w:ascii="Calibri" w:eastAsia="Calibri" w:hAnsi="Calibri" w:cs="Calibri"/>
        </w:rPr>
        <w:t>$stanowisko</w:t>
      </w:r>
    </w:p>
    <w:p w14:paraId="00000085" w14:textId="77777777" w:rsidR="00813DF8" w:rsidRDefault="00000000">
      <w:pPr>
        <w:tabs>
          <w:tab w:val="left" w:pos="5387"/>
        </w:tabs>
        <w:jc w:val="both"/>
        <w:rPr>
          <w:rFonts w:ascii="Calibri" w:eastAsia="Calibri" w:hAnsi="Calibri" w:cs="Calibri"/>
        </w:rPr>
      </w:pPr>
      <w:bookmarkStart w:id="12" w:name="bookmark=id.26in1rg" w:colFirst="0" w:colLast="0"/>
      <w:bookmarkEnd w:id="12"/>
      <w:r>
        <w:rPr>
          <w:rFonts w:ascii="Calibri" w:eastAsia="Calibri" w:hAnsi="Calibri" w:cs="Calibri"/>
        </w:rPr>
        <w:t>$informacja o podpisie</w:t>
      </w:r>
    </w:p>
    <w:p w14:paraId="00000086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87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8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9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A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B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C" w14:textId="77777777" w:rsidR="00813DF8" w:rsidRDefault="0000000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0000008D" w14:textId="441906B9" w:rsidR="00813DF8" w:rsidRDefault="00000000">
      <w:pPr>
        <w:numPr>
          <w:ilvl w:val="0"/>
          <w:numId w:val="12"/>
        </w:numPr>
        <w:spacing w:line="360" w:lineRule="auto"/>
        <w:ind w:left="357" w:hanging="357"/>
        <w:jc w:val="both"/>
        <w:rPr>
          <w:i/>
          <w:sz w:val="22"/>
          <w:szCs w:val="22"/>
        </w:rPr>
      </w:pPr>
      <w:bookmarkStart w:id="13" w:name="_heading=h.lnxbz9" w:colFirst="0" w:colLast="0"/>
      <w:bookmarkEnd w:id="13"/>
      <w:r>
        <w:rPr>
          <w:sz w:val="22"/>
          <w:szCs w:val="22"/>
        </w:rPr>
        <w:t>Załącznik Nr 1 – kopia pełnomocnictwa z dnia</w:t>
      </w:r>
      <w:r>
        <w:rPr>
          <w:color w:val="000000"/>
          <w:sz w:val="22"/>
          <w:szCs w:val="22"/>
        </w:rPr>
        <w:t xml:space="preserve"> 2</w:t>
      </w:r>
      <w:r w:rsidR="00DC148E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="00DC148E">
        <w:rPr>
          <w:color w:val="000000"/>
          <w:sz w:val="22"/>
          <w:szCs w:val="22"/>
        </w:rPr>
        <w:t>sierp</w:t>
      </w:r>
      <w:r>
        <w:rPr>
          <w:color w:val="000000"/>
          <w:sz w:val="22"/>
          <w:szCs w:val="22"/>
        </w:rPr>
        <w:t>nia 202</w:t>
      </w:r>
      <w:r w:rsidR="00DC148E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nr </w:t>
      </w:r>
      <w:proofErr w:type="spellStart"/>
      <w:r>
        <w:rPr>
          <w:color w:val="000000"/>
          <w:sz w:val="22"/>
          <w:szCs w:val="22"/>
        </w:rPr>
        <w:t>MRiT</w:t>
      </w:r>
      <w:proofErr w:type="spellEnd"/>
      <w:r>
        <w:rPr>
          <w:color w:val="000000"/>
          <w:sz w:val="22"/>
          <w:szCs w:val="22"/>
        </w:rPr>
        <w:t>/</w:t>
      </w:r>
      <w:r w:rsidR="00DC148E">
        <w:rPr>
          <w:color w:val="000000"/>
          <w:sz w:val="22"/>
          <w:szCs w:val="22"/>
        </w:rPr>
        <w:t>66</w:t>
      </w:r>
      <w:r>
        <w:rPr>
          <w:color w:val="000000"/>
          <w:sz w:val="22"/>
          <w:szCs w:val="22"/>
        </w:rPr>
        <w:t>-UPDG/2</w:t>
      </w:r>
      <w:r w:rsidR="00DC148E">
        <w:rPr>
          <w:color w:val="000000"/>
          <w:sz w:val="22"/>
          <w:szCs w:val="22"/>
        </w:rPr>
        <w:t>3</w:t>
      </w:r>
      <w:r>
        <w:rPr>
          <w:sz w:val="22"/>
          <w:szCs w:val="22"/>
        </w:rPr>
        <w:t>;</w:t>
      </w:r>
    </w:p>
    <w:p w14:paraId="0000008E" w14:textId="08F14E4D" w:rsidR="00813DF8" w:rsidRDefault="00000000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– informacja odpowiadająca odpisowi aktualnemu z rejestru przedsiębiorców KRS </w:t>
      </w:r>
      <w:r>
        <w:rPr>
          <w:sz w:val="22"/>
          <w:szCs w:val="22"/>
        </w:rPr>
        <w:br/>
        <w:t xml:space="preserve">z dnia </w:t>
      </w:r>
      <w:r w:rsidR="004A4A80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DC148E">
        <w:rPr>
          <w:sz w:val="22"/>
          <w:szCs w:val="22"/>
        </w:rPr>
        <w:t>listopad</w:t>
      </w:r>
      <w:r>
        <w:rPr>
          <w:sz w:val="22"/>
          <w:szCs w:val="22"/>
        </w:rPr>
        <w:t xml:space="preserve">a 2023 r.; </w:t>
      </w:r>
    </w:p>
    <w:p w14:paraId="0000008F" w14:textId="77777777" w:rsidR="00813DF8" w:rsidRDefault="00000000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Załącznik Nr 3 – harmonogram tworzenia nowych miejsc pracy;</w:t>
      </w:r>
    </w:p>
    <w:p w14:paraId="00000090" w14:textId="77777777" w:rsidR="00813DF8" w:rsidRDefault="00000000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4 – harmonogram ponoszenia kosztów inwestycji;</w:t>
      </w:r>
    </w:p>
    <w:p w14:paraId="00000091" w14:textId="77777777" w:rsidR="00813DF8" w:rsidRDefault="00000000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5 – wzór sprawozdania finansowo – rzeczowego w zakresie realizacji;</w:t>
      </w:r>
    </w:p>
    <w:p w14:paraId="00000092" w14:textId="77777777" w:rsidR="00813DF8" w:rsidRDefault="00000000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6 – wzór zestawienia zapłaconych podatków;</w:t>
      </w:r>
    </w:p>
    <w:p w14:paraId="00000093" w14:textId="77777777" w:rsidR="00813DF8" w:rsidRDefault="00000000">
      <w:pPr>
        <w:numPr>
          <w:ilvl w:val="0"/>
          <w:numId w:val="12"/>
        </w:numPr>
        <w:spacing w:after="240" w:line="360" w:lineRule="auto"/>
        <w:ind w:left="357" w:hanging="357"/>
        <w:rPr>
          <w:i/>
          <w:sz w:val="22"/>
          <w:szCs w:val="22"/>
        </w:rPr>
      </w:pPr>
      <w:bookmarkStart w:id="14" w:name="_heading=h.35nkun2" w:colFirst="0" w:colLast="0"/>
      <w:bookmarkEnd w:id="14"/>
      <w:r>
        <w:rPr>
          <w:sz w:val="22"/>
          <w:szCs w:val="22"/>
        </w:rPr>
        <w:t>Załącznik Nr 7 – wzór sprawozdania finansowo – rzeczowego w zakresie utrzymania.</w:t>
      </w:r>
    </w:p>
    <w:p w14:paraId="00000094" w14:textId="77777777" w:rsidR="00813DF8" w:rsidRDefault="00813DF8">
      <w:pPr>
        <w:spacing w:line="360" w:lineRule="auto"/>
        <w:rPr>
          <w:b/>
          <w:sz w:val="22"/>
          <w:szCs w:val="22"/>
        </w:rPr>
      </w:pPr>
    </w:p>
    <w:p w14:paraId="00000095" w14:textId="77777777" w:rsidR="00813DF8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Klauzula obowiązku informacyjnego </w:t>
      </w:r>
      <w:proofErr w:type="spellStart"/>
      <w:r>
        <w:rPr>
          <w:b/>
          <w:sz w:val="22"/>
          <w:szCs w:val="22"/>
        </w:rPr>
        <w:t>MRiT</w:t>
      </w:r>
      <w:proofErr w:type="spellEnd"/>
    </w:p>
    <w:p w14:paraId="00000096" w14:textId="77777777" w:rsidR="00813DF8" w:rsidRDefault="00813DF8">
      <w:pPr>
        <w:spacing w:line="360" w:lineRule="auto"/>
        <w:jc w:val="both"/>
        <w:rPr>
          <w:sz w:val="16"/>
          <w:szCs w:val="16"/>
        </w:rPr>
      </w:pPr>
    </w:p>
    <w:p w14:paraId="00000097" w14:textId="77777777" w:rsidR="00813DF8" w:rsidRDefault="00000000">
      <w:pPr>
        <w:spacing w:after="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 xml:space="preserve">o ochronie danych) (Dz. Urz. UE L 119 z 04.05.2016, str.1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zwanego dalej „RODO”, informujemy, że:</w:t>
      </w:r>
    </w:p>
    <w:p w14:paraId="00000098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8">
        <w:r>
          <w:rPr>
            <w:color w:val="0563C1"/>
            <w:sz w:val="22"/>
            <w:szCs w:val="22"/>
            <w:u w:val="single"/>
          </w:rPr>
          <w:t>kancelaria@mrit.gov.pl</w:t>
        </w:r>
      </w:hyperlink>
      <w:r>
        <w:rPr>
          <w:sz w:val="22"/>
          <w:szCs w:val="22"/>
        </w:rPr>
        <w:t xml:space="preserve"> tel.: +48 222 500 123, adres skrytki na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/MRPIT/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 natomiast wykonującym obowiązki administratora jest Dyrektor Departamentu Rozwoju Inwestycji.</w:t>
      </w:r>
    </w:p>
    <w:p w14:paraId="00000099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Danych: </w:t>
      </w:r>
      <w:hyperlink r:id="rId9">
        <w:r>
          <w:rPr>
            <w:color w:val="0563C1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0000009A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przetwarzane w oparciu o art. 6 ust. 1 lit. b) RODO tj. w związku z zawarciem </w:t>
      </w:r>
      <w:r>
        <w:rPr>
          <w:sz w:val="22"/>
          <w:szCs w:val="22"/>
        </w:rPr>
        <w:br/>
        <w:t>i realizacją umowy, której Pan jest stroną lub pełnomocnikiem/osobą reprezentującą stronę.</w:t>
      </w:r>
    </w:p>
    <w:p w14:paraId="0000009B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0000009C" w14:textId="77777777" w:rsidR="00813DF8" w:rsidRDefault="00000000">
      <w:pPr>
        <w:numPr>
          <w:ilvl w:val="0"/>
          <w:numId w:val="17"/>
        </w:numPr>
        <w:spacing w:after="40" w:line="360" w:lineRule="auto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Odbiorcami Pana danych osobowych mogą być:</w:t>
      </w:r>
    </w:p>
    <w:p w14:paraId="0000009D" w14:textId="77777777" w:rsidR="00813DF8" w:rsidRDefault="00000000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000009E" w14:textId="77777777" w:rsidR="00813DF8" w:rsidRDefault="00000000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inne podmioty, które na podstawie stosownych umów podpisanych z </w:t>
      </w:r>
      <w:proofErr w:type="spellStart"/>
      <w:r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 xml:space="preserve"> przetwarzają dane osobowe, dla których Administratorem jest Minister Rozwoju i Technologii.</w:t>
      </w:r>
    </w:p>
    <w:p w14:paraId="0000009F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000000A0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podlegać zautomatyzowanemu podejmowaniu decyzji lub profilowaniu.</w:t>
      </w:r>
    </w:p>
    <w:p w14:paraId="000000A1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dobrowolne, ale niezbędne do zawarcia umowy.</w:t>
      </w:r>
    </w:p>
    <w:p w14:paraId="000000A2" w14:textId="77777777" w:rsidR="00813DF8" w:rsidRDefault="00000000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przekazane do państw trzecich.</w:t>
      </w:r>
    </w:p>
    <w:p w14:paraId="000000A3" w14:textId="77777777" w:rsidR="00813DF8" w:rsidRDefault="00000000">
      <w:pPr>
        <w:numPr>
          <w:ilvl w:val="0"/>
          <w:numId w:val="17"/>
        </w:numPr>
        <w:spacing w:line="360" w:lineRule="auto"/>
        <w:ind w:left="312" w:hanging="425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Pana danych osobowych przysługują Panu następujące prawa:</w:t>
      </w:r>
    </w:p>
    <w:p w14:paraId="000000A4" w14:textId="77777777" w:rsidR="00813DF8" w:rsidRDefault="00000000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dostępu do swoich danych oraz otrzymania ich kopii zgodnie z art. 15 RODO;</w:t>
      </w:r>
    </w:p>
    <w:p w14:paraId="000000A5" w14:textId="77777777" w:rsidR="00813DF8" w:rsidRDefault="00000000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sprostowania swoich danych zgodnie z art. 16 RODO;</w:t>
      </w:r>
    </w:p>
    <w:p w14:paraId="000000A6" w14:textId="77777777" w:rsidR="00813DF8" w:rsidRDefault="00000000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ograniczenia przetwarzania danych zgodnie z art. 18 RODO.</w:t>
      </w:r>
    </w:p>
    <w:p w14:paraId="000000A7" w14:textId="77777777" w:rsidR="00813DF8" w:rsidRDefault="00000000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</w:t>
      </w:r>
    </w:p>
    <w:p w14:paraId="000000A8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0A9" w14:textId="77777777" w:rsidR="00813DF8" w:rsidRDefault="00000000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</w:p>
    <w:p w14:paraId="000000AA" w14:textId="77777777" w:rsidR="00813DF8" w:rsidRDefault="0000000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II/…/P/15014/6230/23/DRI</w:t>
      </w:r>
    </w:p>
    <w:p w14:paraId="000000AB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C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D" w14:textId="77777777" w:rsidR="00813DF8" w:rsidRDefault="0000000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sdt>
        <w:sdtPr>
          <w:tag w:val="goog_rdk_15"/>
          <w:id w:val="745227643"/>
        </w:sdtPr>
        <w:sdtContent/>
      </w:sdt>
      <w:r>
        <w:rPr>
          <w:b/>
          <w:sz w:val="22"/>
          <w:szCs w:val="22"/>
        </w:rPr>
        <w:t>HARMONOGRAM TWORZENIA NOWYCH MIEJSC PRACY</w:t>
      </w:r>
    </w:p>
    <w:p w14:paraId="000000AE" w14:textId="51EF936B" w:rsidR="00813DF8" w:rsidRDefault="00000000">
      <w:pPr>
        <w:spacing w:before="120" w:line="280" w:lineRule="auto"/>
        <w:jc w:val="both"/>
        <w:rPr>
          <w:b/>
          <w:sz w:val="22"/>
          <w:szCs w:val="22"/>
        </w:rPr>
      </w:pPr>
      <w:bookmarkStart w:id="15" w:name="_heading=h.1ksv4uv" w:colFirst="0" w:colLast="0"/>
      <w:bookmarkEnd w:id="15"/>
      <w:r>
        <w:rPr>
          <w:b/>
          <w:sz w:val="22"/>
          <w:szCs w:val="22"/>
        </w:rPr>
        <w:t xml:space="preserve">Planowany harmonogram zatrudnienia w ramach Inwestycji realizowanej przez </w:t>
      </w:r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</w:t>
      </w:r>
      <w:r>
        <w:rPr>
          <w:b/>
          <w:sz w:val="22"/>
          <w:szCs w:val="22"/>
        </w:rPr>
        <w:br/>
        <w:t>Sp. z o.o.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polegającej na „Budowie zakładu przetwarzania</w:t>
      </w:r>
      <w:r w:rsidR="002C5DB2">
        <w:rPr>
          <w:b/>
          <w:sz w:val="22"/>
          <w:szCs w:val="22"/>
        </w:rPr>
        <w:t xml:space="preserve"> tzw. </w:t>
      </w:r>
      <w:proofErr w:type="spellStart"/>
      <w:r w:rsidR="002C5DB2">
        <w:rPr>
          <w:b/>
          <w:sz w:val="22"/>
          <w:szCs w:val="22"/>
        </w:rPr>
        <w:t>PolyAl</w:t>
      </w:r>
      <w:proofErr w:type="spellEnd"/>
      <w:r>
        <w:rPr>
          <w:b/>
          <w:sz w:val="22"/>
          <w:szCs w:val="22"/>
        </w:rPr>
        <w:t xml:space="preserve"> po zużytych kartonach po napojach w Szczuczynie (województwo podlaskie)”.</w:t>
      </w:r>
    </w:p>
    <w:p w14:paraId="000000AF" w14:textId="77777777" w:rsidR="00813DF8" w:rsidRDefault="00813DF8">
      <w:pPr>
        <w:tabs>
          <w:tab w:val="left" w:pos="4111"/>
        </w:tabs>
        <w:jc w:val="both"/>
        <w:rPr>
          <w:sz w:val="22"/>
          <w:szCs w:val="22"/>
        </w:rPr>
      </w:pPr>
    </w:p>
    <w:p w14:paraId="000000B0" w14:textId="77777777" w:rsidR="00813DF8" w:rsidRDefault="00813DF8">
      <w:pPr>
        <w:rPr>
          <w:sz w:val="20"/>
        </w:rPr>
      </w:pPr>
    </w:p>
    <w:tbl>
      <w:tblPr>
        <w:tblStyle w:val="aa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992"/>
        <w:gridCol w:w="992"/>
        <w:gridCol w:w="1134"/>
      </w:tblGrid>
      <w:tr w:rsidR="00DC148E" w14:paraId="4D03636D" w14:textId="77777777" w:rsidTr="00DC148E">
        <w:trPr>
          <w:trHeight w:val="740"/>
        </w:trPr>
        <w:tc>
          <w:tcPr>
            <w:tcW w:w="4536" w:type="dxa"/>
            <w:vAlign w:val="center"/>
          </w:tcPr>
          <w:p w14:paraId="000000B1" w14:textId="77777777" w:rsidR="00DC148E" w:rsidRDefault="00DC148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000000B3" w14:textId="77777777" w:rsidR="00DC148E" w:rsidRDefault="00DC148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2023*</w:t>
            </w:r>
          </w:p>
        </w:tc>
        <w:tc>
          <w:tcPr>
            <w:tcW w:w="992" w:type="dxa"/>
            <w:vAlign w:val="center"/>
          </w:tcPr>
          <w:p w14:paraId="000000B4" w14:textId="77777777" w:rsidR="00DC148E" w:rsidRDefault="00DC148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000000B5" w14:textId="77777777" w:rsidR="00DC148E" w:rsidRDefault="00DC148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vAlign w:val="center"/>
          </w:tcPr>
          <w:p w14:paraId="000000B6" w14:textId="77777777" w:rsidR="00DC148E" w:rsidRDefault="00DC148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DC148E" w14:paraId="4A8D3B99" w14:textId="77777777" w:rsidTr="00DC148E">
        <w:trPr>
          <w:trHeight w:val="312"/>
        </w:trPr>
        <w:tc>
          <w:tcPr>
            <w:tcW w:w="4536" w:type="dxa"/>
            <w:vAlign w:val="center"/>
          </w:tcPr>
          <w:p w14:paraId="000000B7" w14:textId="77777777" w:rsidR="00DC148E" w:rsidRDefault="00DC14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993" w:type="dxa"/>
            <w:vAlign w:val="center"/>
          </w:tcPr>
          <w:p w14:paraId="000000B9" w14:textId="7191DC7C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17"/>
                <w:id w:val="739525558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0</w:t>
                </w:r>
              </w:sdtContent>
            </w:sdt>
            <w:sdt>
              <w:sdtPr>
                <w:tag w:val="goog_rdk_18"/>
                <w:id w:val="-424339795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00000BA" w14:textId="03C46AA0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20"/>
                <w:id w:val="841516309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8</w:t>
                </w:r>
              </w:sdtContent>
            </w:sdt>
            <w:sdt>
              <w:sdtPr>
                <w:tag w:val="goog_rdk_21"/>
                <w:id w:val="-440456578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</w:tcPr>
          <w:p w14:paraId="000000BB" w14:textId="213B2D0E" w:rsidR="00DC148E" w:rsidRDefault="00000000">
            <w:pPr>
              <w:spacing w:before="60" w:after="20" w:line="360" w:lineRule="auto"/>
              <w:jc w:val="center"/>
              <w:rPr>
                <w:b/>
                <w:sz w:val="20"/>
              </w:rPr>
            </w:pPr>
            <w:sdt>
              <w:sdtPr>
                <w:tag w:val="goog_rdk_23"/>
                <w:id w:val="1815670639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12</w:t>
                </w:r>
              </w:sdtContent>
            </w:sdt>
            <w:sdt>
              <w:sdtPr>
                <w:tag w:val="goog_rdk_24"/>
                <w:id w:val="-242885437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00000BC" w14:textId="7777777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DC148E" w14:paraId="287B54A2" w14:textId="77777777" w:rsidTr="00DC148E">
        <w:trPr>
          <w:trHeight w:val="312"/>
        </w:trPr>
        <w:tc>
          <w:tcPr>
            <w:tcW w:w="4536" w:type="dxa"/>
            <w:vAlign w:val="center"/>
          </w:tcPr>
          <w:p w14:paraId="000000BD" w14:textId="77777777" w:rsidR="00DC148E" w:rsidRDefault="00000000">
            <w:pPr>
              <w:rPr>
                <w:b/>
                <w:sz w:val="20"/>
              </w:rPr>
            </w:pPr>
            <w:sdt>
              <w:sdtPr>
                <w:tag w:val="goog_rdk_25"/>
                <w:id w:val="1315452947"/>
              </w:sdtPr>
              <w:sdtContent/>
            </w:sdt>
            <w:r w:rsidR="00DC148E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993" w:type="dxa"/>
            <w:vAlign w:val="center"/>
          </w:tcPr>
          <w:p w14:paraId="000000BF" w14:textId="763C3D03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27"/>
                <w:id w:val="1604919277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0</w:t>
                </w:r>
              </w:sdtContent>
            </w:sdt>
            <w:sdt>
              <w:sdtPr>
                <w:tag w:val="goog_rdk_28"/>
                <w:id w:val="91517689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00000C0" w14:textId="7777777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992" w:type="dxa"/>
          </w:tcPr>
          <w:p w14:paraId="000000C1" w14:textId="2BA5F4DC" w:rsidR="00DC148E" w:rsidRPr="00D40860" w:rsidRDefault="00000000" w:rsidP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tag w:val="goog_rdk_31"/>
                <w:id w:val="2045625255"/>
              </w:sdtPr>
              <w:sdtContent>
                <w:r w:rsidR="00DC148E" w:rsidRPr="00D40860">
                  <w:rPr>
                    <w:b/>
                    <w:bCs/>
                    <w:sz w:val="20"/>
                  </w:rPr>
                  <w:t>1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00000C2" w14:textId="41EDE9AD" w:rsidR="00DC148E" w:rsidRPr="00D40860" w:rsidRDefault="00DC148E" w:rsidP="002C5DB2">
            <w:pPr>
              <w:spacing w:before="60" w:after="20" w:line="36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111</w:t>
            </w:r>
            <w:r w:rsidRPr="00D40860">
              <w:rPr>
                <w:sz w:val="20"/>
              </w:rPr>
              <w:t xml:space="preserve"> </w:t>
            </w:r>
            <w:sdt>
              <w:sdtPr>
                <w:rPr>
                  <w:b/>
                  <w:bCs/>
                  <w:sz w:val="20"/>
                </w:rPr>
                <w:tag w:val="goog_rdk_31"/>
                <w:id w:val="1619025374"/>
              </w:sdtPr>
              <w:sdtContent>
                <w:r w:rsidRPr="00D40860">
                  <w:rPr>
                    <w:b/>
                    <w:bCs/>
                    <w:sz w:val="20"/>
                  </w:rPr>
                  <w:t>1</w:t>
                </w:r>
              </w:sdtContent>
            </w:sdt>
          </w:p>
        </w:tc>
      </w:tr>
      <w:tr w:rsidR="00DC148E" w14:paraId="08C4D6EB" w14:textId="77777777" w:rsidTr="00DC148E">
        <w:trPr>
          <w:trHeight w:val="312"/>
        </w:trPr>
        <w:tc>
          <w:tcPr>
            <w:tcW w:w="4536" w:type="dxa"/>
            <w:vAlign w:val="center"/>
          </w:tcPr>
          <w:p w14:paraId="000000C3" w14:textId="77777777" w:rsidR="00DC148E" w:rsidRDefault="00DC14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993" w:type="dxa"/>
            <w:vAlign w:val="center"/>
          </w:tcPr>
          <w:p w14:paraId="000000C5" w14:textId="7777777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00000C6" w14:textId="7FFD8E80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33"/>
                <w:id w:val="1020588545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8</w:t>
                </w:r>
              </w:sdtContent>
            </w:sdt>
            <w:sdt>
              <w:sdtPr>
                <w:tag w:val="goog_rdk_34"/>
                <w:id w:val="1912350186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</w:tcPr>
          <w:p w14:paraId="000000C7" w14:textId="3D50D2CA" w:rsidR="00DC148E" w:rsidRDefault="00000000">
            <w:pPr>
              <w:spacing w:before="60" w:after="20" w:line="360" w:lineRule="auto"/>
              <w:jc w:val="center"/>
              <w:rPr>
                <w:b/>
                <w:sz w:val="20"/>
              </w:rPr>
            </w:pPr>
            <w:sdt>
              <w:sdtPr>
                <w:tag w:val="goog_rdk_36"/>
                <w:id w:val="-558864606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11</w:t>
                </w:r>
              </w:sdtContent>
            </w:sdt>
            <w:sdt>
              <w:sdtPr>
                <w:tag w:val="goog_rdk_37"/>
                <w:id w:val="-471134202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00000C8" w14:textId="1A36812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DC148E" w14:paraId="6ACFFA96" w14:textId="77777777" w:rsidTr="00DC148E">
        <w:trPr>
          <w:trHeight w:val="311"/>
        </w:trPr>
        <w:tc>
          <w:tcPr>
            <w:tcW w:w="4536" w:type="dxa"/>
            <w:vAlign w:val="center"/>
          </w:tcPr>
          <w:p w14:paraId="000000C9" w14:textId="77777777" w:rsidR="00DC148E" w:rsidRDefault="00DC14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Zatrudnienie narastająco:</w:t>
            </w:r>
          </w:p>
        </w:tc>
        <w:tc>
          <w:tcPr>
            <w:tcW w:w="993" w:type="dxa"/>
            <w:vAlign w:val="center"/>
          </w:tcPr>
          <w:p w14:paraId="000000CB" w14:textId="60B366D3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39"/>
                <w:id w:val="82569867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0</w:t>
                </w:r>
              </w:sdtContent>
            </w:sdt>
            <w:sdt>
              <w:sdtPr>
                <w:tag w:val="goog_rdk_40"/>
                <w:id w:val="939108459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  <w:vAlign w:val="center"/>
          </w:tcPr>
          <w:p w14:paraId="000000CC" w14:textId="5D7C8584" w:rsidR="00DC148E" w:rsidRDefault="00000000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sdt>
              <w:sdtPr>
                <w:tag w:val="goog_rdk_42"/>
                <w:id w:val="1805740629"/>
              </w:sdtPr>
              <w:sdtContent>
                <w:r w:rsidR="00DC148E">
                  <w:rPr>
                    <w:b/>
                    <w:color w:val="000000"/>
                    <w:sz w:val="20"/>
                  </w:rPr>
                  <w:t>8</w:t>
                </w:r>
              </w:sdtContent>
            </w:sdt>
            <w:sdt>
              <w:sdtPr>
                <w:tag w:val="goog_rdk_43"/>
                <w:id w:val="-1455400923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992" w:type="dxa"/>
          </w:tcPr>
          <w:p w14:paraId="000000CD" w14:textId="7777777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000000CE" w14:textId="77777777" w:rsidR="00DC148E" w:rsidRDefault="00DC148E">
            <w:pPr>
              <w:spacing w:before="60" w:after="20"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X</w:t>
            </w:r>
          </w:p>
        </w:tc>
      </w:tr>
    </w:tbl>
    <w:p w14:paraId="000000CF" w14:textId="77777777" w:rsidR="00813DF8" w:rsidRDefault="00000000">
      <w:pPr>
        <w:spacing w:before="120"/>
        <w:rPr>
          <w:sz w:val="20"/>
        </w:rPr>
      </w:pPr>
      <w:r>
        <w:rPr>
          <w:sz w:val="20"/>
        </w:rPr>
        <w:t xml:space="preserve">            * liczba utworzonych nowych miejsc pracy od dnia rozpoczęcia Inwestycji do dnia 31.12.2023 r.</w:t>
      </w:r>
    </w:p>
    <w:p w14:paraId="000000D0" w14:textId="77777777" w:rsidR="00813DF8" w:rsidRDefault="00813DF8">
      <w:pPr>
        <w:jc w:val="both"/>
        <w:rPr>
          <w:sz w:val="20"/>
        </w:rPr>
      </w:pPr>
    </w:p>
    <w:p w14:paraId="000000D1" w14:textId="77777777" w:rsidR="00813DF8" w:rsidRDefault="00000000">
      <w:pPr>
        <w:spacing w:before="120" w:line="3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Stan zatrudnienia określany jest w przeliczeniu na pełne etaty.</w:t>
      </w:r>
    </w:p>
    <w:p w14:paraId="000000D2" w14:textId="77777777" w:rsidR="00813DF8" w:rsidRDefault="00813DF8">
      <w:pPr>
        <w:jc w:val="both"/>
        <w:rPr>
          <w:sz w:val="16"/>
          <w:szCs w:val="16"/>
        </w:rPr>
      </w:pPr>
    </w:p>
    <w:p w14:paraId="000000D3" w14:textId="77777777" w:rsidR="00813DF8" w:rsidRDefault="00000000">
      <w:pPr>
        <w:spacing w:line="3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pracujących zalicza się:</w:t>
      </w:r>
    </w:p>
    <w:p w14:paraId="000000D4" w14:textId="77777777" w:rsidR="00813DF8" w:rsidRDefault="00000000">
      <w:pPr>
        <w:numPr>
          <w:ilvl w:val="0"/>
          <w:numId w:val="7"/>
        </w:numPr>
        <w:spacing w:line="3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osoby zatrudnione na podstawie stosunku pracy (tj. umowy o pracę, powołania, wyboru lub  mianowania) łącznie z sezonowymi i zatrudnionymi dorywczo;</w:t>
      </w:r>
    </w:p>
    <w:p w14:paraId="000000D5" w14:textId="77777777" w:rsidR="00813DF8" w:rsidRDefault="00000000">
      <w:pPr>
        <w:numPr>
          <w:ilvl w:val="0"/>
          <w:numId w:val="7"/>
        </w:numPr>
        <w:spacing w:line="3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właścicieli i współwłaścicieli zakładów (z wyłączeniem wspólników, którzy nie pracują w ramach realizowanej inwestycji, a wnoszą jedynie kapitał). </w:t>
      </w:r>
    </w:p>
    <w:p w14:paraId="000000D6" w14:textId="77777777" w:rsidR="00813DF8" w:rsidRDefault="00000000">
      <w:pPr>
        <w:spacing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stanu zatrudnionych na podstawie stosunku pracy </w:t>
      </w:r>
      <w:r>
        <w:rPr>
          <w:b/>
          <w:sz w:val="22"/>
          <w:szCs w:val="22"/>
        </w:rPr>
        <w:t xml:space="preserve">nie zalicza się </w:t>
      </w:r>
      <w:r>
        <w:rPr>
          <w:sz w:val="22"/>
          <w:szCs w:val="22"/>
        </w:rPr>
        <w:t>osób korzystających 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 podstawie umowy o pracę w celu przygotowania zawodowego. Nie zalicza się również pracowników udostępnianych (zatrudnionych) przez agencję pracy tymczasowej oraz pracowników zatrudnionych na  kontraktach, których umowa nie ma charakteru umowy o pracę.</w:t>
      </w:r>
    </w:p>
    <w:p w14:paraId="000000D7" w14:textId="77777777" w:rsidR="00813DF8" w:rsidRDefault="00000000">
      <w:pPr>
        <w:spacing w:after="80"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00000D8" w14:textId="77777777" w:rsidR="00813DF8" w:rsidRDefault="00000000">
      <w:pPr>
        <w:spacing w:after="160" w:line="259" w:lineRule="auto"/>
        <w:rPr>
          <w:sz w:val="22"/>
          <w:szCs w:val="22"/>
        </w:rPr>
      </w:pPr>
      <w:r>
        <w:br w:type="page"/>
      </w:r>
    </w:p>
    <w:p w14:paraId="000000D9" w14:textId="77777777" w:rsidR="00813DF8" w:rsidRDefault="00000000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4</w:t>
      </w:r>
    </w:p>
    <w:p w14:paraId="000000DA" w14:textId="77777777" w:rsidR="00813DF8" w:rsidRDefault="0000000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II/…/P/15014/6230/23/DRI</w:t>
      </w:r>
    </w:p>
    <w:p w14:paraId="000000DB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DC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DD" w14:textId="77777777" w:rsidR="00813DF8" w:rsidRDefault="0000000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HARMONOGRAM PONOSZENIA KOSZTÓW INWESTYCJI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</w:p>
    <w:p w14:paraId="000000DE" w14:textId="77777777" w:rsidR="00813DF8" w:rsidRDefault="00000000">
      <w:pPr>
        <w:shd w:val="clear" w:color="auto" w:fill="FFFFFF"/>
        <w:spacing w:line="280" w:lineRule="auto"/>
        <w:jc w:val="both"/>
        <w:rPr>
          <w:b/>
          <w:sz w:val="22"/>
          <w:szCs w:val="22"/>
        </w:rPr>
      </w:pPr>
      <w:bookmarkStart w:id="16" w:name="_heading=h.44sinio" w:colFirst="0" w:colLast="0"/>
      <w:bookmarkEnd w:id="16"/>
      <w:r>
        <w:rPr>
          <w:b/>
          <w:sz w:val="22"/>
          <w:szCs w:val="22"/>
        </w:rPr>
        <w:t xml:space="preserve">Koszty kwalifikowane Inwestycji poniesione przez </w:t>
      </w:r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Sp. z o.o.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latach 2022 – 2025 według poniższego harmonogramu wyniosą co najmniej 35 000 000,00 zł (słownie: trzydzieści pięć milionów złotych): </w:t>
      </w:r>
    </w:p>
    <w:p w14:paraId="000000DF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0E0" w14:textId="77777777" w:rsidR="00813DF8" w:rsidRDefault="00813DF8">
      <w:pPr>
        <w:spacing w:line="360" w:lineRule="auto"/>
        <w:ind w:left="-567"/>
        <w:jc w:val="right"/>
        <w:rPr>
          <w:b/>
          <w:sz w:val="22"/>
          <w:szCs w:val="22"/>
          <w:u w:val="single"/>
        </w:rPr>
      </w:pPr>
    </w:p>
    <w:tbl>
      <w:tblPr>
        <w:tblStyle w:val="ab"/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251"/>
        <w:gridCol w:w="1405"/>
        <w:gridCol w:w="1405"/>
        <w:gridCol w:w="1431"/>
        <w:gridCol w:w="1431"/>
      </w:tblGrid>
      <w:tr w:rsidR="00813DF8" w14:paraId="47CD2F2C" w14:textId="77777777">
        <w:trPr>
          <w:jc w:val="center"/>
        </w:trPr>
        <w:tc>
          <w:tcPr>
            <w:tcW w:w="1702" w:type="dxa"/>
            <w:vAlign w:val="center"/>
          </w:tcPr>
          <w:p w14:paraId="000000E1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00000E2" w14:textId="77777777" w:rsidR="00813DF8" w:rsidRDefault="00000000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2022*</w:t>
            </w:r>
          </w:p>
        </w:tc>
        <w:tc>
          <w:tcPr>
            <w:tcW w:w="1405" w:type="dxa"/>
          </w:tcPr>
          <w:p w14:paraId="000000E3" w14:textId="77777777" w:rsidR="00813DF8" w:rsidRDefault="00000000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405" w:type="dxa"/>
            <w:vAlign w:val="center"/>
          </w:tcPr>
          <w:p w14:paraId="000000E4" w14:textId="77777777" w:rsidR="00813DF8" w:rsidRDefault="00000000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431" w:type="dxa"/>
          </w:tcPr>
          <w:p w14:paraId="000000E5" w14:textId="77777777" w:rsidR="00813DF8" w:rsidRDefault="00000000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431" w:type="dxa"/>
            <w:vAlign w:val="center"/>
          </w:tcPr>
          <w:p w14:paraId="000000E6" w14:textId="77777777" w:rsidR="00813DF8" w:rsidRDefault="00000000">
            <w:pPr>
              <w:spacing w:before="10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813DF8" w14:paraId="4B461C10" w14:textId="77777777">
        <w:trPr>
          <w:jc w:val="center"/>
        </w:trPr>
        <w:tc>
          <w:tcPr>
            <w:tcW w:w="1702" w:type="dxa"/>
            <w:vAlign w:val="center"/>
          </w:tcPr>
          <w:p w14:paraId="000000E7" w14:textId="77777777" w:rsidR="00813DF8" w:rsidRDefault="0000000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Nakłady na rzeczowe aktywa trwałe </w:t>
            </w:r>
            <w:r>
              <w:rPr>
                <w:b/>
                <w:sz w:val="20"/>
              </w:rPr>
              <w:br/>
              <w:t>w PLN</w:t>
            </w:r>
          </w:p>
        </w:tc>
        <w:tc>
          <w:tcPr>
            <w:tcW w:w="1251" w:type="dxa"/>
            <w:vAlign w:val="center"/>
          </w:tcPr>
          <w:p w14:paraId="000000E8" w14:textId="77777777" w:rsidR="00813DF8" w:rsidRDefault="000000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12 000 000</w:t>
            </w:r>
          </w:p>
        </w:tc>
        <w:tc>
          <w:tcPr>
            <w:tcW w:w="1405" w:type="dxa"/>
          </w:tcPr>
          <w:p w14:paraId="000000E9" w14:textId="77777777" w:rsidR="00813DF8" w:rsidRDefault="00813DF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14:paraId="000000EA" w14:textId="77777777" w:rsidR="00813DF8" w:rsidRDefault="00000000">
            <w:pPr>
              <w:spacing w:before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10 000 000</w:t>
            </w:r>
          </w:p>
        </w:tc>
        <w:tc>
          <w:tcPr>
            <w:tcW w:w="1405" w:type="dxa"/>
            <w:vAlign w:val="center"/>
          </w:tcPr>
          <w:p w14:paraId="000000EB" w14:textId="3F6E9784" w:rsidR="00813DF8" w:rsidRDefault="000000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45"/>
                <w:id w:val="1261339693"/>
              </w:sdtPr>
              <w:sdtContent>
                <w:r>
                  <w:rPr>
                    <w:b/>
                    <w:sz w:val="18"/>
                    <w:szCs w:val="18"/>
                  </w:rPr>
                  <w:t>500 000</w:t>
                </w:r>
              </w:sdtContent>
            </w:sdt>
            <w:sdt>
              <w:sdtPr>
                <w:tag w:val="goog_rdk_46"/>
                <w:id w:val="357011352"/>
                <w:showingPlcHdr/>
              </w:sdtPr>
              <w:sdtContent>
                <w:r w:rsidR="00DC148E">
                  <w:t xml:space="preserve">     </w:t>
                </w:r>
              </w:sdtContent>
            </w:sdt>
          </w:p>
        </w:tc>
        <w:tc>
          <w:tcPr>
            <w:tcW w:w="1431" w:type="dxa"/>
          </w:tcPr>
          <w:p w14:paraId="000000EC" w14:textId="77777777" w:rsidR="00813DF8" w:rsidRDefault="00813DF8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  <w:p w14:paraId="000000ED" w14:textId="3D67CF5A" w:rsidR="00813DF8" w:rsidRDefault="00000000">
            <w:pPr>
              <w:spacing w:before="100"/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48"/>
                <w:id w:val="233902145"/>
              </w:sdtPr>
              <w:sdtContent>
                <w:r>
                  <w:rPr>
                    <w:b/>
                    <w:sz w:val="18"/>
                    <w:szCs w:val="18"/>
                  </w:rPr>
                  <w:t>12</w:t>
                </w:r>
              </w:sdtContent>
            </w:sdt>
            <w:r>
              <w:rPr>
                <w:b/>
                <w:sz w:val="18"/>
                <w:szCs w:val="18"/>
              </w:rPr>
              <w:t> </w:t>
            </w:r>
            <w:sdt>
              <w:sdtPr>
                <w:tag w:val="goog_rdk_50"/>
                <w:id w:val="-62878638"/>
              </w:sdtPr>
              <w:sdtContent>
                <w:r>
                  <w:rPr>
                    <w:b/>
                    <w:sz w:val="18"/>
                    <w:szCs w:val="18"/>
                  </w:rPr>
                  <w:t>5</w:t>
                </w:r>
              </w:sdtContent>
            </w:sdt>
            <w:r>
              <w:rPr>
                <w:b/>
                <w:sz w:val="18"/>
                <w:szCs w:val="18"/>
              </w:rPr>
              <w:t>00 000</w:t>
            </w:r>
          </w:p>
        </w:tc>
        <w:tc>
          <w:tcPr>
            <w:tcW w:w="1431" w:type="dxa"/>
            <w:vAlign w:val="center"/>
          </w:tcPr>
          <w:p w14:paraId="000000EE" w14:textId="77777777" w:rsidR="00813DF8" w:rsidRDefault="000000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52"/>
                <w:id w:val="1478333834"/>
              </w:sdtPr>
              <w:sdtContent/>
            </w:sdt>
            <w:r>
              <w:rPr>
                <w:b/>
                <w:sz w:val="18"/>
                <w:szCs w:val="18"/>
              </w:rPr>
              <w:t>35 000 000</w:t>
            </w:r>
          </w:p>
        </w:tc>
      </w:tr>
      <w:tr w:rsidR="00813DF8" w14:paraId="3C58C2FD" w14:textId="77777777">
        <w:trPr>
          <w:trHeight w:val="1000"/>
          <w:jc w:val="center"/>
        </w:trPr>
        <w:tc>
          <w:tcPr>
            <w:tcW w:w="1702" w:type="dxa"/>
            <w:vAlign w:val="center"/>
          </w:tcPr>
          <w:p w14:paraId="000000EF" w14:textId="77777777" w:rsidR="00813DF8" w:rsidRDefault="0000000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Nakłady inwestycyjne narastająco </w:t>
            </w:r>
            <w:r>
              <w:rPr>
                <w:b/>
                <w:sz w:val="20"/>
              </w:rPr>
              <w:br/>
              <w:t>w PLN</w:t>
            </w:r>
          </w:p>
        </w:tc>
        <w:tc>
          <w:tcPr>
            <w:tcW w:w="1251" w:type="dxa"/>
            <w:vAlign w:val="center"/>
          </w:tcPr>
          <w:p w14:paraId="000000F0" w14:textId="77777777" w:rsidR="00813DF8" w:rsidRDefault="000000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12 000 000</w:t>
            </w:r>
          </w:p>
        </w:tc>
        <w:tc>
          <w:tcPr>
            <w:tcW w:w="1405" w:type="dxa"/>
          </w:tcPr>
          <w:p w14:paraId="000000F1" w14:textId="77777777" w:rsidR="00813DF8" w:rsidRDefault="00813DF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00000F2" w14:textId="77777777" w:rsidR="00813DF8" w:rsidRDefault="00000000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22 000 000</w:t>
            </w:r>
          </w:p>
        </w:tc>
        <w:tc>
          <w:tcPr>
            <w:tcW w:w="1405" w:type="dxa"/>
            <w:vAlign w:val="center"/>
          </w:tcPr>
          <w:p w14:paraId="000000F3" w14:textId="71A4D892" w:rsidR="00813DF8" w:rsidRDefault="000000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54"/>
                <w:id w:val="-1218517814"/>
              </w:sdtPr>
              <w:sdtContent>
                <w:r>
                  <w:rPr>
                    <w:b/>
                    <w:sz w:val="18"/>
                    <w:szCs w:val="18"/>
                  </w:rPr>
                  <w:t>2</w:t>
                </w:r>
              </w:sdtContent>
            </w:sdt>
            <w:r>
              <w:rPr>
                <w:b/>
                <w:sz w:val="18"/>
                <w:szCs w:val="18"/>
              </w:rPr>
              <w:t>2 </w:t>
            </w:r>
            <w:sdt>
              <w:sdtPr>
                <w:tag w:val="goog_rdk_56"/>
                <w:id w:val="-1167403014"/>
              </w:sdtPr>
              <w:sdtContent>
                <w:r>
                  <w:rPr>
                    <w:b/>
                    <w:sz w:val="18"/>
                    <w:szCs w:val="18"/>
                  </w:rPr>
                  <w:t>5</w:t>
                </w:r>
              </w:sdtContent>
            </w:sdt>
            <w:r>
              <w:rPr>
                <w:b/>
                <w:sz w:val="18"/>
                <w:szCs w:val="18"/>
              </w:rPr>
              <w:t>00 000</w:t>
            </w:r>
          </w:p>
        </w:tc>
        <w:tc>
          <w:tcPr>
            <w:tcW w:w="1431" w:type="dxa"/>
          </w:tcPr>
          <w:p w14:paraId="000000F4" w14:textId="77777777" w:rsidR="00813DF8" w:rsidRDefault="00813DF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00000F5" w14:textId="77777777" w:rsidR="00813DF8" w:rsidRDefault="00000000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35 000 000</w:t>
            </w:r>
          </w:p>
        </w:tc>
        <w:tc>
          <w:tcPr>
            <w:tcW w:w="1431" w:type="dxa"/>
            <w:vAlign w:val="center"/>
          </w:tcPr>
          <w:p w14:paraId="000000F6" w14:textId="77777777" w:rsidR="00813DF8" w:rsidRDefault="000000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14:paraId="000000F7" w14:textId="77777777" w:rsidR="00813DF8" w:rsidRDefault="00813DF8">
      <w:pPr>
        <w:spacing w:line="360" w:lineRule="auto"/>
        <w:rPr>
          <w:sz w:val="16"/>
          <w:szCs w:val="16"/>
        </w:rPr>
      </w:pPr>
    </w:p>
    <w:p w14:paraId="000000F8" w14:textId="77777777" w:rsidR="00813DF8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* </w:t>
      </w:r>
      <w:r>
        <w:rPr>
          <w:sz w:val="20"/>
        </w:rPr>
        <w:t>nakłady inwestycyjne poniesione od dnia rozpoczęcia realizacji Inwestycji do dnia 31.12.2022 r.</w:t>
      </w:r>
    </w:p>
    <w:p w14:paraId="000000F9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A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B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C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D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E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FF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0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1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2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3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4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5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6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7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8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9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0A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10B" w14:textId="77777777" w:rsidR="00813DF8" w:rsidRDefault="00000000">
      <w:pPr>
        <w:spacing w:after="160" w:line="259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5</w:t>
      </w:r>
    </w:p>
    <w:p w14:paraId="0000010C" w14:textId="77777777" w:rsidR="00813DF8" w:rsidRDefault="0000000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II/.../P/15014/6230/23/DRI</w:t>
      </w:r>
    </w:p>
    <w:p w14:paraId="0000010D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10E" w14:textId="77777777" w:rsidR="00813DF8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0000010F" w14:textId="77777777" w:rsidR="00813DF8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Sp. z o.o.</w:t>
      </w:r>
    </w:p>
    <w:p w14:paraId="00000110" w14:textId="77777777" w:rsidR="00813DF8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okres od dnia rozpoczęcia realizacji Inwestycji do dnia 31.12.20.. r.</w:t>
      </w:r>
    </w:p>
    <w:p w14:paraId="00000111" w14:textId="77777777" w:rsidR="00813DF8" w:rsidRDefault="00813DF8">
      <w:pPr>
        <w:spacing w:before="60" w:after="60"/>
        <w:rPr>
          <w:sz w:val="22"/>
          <w:szCs w:val="22"/>
        </w:rPr>
      </w:pPr>
    </w:p>
    <w:p w14:paraId="00000112" w14:textId="77777777" w:rsidR="00813DF8" w:rsidRDefault="0000000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Koszty Inwestycji za okres od dnia rozpoczęcia realizacji Inwestycji do dnia 31.12.20.. r.:</w:t>
      </w:r>
    </w:p>
    <w:tbl>
      <w:tblPr>
        <w:tblStyle w:val="ac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0"/>
        <w:gridCol w:w="1408"/>
        <w:gridCol w:w="1408"/>
        <w:gridCol w:w="3288"/>
        <w:gridCol w:w="1239"/>
        <w:gridCol w:w="1418"/>
      </w:tblGrid>
      <w:tr w:rsidR="00813DF8" w14:paraId="343D4791" w14:textId="77777777">
        <w:trPr>
          <w:trHeight w:val="67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3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813DF8" w:rsidRDefault="00813DF8">
            <w:pPr>
              <w:keepNext/>
              <w:jc w:val="center"/>
              <w:rPr>
                <w:b/>
                <w:sz w:val="20"/>
              </w:rPr>
            </w:pPr>
          </w:p>
          <w:p w14:paraId="00000116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7" w14:textId="77777777" w:rsidR="00813DF8" w:rsidRDefault="00813DF8">
            <w:pPr>
              <w:keepNext/>
              <w:jc w:val="center"/>
              <w:rPr>
                <w:b/>
                <w:sz w:val="20"/>
              </w:rPr>
            </w:pPr>
          </w:p>
          <w:p w14:paraId="00000118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>zaksięgowania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9" w14:textId="77777777" w:rsidR="00813DF8" w:rsidRDefault="00813DF8">
            <w:pPr>
              <w:keepNext/>
              <w:jc w:val="center"/>
              <w:rPr>
                <w:b/>
                <w:sz w:val="20"/>
              </w:rPr>
            </w:pPr>
          </w:p>
          <w:p w14:paraId="0000011A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faktury </w:t>
            </w:r>
            <w:r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  <w:p w14:paraId="0000011D" w14:textId="77777777" w:rsidR="00813DF8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PLN)</w:t>
            </w:r>
          </w:p>
        </w:tc>
      </w:tr>
      <w:tr w:rsidR="00813DF8" w14:paraId="2DEF4F7B" w14:textId="77777777">
        <w:trPr>
          <w:trHeight w:val="27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2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3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50C8F84D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5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7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A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48EA7AEA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C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813DF8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1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667A2DC9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5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7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9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783B5C7F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813DF8" w:rsidRDefault="00813DF8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F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13DF8" w14:paraId="1858643B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3" w14:textId="77777777" w:rsidR="00813DF8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Łącznie nakłady na wartości niematerialne i prawne w roku 20…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7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1209FB16" w14:textId="77777777">
        <w:trPr>
          <w:trHeight w:val="25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B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23F231B1" w14:textId="77777777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813DF8" w:rsidRDefault="0000000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1D691DB5" w14:textId="77777777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7" w14:textId="77777777" w:rsidR="00813DF8" w:rsidRDefault="0000000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wartości niematerialne i prawne: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C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64A56A64" w14:textId="77777777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813DF8" w:rsidRDefault="0000000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3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</w:tbl>
    <w:p w14:paraId="00000164" w14:textId="77777777" w:rsidR="00813DF8" w:rsidRDefault="00813DF8">
      <w:pPr>
        <w:spacing w:after="120"/>
        <w:ind w:right="74"/>
        <w:jc w:val="both"/>
        <w:rPr>
          <w:b/>
          <w:sz w:val="22"/>
          <w:szCs w:val="22"/>
        </w:rPr>
      </w:pPr>
    </w:p>
    <w:p w14:paraId="00000165" w14:textId="77777777" w:rsidR="00813DF8" w:rsidRDefault="0000000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Liczba miejsc pracy utworzonych od dnia rozpoczęcia realizacji Inwestycji do dnia 31.12.20.. r. – z uwzględnieniem wymiaru etatu:</w:t>
      </w:r>
    </w:p>
    <w:p w14:paraId="00000166" w14:textId="77777777" w:rsidR="00813DF8" w:rsidRDefault="00813DF8">
      <w:pPr>
        <w:rPr>
          <w:sz w:val="16"/>
          <w:szCs w:val="16"/>
        </w:rPr>
      </w:pPr>
    </w:p>
    <w:tbl>
      <w:tblPr>
        <w:tblStyle w:val="ad"/>
        <w:tblW w:w="96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7"/>
        <w:gridCol w:w="1558"/>
        <w:gridCol w:w="1559"/>
        <w:gridCol w:w="1559"/>
        <w:gridCol w:w="1287"/>
        <w:gridCol w:w="1428"/>
      </w:tblGrid>
      <w:tr w:rsidR="00813DF8" w14:paraId="38EF5CAA" w14:textId="77777777">
        <w:trPr>
          <w:trHeight w:val="8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813DF8" w:rsidRDefault="00000000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bookmarkStart w:id="17" w:name="_heading=h.2jxsxqh" w:colFirst="0" w:colLast="0"/>
            <w:bookmarkEnd w:id="17"/>
            <w:r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813DF8" w:rsidRDefault="00000000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miejsc pracy </w:t>
            </w:r>
          </w:p>
          <w:p w14:paraId="00000169" w14:textId="77777777" w:rsidR="00813DF8" w:rsidRDefault="00813DF8">
            <w:pPr>
              <w:tabs>
                <w:tab w:val="left" w:pos="1207"/>
              </w:tabs>
              <w:rPr>
                <w:b/>
                <w:sz w:val="8"/>
                <w:szCs w:val="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A" w14:textId="77777777" w:rsidR="00813DF8" w:rsidRDefault="00000000">
            <w:pPr>
              <w:tabs>
                <w:tab w:val="left" w:pos="1207"/>
              </w:tabs>
              <w:ind w:lef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77777777" w:rsidR="00813DF8" w:rsidRDefault="00813DF8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</w:p>
          <w:p w14:paraId="0000016C" w14:textId="77777777" w:rsidR="00813DF8" w:rsidRDefault="00000000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813DF8" w:rsidRDefault="0000000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pracy (</w:t>
            </w:r>
            <w:r>
              <w:rPr>
                <w:b/>
                <w:i/>
                <w:sz w:val="18"/>
                <w:szCs w:val="18"/>
              </w:rPr>
              <w:t>jeśli jest inna niż data zawarcia umowy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813DF8" w:rsidRDefault="00000000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zwolnienia </w:t>
            </w:r>
            <w:r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77777777" w:rsidR="00813DF8" w:rsidRDefault="0000000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zlikwidowanych miejsc pracy </w:t>
            </w:r>
            <w:r>
              <w:rPr>
                <w:b/>
                <w:sz w:val="18"/>
                <w:szCs w:val="18"/>
              </w:rPr>
              <w:br/>
              <w:t>w miesiącu</w:t>
            </w:r>
          </w:p>
        </w:tc>
      </w:tr>
      <w:tr w:rsidR="00813DF8" w14:paraId="51C2B388" w14:textId="77777777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0" w14:textId="77777777" w:rsidR="00813DF8" w:rsidRDefault="00813DF8">
            <w:pPr>
              <w:tabs>
                <w:tab w:val="left" w:pos="1207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1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2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6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813DF8" w14:paraId="356E5714" w14:textId="77777777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7" w14:textId="77777777" w:rsidR="00813DF8" w:rsidRDefault="00813DF8">
            <w:pPr>
              <w:tabs>
                <w:tab w:val="left" w:pos="1207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8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9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813DF8" w14:paraId="650F589B" w14:textId="77777777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E" w14:textId="77777777" w:rsidR="00813DF8" w:rsidRDefault="00813DF8">
            <w:pPr>
              <w:tabs>
                <w:tab w:val="left" w:pos="1207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F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0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3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813DF8" w14:paraId="18C710F2" w14:textId="77777777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5" w14:textId="77777777" w:rsidR="00813DF8" w:rsidRDefault="00000000">
            <w:pPr>
              <w:tabs>
                <w:tab w:val="left" w:pos="1207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6" w14:textId="77777777" w:rsidR="00813DF8" w:rsidRDefault="00000000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7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8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9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B" w14:textId="77777777" w:rsidR="00813DF8" w:rsidRDefault="00000000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813DF8" w14:paraId="27E1D734" w14:textId="77777777">
        <w:trPr>
          <w:trHeight w:val="2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C" w14:textId="77777777" w:rsidR="00813DF8" w:rsidRDefault="00000000">
            <w:pPr>
              <w:tabs>
                <w:tab w:val="left" w:pos="1207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D" w14:textId="77777777" w:rsidR="00813DF8" w:rsidRDefault="00000000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A-B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E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F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813DF8" w:rsidRDefault="00813DF8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00000193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94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95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196" w14:textId="77777777" w:rsidR="00813DF8" w:rsidRDefault="000000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Utrzymanie miejsc pracy od dnia rozpoczęcia realizacji Inwestycji do dnia 31.12.20.. r.:</w:t>
      </w:r>
    </w:p>
    <w:tbl>
      <w:tblPr>
        <w:tblStyle w:val="ae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473"/>
        <w:gridCol w:w="5400"/>
      </w:tblGrid>
      <w:tr w:rsidR="00813DF8" w14:paraId="1E099DB7" w14:textId="77777777">
        <w:tc>
          <w:tcPr>
            <w:tcW w:w="641" w:type="dxa"/>
            <w:vAlign w:val="center"/>
          </w:tcPr>
          <w:p w14:paraId="00000197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473" w:type="dxa"/>
            <w:vAlign w:val="center"/>
          </w:tcPr>
          <w:p w14:paraId="00000198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miesiąc/rok</w:t>
            </w:r>
          </w:p>
        </w:tc>
        <w:tc>
          <w:tcPr>
            <w:tcW w:w="5400" w:type="dxa"/>
            <w:vAlign w:val="center"/>
          </w:tcPr>
          <w:p w14:paraId="00000199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Przeciętne zatrudnienie</w:t>
            </w:r>
          </w:p>
        </w:tc>
      </w:tr>
      <w:tr w:rsidR="00813DF8" w14:paraId="71F43551" w14:textId="77777777">
        <w:tc>
          <w:tcPr>
            <w:tcW w:w="641" w:type="dxa"/>
            <w:vAlign w:val="center"/>
          </w:tcPr>
          <w:p w14:paraId="0000019A" w14:textId="77777777" w:rsidR="00813DF8" w:rsidRDefault="00000000">
            <w:pPr>
              <w:spacing w:after="4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73" w:type="dxa"/>
            <w:vAlign w:val="center"/>
          </w:tcPr>
          <w:p w14:paraId="0000019B" w14:textId="77777777" w:rsidR="00813DF8" w:rsidRDefault="00000000">
            <w:pPr>
              <w:spacing w:after="40"/>
              <w:ind w:left="-51"/>
              <w:rPr>
                <w:sz w:val="2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5400" w:type="dxa"/>
            <w:vAlign w:val="center"/>
          </w:tcPr>
          <w:p w14:paraId="0000019C" w14:textId="77777777" w:rsidR="00813DF8" w:rsidRDefault="00813DF8">
            <w:pPr>
              <w:spacing w:after="40" w:line="360" w:lineRule="auto"/>
              <w:ind w:left="-52"/>
              <w:jc w:val="both"/>
              <w:rPr>
                <w:sz w:val="20"/>
              </w:rPr>
            </w:pPr>
          </w:p>
        </w:tc>
      </w:tr>
      <w:tr w:rsidR="00813DF8" w14:paraId="40AE5B56" w14:textId="77777777">
        <w:tc>
          <w:tcPr>
            <w:tcW w:w="641" w:type="dxa"/>
            <w:vAlign w:val="center"/>
          </w:tcPr>
          <w:p w14:paraId="0000019D" w14:textId="77777777" w:rsidR="00813DF8" w:rsidRDefault="00000000">
            <w:pPr>
              <w:spacing w:after="4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73" w:type="dxa"/>
            <w:vAlign w:val="center"/>
          </w:tcPr>
          <w:p w14:paraId="0000019E" w14:textId="77777777" w:rsidR="00813DF8" w:rsidRDefault="00000000">
            <w:pPr>
              <w:spacing w:after="40"/>
              <w:ind w:left="-51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5400" w:type="dxa"/>
            <w:vAlign w:val="center"/>
          </w:tcPr>
          <w:p w14:paraId="0000019F" w14:textId="77777777" w:rsidR="00813DF8" w:rsidRDefault="00813DF8">
            <w:pPr>
              <w:spacing w:after="40" w:line="360" w:lineRule="auto"/>
              <w:ind w:left="-52"/>
              <w:jc w:val="both"/>
              <w:rPr>
                <w:sz w:val="20"/>
              </w:rPr>
            </w:pPr>
          </w:p>
        </w:tc>
      </w:tr>
      <w:tr w:rsidR="00813DF8" w14:paraId="7BF2D645" w14:textId="77777777">
        <w:tc>
          <w:tcPr>
            <w:tcW w:w="641" w:type="dxa"/>
            <w:vAlign w:val="center"/>
          </w:tcPr>
          <w:p w14:paraId="000001A0" w14:textId="77777777" w:rsidR="00813DF8" w:rsidRDefault="00000000">
            <w:pPr>
              <w:spacing w:after="4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73" w:type="dxa"/>
            <w:vAlign w:val="center"/>
          </w:tcPr>
          <w:p w14:paraId="000001A1" w14:textId="77777777" w:rsidR="00813DF8" w:rsidRDefault="00000000">
            <w:pPr>
              <w:spacing w:after="40"/>
              <w:ind w:left="-51"/>
              <w:rPr>
                <w:sz w:val="2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5400" w:type="dxa"/>
            <w:vAlign w:val="center"/>
          </w:tcPr>
          <w:p w14:paraId="000001A2" w14:textId="77777777" w:rsidR="00813DF8" w:rsidRDefault="00813DF8">
            <w:pPr>
              <w:spacing w:after="40" w:line="360" w:lineRule="auto"/>
              <w:ind w:left="-52"/>
              <w:jc w:val="both"/>
              <w:rPr>
                <w:sz w:val="20"/>
              </w:rPr>
            </w:pPr>
          </w:p>
        </w:tc>
      </w:tr>
      <w:tr w:rsidR="00813DF8" w14:paraId="2E1301B7" w14:textId="77777777">
        <w:trPr>
          <w:trHeight w:val="70"/>
        </w:trPr>
        <w:tc>
          <w:tcPr>
            <w:tcW w:w="641" w:type="dxa"/>
            <w:vAlign w:val="center"/>
          </w:tcPr>
          <w:p w14:paraId="000001A3" w14:textId="77777777" w:rsidR="00813DF8" w:rsidRDefault="00000000">
            <w:pPr>
              <w:spacing w:after="4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73" w:type="dxa"/>
            <w:vAlign w:val="center"/>
          </w:tcPr>
          <w:p w14:paraId="000001A4" w14:textId="77777777" w:rsidR="00813DF8" w:rsidRDefault="00000000">
            <w:pPr>
              <w:spacing w:after="40"/>
              <w:ind w:left="-51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5400" w:type="dxa"/>
            <w:vAlign w:val="center"/>
          </w:tcPr>
          <w:p w14:paraId="000001A5" w14:textId="77777777" w:rsidR="00813DF8" w:rsidRDefault="00813DF8">
            <w:pPr>
              <w:spacing w:after="40" w:line="360" w:lineRule="auto"/>
              <w:ind w:left="-52"/>
              <w:jc w:val="both"/>
              <w:rPr>
                <w:sz w:val="20"/>
              </w:rPr>
            </w:pPr>
          </w:p>
        </w:tc>
      </w:tr>
      <w:tr w:rsidR="00813DF8" w14:paraId="2A358BA5" w14:textId="77777777">
        <w:trPr>
          <w:trHeight w:val="70"/>
        </w:trPr>
        <w:tc>
          <w:tcPr>
            <w:tcW w:w="641" w:type="dxa"/>
            <w:vAlign w:val="center"/>
          </w:tcPr>
          <w:p w14:paraId="000001A6" w14:textId="77777777" w:rsidR="00813DF8" w:rsidRDefault="00813DF8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473" w:type="dxa"/>
            <w:vAlign w:val="center"/>
          </w:tcPr>
          <w:p w14:paraId="000001A7" w14:textId="77777777" w:rsidR="00813DF8" w:rsidRDefault="00000000">
            <w:pPr>
              <w:spacing w:line="360" w:lineRule="auto"/>
              <w:ind w:left="-52"/>
              <w:jc w:val="center"/>
              <w:rPr>
                <w:sz w:val="20"/>
              </w:rPr>
            </w:pPr>
            <w:r>
              <w:rPr>
                <w:sz w:val="20"/>
              </w:rPr>
              <w:t>Podsumowanie</w:t>
            </w:r>
          </w:p>
        </w:tc>
        <w:tc>
          <w:tcPr>
            <w:tcW w:w="5400" w:type="dxa"/>
            <w:vAlign w:val="center"/>
          </w:tcPr>
          <w:p w14:paraId="000001A8" w14:textId="77777777" w:rsidR="00813DF8" w:rsidRDefault="00000000">
            <w:pPr>
              <w:spacing w:before="60" w:after="6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Średnioroczne zatrudnienie wyliczone na podstawie stanów średniomiesięcznych (suma z każdego miesiąca podzielona przez 12 przy pełnym roku).</w:t>
            </w:r>
          </w:p>
        </w:tc>
      </w:tr>
    </w:tbl>
    <w:p w14:paraId="000001A9" w14:textId="77777777" w:rsidR="00813DF8" w:rsidRDefault="00813DF8">
      <w:pPr>
        <w:jc w:val="both"/>
        <w:rPr>
          <w:sz w:val="20"/>
        </w:rPr>
      </w:pPr>
    </w:p>
    <w:p w14:paraId="000001AA" w14:textId="77777777" w:rsidR="00813DF8" w:rsidRDefault="00000000">
      <w:pPr>
        <w:spacing w:after="96"/>
        <w:jc w:val="both"/>
        <w:rPr>
          <w:sz w:val="20"/>
        </w:rPr>
      </w:pPr>
      <w:r>
        <w:rPr>
          <w:sz w:val="20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000001AB" w14:textId="77777777" w:rsidR="00813DF8" w:rsidRDefault="00813DF8">
      <w:pPr>
        <w:spacing w:after="96"/>
        <w:jc w:val="both"/>
        <w:rPr>
          <w:sz w:val="20"/>
        </w:rPr>
      </w:pPr>
    </w:p>
    <w:p w14:paraId="000001AC" w14:textId="77777777" w:rsidR="00813DF8" w:rsidRDefault="00000000">
      <w:pPr>
        <w:spacing w:after="96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Wykaz etatów na dzień 31.12.20.. r.:  (z podaniem stanowisk, bez danych osobowych):</w:t>
      </w:r>
    </w:p>
    <w:tbl>
      <w:tblPr>
        <w:tblStyle w:val="af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813DF8" w14:paraId="633AFB53" w14:textId="77777777">
        <w:trPr>
          <w:trHeight w:val="51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E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stanowiska</w:t>
            </w:r>
          </w:p>
        </w:tc>
        <w:tc>
          <w:tcPr>
            <w:tcW w:w="4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F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etatów (z uwzględnieniem wymiaru)</w:t>
            </w:r>
          </w:p>
        </w:tc>
      </w:tr>
      <w:tr w:rsidR="00813DF8" w14:paraId="68C89CCE" w14:textId="77777777">
        <w:trPr>
          <w:trHeight w:val="25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0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1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2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13DF8" w14:paraId="73347C20" w14:textId="77777777">
        <w:trPr>
          <w:trHeight w:val="25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3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4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5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13DF8" w14:paraId="3F8ACA0A" w14:textId="77777777">
        <w:trPr>
          <w:trHeight w:val="25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6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7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8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13DF8" w14:paraId="4A75C98F" w14:textId="77777777">
        <w:trPr>
          <w:trHeight w:val="25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9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(…)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A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B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13DF8" w14:paraId="23C24A51" w14:textId="77777777">
        <w:trPr>
          <w:trHeight w:val="25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C" w14:textId="77777777" w:rsidR="00813DF8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Podsumowanie</w:t>
            </w:r>
          </w:p>
          <w:p w14:paraId="000001BD" w14:textId="77777777" w:rsidR="00813DF8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(łączna liczba etatów)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E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1BF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000001C0" w14:textId="77777777" w:rsidR="00813DF8" w:rsidRDefault="00813DF8">
      <w:pPr>
        <w:shd w:val="clear" w:color="auto" w:fill="FFFFFF"/>
        <w:jc w:val="both"/>
        <w:rPr>
          <w:b/>
          <w:sz w:val="22"/>
          <w:szCs w:val="22"/>
        </w:rPr>
      </w:pPr>
    </w:p>
    <w:p w14:paraId="000001C1" w14:textId="77777777" w:rsidR="00813DF8" w:rsidRDefault="00000000">
      <w:pPr>
        <w:shd w:val="clear" w:color="auto" w:fill="FFFFFF"/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 xml:space="preserve">§ 2 ust. 2 pkt 1 </w:t>
      </w:r>
      <w:r>
        <w:rPr>
          <w:b/>
          <w:sz w:val="22"/>
          <w:szCs w:val="22"/>
        </w:rPr>
        <w:t xml:space="preserve">Umowy. </w:t>
      </w:r>
    </w:p>
    <w:p w14:paraId="000001C2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1C3" w14:textId="77777777" w:rsidR="00813DF8" w:rsidRDefault="000000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000001C4" w14:textId="77777777" w:rsidR="00813DF8" w:rsidRDefault="00000000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1C5" w14:textId="77777777" w:rsidR="00813DF8" w:rsidRDefault="00000000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reprezentowania Przedsiębiorcy </w:t>
      </w:r>
    </w:p>
    <w:p w14:paraId="000001C6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7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8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9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A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B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C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D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E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CF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0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1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2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3" w14:textId="77777777" w:rsidR="00813DF8" w:rsidRDefault="00813DF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00001D5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D6" w14:textId="77777777" w:rsidR="00813DF8" w:rsidRDefault="00000000">
      <w:pPr>
        <w:spacing w:before="12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6</w:t>
      </w:r>
    </w:p>
    <w:p w14:paraId="000001D7" w14:textId="77777777" w:rsidR="00813DF8" w:rsidRDefault="0000000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II/.../P/15014/6230/23/DRI</w:t>
      </w:r>
    </w:p>
    <w:p w14:paraId="000001D8" w14:textId="77777777" w:rsidR="00813DF8" w:rsidRDefault="00813DF8">
      <w:pPr>
        <w:spacing w:line="360" w:lineRule="auto"/>
        <w:jc w:val="center"/>
        <w:rPr>
          <w:b/>
          <w:sz w:val="22"/>
          <w:szCs w:val="22"/>
        </w:rPr>
      </w:pPr>
    </w:p>
    <w:p w14:paraId="000001D9" w14:textId="77777777" w:rsidR="00813DF8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ZAPŁACONYCH PODATKÓW</w:t>
      </w:r>
      <w:r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Sp. z o.o.</w:t>
      </w:r>
      <w:r>
        <w:rPr>
          <w:b/>
          <w:sz w:val="22"/>
          <w:szCs w:val="22"/>
        </w:rPr>
        <w:br/>
        <w:t>Rok 20....</w:t>
      </w:r>
    </w:p>
    <w:p w14:paraId="000001DB" w14:textId="77777777" w:rsidR="00813DF8" w:rsidRDefault="00813DF8">
      <w:pPr>
        <w:spacing w:line="360" w:lineRule="auto"/>
        <w:rPr>
          <w:b/>
          <w:sz w:val="22"/>
          <w:szCs w:val="22"/>
        </w:rPr>
      </w:pPr>
    </w:p>
    <w:tbl>
      <w:tblPr>
        <w:tblStyle w:val="af0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6FA9D752" w14:textId="77777777">
        <w:tc>
          <w:tcPr>
            <w:tcW w:w="2448" w:type="dxa"/>
            <w:vAlign w:val="center"/>
          </w:tcPr>
          <w:p w14:paraId="000001DC" w14:textId="77777777" w:rsidR="00813DF8" w:rsidRDefault="00813DF8">
            <w:pPr>
              <w:spacing w:line="360" w:lineRule="auto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DD" w14:textId="77777777" w:rsidR="00813DF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1B65315" w14:textId="77777777">
        <w:tc>
          <w:tcPr>
            <w:tcW w:w="2448" w:type="dxa"/>
            <w:vAlign w:val="center"/>
          </w:tcPr>
          <w:p w14:paraId="000001DE" w14:textId="77777777" w:rsidR="00813DF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CIT</w:t>
            </w:r>
          </w:p>
        </w:tc>
        <w:tc>
          <w:tcPr>
            <w:tcW w:w="3222" w:type="dxa"/>
            <w:vAlign w:val="center"/>
          </w:tcPr>
          <w:p w14:paraId="000001DF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2A9E34DB" w14:textId="77777777">
        <w:tc>
          <w:tcPr>
            <w:tcW w:w="2448" w:type="dxa"/>
            <w:vAlign w:val="center"/>
          </w:tcPr>
          <w:p w14:paraId="000001E0" w14:textId="77777777" w:rsidR="00813DF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PIT</w:t>
            </w:r>
          </w:p>
        </w:tc>
        <w:tc>
          <w:tcPr>
            <w:tcW w:w="3222" w:type="dxa"/>
            <w:vAlign w:val="center"/>
          </w:tcPr>
          <w:p w14:paraId="000001E1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125E8270" w14:textId="77777777">
        <w:tc>
          <w:tcPr>
            <w:tcW w:w="2448" w:type="dxa"/>
            <w:vAlign w:val="center"/>
          </w:tcPr>
          <w:p w14:paraId="000001E2" w14:textId="77777777" w:rsidR="00813DF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3222" w:type="dxa"/>
            <w:vAlign w:val="center"/>
          </w:tcPr>
          <w:p w14:paraId="000001E3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4EBEC419" w14:textId="77777777">
        <w:tc>
          <w:tcPr>
            <w:tcW w:w="2448" w:type="dxa"/>
            <w:vAlign w:val="center"/>
          </w:tcPr>
          <w:p w14:paraId="000001E4" w14:textId="77777777" w:rsidR="00813DF8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000001E5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0775E2E1" w14:textId="77777777">
        <w:tc>
          <w:tcPr>
            <w:tcW w:w="2448" w:type="dxa"/>
            <w:vAlign w:val="center"/>
          </w:tcPr>
          <w:p w14:paraId="000001E6" w14:textId="77777777" w:rsidR="00813DF8" w:rsidRDefault="00000000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Ogółem (PLN)</w:t>
            </w:r>
          </w:p>
        </w:tc>
        <w:tc>
          <w:tcPr>
            <w:tcW w:w="3222" w:type="dxa"/>
            <w:vAlign w:val="center"/>
          </w:tcPr>
          <w:p w14:paraId="000001E7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8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EA" w14:textId="77777777" w:rsidR="00813DF8" w:rsidRDefault="00813DF8">
      <w:pPr>
        <w:spacing w:line="360" w:lineRule="auto"/>
        <w:rPr>
          <w:sz w:val="22"/>
          <w:szCs w:val="22"/>
        </w:rPr>
      </w:pPr>
    </w:p>
    <w:tbl>
      <w:tblPr>
        <w:tblStyle w:val="af1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508D8583" w14:textId="77777777">
        <w:tc>
          <w:tcPr>
            <w:tcW w:w="2448" w:type="dxa"/>
            <w:vAlign w:val="center"/>
          </w:tcPr>
          <w:p w14:paraId="000001EB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EC" w14:textId="77777777" w:rsidR="00813DF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047E022" w14:textId="77777777">
        <w:tc>
          <w:tcPr>
            <w:tcW w:w="2448" w:type="dxa"/>
            <w:vAlign w:val="center"/>
          </w:tcPr>
          <w:p w14:paraId="000001ED" w14:textId="77777777" w:rsidR="00813DF8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000001EE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F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0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af2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406E679F" w14:textId="77777777">
        <w:tc>
          <w:tcPr>
            <w:tcW w:w="2448" w:type="dxa"/>
            <w:vAlign w:val="center"/>
          </w:tcPr>
          <w:p w14:paraId="000001F1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F2" w14:textId="77777777" w:rsidR="00813DF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68A0E7C" w14:textId="77777777">
        <w:tc>
          <w:tcPr>
            <w:tcW w:w="2448" w:type="dxa"/>
            <w:vAlign w:val="center"/>
          </w:tcPr>
          <w:p w14:paraId="000001F3" w14:textId="77777777" w:rsidR="00813DF8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Wysokość średniego wynagrodzenia brutto (PLN)</w:t>
            </w:r>
          </w:p>
        </w:tc>
        <w:tc>
          <w:tcPr>
            <w:tcW w:w="3222" w:type="dxa"/>
            <w:vAlign w:val="center"/>
          </w:tcPr>
          <w:p w14:paraId="000001F4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F5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A" w14:textId="77777777" w:rsidR="00813DF8" w:rsidRDefault="00813DF8" w:rsidP="00DC148E">
      <w:pPr>
        <w:spacing w:line="360" w:lineRule="auto"/>
        <w:rPr>
          <w:b/>
          <w:sz w:val="22"/>
          <w:szCs w:val="22"/>
          <w:u w:val="single"/>
        </w:rPr>
      </w:pPr>
    </w:p>
    <w:p w14:paraId="000001FB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C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D" w14:textId="77777777" w:rsidR="00813DF8" w:rsidRDefault="000000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00001FE" w14:textId="77777777" w:rsidR="00813DF8" w:rsidRDefault="00000000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1FF" w14:textId="77777777" w:rsidR="00813DF8" w:rsidRDefault="00000000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reprezentowania Przedsiębiorcy </w:t>
      </w:r>
      <w:r>
        <w:br w:type="page"/>
      </w:r>
    </w:p>
    <w:p w14:paraId="00000200" w14:textId="77777777" w:rsidR="00813DF8" w:rsidRDefault="00000000">
      <w:pPr>
        <w:spacing w:after="160" w:line="259" w:lineRule="auto"/>
        <w:jc w:val="right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Załącznik Nr 7</w:t>
      </w:r>
    </w:p>
    <w:p w14:paraId="00000201" w14:textId="77777777" w:rsidR="00813DF8" w:rsidRDefault="0000000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II/.../P/15014/6230/23/DRI</w:t>
      </w:r>
    </w:p>
    <w:p w14:paraId="00000202" w14:textId="77777777" w:rsidR="00813DF8" w:rsidRDefault="00000000">
      <w:pPr>
        <w:spacing w:line="32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00000203" w14:textId="77777777" w:rsidR="00813DF8" w:rsidRDefault="00000000">
      <w:pPr>
        <w:spacing w:after="240" w:line="32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proofErr w:type="spellStart"/>
      <w:r>
        <w:rPr>
          <w:b/>
          <w:sz w:val="22"/>
          <w:szCs w:val="22"/>
        </w:rPr>
        <w:t>Plastigram</w:t>
      </w:r>
      <w:proofErr w:type="spellEnd"/>
      <w:r>
        <w:rPr>
          <w:b/>
          <w:sz w:val="22"/>
          <w:szCs w:val="22"/>
        </w:rPr>
        <w:t xml:space="preserve"> Polska Sp. z o.o. |</w:t>
      </w:r>
      <w:r>
        <w:rPr>
          <w:b/>
          <w:sz w:val="22"/>
          <w:szCs w:val="22"/>
        </w:rPr>
        <w:br/>
        <w:t>w zakresie utrzymania Inwestycji w roku 20……</w:t>
      </w:r>
    </w:p>
    <w:p w14:paraId="00000204" w14:textId="77777777" w:rsidR="00813DF8" w:rsidRDefault="00813DF8">
      <w:pPr>
        <w:spacing w:after="120" w:line="320" w:lineRule="auto"/>
        <w:jc w:val="center"/>
        <w:rPr>
          <w:b/>
          <w:sz w:val="22"/>
          <w:szCs w:val="22"/>
        </w:rPr>
      </w:pPr>
    </w:p>
    <w:p w14:paraId="00000205" w14:textId="77777777" w:rsidR="00813DF8" w:rsidRDefault="000000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Utrzymane koszty Inwestycji w roku 20….</w:t>
      </w:r>
    </w:p>
    <w:tbl>
      <w:tblPr>
        <w:tblStyle w:val="af3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600"/>
        <w:gridCol w:w="1598"/>
        <w:gridCol w:w="2687"/>
        <w:gridCol w:w="1427"/>
        <w:gridCol w:w="1598"/>
      </w:tblGrid>
      <w:tr w:rsidR="00813DF8" w14:paraId="595A8F13" w14:textId="77777777">
        <w:trPr>
          <w:trHeight w:val="6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6" w14:textId="77777777" w:rsidR="00813DF8" w:rsidRDefault="0000000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7" w14:textId="77777777" w:rsidR="00813DF8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>zaksięgowania</w:t>
            </w:r>
            <w:r>
              <w:rPr>
                <w:b/>
                <w:sz w:val="20"/>
              </w:rPr>
              <w:br/>
              <w:t>dokumentu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9" w14:textId="77777777" w:rsidR="00813DF8" w:rsidRDefault="00000000">
            <w:pPr>
              <w:keepNext/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faktury </w:t>
            </w:r>
            <w:r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A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B" w14:textId="77777777" w:rsidR="00813DF8" w:rsidRDefault="00000000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  <w:p w14:paraId="0000020C" w14:textId="77777777" w:rsidR="00813DF8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PLN)</w:t>
            </w:r>
          </w:p>
        </w:tc>
      </w:tr>
      <w:tr w:rsidR="00813DF8" w14:paraId="022FB88D" w14:textId="77777777">
        <w:trPr>
          <w:trHeight w:val="2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D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0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1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2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7BC7BB3B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3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4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813DF8" w:rsidRDefault="0000000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3DF8" w14:paraId="3866C79D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9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A" w14:textId="77777777" w:rsidR="00813DF8" w:rsidRDefault="00000000">
            <w:pPr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C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5A04A248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F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3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4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7ED29299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6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8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6F4EEDBE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813DF8" w:rsidRDefault="00813D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C" w14:textId="77777777" w:rsidR="00813DF8" w:rsidRDefault="00000000">
            <w:pPr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813DF8" w:rsidRDefault="00813DF8">
            <w:pPr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F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0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42037D19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1" w14:textId="77777777" w:rsidR="00813DF8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5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1AE2F14A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813DF8" w:rsidRDefault="00000000">
            <w:pPr>
              <w:spacing w:before="4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C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0F4F691F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E" w14:textId="77777777" w:rsidR="00813DF8" w:rsidRDefault="00000000">
            <w:pPr>
              <w:spacing w:before="4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wartości niematerialne i prawne: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2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  <w:tr w:rsidR="00813DF8" w14:paraId="74807771" w14:textId="77777777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813DF8" w:rsidRDefault="00813DF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4" w14:textId="77777777" w:rsidR="00813DF8" w:rsidRDefault="00000000">
            <w:pPr>
              <w:spacing w:before="4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8" w14:textId="77777777" w:rsidR="00813DF8" w:rsidRDefault="00813DF8">
            <w:pPr>
              <w:spacing w:line="360" w:lineRule="auto"/>
              <w:rPr>
                <w:sz w:val="20"/>
              </w:rPr>
            </w:pPr>
          </w:p>
        </w:tc>
      </w:tr>
    </w:tbl>
    <w:p w14:paraId="00000249" w14:textId="77777777" w:rsidR="00813DF8" w:rsidRDefault="00813DF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0"/>
        </w:rPr>
      </w:pPr>
    </w:p>
    <w:p w14:paraId="0000024A" w14:textId="77777777" w:rsidR="00813DF8" w:rsidRDefault="000000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Utrzymanie miejsc pracy w roku 20….</w:t>
      </w:r>
    </w:p>
    <w:tbl>
      <w:tblPr>
        <w:tblStyle w:val="af4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473"/>
        <w:gridCol w:w="5400"/>
      </w:tblGrid>
      <w:tr w:rsidR="00813DF8" w14:paraId="7F731831" w14:textId="77777777">
        <w:tc>
          <w:tcPr>
            <w:tcW w:w="641" w:type="dxa"/>
            <w:vAlign w:val="center"/>
          </w:tcPr>
          <w:p w14:paraId="0000024B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473" w:type="dxa"/>
            <w:vAlign w:val="center"/>
          </w:tcPr>
          <w:p w14:paraId="0000024C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miesiąc/rok</w:t>
            </w:r>
          </w:p>
        </w:tc>
        <w:tc>
          <w:tcPr>
            <w:tcW w:w="5400" w:type="dxa"/>
            <w:vAlign w:val="center"/>
          </w:tcPr>
          <w:p w14:paraId="0000024D" w14:textId="77777777" w:rsidR="00813DF8" w:rsidRDefault="0000000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Przeciętne zatrudnienie</w:t>
            </w:r>
          </w:p>
        </w:tc>
      </w:tr>
      <w:tr w:rsidR="00813DF8" w14:paraId="7D741099" w14:textId="77777777">
        <w:tc>
          <w:tcPr>
            <w:tcW w:w="641" w:type="dxa"/>
            <w:vAlign w:val="center"/>
          </w:tcPr>
          <w:p w14:paraId="0000024E" w14:textId="77777777" w:rsidR="00813DF8" w:rsidRDefault="00000000">
            <w:pPr>
              <w:spacing w:before="60" w:after="6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73" w:type="dxa"/>
            <w:vAlign w:val="center"/>
          </w:tcPr>
          <w:p w14:paraId="0000024F" w14:textId="77777777" w:rsidR="00813DF8" w:rsidRDefault="00000000">
            <w:pPr>
              <w:spacing w:before="60" w:after="6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5400" w:type="dxa"/>
            <w:vAlign w:val="center"/>
          </w:tcPr>
          <w:p w14:paraId="00000250" w14:textId="77777777" w:rsidR="00813DF8" w:rsidRDefault="00813DF8">
            <w:pPr>
              <w:spacing w:before="60" w:after="60"/>
              <w:ind w:left="-51"/>
              <w:jc w:val="both"/>
              <w:rPr>
                <w:sz w:val="20"/>
              </w:rPr>
            </w:pPr>
          </w:p>
        </w:tc>
      </w:tr>
      <w:tr w:rsidR="00813DF8" w14:paraId="68ADC713" w14:textId="77777777">
        <w:tc>
          <w:tcPr>
            <w:tcW w:w="641" w:type="dxa"/>
            <w:vAlign w:val="center"/>
          </w:tcPr>
          <w:p w14:paraId="00000251" w14:textId="77777777" w:rsidR="00813DF8" w:rsidRDefault="00000000">
            <w:pPr>
              <w:spacing w:before="60" w:after="6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73" w:type="dxa"/>
            <w:vAlign w:val="center"/>
          </w:tcPr>
          <w:p w14:paraId="00000252" w14:textId="77777777" w:rsidR="00813DF8" w:rsidRDefault="00000000">
            <w:pPr>
              <w:spacing w:before="60" w:after="6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5400" w:type="dxa"/>
            <w:vAlign w:val="center"/>
          </w:tcPr>
          <w:p w14:paraId="00000253" w14:textId="77777777" w:rsidR="00813DF8" w:rsidRDefault="00813DF8">
            <w:pPr>
              <w:spacing w:before="60" w:after="60"/>
              <w:ind w:left="-51"/>
              <w:jc w:val="both"/>
              <w:rPr>
                <w:sz w:val="20"/>
              </w:rPr>
            </w:pPr>
          </w:p>
        </w:tc>
      </w:tr>
      <w:tr w:rsidR="00813DF8" w14:paraId="6DBB09BA" w14:textId="77777777">
        <w:tc>
          <w:tcPr>
            <w:tcW w:w="641" w:type="dxa"/>
            <w:vAlign w:val="center"/>
          </w:tcPr>
          <w:p w14:paraId="00000254" w14:textId="77777777" w:rsidR="00813DF8" w:rsidRDefault="00000000">
            <w:pPr>
              <w:spacing w:before="60" w:after="6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73" w:type="dxa"/>
            <w:vAlign w:val="center"/>
          </w:tcPr>
          <w:p w14:paraId="00000255" w14:textId="77777777" w:rsidR="00813DF8" w:rsidRDefault="00000000">
            <w:pPr>
              <w:spacing w:before="60" w:after="6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5400" w:type="dxa"/>
            <w:vAlign w:val="center"/>
          </w:tcPr>
          <w:p w14:paraId="00000256" w14:textId="77777777" w:rsidR="00813DF8" w:rsidRDefault="00813DF8">
            <w:pPr>
              <w:spacing w:before="60" w:after="60"/>
              <w:ind w:left="-51"/>
              <w:jc w:val="both"/>
              <w:rPr>
                <w:sz w:val="20"/>
              </w:rPr>
            </w:pPr>
          </w:p>
        </w:tc>
      </w:tr>
      <w:tr w:rsidR="00813DF8" w14:paraId="3B711F01" w14:textId="77777777">
        <w:trPr>
          <w:trHeight w:val="70"/>
        </w:trPr>
        <w:tc>
          <w:tcPr>
            <w:tcW w:w="641" w:type="dxa"/>
            <w:vAlign w:val="center"/>
          </w:tcPr>
          <w:p w14:paraId="00000257" w14:textId="77777777" w:rsidR="00813DF8" w:rsidRDefault="00000000">
            <w:pPr>
              <w:spacing w:before="60" w:after="60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73" w:type="dxa"/>
            <w:vAlign w:val="center"/>
          </w:tcPr>
          <w:p w14:paraId="00000258" w14:textId="77777777" w:rsidR="00813DF8" w:rsidRDefault="00000000">
            <w:pPr>
              <w:spacing w:before="60" w:after="6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5400" w:type="dxa"/>
            <w:vAlign w:val="center"/>
          </w:tcPr>
          <w:p w14:paraId="00000259" w14:textId="77777777" w:rsidR="00813DF8" w:rsidRDefault="00813DF8">
            <w:pPr>
              <w:spacing w:before="60" w:after="60"/>
              <w:ind w:left="-51"/>
              <w:jc w:val="both"/>
              <w:rPr>
                <w:sz w:val="20"/>
              </w:rPr>
            </w:pPr>
          </w:p>
        </w:tc>
      </w:tr>
      <w:tr w:rsidR="00813DF8" w14:paraId="7DBF3BB5" w14:textId="77777777">
        <w:trPr>
          <w:trHeight w:val="70"/>
        </w:trPr>
        <w:tc>
          <w:tcPr>
            <w:tcW w:w="641" w:type="dxa"/>
            <w:vAlign w:val="center"/>
          </w:tcPr>
          <w:p w14:paraId="0000025A" w14:textId="77777777" w:rsidR="00813DF8" w:rsidRDefault="00813DF8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473" w:type="dxa"/>
            <w:vAlign w:val="center"/>
          </w:tcPr>
          <w:p w14:paraId="0000025B" w14:textId="77777777" w:rsidR="00813DF8" w:rsidRDefault="00000000">
            <w:pPr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Podsumowanie</w:t>
            </w:r>
          </w:p>
        </w:tc>
        <w:tc>
          <w:tcPr>
            <w:tcW w:w="5400" w:type="dxa"/>
            <w:vAlign w:val="center"/>
          </w:tcPr>
          <w:p w14:paraId="0000025C" w14:textId="77777777" w:rsidR="00813DF8" w:rsidRDefault="00000000">
            <w:pPr>
              <w:spacing w:before="40" w:after="80"/>
              <w:ind w:left="-51"/>
              <w:jc w:val="both"/>
              <w:rPr>
                <w:sz w:val="20"/>
              </w:rPr>
            </w:pPr>
            <w:r>
              <w:rPr>
                <w:sz w:val="20"/>
              </w:rPr>
              <w:t>Średnioroczne zatrudnienie wyliczone na podstawie stanów średniomiesięcznych (suma z każdego miesiąca podzielona przez 12 przy pełnym roku)</w:t>
            </w:r>
          </w:p>
        </w:tc>
      </w:tr>
    </w:tbl>
    <w:p w14:paraId="0000025D" w14:textId="77777777" w:rsidR="00813DF8" w:rsidRDefault="00000000">
      <w:pPr>
        <w:spacing w:before="120" w:line="300" w:lineRule="auto"/>
        <w:jc w:val="both"/>
        <w:rPr>
          <w:sz w:val="20"/>
        </w:rPr>
      </w:pPr>
      <w:r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0000025E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25F" w14:textId="77777777" w:rsidR="00813DF8" w:rsidRDefault="00000000">
      <w:pPr>
        <w:spacing w:line="30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 Wykonanie kryteriów jakościowych w roku….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a) Inwestycja w sektorze strategicznym:</w:t>
      </w:r>
      <w:r>
        <w:rPr>
          <w:sz w:val="22"/>
          <w:szCs w:val="22"/>
        </w:rPr>
        <w:br/>
        <w:t xml:space="preserve">- przedsiębiorca w roku 20…. produkował wyroby lub świadczył usługi określone kodem 38.32 – usługi </w:t>
      </w:r>
      <w:r>
        <w:rPr>
          <w:sz w:val="22"/>
          <w:szCs w:val="22"/>
        </w:rPr>
        <w:br/>
        <w:t xml:space="preserve">w zakresie odzysku surowców segregowanych; surowce wtórne; </w:t>
      </w:r>
      <w:r>
        <w:rPr>
          <w:b/>
          <w:sz w:val="22"/>
          <w:szCs w:val="22"/>
        </w:rPr>
        <w:t>(TAK/NIE)</w:t>
      </w:r>
    </w:p>
    <w:p w14:paraId="00000260" w14:textId="77777777" w:rsidR="00813DF8" w:rsidRDefault="00813DF8">
      <w:pPr>
        <w:rPr>
          <w:sz w:val="22"/>
          <w:szCs w:val="22"/>
        </w:rPr>
      </w:pPr>
    </w:p>
    <w:p w14:paraId="00000261" w14:textId="77777777" w:rsidR="00813DF8" w:rsidRDefault="00813DF8">
      <w:pPr>
        <w:rPr>
          <w:sz w:val="22"/>
          <w:szCs w:val="22"/>
        </w:rPr>
      </w:pPr>
    </w:p>
    <w:p w14:paraId="00000262" w14:textId="77777777" w:rsidR="00813DF8" w:rsidRDefault="00813DF8">
      <w:pPr>
        <w:rPr>
          <w:sz w:val="22"/>
          <w:szCs w:val="22"/>
        </w:rPr>
      </w:pPr>
    </w:p>
    <w:p w14:paraId="00000263" w14:textId="77777777" w:rsidR="00813DF8" w:rsidRDefault="00000000">
      <w:pPr>
        <w:spacing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b) Członkostwo w Krajowym Klastrze Kluczowym:</w:t>
      </w:r>
    </w:p>
    <w:p w14:paraId="00000264" w14:textId="77777777" w:rsidR="00813DF8" w:rsidRDefault="00000000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</w:t>
      </w:r>
    </w:p>
    <w:p w14:paraId="00000265" w14:textId="77777777" w:rsidR="00813DF8" w:rsidRDefault="00000000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-  data przystąpienia:………………….</w:t>
      </w:r>
    </w:p>
    <w:p w14:paraId="00000266" w14:textId="77777777" w:rsidR="00813DF8" w:rsidRDefault="00000000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-  nazwa KKK:……………………………………………………………………………………………</w:t>
      </w:r>
    </w:p>
    <w:p w14:paraId="00000267" w14:textId="77777777" w:rsidR="00813DF8" w:rsidRDefault="00813DF8">
      <w:pPr>
        <w:rPr>
          <w:sz w:val="22"/>
          <w:szCs w:val="22"/>
        </w:rPr>
      </w:pPr>
    </w:p>
    <w:p w14:paraId="00000268" w14:textId="77777777" w:rsidR="00813DF8" w:rsidRDefault="00813DF8">
      <w:pPr>
        <w:rPr>
          <w:sz w:val="22"/>
          <w:szCs w:val="22"/>
        </w:rPr>
      </w:pPr>
    </w:p>
    <w:p w14:paraId="00000269" w14:textId="77777777" w:rsidR="00813DF8" w:rsidRDefault="00813DF8">
      <w:pPr>
        <w:shd w:val="clear" w:color="auto" w:fill="FFFFFF"/>
        <w:spacing w:line="300" w:lineRule="auto"/>
        <w:jc w:val="both"/>
        <w:rPr>
          <w:b/>
          <w:sz w:val="22"/>
          <w:szCs w:val="22"/>
        </w:rPr>
      </w:pPr>
    </w:p>
    <w:p w14:paraId="0000026A" w14:textId="77777777" w:rsidR="00813DF8" w:rsidRDefault="00000000">
      <w:pPr>
        <w:shd w:val="clear" w:color="auto" w:fill="FFFFFF"/>
        <w:spacing w:line="30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 xml:space="preserve">§ 2 ust. 2 pkt 1 </w:t>
      </w:r>
      <w:r>
        <w:rPr>
          <w:b/>
          <w:sz w:val="22"/>
          <w:szCs w:val="22"/>
        </w:rPr>
        <w:t xml:space="preserve">Umowy. </w:t>
      </w:r>
    </w:p>
    <w:p w14:paraId="0000026B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C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D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E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F" w14:textId="77777777" w:rsidR="00813DF8" w:rsidRDefault="000000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00000270" w14:textId="77777777" w:rsidR="00813DF8" w:rsidRDefault="000000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271" w14:textId="77777777" w:rsidR="00813DF8" w:rsidRDefault="000000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do reprezentowania Przedsiębiorcy</w:t>
      </w:r>
    </w:p>
    <w:sectPr w:rsidR="00813DF8">
      <w:footerReference w:type="default" r:id="rId10"/>
      <w:pgSz w:w="11906" w:h="16838"/>
      <w:pgMar w:top="1135" w:right="1191" w:bottom="720" w:left="119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8CCF" w14:textId="77777777" w:rsidR="00C2377B" w:rsidRDefault="00C2377B">
      <w:r>
        <w:separator/>
      </w:r>
    </w:p>
  </w:endnote>
  <w:endnote w:type="continuationSeparator" w:id="0">
    <w:p w14:paraId="71FEE555" w14:textId="77777777" w:rsidR="00C2377B" w:rsidRDefault="00C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2" w14:textId="3C56189D" w:rsidR="00813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F6210E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273" w14:textId="77777777" w:rsidR="00813DF8" w:rsidRDefault="00813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01D6" w14:textId="77777777" w:rsidR="00C2377B" w:rsidRDefault="00C2377B">
      <w:r>
        <w:separator/>
      </w:r>
    </w:p>
  </w:footnote>
  <w:footnote w:type="continuationSeparator" w:id="0">
    <w:p w14:paraId="2C32F7B4" w14:textId="77777777" w:rsidR="00C2377B" w:rsidRDefault="00C2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D29"/>
    <w:multiLevelType w:val="multilevel"/>
    <w:tmpl w:val="33F2392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7E1726"/>
    <w:multiLevelType w:val="multilevel"/>
    <w:tmpl w:val="7CEAA0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D4E"/>
    <w:multiLevelType w:val="multilevel"/>
    <w:tmpl w:val="FF20250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C1790"/>
    <w:multiLevelType w:val="multilevel"/>
    <w:tmpl w:val="3B3240C2"/>
    <w:lvl w:ilvl="0">
      <w:start w:val="1"/>
      <w:numFmt w:val="decimal"/>
      <w:lvlText w:val="%1)"/>
      <w:lvlJc w:val="left"/>
      <w:pPr>
        <w:ind w:left="377" w:hanging="377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2133" w:hanging="70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A50A3"/>
    <w:multiLevelType w:val="multilevel"/>
    <w:tmpl w:val="87B47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F18"/>
    <w:multiLevelType w:val="multilevel"/>
    <w:tmpl w:val="40D000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761"/>
    <w:multiLevelType w:val="multilevel"/>
    <w:tmpl w:val="640813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60F1986"/>
    <w:multiLevelType w:val="multilevel"/>
    <w:tmpl w:val="B352D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C1F"/>
    <w:multiLevelType w:val="multilevel"/>
    <w:tmpl w:val="DD907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E08"/>
    <w:multiLevelType w:val="multilevel"/>
    <w:tmpl w:val="46CEAE72"/>
    <w:lvl w:ilvl="0">
      <w:start w:val="1"/>
      <w:numFmt w:val="upperLetter"/>
      <w:lvlText w:val="%1."/>
      <w:lvlJc w:val="left"/>
      <w:pPr>
        <w:ind w:left="1065" w:hanging="7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05017"/>
    <w:multiLevelType w:val="multilevel"/>
    <w:tmpl w:val="A546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0AF0"/>
    <w:multiLevelType w:val="multilevel"/>
    <w:tmpl w:val="7C507948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604D7"/>
    <w:multiLevelType w:val="multilevel"/>
    <w:tmpl w:val="CE681C4C"/>
    <w:lvl w:ilvl="0">
      <w:start w:val="1"/>
      <w:numFmt w:val="decimal"/>
      <w:lvlText w:val="%1)"/>
      <w:lvlJc w:val="left"/>
      <w:pPr>
        <w:ind w:left="519" w:hanging="37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43412FA"/>
    <w:multiLevelType w:val="multilevel"/>
    <w:tmpl w:val="71066B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F635D"/>
    <w:multiLevelType w:val="multilevel"/>
    <w:tmpl w:val="597C5D4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2965"/>
    <w:multiLevelType w:val="multilevel"/>
    <w:tmpl w:val="A0EE4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71C12"/>
    <w:multiLevelType w:val="multilevel"/>
    <w:tmpl w:val="1DA0DAD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49E"/>
    <w:multiLevelType w:val="multilevel"/>
    <w:tmpl w:val="E5520E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F2610B"/>
    <w:multiLevelType w:val="multilevel"/>
    <w:tmpl w:val="80C0C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4182"/>
    <w:multiLevelType w:val="multilevel"/>
    <w:tmpl w:val="B9DCCEE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24387"/>
    <w:multiLevelType w:val="multilevel"/>
    <w:tmpl w:val="973A16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D6483"/>
    <w:multiLevelType w:val="multilevel"/>
    <w:tmpl w:val="62E09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3879">
    <w:abstractNumId w:val="14"/>
  </w:num>
  <w:num w:numId="2" w16cid:durableId="1578857197">
    <w:abstractNumId w:val="15"/>
  </w:num>
  <w:num w:numId="3" w16cid:durableId="1061976913">
    <w:abstractNumId w:val="9"/>
  </w:num>
  <w:num w:numId="4" w16cid:durableId="506407908">
    <w:abstractNumId w:val="0"/>
  </w:num>
  <w:num w:numId="5" w16cid:durableId="845093562">
    <w:abstractNumId w:val="16"/>
  </w:num>
  <w:num w:numId="6" w16cid:durableId="2007246164">
    <w:abstractNumId w:val="20"/>
  </w:num>
  <w:num w:numId="7" w16cid:durableId="1851143030">
    <w:abstractNumId w:val="8"/>
  </w:num>
  <w:num w:numId="8" w16cid:durableId="1652708664">
    <w:abstractNumId w:val="19"/>
  </w:num>
  <w:num w:numId="9" w16cid:durableId="1979845385">
    <w:abstractNumId w:val="18"/>
  </w:num>
  <w:num w:numId="10" w16cid:durableId="177891970">
    <w:abstractNumId w:val="4"/>
  </w:num>
  <w:num w:numId="11" w16cid:durableId="1119295875">
    <w:abstractNumId w:val="17"/>
  </w:num>
  <w:num w:numId="12" w16cid:durableId="1938362062">
    <w:abstractNumId w:val="11"/>
  </w:num>
  <w:num w:numId="13" w16cid:durableId="314070460">
    <w:abstractNumId w:val="6"/>
  </w:num>
  <w:num w:numId="14" w16cid:durableId="2133132231">
    <w:abstractNumId w:val="5"/>
  </w:num>
  <w:num w:numId="15" w16cid:durableId="237831405">
    <w:abstractNumId w:val="13"/>
  </w:num>
  <w:num w:numId="16" w16cid:durableId="283344666">
    <w:abstractNumId w:val="12"/>
  </w:num>
  <w:num w:numId="17" w16cid:durableId="1155757170">
    <w:abstractNumId w:val="21"/>
  </w:num>
  <w:num w:numId="18" w16cid:durableId="1549299365">
    <w:abstractNumId w:val="10"/>
  </w:num>
  <w:num w:numId="19" w16cid:durableId="143663310">
    <w:abstractNumId w:val="1"/>
  </w:num>
  <w:num w:numId="20" w16cid:durableId="1611744839">
    <w:abstractNumId w:val="3"/>
  </w:num>
  <w:num w:numId="21" w16cid:durableId="200822244">
    <w:abstractNumId w:val="2"/>
  </w:num>
  <w:num w:numId="22" w16cid:durableId="2042779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F8"/>
    <w:rsid w:val="000B5F07"/>
    <w:rsid w:val="00143634"/>
    <w:rsid w:val="001A41C5"/>
    <w:rsid w:val="001C7BAF"/>
    <w:rsid w:val="002C5DB2"/>
    <w:rsid w:val="0035546F"/>
    <w:rsid w:val="003C6930"/>
    <w:rsid w:val="003F7D0C"/>
    <w:rsid w:val="00420446"/>
    <w:rsid w:val="00483963"/>
    <w:rsid w:val="004A4A80"/>
    <w:rsid w:val="004B596C"/>
    <w:rsid w:val="006A1295"/>
    <w:rsid w:val="00780F52"/>
    <w:rsid w:val="007A33E9"/>
    <w:rsid w:val="00813DF8"/>
    <w:rsid w:val="00AE2B57"/>
    <w:rsid w:val="00B5767B"/>
    <w:rsid w:val="00B8463C"/>
    <w:rsid w:val="00C2377B"/>
    <w:rsid w:val="00D40860"/>
    <w:rsid w:val="00DC148E"/>
    <w:rsid w:val="00E7240E"/>
    <w:rsid w:val="00F6210E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DA4"/>
  <w15:docId w15:val="{E0939194-5009-4AD9-B3BE-26273A6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AA0"/>
    <w:pPr>
      <w:keepNext/>
      <w:widowControl w:val="0"/>
      <w:overflowPunct/>
      <w:textAlignment w:val="auto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rPr>
      <w:szCs w:val="20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textAlignment w:val="baseline"/>
    </w:pPr>
    <w:rPr>
      <w:kern w:val="3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1C1E27"/>
    <w:rPr>
      <w:rFonts w:ascii="Times New Roman" w:eastAsia="Times New Roman"/>
      <w:sz w:val="24"/>
      <w:szCs w:val="20"/>
      <w:lang w:val="pl-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Standardowy"/>
    <w:tblPr>
      <w:tblStyleRowBandSize w:val="1"/>
      <w:tblStyleColBandSize w:val="1"/>
    </w:tblPr>
  </w:style>
  <w:style w:type="table" w:customStyle="1" w:styleId="a6">
    <w:basedOn w:val="Standardowy"/>
    <w:tblPr>
      <w:tblStyleRowBandSize w:val="1"/>
      <w:tblStyleColBandSize w:val="1"/>
    </w:tblPr>
  </w:style>
  <w:style w:type="table" w:customStyle="1" w:styleId="a7">
    <w:basedOn w:val="Standardowy"/>
    <w:tblPr>
      <w:tblStyleRowBandSize w:val="1"/>
      <w:tblStyleColBandSize w:val="1"/>
    </w:tblPr>
  </w:style>
  <w:style w:type="table" w:customStyle="1" w:styleId="a8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I1KEBJqq/EBQAlKJ1AsnCF+/w==">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6165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Szajewski</dc:creator>
  <cp:lastModifiedBy>Zulczyk Anna</cp:lastModifiedBy>
  <cp:revision>14</cp:revision>
  <dcterms:created xsi:type="dcterms:W3CDTF">2023-11-10T12:02:00Z</dcterms:created>
  <dcterms:modified xsi:type="dcterms:W3CDTF">2023-11-29T12:37:00Z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