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D7" w:rsidRPr="00E835B5" w:rsidRDefault="00A975CD" w:rsidP="00E835B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471B29">
        <w:rPr>
          <w:b/>
          <w:bCs/>
          <w:sz w:val="28"/>
          <w:szCs w:val="28"/>
        </w:rPr>
        <w:t>ymagania dotyczące uzysk</w:t>
      </w:r>
      <w:r w:rsidR="00CE53D7" w:rsidRPr="00E835B5">
        <w:rPr>
          <w:b/>
          <w:bCs/>
          <w:sz w:val="28"/>
          <w:szCs w:val="28"/>
        </w:rPr>
        <w:t xml:space="preserve">ania zezwolenia na </w:t>
      </w:r>
      <w:r>
        <w:rPr>
          <w:b/>
          <w:bCs/>
          <w:sz w:val="28"/>
          <w:szCs w:val="28"/>
        </w:rPr>
        <w:t>przeprowadzenie ekshumacji (</w:t>
      </w:r>
      <w:r w:rsidR="00CE53D7" w:rsidRPr="00E835B5">
        <w:rPr>
          <w:b/>
          <w:bCs/>
          <w:sz w:val="28"/>
          <w:szCs w:val="28"/>
        </w:rPr>
        <w:t>dok</w:t>
      </w:r>
      <w:r>
        <w:rPr>
          <w:b/>
          <w:bCs/>
          <w:sz w:val="28"/>
          <w:szCs w:val="28"/>
        </w:rPr>
        <w:t>umenty, warunki przeprowadzania)</w:t>
      </w:r>
    </w:p>
    <w:p w:rsidR="00CE53D7" w:rsidRPr="00CE53D7" w:rsidRDefault="00CE53D7" w:rsidP="00A975CD">
      <w:pPr>
        <w:jc w:val="both"/>
      </w:pPr>
      <w:r w:rsidRPr="00CE53D7">
        <w:t xml:space="preserve">Wymagania dot. ekshumacji zwłok określa art. 15 ustawy z dnia 31 stycznia 1959r. o cmentarzach </w:t>
      </w:r>
      <w:r w:rsidR="00A975CD">
        <w:br/>
      </w:r>
      <w:r w:rsidRPr="00CE53D7">
        <w:t>i chowaniu zmarłych</w:t>
      </w:r>
      <w:r w:rsidR="00E835B5">
        <w:t xml:space="preserve"> ( Dz. U. z 2017r. poz. 912</w:t>
      </w:r>
      <w:r w:rsidRPr="00CE53D7">
        <w:t xml:space="preserve">) i rozporządzenie Ministra Zdrowia z dnia 7 grudnia 2001 r. w sprawie postępowania ze zwłokami i szczątkami ludzkimi (Dz. U. Nr 153, poz. </w:t>
      </w:r>
      <w:r w:rsidR="00A975CD">
        <w:t>1</w:t>
      </w:r>
      <w:r w:rsidRPr="00CE53D7">
        <w:t>783 z późn.</w:t>
      </w:r>
      <w:r>
        <w:t xml:space="preserve"> </w:t>
      </w:r>
      <w:r w:rsidRPr="00CE53D7">
        <w:t>zmianami).</w:t>
      </w:r>
      <w:r w:rsidRPr="00CE53D7">
        <w:br/>
        <w:t>Zgodnie z powyższymi przepisami :</w:t>
      </w:r>
    </w:p>
    <w:p w:rsidR="00A975CD" w:rsidRDefault="00CE53D7" w:rsidP="00A975CD">
      <w:pPr>
        <w:numPr>
          <w:ilvl w:val="0"/>
          <w:numId w:val="1"/>
        </w:numPr>
      </w:pPr>
      <w:r w:rsidRPr="00CE53D7">
        <w:t>Ekshumacja zwłok i szczątków może być dokonana na umotywowaną prośbę osób uprawnionych do pochowania zwłok, którymi są :</w:t>
      </w:r>
      <w:r w:rsidRPr="00CE53D7">
        <w:br/>
      </w:r>
      <w:r w:rsidR="00A975CD">
        <w:t>- pozostał</w:t>
      </w:r>
      <w:r w:rsidR="009E584E">
        <w:t>y małżonek (ka)</w:t>
      </w:r>
      <w:r w:rsidR="00A975CD">
        <w:t>,</w:t>
      </w:r>
      <w:r w:rsidR="00A975CD">
        <w:br/>
      </w:r>
      <w:r w:rsidR="009E584E">
        <w:t xml:space="preserve"> - krewni zstępni</w:t>
      </w:r>
      <w:r w:rsidR="00A975CD">
        <w:t xml:space="preserve"> </w:t>
      </w:r>
      <w:r w:rsidR="00A975CD" w:rsidRPr="009E584E">
        <w:rPr>
          <w:i/>
        </w:rPr>
        <w:t>(</w:t>
      </w:r>
      <w:r w:rsidR="009E584E" w:rsidRPr="009E584E">
        <w:rPr>
          <w:i/>
        </w:rPr>
        <w:t>dzieci, wnuki, prawnuki</w:t>
      </w:r>
      <w:r w:rsidR="00A975CD" w:rsidRPr="009E584E">
        <w:rPr>
          <w:i/>
        </w:rPr>
        <w:t xml:space="preserve"> itd.),</w:t>
      </w:r>
      <w:r w:rsidR="00A975CD">
        <w:t xml:space="preserve"> </w:t>
      </w:r>
      <w:r w:rsidR="00A975CD">
        <w:br/>
      </w:r>
      <w:r w:rsidR="009E584E">
        <w:t xml:space="preserve">- krewni wstępni </w:t>
      </w:r>
      <w:r w:rsidR="009E584E" w:rsidRPr="009E584E">
        <w:rPr>
          <w:i/>
        </w:rPr>
        <w:t>(rodzice, dziadkowie, pradziadkowie</w:t>
      </w:r>
      <w:r w:rsidR="00A975CD" w:rsidRPr="009E584E">
        <w:rPr>
          <w:i/>
        </w:rPr>
        <w:t xml:space="preserve"> itd.),</w:t>
      </w:r>
      <w:r w:rsidR="00A975CD">
        <w:br/>
      </w:r>
      <w:r w:rsidR="009E584E">
        <w:t xml:space="preserve">- krewni boczni do 4 stopnia pokrewieństwa </w:t>
      </w:r>
      <w:r w:rsidR="009E584E" w:rsidRPr="009E584E">
        <w:rPr>
          <w:i/>
        </w:rPr>
        <w:t>(rodzeństwo, ciotki, stryjowie, kuzyni</w:t>
      </w:r>
      <w:r w:rsidR="00A975CD" w:rsidRPr="009E584E">
        <w:rPr>
          <w:i/>
        </w:rPr>
        <w:t>),</w:t>
      </w:r>
      <w:r w:rsidR="00A975CD">
        <w:t xml:space="preserve"> </w:t>
      </w:r>
      <w:r w:rsidR="00A975CD">
        <w:br/>
      </w:r>
      <w:r w:rsidR="009E584E">
        <w:t xml:space="preserve">- powinowaci w linii prostej do 1 stopnia </w:t>
      </w:r>
      <w:r w:rsidR="009E584E" w:rsidRPr="009E584E">
        <w:rPr>
          <w:i/>
        </w:rPr>
        <w:t>( teście</w:t>
      </w:r>
      <w:r w:rsidR="00A975CD" w:rsidRPr="009E584E">
        <w:rPr>
          <w:i/>
        </w:rPr>
        <w:t>, zięć, synowa</w:t>
      </w:r>
      <w:r w:rsidR="009E584E" w:rsidRPr="009E584E">
        <w:rPr>
          <w:i/>
        </w:rPr>
        <w:t>, siostrzeniec bratanek, szwagier, szwagierka</w:t>
      </w:r>
      <w:r w:rsidR="00A975CD" w:rsidRPr="009E584E">
        <w:rPr>
          <w:i/>
        </w:rPr>
        <w:t>).</w:t>
      </w:r>
    </w:p>
    <w:p w:rsidR="00CE53D7" w:rsidRDefault="00A975CD" w:rsidP="00A975CD">
      <w:pPr>
        <w:ind w:left="360"/>
      </w:pPr>
      <w:r w:rsidRPr="00A975CD">
        <w:rPr>
          <w:i/>
          <w:u w:val="single"/>
        </w:rPr>
        <w:t>Jeżeli pomiędzy członkami rodziny powstaje spór dotyczący ekshumacji, osobą uprawnioną do złożenia wniosku o ekshumację będzie osoba wskazana prawomocnym wyrokiem sądu.</w:t>
      </w:r>
    </w:p>
    <w:p w:rsidR="00E835B5" w:rsidRDefault="00E835B5" w:rsidP="00A975CD">
      <w:pPr>
        <w:numPr>
          <w:ilvl w:val="0"/>
          <w:numId w:val="1"/>
        </w:numPr>
      </w:pPr>
      <w:r w:rsidRPr="00E835B5">
        <w:t>Ekshumacja polega na wydobyciu zwłok i szczątków z grobu lub miejsca tymczasowego pochówku w celu przeniesienia ich i pochowania w innym miejscu albo przeprowadzenia oględzin lekarsko – sądowych.</w:t>
      </w:r>
    </w:p>
    <w:p w:rsidR="00CE53D7" w:rsidRPr="00CE53D7" w:rsidRDefault="00CE53D7" w:rsidP="00A975CD">
      <w:pPr>
        <w:numPr>
          <w:ilvl w:val="0"/>
          <w:numId w:val="1"/>
        </w:numPr>
      </w:pPr>
      <w:r w:rsidRPr="00CE53D7">
        <w:t>Ekshumacja zwłok i szczątków jest dopuszczalna:</w:t>
      </w:r>
      <w:r w:rsidRPr="00CE53D7">
        <w:br/>
        <w:t>– w okresie od 16 października do 15 kwietnia,</w:t>
      </w:r>
      <w:r w:rsidRPr="00CE53D7">
        <w:br/>
        <w:t xml:space="preserve">– </w:t>
      </w:r>
      <w:r w:rsidR="009E584E">
        <w:t>we wczesnych godzinach rannych,</w:t>
      </w:r>
    </w:p>
    <w:p w:rsidR="00CE53D7" w:rsidRDefault="00CE53D7" w:rsidP="00A975CD">
      <w:pPr>
        <w:numPr>
          <w:ilvl w:val="0"/>
          <w:numId w:val="1"/>
        </w:numPr>
      </w:pPr>
      <w:r w:rsidRPr="00CE53D7">
        <w:t>Zwłoki osób zmarłych na choroby zakaźne nie mogą być ekshumowane przed upływam 2 lat od dnia zgonu.</w:t>
      </w:r>
    </w:p>
    <w:p w:rsidR="001214F3" w:rsidRPr="00CE53D7" w:rsidRDefault="001214F3" w:rsidP="00C56D90">
      <w:pPr>
        <w:numPr>
          <w:ilvl w:val="0"/>
          <w:numId w:val="1"/>
        </w:numPr>
      </w:pPr>
      <w:r>
        <w:t xml:space="preserve">Do wniosku do ekshumacji dołącza </w:t>
      </w:r>
      <w:r w:rsidR="00313032">
        <w:t>się dokumenty</w:t>
      </w:r>
      <w:bookmarkStart w:id="0" w:name="_GoBack"/>
      <w:bookmarkEnd w:id="0"/>
      <w:r>
        <w:t>:</w:t>
      </w:r>
      <w:r>
        <w:br/>
        <w:t>- akt zgonu</w:t>
      </w:r>
      <w:r>
        <w:br/>
        <w:t>- oświadczenia osób posiadających prawo do współdecydowania w sprawie ekshumacji na mocy art. 10 w/w ustawy z poświadczeniem wiarygodności podpisu.</w:t>
      </w:r>
    </w:p>
    <w:p w:rsidR="00CE53D7" w:rsidRPr="00CE53D7" w:rsidRDefault="00CE53D7" w:rsidP="00A975CD">
      <w:pPr>
        <w:numPr>
          <w:ilvl w:val="0"/>
          <w:numId w:val="1"/>
        </w:numPr>
      </w:pPr>
      <w:r w:rsidRPr="00CE53D7">
        <w:t>Zezwolenie w formie decyzji na przeprowadzenie ekshumacji wydaje, po rozpatrzeniu złożonego wniosku właściwy terenowo dla miejsca ekshumacji Państwowy Powiatowy Inspektor Sanitarny.</w:t>
      </w:r>
    </w:p>
    <w:p w:rsidR="00CE53D7" w:rsidRDefault="00CE53D7" w:rsidP="00A975CD"/>
    <w:sectPr w:rsidR="00CE5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072B6"/>
    <w:multiLevelType w:val="multilevel"/>
    <w:tmpl w:val="F020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D7"/>
    <w:rsid w:val="001214F3"/>
    <w:rsid w:val="00161ABC"/>
    <w:rsid w:val="00313032"/>
    <w:rsid w:val="00471B29"/>
    <w:rsid w:val="006564BD"/>
    <w:rsid w:val="009E584E"/>
    <w:rsid w:val="00A975CD"/>
    <w:rsid w:val="00C56D90"/>
    <w:rsid w:val="00CE53D7"/>
    <w:rsid w:val="00E8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CFCBE-9EC2-4976-A208-AD41C593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Higiena komunalna</dc:creator>
  <cp:keywords/>
  <dc:description/>
  <cp:lastModifiedBy>Higiena komunalna</cp:lastModifiedBy>
  <cp:revision>5</cp:revision>
  <cp:lastPrinted>2018-10-05T09:14:00Z</cp:lastPrinted>
  <dcterms:created xsi:type="dcterms:W3CDTF">2018-10-04T12:47:00Z</dcterms:created>
  <dcterms:modified xsi:type="dcterms:W3CDTF">2018-10-05T09:32:00Z</dcterms:modified>
</cp:coreProperties>
</file>